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E028D8" w14:textId="77777777" w:rsidR="00B037E2" w:rsidRDefault="00000000" w:rsidP="00F66587">
      <w:pPr>
        <w:rPr>
          <w:rFonts w:ascii="宋体"/>
        </w:rPr>
      </w:pPr>
      <w:r>
        <w:rPr>
          <w:rFonts w:hint="eastAsia"/>
        </w:rPr>
        <w:t>巢湖学院《软件工程专业生产实习》指导过程记录表</w:t>
      </w:r>
    </w:p>
    <w:tbl>
      <w:tblPr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8"/>
        <w:gridCol w:w="2520"/>
        <w:gridCol w:w="1620"/>
        <w:gridCol w:w="3240"/>
      </w:tblGrid>
      <w:tr w:rsidR="00B037E2" w14:paraId="74889BA7" w14:textId="77777777">
        <w:trPr>
          <w:trHeight w:val="555"/>
        </w:trPr>
        <w:tc>
          <w:tcPr>
            <w:tcW w:w="1368" w:type="dxa"/>
            <w:vAlign w:val="center"/>
          </w:tcPr>
          <w:p w14:paraId="0A8BA7CF" w14:textId="77777777" w:rsidR="00B037E2" w:rsidRDefault="00000000" w:rsidP="00F66587">
            <w:r>
              <w:rPr>
                <w:rFonts w:hint="eastAsia"/>
              </w:rPr>
              <w:t>题</w:t>
            </w:r>
            <w:r>
              <w:rPr>
                <w:rFonts w:hint="eastAsia"/>
              </w:rPr>
              <w:t xml:space="preserve"> </w:t>
            </w:r>
            <w:r>
              <w:t xml:space="preserve">   </w:t>
            </w:r>
            <w:r>
              <w:rPr>
                <w:rFonts w:hint="eastAsia"/>
              </w:rPr>
              <w:t>目</w:t>
            </w:r>
          </w:p>
        </w:tc>
        <w:tc>
          <w:tcPr>
            <w:tcW w:w="7380" w:type="dxa"/>
            <w:gridSpan w:val="3"/>
            <w:vAlign w:val="center"/>
          </w:tcPr>
          <w:p w14:paraId="2AB172AA" w14:textId="77777777" w:rsidR="00B037E2" w:rsidRDefault="00000000" w:rsidP="00F66587">
            <w:r>
              <w:rPr>
                <w:rFonts w:hint="eastAsia"/>
              </w:rPr>
              <w:t>基于遗传算法的自动排课系统的设计与实现</w:t>
            </w:r>
          </w:p>
        </w:tc>
      </w:tr>
      <w:tr w:rsidR="00B037E2" w14:paraId="3208F35A" w14:textId="77777777">
        <w:trPr>
          <w:trHeight w:val="2361"/>
        </w:trPr>
        <w:tc>
          <w:tcPr>
            <w:tcW w:w="1368" w:type="dxa"/>
            <w:vAlign w:val="center"/>
          </w:tcPr>
          <w:p w14:paraId="37C842D7" w14:textId="77777777" w:rsidR="00B037E2" w:rsidRDefault="00000000" w:rsidP="00F66587">
            <w:r>
              <w:rPr>
                <w:rFonts w:hint="eastAsia"/>
              </w:rPr>
              <w:t>学生姓名</w:t>
            </w:r>
          </w:p>
        </w:tc>
        <w:tc>
          <w:tcPr>
            <w:tcW w:w="2520" w:type="dxa"/>
            <w:vAlign w:val="center"/>
          </w:tcPr>
          <w:p w14:paraId="18B8FE9C" w14:textId="77777777" w:rsidR="00B037E2" w:rsidRDefault="00000000" w:rsidP="00F66587">
            <w:r>
              <w:rPr>
                <w:rFonts w:hint="eastAsia"/>
              </w:rPr>
              <w:t>许东徽</w:t>
            </w:r>
          </w:p>
          <w:p w14:paraId="0C0C6B9C" w14:textId="77777777" w:rsidR="00B037E2" w:rsidRDefault="00000000" w:rsidP="00F66587">
            <w:r>
              <w:rPr>
                <w:rFonts w:hint="eastAsia"/>
              </w:rPr>
              <w:t>孙传家</w:t>
            </w:r>
          </w:p>
          <w:p w14:paraId="5388F758" w14:textId="77777777" w:rsidR="00B037E2" w:rsidRDefault="00000000" w:rsidP="00F66587">
            <w:r>
              <w:rPr>
                <w:rFonts w:hint="eastAsia"/>
              </w:rPr>
              <w:t>柏璐瑶</w:t>
            </w:r>
          </w:p>
          <w:p w14:paraId="5ED336B2" w14:textId="166BEB85" w:rsidR="00B037E2" w:rsidRDefault="00000000" w:rsidP="00F66587">
            <w:pPr>
              <w:rPr>
                <w:rFonts w:hint="eastAsia"/>
              </w:rPr>
            </w:pPr>
            <w:r>
              <w:rPr>
                <w:rFonts w:hint="eastAsia"/>
              </w:rPr>
              <w:t>梁治国</w:t>
            </w:r>
          </w:p>
        </w:tc>
        <w:tc>
          <w:tcPr>
            <w:tcW w:w="1620" w:type="dxa"/>
            <w:vAlign w:val="center"/>
          </w:tcPr>
          <w:p w14:paraId="2109AF9C" w14:textId="45371626" w:rsidR="00B037E2" w:rsidRDefault="00000000" w:rsidP="00F66587">
            <w:pPr>
              <w:rPr>
                <w:rFonts w:hint="eastAsia"/>
              </w:rPr>
            </w:pPr>
            <w:r>
              <w:rPr>
                <w:rFonts w:hint="eastAsia"/>
              </w:rPr>
              <w:t>学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号</w:t>
            </w:r>
          </w:p>
        </w:tc>
        <w:tc>
          <w:tcPr>
            <w:tcW w:w="3240" w:type="dxa"/>
            <w:vAlign w:val="center"/>
          </w:tcPr>
          <w:p w14:paraId="0BA2AD38" w14:textId="77777777" w:rsidR="00B037E2" w:rsidRDefault="00000000" w:rsidP="00F66587">
            <w:r>
              <w:rPr>
                <w:rFonts w:hint="eastAsia"/>
              </w:rPr>
              <w:t>21023036</w:t>
            </w:r>
          </w:p>
          <w:p w14:paraId="7ADC03FF" w14:textId="77777777" w:rsidR="00B037E2" w:rsidRDefault="00000000" w:rsidP="00F66587">
            <w:r>
              <w:rPr>
                <w:rFonts w:hint="eastAsia"/>
              </w:rPr>
              <w:t>21024028</w:t>
            </w:r>
          </w:p>
          <w:p w14:paraId="659258DA" w14:textId="77777777" w:rsidR="00B037E2" w:rsidRDefault="00000000" w:rsidP="00F66587">
            <w:r>
              <w:rPr>
                <w:rFonts w:hint="eastAsia"/>
              </w:rPr>
              <w:t>21045103</w:t>
            </w:r>
          </w:p>
          <w:p w14:paraId="3A678FEB" w14:textId="77777777" w:rsidR="00B037E2" w:rsidRDefault="00000000" w:rsidP="00F66587">
            <w:r>
              <w:rPr>
                <w:rFonts w:hint="eastAsia"/>
              </w:rPr>
              <w:t>21045077</w:t>
            </w:r>
          </w:p>
        </w:tc>
      </w:tr>
      <w:tr w:rsidR="00B037E2" w14:paraId="76140308" w14:textId="77777777">
        <w:trPr>
          <w:trHeight w:val="461"/>
        </w:trPr>
        <w:tc>
          <w:tcPr>
            <w:tcW w:w="1368" w:type="dxa"/>
            <w:vAlign w:val="center"/>
          </w:tcPr>
          <w:p w14:paraId="1C6C9A64" w14:textId="77777777" w:rsidR="00B037E2" w:rsidRDefault="00000000" w:rsidP="00F66587">
            <w:r>
              <w:rPr>
                <w:rFonts w:hint="eastAsia"/>
              </w:rPr>
              <w:t>专业、班级</w:t>
            </w:r>
          </w:p>
        </w:tc>
        <w:tc>
          <w:tcPr>
            <w:tcW w:w="7380" w:type="dxa"/>
            <w:gridSpan w:val="3"/>
            <w:vAlign w:val="center"/>
          </w:tcPr>
          <w:p w14:paraId="0D6BA7E0" w14:textId="77777777" w:rsidR="00B037E2" w:rsidRDefault="00000000" w:rsidP="00F66587">
            <w:r>
              <w:rPr>
                <w:rFonts w:hint="eastAsia"/>
              </w:rPr>
              <w:t>软件工程二班</w:t>
            </w:r>
          </w:p>
        </w:tc>
      </w:tr>
      <w:tr w:rsidR="00B037E2" w14:paraId="52B2AD4C" w14:textId="77777777">
        <w:trPr>
          <w:trHeight w:val="1700"/>
        </w:trPr>
        <w:tc>
          <w:tcPr>
            <w:tcW w:w="1368" w:type="dxa"/>
            <w:vAlign w:val="center"/>
          </w:tcPr>
          <w:p w14:paraId="78C52EC2" w14:textId="77777777" w:rsidR="00B037E2" w:rsidRDefault="00B037E2" w:rsidP="00F66587"/>
          <w:p w14:paraId="3F9FB533" w14:textId="77777777" w:rsidR="00B037E2" w:rsidRDefault="00000000" w:rsidP="00F66587">
            <w:r>
              <w:rPr>
                <w:rFonts w:hint="eastAsia"/>
              </w:rPr>
              <w:t>指导内容</w:t>
            </w:r>
          </w:p>
          <w:p w14:paraId="6CF72E94" w14:textId="77777777" w:rsidR="00B037E2" w:rsidRDefault="00000000" w:rsidP="00F66587">
            <w:r>
              <w:rPr>
                <w:rFonts w:hint="eastAsia"/>
              </w:rPr>
              <w:t>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一</w:t>
            </w:r>
          </w:p>
          <w:p w14:paraId="61C2E7CA" w14:textId="77777777" w:rsidR="00B037E2" w:rsidRDefault="00B037E2" w:rsidP="00F66587"/>
        </w:tc>
        <w:tc>
          <w:tcPr>
            <w:tcW w:w="7380" w:type="dxa"/>
            <w:gridSpan w:val="3"/>
            <w:vAlign w:val="center"/>
          </w:tcPr>
          <w:p w14:paraId="0D430C53" w14:textId="77777777" w:rsidR="00B037E2" w:rsidRDefault="00000000" w:rsidP="00F66587">
            <w:r>
              <w:rPr>
                <w:rFonts w:hint="eastAsia"/>
              </w:rPr>
              <w:t>指导时间：</w:t>
            </w:r>
            <w:r>
              <w:t xml:space="preserve"> </w:t>
            </w:r>
            <w:r>
              <w:rPr>
                <w:rFonts w:hint="eastAsia"/>
              </w:rPr>
              <w:t>2024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>月</w:t>
            </w:r>
            <w:r>
              <w:t xml:space="preserve"> </w:t>
            </w:r>
            <w:r>
              <w:rPr>
                <w:rFonts w:hint="eastAsia"/>
              </w:rPr>
              <w:t>9</w:t>
            </w:r>
            <w:r>
              <w:t xml:space="preserve"> </w:t>
            </w:r>
            <w:r>
              <w:rPr>
                <w:rFonts w:hint="eastAsia"/>
              </w:rPr>
              <w:t>日</w:t>
            </w:r>
          </w:p>
          <w:p w14:paraId="603C7AC2" w14:textId="77777777" w:rsidR="00B037E2" w:rsidRDefault="00000000" w:rsidP="00F66587">
            <w:r>
              <w:rPr>
                <w:rFonts w:hint="eastAsia"/>
              </w:rPr>
              <w:t>指导地点：宿舍</w:t>
            </w:r>
          </w:p>
          <w:p w14:paraId="0B3E3D92" w14:textId="77777777" w:rsidR="00B037E2" w:rsidRDefault="00000000" w:rsidP="00F66587">
            <w:r>
              <w:rPr>
                <w:rFonts w:hint="eastAsia"/>
              </w:rPr>
              <w:t>指导方式：</w:t>
            </w:r>
            <w:proofErr w:type="gramStart"/>
            <w:r>
              <w:rPr>
                <w:rFonts w:hint="eastAsia"/>
              </w:rPr>
              <w:t>腾讯会议</w:t>
            </w:r>
            <w:proofErr w:type="gramEnd"/>
          </w:p>
          <w:p w14:paraId="6DCCBC63" w14:textId="77777777" w:rsidR="00B037E2" w:rsidRDefault="00000000" w:rsidP="00F66587">
            <w:r>
              <w:rPr>
                <w:rFonts w:hint="eastAsia"/>
              </w:rPr>
              <w:t>指导内容：</w:t>
            </w:r>
          </w:p>
          <w:p w14:paraId="62642490" w14:textId="77777777" w:rsidR="00B037E2" w:rsidRDefault="00000000" w:rsidP="00F66587">
            <w:r>
              <w:rPr>
                <w:rFonts w:hint="eastAsia"/>
                <w:b/>
                <w:bCs/>
              </w:rPr>
              <w:t>理解遗传算法原理：</w:t>
            </w:r>
            <w:r>
              <w:rPr>
                <w:rFonts w:hint="eastAsia"/>
              </w:rPr>
              <w:t>确保你深入了解遗传算法的基本组件（如个体、种群、选择、交叉、变异）和运行机制。理解这些组件是如何协同工作以搜索最优解的。</w:t>
            </w:r>
          </w:p>
          <w:p w14:paraId="36DB993B" w14:textId="77777777" w:rsidR="00B037E2" w:rsidRDefault="00000000" w:rsidP="00F66587">
            <w:r>
              <w:rPr>
                <w:rFonts w:hint="eastAsia"/>
                <w:b/>
                <w:bCs/>
              </w:rPr>
              <w:t>明确排课问题的约束与目标</w:t>
            </w:r>
            <w:r>
              <w:rPr>
                <w:rFonts w:hint="eastAsia"/>
              </w:rPr>
              <w:t>：分析排课问题中的关键约束条件（如教师不能在同一时间教授两门课程、学生课程冲突等）和优化目标（如最小化空闲时间、最大化教学资源利用率等）。</w:t>
            </w:r>
          </w:p>
          <w:p w14:paraId="21923C02" w14:textId="77777777" w:rsidR="00B037E2" w:rsidRDefault="00000000" w:rsidP="00F66587">
            <w:r>
              <w:rPr>
                <w:rFonts w:hint="eastAsia"/>
                <w:b/>
                <w:bCs/>
              </w:rPr>
              <w:t>建立映射关系：</w:t>
            </w:r>
            <w:r>
              <w:rPr>
                <w:rFonts w:hint="eastAsia"/>
              </w:rPr>
              <w:t>将遗传算法的各个组件与排课问题的约束和目标相对应。例如，个体可以表示一种排课方案，适应度函数可以评估排课方案的好坏。</w:t>
            </w:r>
          </w:p>
          <w:p w14:paraId="0214EED3" w14:textId="77777777" w:rsidR="00B037E2" w:rsidRDefault="00B037E2" w:rsidP="00F66587"/>
          <w:p w14:paraId="781ABCD0" w14:textId="77777777" w:rsidR="00B037E2" w:rsidRDefault="00000000" w:rsidP="00F66587">
            <w:r>
              <w:rPr>
                <w:rFonts w:hint="eastAsia"/>
              </w:rPr>
              <w:t>阅读相关文献，了解遗传算法在排课问题中的应用案例。</w:t>
            </w:r>
          </w:p>
          <w:p w14:paraId="34CA5F31" w14:textId="77777777" w:rsidR="00B037E2" w:rsidRDefault="00B037E2" w:rsidP="00F66587"/>
        </w:tc>
      </w:tr>
      <w:tr w:rsidR="00B037E2" w14:paraId="37E3BFFE" w14:textId="77777777">
        <w:trPr>
          <w:trHeight w:val="1036"/>
        </w:trPr>
        <w:tc>
          <w:tcPr>
            <w:tcW w:w="1368" w:type="dxa"/>
            <w:vAlign w:val="center"/>
          </w:tcPr>
          <w:p w14:paraId="2BAF15ED" w14:textId="77777777" w:rsidR="00B037E2" w:rsidRDefault="00B037E2" w:rsidP="00F66587"/>
          <w:p w14:paraId="76E8EC5A" w14:textId="77777777" w:rsidR="00B037E2" w:rsidRDefault="00000000" w:rsidP="00F66587">
            <w:r>
              <w:rPr>
                <w:rFonts w:hint="eastAsia"/>
              </w:rPr>
              <w:t>指导内容</w:t>
            </w:r>
          </w:p>
          <w:p w14:paraId="60C02EEE" w14:textId="77777777" w:rsidR="00B037E2" w:rsidRDefault="00000000" w:rsidP="00F66587">
            <w:r>
              <w:rPr>
                <w:rFonts w:hint="eastAsia"/>
              </w:rPr>
              <w:t>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二</w:t>
            </w:r>
          </w:p>
          <w:p w14:paraId="47D55294" w14:textId="77777777" w:rsidR="00B037E2" w:rsidRDefault="00B037E2" w:rsidP="00F66587"/>
        </w:tc>
        <w:tc>
          <w:tcPr>
            <w:tcW w:w="7380" w:type="dxa"/>
            <w:gridSpan w:val="3"/>
            <w:vAlign w:val="center"/>
          </w:tcPr>
          <w:p w14:paraId="5DCDC3BE" w14:textId="77777777" w:rsidR="00B037E2" w:rsidRDefault="00000000" w:rsidP="00F66587">
            <w:r>
              <w:rPr>
                <w:rFonts w:hint="eastAsia"/>
              </w:rPr>
              <w:t>指导时间：</w:t>
            </w:r>
            <w:r>
              <w:t xml:space="preserve"> </w:t>
            </w:r>
            <w:r>
              <w:rPr>
                <w:rFonts w:hint="eastAsia"/>
              </w:rPr>
              <w:t>2024</w:t>
            </w:r>
            <w:r>
              <w:t xml:space="preserve"> </w:t>
            </w:r>
            <w:r>
              <w:rPr>
                <w:rFonts w:hint="eastAsia"/>
              </w:rPr>
              <w:t>年</w:t>
            </w:r>
            <w:r>
              <w:t xml:space="preserve"> </w:t>
            </w:r>
            <w:r>
              <w:rPr>
                <w:rFonts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27</w:t>
            </w:r>
            <w:r>
              <w:t xml:space="preserve">  </w:t>
            </w:r>
            <w:r>
              <w:rPr>
                <w:rFonts w:hint="eastAsia"/>
              </w:rPr>
              <w:t>日</w:t>
            </w:r>
          </w:p>
          <w:p w14:paraId="39DB30E8" w14:textId="77777777" w:rsidR="00B037E2" w:rsidRDefault="00000000" w:rsidP="00F66587">
            <w:r>
              <w:rPr>
                <w:rFonts w:hint="eastAsia"/>
              </w:rPr>
              <w:t>指导地点：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崇学楼南</w:t>
            </w:r>
            <w:r>
              <w:rPr>
                <w:rFonts w:hint="eastAsia"/>
              </w:rPr>
              <w:t>402</w:t>
            </w:r>
          </w:p>
          <w:p w14:paraId="28F008CD" w14:textId="77777777" w:rsidR="00B037E2" w:rsidRDefault="00000000" w:rsidP="00F66587">
            <w:r>
              <w:rPr>
                <w:rFonts w:hint="eastAsia"/>
              </w:rPr>
              <w:t>指导方式：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面对面指导</w:t>
            </w:r>
          </w:p>
          <w:p w14:paraId="1B8E761E" w14:textId="77777777" w:rsidR="00B037E2" w:rsidRDefault="00000000" w:rsidP="00F66587">
            <w:r>
              <w:rPr>
                <w:rFonts w:hint="eastAsia"/>
              </w:rPr>
              <w:t>指导内容：</w:t>
            </w:r>
          </w:p>
          <w:p w14:paraId="435627FA" w14:textId="77777777" w:rsidR="00B037E2" w:rsidRDefault="00000000" w:rsidP="00F66587">
            <w:r>
              <w:rPr>
                <w:rFonts w:hint="eastAsia"/>
                <w:b/>
                <w:bCs/>
              </w:rPr>
              <w:t>编码策略</w:t>
            </w:r>
            <w:r>
              <w:rPr>
                <w:rFonts w:hint="eastAsia"/>
              </w:rPr>
              <w:t>：设计一种能够表示排课方案的编码方式。编码应简洁、易于操作，并能全面反映排课问题的约束条件。</w:t>
            </w:r>
          </w:p>
          <w:p w14:paraId="5B487BCF" w14:textId="77777777" w:rsidR="00B037E2" w:rsidRDefault="00000000" w:rsidP="00F66587">
            <w:r>
              <w:rPr>
                <w:rFonts w:hint="eastAsia"/>
                <w:b/>
                <w:bCs/>
              </w:rPr>
              <w:t>解码策略</w:t>
            </w:r>
            <w:r>
              <w:rPr>
                <w:rFonts w:hint="eastAsia"/>
              </w:rPr>
              <w:t>：设计解码算法，将编码后的个体转换为具体的排课方案。解码过程应准确、高效，并能方便地评估排课方案的好坏。</w:t>
            </w:r>
          </w:p>
          <w:p w14:paraId="06C293D0" w14:textId="77777777" w:rsidR="00B037E2" w:rsidRDefault="00B037E2" w:rsidP="00F66587"/>
          <w:p w14:paraId="71AD3D58" w14:textId="77777777" w:rsidR="00B037E2" w:rsidRDefault="00B037E2" w:rsidP="00F66587"/>
          <w:p w14:paraId="1E174E4F" w14:textId="77777777" w:rsidR="00B037E2" w:rsidRDefault="00000000" w:rsidP="00F66587">
            <w:r>
              <w:rPr>
                <w:rFonts w:hint="eastAsia"/>
              </w:rPr>
              <w:t>尝试多种编码方式（如二进制编码、整数编码等），比较其优缺点。</w:t>
            </w:r>
          </w:p>
          <w:p w14:paraId="7F23F18E" w14:textId="77777777" w:rsidR="00B037E2" w:rsidRDefault="00000000" w:rsidP="00F66587">
            <w:r>
              <w:rPr>
                <w:rFonts w:hint="eastAsia"/>
              </w:rPr>
              <w:lastRenderedPageBreak/>
              <w:t>在解码过程中，考虑加入启发式规则或优化策略，以提高解的质量。</w:t>
            </w:r>
          </w:p>
          <w:p w14:paraId="20F6D205" w14:textId="77777777" w:rsidR="00B037E2" w:rsidRDefault="00B037E2" w:rsidP="00F66587"/>
        </w:tc>
      </w:tr>
      <w:tr w:rsidR="00B037E2" w14:paraId="0301C223" w14:textId="77777777">
        <w:trPr>
          <w:trHeight w:val="1683"/>
        </w:trPr>
        <w:tc>
          <w:tcPr>
            <w:tcW w:w="1368" w:type="dxa"/>
            <w:vAlign w:val="center"/>
          </w:tcPr>
          <w:p w14:paraId="37493343" w14:textId="77777777" w:rsidR="00B037E2" w:rsidRDefault="00B037E2" w:rsidP="00F66587"/>
          <w:p w14:paraId="0E406FD4" w14:textId="77777777" w:rsidR="00B037E2" w:rsidRDefault="00000000" w:rsidP="00F66587">
            <w:r>
              <w:rPr>
                <w:rFonts w:hint="eastAsia"/>
              </w:rPr>
              <w:t>指导内容</w:t>
            </w:r>
          </w:p>
          <w:p w14:paraId="590ECD5D" w14:textId="77777777" w:rsidR="00B037E2" w:rsidRDefault="00000000" w:rsidP="00F66587">
            <w:r>
              <w:rPr>
                <w:rFonts w:hint="eastAsia"/>
              </w:rPr>
              <w:t>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三</w:t>
            </w:r>
          </w:p>
          <w:p w14:paraId="27E94F37" w14:textId="77777777" w:rsidR="00B037E2" w:rsidRDefault="00B037E2" w:rsidP="00F66587"/>
        </w:tc>
        <w:tc>
          <w:tcPr>
            <w:tcW w:w="7380" w:type="dxa"/>
            <w:gridSpan w:val="3"/>
            <w:vAlign w:val="center"/>
          </w:tcPr>
          <w:p w14:paraId="3C90B012" w14:textId="77777777" w:rsidR="00B037E2" w:rsidRDefault="00000000" w:rsidP="00F66587">
            <w:r>
              <w:rPr>
                <w:rFonts w:hint="eastAsia"/>
              </w:rPr>
              <w:t>指导时间：</w:t>
            </w:r>
            <w:r>
              <w:t xml:space="preserve"> </w:t>
            </w:r>
            <w:r>
              <w:rPr>
                <w:rFonts w:hint="eastAsia"/>
              </w:rPr>
              <w:t>2024</w:t>
            </w:r>
            <w:r>
              <w:rPr>
                <w:rFonts w:hint="eastAsia"/>
              </w:rPr>
              <w:t>年</w:t>
            </w:r>
            <w:r>
              <w:t xml:space="preserve"> </w:t>
            </w:r>
            <w:r>
              <w:rPr>
                <w:rFonts w:hint="eastAsia"/>
              </w:rPr>
              <w:t>5</w:t>
            </w:r>
            <w:r>
              <w:t xml:space="preserve"> </w:t>
            </w:r>
            <w:r>
              <w:rPr>
                <w:rFonts w:hint="eastAsia"/>
              </w:rPr>
              <w:t>月</w:t>
            </w:r>
            <w:r>
              <w:t xml:space="preserve"> </w:t>
            </w:r>
            <w:r>
              <w:rPr>
                <w:rFonts w:hint="eastAsia"/>
              </w:rPr>
              <w:t>10</w:t>
            </w:r>
            <w:r>
              <w:t xml:space="preserve"> </w:t>
            </w:r>
            <w:r>
              <w:rPr>
                <w:rFonts w:hint="eastAsia"/>
              </w:rPr>
              <w:t>日</w:t>
            </w:r>
          </w:p>
          <w:p w14:paraId="15BF7A22" w14:textId="77777777" w:rsidR="00B037E2" w:rsidRDefault="00000000" w:rsidP="00F66587">
            <w:r>
              <w:rPr>
                <w:rFonts w:hint="eastAsia"/>
              </w:rPr>
              <w:t>指导地点：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宿舍</w:t>
            </w:r>
          </w:p>
          <w:p w14:paraId="6DBD2ACA" w14:textId="77777777" w:rsidR="00B037E2" w:rsidRDefault="00000000" w:rsidP="00F66587">
            <w:r>
              <w:rPr>
                <w:rFonts w:hint="eastAsia"/>
              </w:rPr>
              <w:t>指导方式：</w:t>
            </w:r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>腾讯会议</w:t>
            </w:r>
            <w:proofErr w:type="gramEnd"/>
          </w:p>
          <w:p w14:paraId="0D1F6951" w14:textId="77777777" w:rsidR="00B037E2" w:rsidRDefault="00000000" w:rsidP="00F66587">
            <w:r>
              <w:rPr>
                <w:rFonts w:hint="eastAsia"/>
              </w:rPr>
              <w:t>指导内容：</w:t>
            </w:r>
          </w:p>
          <w:p w14:paraId="09180B7E" w14:textId="77777777" w:rsidR="00B037E2" w:rsidRDefault="00000000" w:rsidP="00F66587">
            <w:r>
              <w:rPr>
                <w:rFonts w:hint="eastAsia"/>
                <w:b/>
                <w:bCs/>
              </w:rPr>
              <w:t>鲁棒性</w:t>
            </w:r>
            <w:r>
              <w:rPr>
                <w:rFonts w:hint="eastAsia"/>
              </w:rPr>
              <w:t>：确保系统在各种情况下都能稳定运行，并给出合理的排课方案。这包括处理异常输入、约束条件冲突等情况。</w:t>
            </w:r>
          </w:p>
          <w:p w14:paraId="7A7D83B0" w14:textId="77777777" w:rsidR="00B037E2" w:rsidRDefault="00000000" w:rsidP="00F66587">
            <w:r>
              <w:rPr>
                <w:rFonts w:hint="eastAsia"/>
                <w:b/>
                <w:bCs/>
              </w:rPr>
              <w:t>可扩展性</w:t>
            </w:r>
            <w:r>
              <w:rPr>
                <w:rFonts w:hint="eastAsia"/>
              </w:rPr>
              <w:t>：考虑系统未来可能面临的变化（如增加新的课程、调整教室资源等），设计易于扩展的系统架构。</w:t>
            </w:r>
          </w:p>
          <w:p w14:paraId="3C31E981" w14:textId="77777777" w:rsidR="00B037E2" w:rsidRDefault="00B037E2" w:rsidP="00F66587"/>
          <w:p w14:paraId="61D7C95C" w14:textId="77777777" w:rsidR="00B037E2" w:rsidRDefault="00000000" w:rsidP="00F66587">
            <w:r>
              <w:rPr>
                <w:rFonts w:hint="eastAsia"/>
              </w:rPr>
              <w:t>在实现过程中，注重代码的规范性和可维护性。</w:t>
            </w:r>
          </w:p>
          <w:p w14:paraId="2E54C3E9" w14:textId="77777777" w:rsidR="00B037E2" w:rsidRDefault="00000000" w:rsidP="00F66587">
            <w:r>
              <w:rPr>
                <w:rFonts w:hint="eastAsia"/>
              </w:rPr>
              <w:t>设计测试用例，对系统进行全面的测试，确保系统的鲁棒性。</w:t>
            </w:r>
          </w:p>
          <w:p w14:paraId="04EC944B" w14:textId="77777777" w:rsidR="00B037E2" w:rsidRDefault="00000000" w:rsidP="00F66587">
            <w:r>
              <w:rPr>
                <w:rFonts w:hint="eastAsia"/>
              </w:rPr>
              <w:t>预留接口或扩展点，方便未来对系统进行扩展或修改</w:t>
            </w:r>
          </w:p>
        </w:tc>
      </w:tr>
    </w:tbl>
    <w:p w14:paraId="758177BA" w14:textId="77777777" w:rsidR="00B037E2" w:rsidRDefault="00B037E2" w:rsidP="00F66587"/>
    <w:sectPr w:rsidR="00B037E2">
      <w:pgSz w:w="11906" w:h="16838"/>
      <w:pgMar w:top="1418" w:right="1701" w:bottom="1361" w:left="1701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TA3NGM4MWZkNjBiN2MwMzA3NWEwOGY4ZWQwNTE2ZDgifQ=="/>
  </w:docVars>
  <w:rsids>
    <w:rsidRoot w:val="002E4211"/>
    <w:rsid w:val="00030F05"/>
    <w:rsid w:val="000561E3"/>
    <w:rsid w:val="0006047F"/>
    <w:rsid w:val="00060903"/>
    <w:rsid w:val="00080FB4"/>
    <w:rsid w:val="000B0CAF"/>
    <w:rsid w:val="000D6A8F"/>
    <w:rsid w:val="00101FC4"/>
    <w:rsid w:val="001064FD"/>
    <w:rsid w:val="001301FC"/>
    <w:rsid w:val="001B3344"/>
    <w:rsid w:val="001C045D"/>
    <w:rsid w:val="001D1252"/>
    <w:rsid w:val="001F4997"/>
    <w:rsid w:val="0020253A"/>
    <w:rsid w:val="002C07AF"/>
    <w:rsid w:val="002D02CC"/>
    <w:rsid w:val="002E4211"/>
    <w:rsid w:val="003571DC"/>
    <w:rsid w:val="00372F16"/>
    <w:rsid w:val="00397EFB"/>
    <w:rsid w:val="00410D10"/>
    <w:rsid w:val="00416B4A"/>
    <w:rsid w:val="00447E77"/>
    <w:rsid w:val="00481B61"/>
    <w:rsid w:val="0048742B"/>
    <w:rsid w:val="004A6569"/>
    <w:rsid w:val="004C4172"/>
    <w:rsid w:val="004E3F6A"/>
    <w:rsid w:val="00672505"/>
    <w:rsid w:val="00694DD8"/>
    <w:rsid w:val="006A6797"/>
    <w:rsid w:val="006D70DF"/>
    <w:rsid w:val="006E2C91"/>
    <w:rsid w:val="007B6A49"/>
    <w:rsid w:val="0082723F"/>
    <w:rsid w:val="008458EB"/>
    <w:rsid w:val="008C42CD"/>
    <w:rsid w:val="008E0965"/>
    <w:rsid w:val="00905138"/>
    <w:rsid w:val="00944111"/>
    <w:rsid w:val="00982AFC"/>
    <w:rsid w:val="009A75B5"/>
    <w:rsid w:val="009E4B2C"/>
    <w:rsid w:val="00A028FF"/>
    <w:rsid w:val="00A34069"/>
    <w:rsid w:val="00A41B55"/>
    <w:rsid w:val="00AD2717"/>
    <w:rsid w:val="00AF33C2"/>
    <w:rsid w:val="00B037E2"/>
    <w:rsid w:val="00B41972"/>
    <w:rsid w:val="00C16301"/>
    <w:rsid w:val="00C165A1"/>
    <w:rsid w:val="00C71B02"/>
    <w:rsid w:val="00C83128"/>
    <w:rsid w:val="00CF21B3"/>
    <w:rsid w:val="00D34E66"/>
    <w:rsid w:val="00DC112E"/>
    <w:rsid w:val="00DD4200"/>
    <w:rsid w:val="00DE2882"/>
    <w:rsid w:val="00E967DC"/>
    <w:rsid w:val="00EF581F"/>
    <w:rsid w:val="00F46773"/>
    <w:rsid w:val="00F63C9F"/>
    <w:rsid w:val="00F66587"/>
    <w:rsid w:val="00FB0F92"/>
    <w:rsid w:val="00FF4CF1"/>
    <w:rsid w:val="02F764E6"/>
    <w:rsid w:val="03784D5E"/>
    <w:rsid w:val="096012E1"/>
    <w:rsid w:val="0FE23A42"/>
    <w:rsid w:val="151A5089"/>
    <w:rsid w:val="1A986314"/>
    <w:rsid w:val="28C13E08"/>
    <w:rsid w:val="2AFF36E9"/>
    <w:rsid w:val="2CF02BCC"/>
    <w:rsid w:val="39583C15"/>
    <w:rsid w:val="3CBE7FB1"/>
    <w:rsid w:val="3CD50AAF"/>
    <w:rsid w:val="3E825603"/>
    <w:rsid w:val="41F72404"/>
    <w:rsid w:val="4379051C"/>
    <w:rsid w:val="44320C87"/>
    <w:rsid w:val="55BA471A"/>
    <w:rsid w:val="6A104203"/>
    <w:rsid w:val="6FFE7937"/>
    <w:rsid w:val="70287234"/>
    <w:rsid w:val="7D994FE9"/>
    <w:rsid w:val="7FFF7A9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FB37F4"/>
  <w15:docId w15:val="{A78C824E-E82F-40D7-8B44-E1E2C74D0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Definition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rsid w:val="00F66587"/>
    <w:pPr>
      <w:widowControl w:val="0"/>
      <w:spacing w:line="400" w:lineRule="atLeast"/>
      <w:jc w:val="center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autoRedefine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眉 字符"/>
    <w:basedOn w:val="a0"/>
    <w:link w:val="a7"/>
    <w:autoRedefine/>
    <w:qFormat/>
    <w:rPr>
      <w:kern w:val="2"/>
      <w:sz w:val="18"/>
      <w:szCs w:val="18"/>
    </w:rPr>
  </w:style>
  <w:style w:type="character" w:customStyle="1" w:styleId="a6">
    <w:name w:val="页脚 字符"/>
    <w:basedOn w:val="a0"/>
    <w:link w:val="a5"/>
    <w:autoRedefine/>
    <w:qFormat/>
    <w:rPr>
      <w:kern w:val="2"/>
      <w:sz w:val="18"/>
      <w:szCs w:val="18"/>
    </w:rPr>
  </w:style>
  <w:style w:type="character" w:customStyle="1" w:styleId="a4">
    <w:name w:val="批注框文本 字符"/>
    <w:basedOn w:val="a0"/>
    <w:link w:val="a3"/>
    <w:autoRedefine/>
    <w:semiHidden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135</Words>
  <Characters>776</Characters>
  <Application>Microsoft Office Word</Application>
  <DocSecurity>0</DocSecurity>
  <Lines>6</Lines>
  <Paragraphs>1</Paragraphs>
  <ScaleCrop>false</ScaleCrop>
  <Company>微软中国</Company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巢湖学院本科学生毕业论文（设计）指导过程记录表</dc:title>
  <dc:creator>微软用户</dc:creator>
  <cp:lastModifiedBy>传家 孙</cp:lastModifiedBy>
  <cp:revision>49</cp:revision>
  <cp:lastPrinted>2023-06-02T15:25:00Z</cp:lastPrinted>
  <dcterms:created xsi:type="dcterms:W3CDTF">2018-11-02T09:39:00Z</dcterms:created>
  <dcterms:modified xsi:type="dcterms:W3CDTF">2024-06-25T12:49:00Z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KSOProductBuildVer">
    <vt:lpwstr>2052-6.6.1.8808</vt:lpwstr>
  </property>
  <property fmtid="{D5CDD505-2E9C-101B-9397-08002B2CF9AE}" pid="5" name="ICV">
    <vt:lpwstr>A6308CF5F3B0347F59B94D66799FAA37_43</vt:lpwstr>
  </property>
</Properties>
</file>