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eastAsia="Aptos"/>
          <w:b/>
          <w:color w:val="0F4761"/>
          <w:sz w:val="44"/>
        </w:rPr>
        <w:t>Smart Time Management Platform</w:t>
      </w:r>
    </w:p>
    <w:p>
      <w:pPr>
        <w:spacing w:after="240"/>
        <w:jc w:val="center"/>
      </w:pPr>
      <w:r>
        <w:rPr>
          <w:rFonts w:ascii="Aptos" w:hAnsi="Aptos" w:eastAsia="Aptos"/>
          <w:color w:val="595959"/>
          <w:sz w:val="27"/>
        </w:rPr>
        <w:t>Case Study Experiment in AI-Assisted Cloud Application Development</w:t>
      </w:r>
    </w:p>
    <w:p>
      <w:pPr>
        <w:spacing w:after="280"/>
        <w:jc w:val="center"/>
      </w:pPr>
      <w:r>
        <w:rPr>
          <w:rFonts w:ascii="Aptos" w:hAnsi="Aptos" w:eastAsia="Aptos"/>
          <w:color w:val="404040"/>
          <w:sz w:val="20"/>
        </w:rPr>
        <w:t>Prepared from the pre-development documentation, OpenAPI contract, implementation summaries, local integration work, and deployment/debugging notes.</w:t>
      </w:r>
    </w:p>
    <w:p>
      <w:pPr>
        <w:pStyle w:val="Heading1"/>
        <w:spacing w:before="260" w:after="100"/>
      </w:pPr>
      <w:r>
        <w:rPr>
          <w:rFonts w:ascii="Aptos" w:hAnsi="Aptos" w:eastAsia="Aptos"/>
          <w:b/>
          <w:color w:val="0F4761"/>
          <w:sz w:val="30"/>
        </w:rPr>
        <w:t>Abstract</w:t>
      </w:r>
    </w:p>
    <w:p>
      <w:pPr>
        <w:spacing w:after="120" w:line="269" w:lineRule="auto"/>
      </w:pPr>
      <w:r>
        <w:rPr>
          <w:rFonts w:ascii="Aptos" w:hAnsi="Aptos" w:eastAsia="Aptos"/>
          <w:sz w:val="21"/>
        </w:rPr>
        <w:t>We chose to take on this project and create a case study experiment on how far a cloud application can be developed, integrated, and deployed with heavy use of AI assistance. The selected application was a smart time management platform because it combines multiple cloud concerns: authentication, calendar data, recommendations, billing, advertising, mobile/web frontend behavior, database persistence, external APIs, and deployment automation.</w:t>
      </w:r>
    </w:p>
    <w:p>
      <w:pPr>
        <w:spacing w:after="120" w:line="269" w:lineRule="auto"/>
      </w:pPr>
      <w:r>
        <w:rPr>
          <w:rFonts w:ascii="Aptos" w:hAnsi="Aptos" w:eastAsia="Aptos"/>
          <w:sz w:val="21"/>
        </w:rPr>
        <w:t>The experiment started from a pre-development OpenAPI specification and technical document, then used AI-assisted development to move the project toward a working multi-service system. AI was used for code inspection, architectural comparison, backend and frontend implementation, local orchestration, data seeding, Docker/Azure deployment support, Stripe debugging, and documentation synthesis.</w:t>
      </w:r>
    </w:p>
    <w:p>
      <w:pPr>
        <w:spacing w:after="120" w:line="269" w:lineRule="auto"/>
      </w:pPr>
      <w:r>
        <w:rPr>
          <w:rFonts w:ascii="Aptos" w:hAnsi="Aptos" w:eastAsia="Aptos"/>
          <w:sz w:val="21"/>
        </w:rPr>
        <w:t>The main finding is that AI significantly accelerated cross-domain development, especially where many files and services had to be aligned at once. However, the limiting factor was not code generation alone; it was integration correctness. Authentication consistency, gateway routing, environment configuration, database visibility, CORS, Stripe webhooks, frontend/backend contract drift, and deployment-specific behavior still required systematic validation through logs, builds, seeded data, and runtime testing.</w:t>
      </w:r>
    </w:p>
    <w:tbl>
      <w:tblPr>
        <w:tblStyle w:val="TableGrid"/>
        <w:tblW w:type="auto" w:w="0"/>
        <w:tblLook w:firstColumn="1" w:firstRow="1" w:lastColumn="0" w:lastRow="0" w:noHBand="0" w:noVBand="1" w:val="04A0"/>
      </w:tblPr>
      <w:tblGrid>
        <w:gridCol w:w="4824"/>
        <w:gridCol w:w="4824"/>
      </w:tblGrid>
      <w:tr>
        <w:trPr>
          <w:tblHeader w:val="true"/>
        </w:trPr>
        <w:tc>
          <w:tcPr>
            <w:tcW w:type="dxa" w:w="4824"/>
            <w:shd w:fill="E8EEF5"/>
            <w:tcMar>
              <w:top w:w="80" w:type="dxa"/>
              <w:bottom w:w="80" w:type="dxa"/>
              <w:start w:w="120" w:type="dxa"/>
              <w:end w:w="120" w:type="dxa"/>
            </w:tcMar>
          </w:tcPr>
          <w:p>
            <w:r>
              <w:rPr>
                <w:rFonts w:ascii="Aptos" w:hAnsi="Aptos" w:eastAsia="Aptos"/>
                <w:b/>
                <w:color w:val="0F4761"/>
                <w:sz w:val="19"/>
              </w:rPr>
              <w:t>Finding</w:t>
            </w:r>
          </w:p>
        </w:tc>
        <w:tc>
          <w:tcPr>
            <w:tcW w:type="dxa" w:w="4824"/>
            <w:shd w:fill="E8EEF5"/>
            <w:tcMar>
              <w:top w:w="80" w:type="dxa"/>
              <w:bottom w:w="80" w:type="dxa"/>
              <w:start w:w="120" w:type="dxa"/>
              <w:end w:w="120" w:type="dxa"/>
            </w:tcMar>
          </w:tcPr>
          <w:p>
            <w:r>
              <w:rPr>
                <w:rFonts w:ascii="Aptos" w:hAnsi="Aptos" w:eastAsia="Aptos"/>
                <w:b/>
                <w:color w:val="0F4761"/>
                <w:sz w:val="19"/>
              </w:rPr>
              <w:t>Implication for cloud development</w:t>
            </w:r>
          </w:p>
        </w:tc>
      </w:tr>
      <w:tr>
        <w:tc>
          <w:tcPr>
            <w:tcW w:type="dxa" w:w="4824"/>
            <w:tcMar>
              <w:top w:w="80" w:type="dxa"/>
              <w:bottom w:w="80" w:type="dxa"/>
              <w:start w:w="120" w:type="dxa"/>
              <w:end w:w="120" w:type="dxa"/>
            </w:tcMar>
          </w:tcPr>
          <w:p>
            <w:pPr>
              <w:spacing w:after="40"/>
            </w:pPr>
            <w:r>
              <w:rPr>
                <w:rFonts w:ascii="Aptos" w:hAnsi="Aptos" w:eastAsia="Aptos"/>
                <w:sz w:val="18"/>
              </w:rPr>
              <w:t>AI accelerated breadth, not certainty.</w:t>
            </w:r>
          </w:p>
        </w:tc>
        <w:tc>
          <w:tcPr>
            <w:tcW w:type="dxa" w:w="4824"/>
            <w:tcMar>
              <w:top w:w="80" w:type="dxa"/>
              <w:bottom w:w="80" w:type="dxa"/>
              <w:start w:w="120" w:type="dxa"/>
              <w:end w:w="120" w:type="dxa"/>
            </w:tcMar>
          </w:tcPr>
          <w:p>
            <w:pPr>
              <w:spacing w:after="40"/>
            </w:pPr>
            <w:r>
              <w:rPr>
                <w:rFonts w:ascii="Aptos" w:hAnsi="Aptos" w:eastAsia="Aptos"/>
                <w:sz w:val="18"/>
              </w:rPr>
              <w:t>It supported code generation, refactoring, deployment reasoning, and report synthesis, but every output still needed runtime validation.</w:t>
            </w:r>
          </w:p>
        </w:tc>
      </w:tr>
      <w:tr>
        <w:tc>
          <w:tcPr>
            <w:tcW w:type="dxa" w:w="4824"/>
            <w:tcMar>
              <w:top w:w="80" w:type="dxa"/>
              <w:bottom w:w="80" w:type="dxa"/>
              <w:start w:w="120" w:type="dxa"/>
              <w:end w:w="120" w:type="dxa"/>
            </w:tcMar>
          </w:tcPr>
          <w:p>
            <w:pPr>
              <w:spacing w:after="40"/>
            </w:pPr>
            <w:r>
              <w:rPr>
                <w:rFonts w:ascii="Aptos" w:hAnsi="Aptos" w:eastAsia="Aptos"/>
                <w:sz w:val="18"/>
              </w:rPr>
              <w:t>Integration was the real bottleneck.</w:t>
            </w:r>
          </w:p>
        </w:tc>
        <w:tc>
          <w:tcPr>
            <w:tcW w:type="dxa" w:w="4824"/>
            <w:tcMar>
              <w:top w:w="80" w:type="dxa"/>
              <w:bottom w:w="80" w:type="dxa"/>
              <w:start w:w="120" w:type="dxa"/>
              <w:end w:w="120" w:type="dxa"/>
            </w:tcMar>
          </w:tcPr>
          <w:p>
            <w:pPr>
              <w:spacing w:after="40"/>
            </w:pPr>
            <w:r>
              <w:rPr>
                <w:rFonts w:ascii="Aptos" w:hAnsi="Aptos" w:eastAsia="Aptos"/>
                <w:sz w:val="18"/>
              </w:rPr>
              <w:t>Most effort went into aligning services, authentication, API routes, environment variables, Stripe, MongoDB, and the frontend state model.</w:t>
            </w:r>
          </w:p>
        </w:tc>
      </w:tr>
      <w:tr>
        <w:tc>
          <w:tcPr>
            <w:tcW w:type="dxa" w:w="4824"/>
            <w:tcMar>
              <w:top w:w="80" w:type="dxa"/>
              <w:bottom w:w="80" w:type="dxa"/>
              <w:start w:w="120" w:type="dxa"/>
              <w:end w:w="120" w:type="dxa"/>
            </w:tcMar>
          </w:tcPr>
          <w:p>
            <w:pPr>
              <w:spacing w:after="40"/>
            </w:pPr>
            <w:r>
              <w:rPr>
                <w:rFonts w:ascii="Aptos" w:hAnsi="Aptos" w:eastAsia="Aptos"/>
                <w:sz w:val="18"/>
              </w:rPr>
              <w:t>Automation needs production-like feedback loops.</w:t>
            </w:r>
          </w:p>
        </w:tc>
        <w:tc>
          <w:tcPr>
            <w:tcW w:type="dxa" w:w="4824"/>
            <w:tcMar>
              <w:top w:w="80" w:type="dxa"/>
              <w:bottom w:w="80" w:type="dxa"/>
              <w:start w:w="120" w:type="dxa"/>
              <w:end w:w="120" w:type="dxa"/>
            </w:tcMar>
          </w:tcPr>
          <w:p>
            <w:pPr>
              <w:spacing w:after="40"/>
            </w:pPr>
            <w:r>
              <w:rPr>
                <w:rFonts w:ascii="Aptos" w:hAnsi="Aptos" w:eastAsia="Aptos"/>
                <w:sz w:val="18"/>
              </w:rPr>
              <w:t>A local gateway, seeding service, logs, build checks, and cloud deployment checks revealed issues that isolated coding could not show.</w:t>
            </w:r>
          </w:p>
        </w:tc>
      </w:tr>
    </w:tbl>
    <w:p>
      <w:pPr>
        <w:pStyle w:val="Heading1"/>
        <w:spacing w:before="260" w:after="100"/>
      </w:pPr>
      <w:r>
        <w:rPr>
          <w:rFonts w:ascii="Aptos" w:hAnsi="Aptos" w:eastAsia="Aptos"/>
          <w:b/>
          <w:color w:val="0F4761"/>
          <w:sz w:val="30"/>
        </w:rPr>
        <w:t>Issues Encountered (Technical / Architectural)</w:t>
      </w:r>
    </w:p>
    <w:p>
      <w:pPr>
        <w:spacing w:after="120" w:line="269" w:lineRule="auto"/>
      </w:pPr>
      <w:r>
        <w:rPr>
          <w:rFonts w:ascii="Aptos" w:hAnsi="Aptos" w:eastAsia="Aptos"/>
          <w:sz w:val="21"/>
        </w:rPr>
        <w:t>The first architectural issue was the gap between the documented public API and the actual runtime shape of the project. The documentation described one API surface organized by domains, while the implementation was split into several backend services that initially ran on separate local ports. The frontend also contained prototype behavior and did not consistently use the documented /api/... contract.</w:t>
      </w:r>
    </w:p>
    <w:p>
      <w:pPr>
        <w:spacing w:after="120" w:line="269" w:lineRule="auto"/>
      </w:pPr>
      <w:r>
        <w:rPr>
          <w:rFonts w:ascii="Aptos" w:hAnsi="Aptos" w:eastAsia="Aptos"/>
          <w:sz w:val="21"/>
        </w:rPr>
        <w:t>Authentication exposed the strongest integration risk. The Auth service issued JWTs, but other services validated tokens with different issuer expectations or local assumptions. As a result, a user could register or log in while later requests to billing, recommendations, or advertising failed.</w:t>
      </w:r>
    </w:p>
    <w:p>
      <w:pPr>
        <w:spacing w:after="120" w:line="269" w:lineRule="auto"/>
      </w:pPr>
      <w:r>
        <w:rPr>
          <w:rFonts w:ascii="Aptos" w:hAnsi="Aptos" w:eastAsia="Aptos"/>
          <w:sz w:val="21"/>
        </w:rPr>
        <w:t>The frontend and backend had diverged. The interface displayed advanced planning, focus, analytics, premium, and recommendation flows, but some features were mocked, local-only, or only partially supported by backend persistence. Backend features such as recurrence expansion, notification generation, commute logic, analytics, and leaderboard behavior also needed additional implementation.</w:t>
      </w:r>
    </w:p>
    <w:p>
      <w:pPr>
        <w:spacing w:after="120" w:line="269" w:lineRule="auto"/>
      </w:pPr>
      <w:r>
        <w:rPr>
          <w:rFonts w:ascii="Aptos" w:hAnsi="Aptos" w:eastAsia="Aptos"/>
          <w:sz w:val="21"/>
        </w:rPr>
        <w:t>Operational issues appeared in local and cloud environments: process launchers left child Node processes running, logs could remain locked, MongoDB data was hard to locate when the URI defaulted to the test database, Docker images missed shared modules, CORS was incomplete, and Stripe checkout/webhook URLs still pointed to localhost during deployment.</w:t>
      </w:r>
    </w:p>
    <w:p>
      <w:pPr>
        <w:pStyle w:val="Heading1"/>
        <w:spacing w:before="260" w:after="100"/>
      </w:pPr>
      <w:r>
        <w:rPr>
          <w:rFonts w:ascii="Aptos" w:hAnsi="Aptos" w:eastAsia="Aptos"/>
          <w:b/>
          <w:color w:val="0F4761"/>
          <w:sz w:val="30"/>
        </w:rPr>
        <w:t>Solutions Adopted and Alternatives Analyzed</w:t>
      </w:r>
    </w:p>
    <w:p>
      <w:pPr>
        <w:spacing w:after="120" w:line="269" w:lineRule="auto"/>
      </w:pPr>
      <w:r>
        <w:rPr>
          <w:rFonts w:ascii="Aptos" w:hAnsi="Aptos" w:eastAsia="Aptos"/>
          <w:sz w:val="21"/>
        </w:rPr>
        <w:t>A local nginx gateway was introduced so all services could be reached through /api/auth, /api/calendar, /api/recommendations, /api/billing, and /api/advertising. Calling each service directly from the frontend was considered, but rejected because it would make local behavior diverge from deployment and weaken the OpenAPI contract.</w:t>
      </w:r>
    </w:p>
    <w:p>
      <w:pPr>
        <w:spacing w:after="120" w:line="269" w:lineRule="auto"/>
      </w:pPr>
      <w:r>
        <w:rPr>
          <w:rFonts w:ascii="Aptos" w:hAnsi="Aptos" w:eastAsia="Aptos"/>
          <w:sz w:val="21"/>
        </w:rPr>
        <w:t>JWT validation was standardized around the Auth service issuer and shared configuration. Keeping dummy or service-local authentication would have been faster in the short term, but it would have hidden the exact class of integration defect the experiment was intended to expose.</w:t>
      </w:r>
    </w:p>
    <w:p>
      <w:pPr>
        <w:spacing w:after="120" w:line="269" w:lineRule="auto"/>
      </w:pPr>
      <w:r>
        <w:rPr>
          <w:rFonts w:ascii="Aptos" w:hAnsi="Aptos" w:eastAsia="Aptos"/>
          <w:sz w:val="21"/>
        </w:rPr>
        <w:t>The frontend was migrated incrementally rather than rewritten. A shared API layer connected authentication, schedule loading, billing status, premium access, ad eligibility, tasks, free-time preferences, and recommendations to backend endpoints. Missing or mocked features were moved into the correct backend domains, and a development-only seeder was added because realistic testing required dense data across many interconnected entities.</w:t>
      </w:r>
    </w:p>
    <w:p>
      <w:pPr>
        <w:spacing w:after="120" w:line="269" w:lineRule="auto"/>
      </w:pPr>
      <w:r>
        <w:rPr>
          <w:rFonts w:ascii="Aptos" w:hAnsi="Aptos" w:eastAsia="Aptos"/>
          <w:sz w:val="21"/>
        </w:rPr>
        <w:t>For commute and weather features, OSRM and Open-Meteo were used instead of the originally expected Google APIs. This was a pragmatic alternative with lower setup cost and enough realism for the experiment. For deployment, each service was packaged as an Azure Container App behind unified routing, and the Expo frontend was exported statically and served through nginx instead of running a development server in production.</w:t>
      </w:r>
    </w:p>
    <w:p>
      <w:pPr>
        <w:pStyle w:val="Heading1"/>
        <w:spacing w:before="260" w:after="100"/>
      </w:pPr>
      <w:r>
        <w:rPr>
          <w:rFonts w:ascii="Aptos" w:hAnsi="Aptos" w:eastAsia="Aptos"/>
          <w:b/>
          <w:color w:val="0F4761"/>
          <w:sz w:val="30"/>
        </w:rPr>
        <w:t>Justification of Technological Choices</w:t>
      </w:r>
    </w:p>
    <w:p>
      <w:pPr>
        <w:spacing w:after="120" w:line="269" w:lineRule="auto"/>
      </w:pPr>
      <w:r>
        <w:rPr>
          <w:rFonts w:ascii="Aptos" w:hAnsi="Aptos" w:eastAsia="Aptos"/>
          <w:sz w:val="21"/>
        </w:rPr>
        <w:t>The domain-based service architecture matched the problem: authentication, calendar management, recommendations, billing, advertising, and development tooling each represent separate business capabilities. Keeping them separate made the experiment realistic because it forced the integration problems typical of cloud systems to appear.</w:t>
      </w:r>
    </w:p>
    <w:p>
      <w:pPr>
        <w:spacing w:after="120" w:line="269" w:lineRule="auto"/>
      </w:pPr>
      <w:r>
        <w:rPr>
          <w:rFonts w:ascii="Aptos" w:hAnsi="Aptos" w:eastAsia="Aptos"/>
          <w:sz w:val="21"/>
        </w:rPr>
        <w:t>Node.js and Express supported rapid API development and modular service implementation. MongoDB with Mongoose fit user-centered, evolving data such as events, tasks, preferences, wake-up schedules, notifications, subscriptions, ads, and seeded test scenarios. JWTs matched the API gateway model, where clients call protected endpoints with bearer tokens.</w:t>
      </w:r>
    </w:p>
    <w:p>
      <w:pPr>
        <w:spacing w:after="120" w:line="269" w:lineRule="auto"/>
      </w:pPr>
      <w:r>
        <w:rPr>
          <w:rFonts w:ascii="Aptos" w:hAnsi="Aptos" w:eastAsia="Aptos"/>
          <w:sz w:val="21"/>
        </w:rPr>
        <w:t>Expo and React Native were retained because the product targets mobile-style daily planning while still allowing web export from one codebase. Stripe was used because hosted checkout and webhook-based subscription lifecycle management are more realistic than custom payment handling. Docker and Azure Container Apps were appropriate because the backend already consisted of independent HTTP services.</w:t>
      </w:r>
    </w:p>
    <w:p>
      <w:pPr>
        <w:spacing w:after="120" w:line="269" w:lineRule="auto"/>
      </w:pPr>
      <w:r>
        <w:rPr>
          <w:rFonts w:ascii="Aptos" w:hAnsi="Aptos" w:eastAsia="Aptos"/>
          <w:sz w:val="21"/>
        </w:rPr>
        <w:t>AI tools were a deliberate technological choice in the experiment, not an incidental convenience. They were used to compress exploration time, generate implementation candidates, compare architecture against documentation, and reason through multi-service deployment errors. Their value was highest when paired with deterministic checks: type checks, logs, database inspection, API calls, seeded data, and cloud runtime validation.</w:t>
      </w:r>
    </w:p>
    <w:p>
      <w:pPr>
        <w:pStyle w:val="Heading1"/>
        <w:spacing w:before="260" w:after="100"/>
      </w:pPr>
      <w:r>
        <w:rPr>
          <w:rFonts w:ascii="Aptos" w:hAnsi="Aptos" w:eastAsia="Aptos"/>
          <w:b/>
          <w:color w:val="0F4761"/>
          <w:sz w:val="30"/>
        </w:rPr>
        <w:t>System Limitations</w:t>
      </w:r>
    </w:p>
    <w:p>
      <w:pPr>
        <w:spacing w:after="120" w:line="269" w:lineRule="auto"/>
      </w:pPr>
      <w:r>
        <w:rPr>
          <w:rFonts w:ascii="Aptos" w:hAnsi="Aptos" w:eastAsia="Aptos"/>
          <w:sz w:val="21"/>
        </w:rPr>
        <w:t>The system is still a case study rather than a finished production product. Commute recommendations use OSRM and Open-Meteo instead of Google Maps and Google Weather APIs, so route and weather realism is limited. Some analytics and dashboard summaries remain simplified or derived from available schedule data rather than a complete analytics subsystem.</w:t>
      </w:r>
    </w:p>
    <w:p>
      <w:pPr>
        <w:spacing w:after="120" w:line="269" w:lineRule="auto"/>
      </w:pPr>
      <w:r>
        <w:rPr>
          <w:rFonts w:ascii="Aptos" w:hAnsi="Aptos" w:eastAsia="Aptos"/>
          <w:sz w:val="21"/>
        </w:rPr>
        <w:t>Premium behavior depends on correct Stripe webhook delivery and billing service configuration. If webhook processing fails, checkout completion does not automatically become authoritative application state. The current frontend also still needs polish around Stripe success/cancel pages and some advanced flows.</w:t>
      </w:r>
    </w:p>
    <w:p>
      <w:pPr>
        <w:spacing w:after="120" w:line="269" w:lineRule="auto"/>
      </w:pPr>
      <w:r>
        <w:rPr>
          <w:rFonts w:ascii="Aptos" w:hAnsi="Aptos" w:eastAsia="Aptos"/>
          <w:sz w:val="21"/>
        </w:rPr>
        <w:t>The architecture is intentionally modular, but that increases configuration complexity. MongoDB URI, JWT secrets and issuers, Stripe keys, CORS settings, gateway routes, and inter-service URLs must be correct in every environment. The development seeder is useful for testing but must remain local-only and outside the public API surface.</w:t>
      </w:r>
    </w:p>
    <w:p>
      <w:pPr>
        <w:pStyle w:val="Heading1"/>
        <w:spacing w:before="260" w:after="100"/>
      </w:pPr>
      <w:r>
        <w:rPr>
          <w:rFonts w:ascii="Aptos" w:hAnsi="Aptos" w:eastAsia="Aptos"/>
          <w:b/>
          <w:color w:val="0F4761"/>
          <w:sz w:val="30"/>
        </w:rPr>
        <w:t>Use of AI Tools (If Applicable)</w:t>
      </w:r>
    </w:p>
    <w:p>
      <w:pPr>
        <w:spacing w:after="120" w:line="269" w:lineRule="auto"/>
      </w:pPr>
      <w:r>
        <w:rPr>
          <w:rFonts w:ascii="Aptos" w:hAnsi="Aptos" w:eastAsia="Aptos"/>
          <w:sz w:val="21"/>
        </w:rPr>
        <w:t>AI was used heavily as a supervised development partner. It helped inspect the codebase, identify mismatches between documentation and implementation, propose architectural corrections, generate and refactor backend/frontend code, create local infrastructure, build a seeding service, prepare Docker/Azure configuration, and diagnose CORS, JWT, MongoDB, Stripe, and deployment issues.</w:t>
      </w:r>
    </w:p>
    <w:p>
      <w:pPr>
        <w:spacing w:after="120" w:line="269" w:lineRule="auto"/>
      </w:pPr>
      <w:r>
        <w:rPr>
          <w:rFonts w:ascii="Aptos" w:hAnsi="Aptos" w:eastAsia="Aptos"/>
          <w:sz w:val="21"/>
        </w:rPr>
        <w:t>The experiment shows that AI is strongest as an accelerator for breadth and iteration. It can quickly connect concepts across services and produce useful implementation drafts, but it does not remove the need for engineering judgment. The final quality came from combining AI output with manual validation, runtime evidence, logs, cloud configuration checks, and repeated correction.</w:t>
      </w:r>
    </w:p>
    <w:p>
      <w:pPr>
        <w:pStyle w:val="Heading1"/>
        <w:spacing w:before="260" w:after="100"/>
      </w:pPr>
      <w:r>
        <w:rPr>
          <w:rFonts w:ascii="Aptos" w:hAnsi="Aptos" w:eastAsia="Aptos"/>
          <w:b/>
          <w:color w:val="0F4761"/>
          <w:sz w:val="30"/>
        </w:rPr>
        <w:t>Conclusion</w:t>
      </w:r>
    </w:p>
    <w:p>
      <w:pPr>
        <w:spacing w:after="120" w:line="269" w:lineRule="auto"/>
      </w:pPr>
      <w:r>
        <w:rPr>
          <w:rFonts w:ascii="Aptos" w:hAnsi="Aptos" w:eastAsia="Aptos"/>
          <w:sz w:val="21"/>
        </w:rPr>
        <w:t>This case study demonstrates that heavy AI assistance can speed up the development of an automated cloud application, especially when the system spans frontend, backend, database, external services, and deployment infrastructure. The central lesson is that AI reduces implementation friction, but the hardest work remains making a distributed system coherent: consistent contracts, authentication, configuration, persistence, observability, and production-like verification.</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808080"/>
        <w:sz w:val="17"/>
      </w:rPr>
      <w:t>Smart Time Management Platform - AI-Assisted Cloud Development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