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600" w:lineRule="auto"/>
        <w:rPr>
          <w:rFonts w:ascii="黑体" w:eastAsia="黑体"/>
          <w:b/>
          <w:sz w:val="48"/>
          <w:szCs w:val="48"/>
        </w:rPr>
      </w:pPr>
    </w:p>
    <w:p>
      <w:pPr>
        <w:spacing w:line="600" w:lineRule="auto"/>
        <w:ind w:left="840" w:leftChars="400" w:firstLine="105" w:firstLineChars="50"/>
      </w:pPr>
      <w:r>
        <w:rPr>
          <w:rFonts w:hint="eastAsia"/>
        </w:rPr>
        <w:t xml:space="preserve"> </w:t>
      </w:r>
    </w:p>
    <w:p>
      <w:pPr>
        <w:spacing w:line="600" w:lineRule="auto"/>
        <w:jc w:val="center"/>
        <w:rPr>
          <w:rFonts w:ascii="黑体" w:eastAsia="黑体"/>
          <w:sz w:val="44"/>
          <w:szCs w:val="44"/>
        </w:rPr>
      </w:pPr>
      <w:r>
        <w:rPr>
          <w:rFonts w:hint="eastAsia" w:ascii="黑体" w:eastAsia="黑体"/>
          <w:sz w:val="44"/>
          <w:szCs w:val="44"/>
        </w:rPr>
        <w:t>合肥工业大学大学</w:t>
      </w:r>
      <w:r>
        <w:rPr>
          <w:rFonts w:ascii="黑体" w:eastAsia="黑体"/>
          <w:sz w:val="44"/>
          <w:szCs w:val="44"/>
        </w:rPr>
        <w:t>计算机与信息学院</w:t>
      </w:r>
    </w:p>
    <w:p>
      <w:pPr>
        <w:spacing w:line="600" w:lineRule="auto"/>
        <w:jc w:val="center"/>
        <w:rPr>
          <w:rFonts w:ascii="黑体" w:eastAsia="黑体"/>
          <w:b/>
          <w:sz w:val="52"/>
          <w:szCs w:val="52"/>
        </w:rPr>
      </w:pPr>
      <w:r>
        <w:rPr>
          <w:rFonts w:hint="eastAsia" w:ascii="黑体" w:eastAsia="黑体"/>
          <w:b/>
          <w:sz w:val="52"/>
          <w:szCs w:val="52"/>
        </w:rPr>
        <w:t>《单片机课程设计》报告</w:t>
      </w:r>
    </w:p>
    <w:p>
      <w:pPr>
        <w:spacing w:line="600" w:lineRule="auto"/>
        <w:jc w:val="center"/>
        <w:rPr>
          <w:rFonts w:ascii="黑体" w:eastAsia="黑体"/>
          <w:b/>
          <w:sz w:val="24"/>
        </w:rPr>
      </w:pPr>
      <w:r>
        <w:rPr>
          <w:rFonts w:hint="eastAsia" w:ascii="黑体" w:eastAsia="黑体"/>
          <w:b/>
          <w:sz w:val="24"/>
        </w:rPr>
        <w:t>（</w:t>
      </w:r>
      <w:r>
        <w:rPr>
          <w:rFonts w:ascii="黑体" w:eastAsia="黑体"/>
          <w:b/>
          <w:sz w:val="24"/>
        </w:rPr>
        <w:t>20</w:t>
      </w:r>
      <w:r>
        <w:rPr>
          <w:rFonts w:hint="eastAsia" w:ascii="黑体" w:eastAsia="黑体"/>
          <w:b/>
          <w:sz w:val="24"/>
        </w:rPr>
        <w:t>2</w:t>
      </w:r>
      <w:r>
        <w:rPr>
          <w:rFonts w:ascii="黑体" w:eastAsia="黑体"/>
          <w:b/>
          <w:sz w:val="24"/>
        </w:rPr>
        <w:t>2</w:t>
      </w:r>
      <w:r>
        <w:rPr>
          <w:rFonts w:hint="eastAsia" w:ascii="黑体" w:eastAsia="黑体"/>
          <w:b/>
          <w:sz w:val="24"/>
        </w:rPr>
        <w:t xml:space="preserve"> </w:t>
      </w:r>
      <w:r>
        <w:rPr>
          <w:rFonts w:ascii="黑体" w:eastAsia="黑体"/>
          <w:b/>
          <w:sz w:val="24"/>
        </w:rPr>
        <w:t>-20</w:t>
      </w:r>
      <w:r>
        <w:rPr>
          <w:rFonts w:hint="eastAsia" w:ascii="黑体" w:eastAsia="黑体"/>
          <w:b/>
          <w:sz w:val="24"/>
        </w:rPr>
        <w:t>2</w:t>
      </w:r>
      <w:r>
        <w:rPr>
          <w:rFonts w:ascii="黑体" w:eastAsia="黑体"/>
          <w:b/>
          <w:sz w:val="24"/>
        </w:rPr>
        <w:t>3</w:t>
      </w:r>
      <w:r>
        <w:rPr>
          <w:rFonts w:hint="eastAsia" w:ascii="黑体" w:eastAsia="黑体"/>
          <w:b/>
          <w:sz w:val="24"/>
        </w:rPr>
        <w:t xml:space="preserve"> 学年第二学期）</w:t>
      </w:r>
    </w:p>
    <w:p>
      <w:pPr>
        <w:ind w:left="2173" w:leftChars="1035" w:firstLine="5860" w:firstLineChars="1216"/>
        <w:rPr>
          <w:rFonts w:ascii="黑体" w:eastAsia="黑体"/>
          <w:b/>
          <w:sz w:val="48"/>
          <w:szCs w:val="48"/>
        </w:rPr>
      </w:pPr>
      <w:r>
        <w:rPr>
          <w:rFonts w:ascii="黑体" w:eastAsia="黑体"/>
          <w:b/>
          <w:sz w:val="48"/>
          <w:szCs w:val="48"/>
        </w:rPr>
        <w:t xml:space="preserve"> </w:t>
      </w:r>
    </w:p>
    <w:p>
      <w:pPr>
        <w:ind w:left="2173" w:leftChars="1035" w:firstLine="5860" w:firstLineChars="1216"/>
        <w:rPr>
          <w:rFonts w:ascii="黑体" w:eastAsia="黑体"/>
          <w:b/>
          <w:sz w:val="48"/>
          <w:szCs w:val="48"/>
        </w:rPr>
      </w:pPr>
    </w:p>
    <w:p>
      <w:pPr>
        <w:ind w:left="2173" w:leftChars="1035" w:firstLine="5860" w:firstLineChars="1216"/>
        <w:rPr>
          <w:rFonts w:ascii="黑体" w:eastAsia="黑体"/>
          <w:b/>
          <w:sz w:val="48"/>
          <w:szCs w:val="48"/>
        </w:rPr>
      </w:pPr>
    </w:p>
    <w:p>
      <w:pPr>
        <w:ind w:left="2173" w:leftChars="1035" w:firstLine="5860" w:firstLineChars="1216"/>
        <w:rPr>
          <w:rFonts w:ascii="黑体" w:eastAsia="黑体"/>
          <w:b/>
          <w:sz w:val="48"/>
          <w:szCs w:val="48"/>
        </w:rPr>
      </w:pPr>
    </w:p>
    <w:p>
      <w:pPr>
        <w:ind w:left="1680" w:leftChars="800"/>
        <w:rPr>
          <w:rFonts w:ascii="黑体" w:eastAsia="黑体"/>
          <w:sz w:val="30"/>
          <w:szCs w:val="30"/>
        </w:rPr>
      </w:pPr>
    </w:p>
    <w:p>
      <w:pPr>
        <w:ind w:left="1680" w:leftChars="800"/>
        <w:rPr>
          <w:rFonts w:ascii="仿宋_GB2312" w:hAnsi="仿宋_GB2312" w:eastAsia="仿宋_GB2312"/>
          <w:bCs/>
          <w:sz w:val="30"/>
          <w:szCs w:val="30"/>
        </w:rPr>
      </w:pPr>
      <w:r>
        <w:rPr>
          <w:rFonts w:hint="eastAsia" w:ascii="黑体" w:eastAsia="黑体"/>
          <w:sz w:val="30"/>
          <w:szCs w:val="30"/>
        </w:rPr>
        <w:t>课程设计题目：单点采集温湿度显示并控制继电器</w:t>
      </w:r>
      <w:r>
        <w:rPr>
          <w:rFonts w:ascii="黑体" w:eastAsia="黑体"/>
          <w:b/>
          <w:bCs/>
          <w:i/>
          <w:iCs/>
          <w:sz w:val="30"/>
          <w:szCs w:val="30"/>
        </w:rPr>
        <w:br w:type="textWrapping"/>
      </w:r>
      <w:r>
        <w:rPr>
          <w:rFonts w:hint="eastAsia" w:ascii="黑体" w:eastAsia="黑体"/>
          <w:sz w:val="30"/>
          <w:szCs w:val="30"/>
        </w:rPr>
        <w:t>姓名：</w:t>
      </w:r>
      <w:r>
        <w:rPr>
          <w:rFonts w:hint="eastAsia" w:ascii="黑体" w:hAnsi="仿宋_GB2312" w:eastAsia="黑体"/>
          <w:bCs/>
          <w:sz w:val="30"/>
          <w:szCs w:val="30"/>
        </w:rPr>
        <w:t xml:space="preserve"> </w:t>
      </w:r>
      <w:r>
        <w:rPr>
          <w:rFonts w:ascii="黑体" w:hAnsi="仿宋_GB2312" w:eastAsia="黑体"/>
          <w:bCs/>
          <w:sz w:val="30"/>
          <w:szCs w:val="30"/>
        </w:rPr>
        <w:t xml:space="preserve">          </w:t>
      </w:r>
      <w:r>
        <w:rPr>
          <w:rFonts w:hint="eastAsia" w:ascii="黑体" w:hAnsi="仿宋_GB2312" w:eastAsia="黑体"/>
          <w:b/>
          <w:bCs/>
          <w:sz w:val="30"/>
          <w:szCs w:val="30"/>
        </w:rPr>
        <w:t xml:space="preserve"> </w:t>
      </w:r>
      <w:r>
        <w:rPr>
          <w:rFonts w:hint="eastAsia" w:ascii="黑体" w:hAnsi="仿宋_GB2312" w:eastAsia="黑体"/>
          <w:sz w:val="30"/>
          <w:szCs w:val="30"/>
        </w:rPr>
        <w:t xml:space="preserve">季宏鑫 </w:t>
      </w:r>
    </w:p>
    <w:p>
      <w:pPr>
        <w:spacing w:line="480" w:lineRule="auto"/>
        <w:ind w:left="1680" w:leftChars="800"/>
        <w:rPr>
          <w:rFonts w:ascii="黑体" w:eastAsia="黑体"/>
          <w:sz w:val="30"/>
          <w:szCs w:val="30"/>
        </w:rPr>
      </w:pPr>
      <w:r>
        <w:rPr>
          <w:rFonts w:hint="eastAsia" w:ascii="黑体" w:eastAsia="黑体"/>
          <w:sz w:val="30"/>
          <w:szCs w:val="30"/>
        </w:rPr>
        <w:t>学号：</w:t>
      </w:r>
      <w:r>
        <w:rPr>
          <w:rFonts w:ascii="黑体" w:eastAsia="黑体"/>
          <w:sz w:val="30"/>
          <w:szCs w:val="30"/>
        </w:rPr>
        <w:t xml:space="preserve"> </w:t>
      </w:r>
      <w:r>
        <w:rPr>
          <w:rFonts w:hint="eastAsia" w:ascii="黑体" w:eastAsia="黑体"/>
          <w:sz w:val="30"/>
          <w:szCs w:val="30"/>
        </w:rPr>
        <w:t xml:space="preserve"> </w:t>
      </w:r>
      <w:r>
        <w:rPr>
          <w:rFonts w:ascii="黑体" w:eastAsia="黑体"/>
          <w:sz w:val="30"/>
          <w:szCs w:val="30"/>
        </w:rPr>
        <w:t xml:space="preserve">        2020213373</w:t>
      </w:r>
    </w:p>
    <w:p>
      <w:pPr>
        <w:spacing w:line="480" w:lineRule="auto"/>
        <w:ind w:left="1680" w:leftChars="800"/>
        <w:rPr>
          <w:rFonts w:ascii="黑体" w:eastAsia="黑体"/>
          <w:sz w:val="30"/>
          <w:szCs w:val="30"/>
        </w:rPr>
      </w:pPr>
      <w:r>
        <w:rPr>
          <w:rFonts w:hint="eastAsia" w:ascii="黑体" w:eastAsia="黑体"/>
          <w:sz w:val="30"/>
          <w:szCs w:val="30"/>
        </w:rPr>
        <w:t>班级：</w:t>
      </w:r>
      <w:r>
        <w:rPr>
          <w:rFonts w:ascii="黑体" w:eastAsia="黑体"/>
          <w:sz w:val="30"/>
          <w:szCs w:val="30"/>
        </w:rPr>
        <w:t xml:space="preserve">     </w:t>
      </w:r>
      <w:r>
        <w:rPr>
          <w:rFonts w:hint="eastAsia" w:ascii="黑体" w:eastAsia="黑体"/>
          <w:sz w:val="30"/>
          <w:szCs w:val="30"/>
        </w:rPr>
        <w:t xml:space="preserve"> 电子信息工程2</w:t>
      </w:r>
      <w:r>
        <w:rPr>
          <w:rFonts w:ascii="黑体" w:eastAsia="黑体"/>
          <w:sz w:val="30"/>
          <w:szCs w:val="30"/>
        </w:rPr>
        <w:t>0-01</w:t>
      </w:r>
      <w:r>
        <w:rPr>
          <w:rFonts w:hint="eastAsia" w:ascii="黑体" w:eastAsia="黑体"/>
          <w:sz w:val="30"/>
          <w:szCs w:val="30"/>
        </w:rPr>
        <w:t>班</w:t>
      </w:r>
    </w:p>
    <w:p>
      <w:pPr>
        <w:spacing w:line="360" w:lineRule="auto"/>
        <w:ind w:left="1680" w:leftChars="800"/>
        <w:rPr>
          <w:rFonts w:ascii="黑体" w:eastAsia="黑体"/>
          <w:sz w:val="30"/>
          <w:szCs w:val="30"/>
        </w:rPr>
      </w:pPr>
      <w:r>
        <w:rPr>
          <w:rFonts w:hint="eastAsia" w:ascii="黑体" w:eastAsia="黑体"/>
          <w:sz w:val="30"/>
          <w:szCs w:val="30"/>
        </w:rPr>
        <w:t>指导老师：</w:t>
      </w:r>
      <w:r>
        <w:rPr>
          <w:rFonts w:ascii="黑体" w:eastAsia="黑体"/>
          <w:sz w:val="30"/>
          <w:szCs w:val="30"/>
        </w:rPr>
        <w:t xml:space="preserve"> </w:t>
      </w:r>
      <w:r>
        <w:rPr>
          <w:rFonts w:hint="eastAsia" w:ascii="黑体" w:eastAsia="黑体"/>
          <w:sz w:val="30"/>
          <w:szCs w:val="30"/>
        </w:rPr>
        <w:t xml:space="preserve">      </w:t>
      </w:r>
      <w:r>
        <w:rPr>
          <w:rFonts w:ascii="黑体" w:eastAsia="黑体"/>
          <w:sz w:val="30"/>
          <w:szCs w:val="30"/>
        </w:rPr>
        <w:t xml:space="preserve"> </w:t>
      </w:r>
      <w:r>
        <w:rPr>
          <w:rFonts w:hint="eastAsia" w:ascii="黑体" w:eastAsia="黑体"/>
          <w:sz w:val="30"/>
          <w:szCs w:val="30"/>
        </w:rPr>
        <w:t xml:space="preserve">蒋薇薇 </w:t>
      </w:r>
    </w:p>
    <w:p>
      <w:pPr>
        <w:spacing w:line="480" w:lineRule="auto"/>
        <w:ind w:left="1680" w:leftChars="800"/>
        <w:jc w:val="both"/>
        <w:rPr>
          <w:rFonts w:ascii="黑体" w:eastAsia="黑体"/>
          <w:sz w:val="30"/>
          <w:szCs w:val="30"/>
        </w:rPr>
      </w:pPr>
      <w:r>
        <w:rPr>
          <w:rFonts w:hint="eastAsia" w:ascii="黑体" w:eastAsia="黑体"/>
          <w:sz w:val="30"/>
          <w:szCs w:val="30"/>
        </w:rPr>
        <w:t xml:space="preserve">时间： </w:t>
      </w:r>
      <w:r>
        <w:rPr>
          <w:rFonts w:ascii="黑体" w:eastAsia="黑体"/>
          <w:sz w:val="30"/>
          <w:szCs w:val="30"/>
        </w:rPr>
        <w:t xml:space="preserve">          2023-03-01</w:t>
      </w:r>
    </w:p>
    <w:p>
      <w:pPr>
        <w:spacing w:line="480" w:lineRule="auto"/>
        <w:ind w:left="1680" w:leftChars="800"/>
        <w:rPr>
          <w:rFonts w:ascii="黑体" w:eastAsia="黑体"/>
          <w:sz w:val="30"/>
          <w:szCs w:val="30"/>
        </w:rPr>
      </w:pPr>
      <w:r>
        <w:rPr>
          <w:rFonts w:hint="eastAsia" w:ascii="黑体" w:eastAsia="黑体"/>
          <w:sz w:val="30"/>
          <w:szCs w:val="30"/>
        </w:rPr>
        <w:t>成绩：</w:t>
      </w:r>
      <w:r>
        <w:rPr>
          <w:rFonts w:ascii="黑体" w:eastAsia="黑体"/>
          <w:sz w:val="30"/>
          <w:szCs w:val="30"/>
        </w:rPr>
        <w:t xml:space="preserve"> </w:t>
      </w:r>
    </w:p>
    <w:p>
      <w:pPr>
        <w:rPr>
          <w:b/>
          <w:color w:val="000000"/>
          <w:sz w:val="24"/>
        </w:rPr>
      </w:pPr>
    </w:p>
    <w:p>
      <w:pPr>
        <w:rPr>
          <w:b/>
          <w:color w:val="000000"/>
          <w:sz w:val="24"/>
        </w:rPr>
      </w:pPr>
    </w:p>
    <w:p>
      <w:pPr>
        <w:rPr>
          <w:b/>
          <w:color w:val="000000"/>
          <w:sz w:val="24"/>
        </w:rPr>
      </w:pPr>
    </w:p>
    <w:p>
      <w:pPr>
        <w:rPr>
          <w:b/>
          <w:color w:val="000000"/>
          <w:sz w:val="24"/>
        </w:rPr>
      </w:pPr>
    </w:p>
    <w:p>
      <w:pPr>
        <w:rPr>
          <w:rFonts w:ascii="宋体" w:hAnsi="宋体"/>
        </w:rPr>
      </w:pPr>
    </w:p>
    <w:p>
      <w:pPr>
        <w:pStyle w:val="2"/>
        <w:spacing w:before="0" w:after="0" w:line="240" w:lineRule="auto"/>
      </w:pPr>
      <w:r>
        <w:t>1、</w:t>
      </w:r>
      <w:r>
        <w:rPr>
          <w:rFonts w:hint="eastAsia"/>
        </w:rPr>
        <w:t>设计目的</w:t>
      </w:r>
    </w:p>
    <w:p>
      <w:pPr>
        <w:spacing w:line="360" w:lineRule="auto"/>
      </w:pPr>
      <w:r>
        <w:rPr>
          <w:rFonts w:hint="eastAsia"/>
        </w:rPr>
        <w:tab/>
      </w:r>
      <w:r>
        <w:rPr>
          <w:rFonts w:hint="eastAsia"/>
        </w:rPr>
        <w:t>设计一个温湿度检测和控制的单片机系统，能够自动检测出当前情况的温度和湿度数值并且实时上传到onenet云平台进行数据存储和可视化显示。在使用过程中，用户可以自己设置温湿度系统的温度上下限和湿度上下限，当单片机检测用户设置的上下限时，会自动启动继电器带动工作电器对其进行降温操作。</w:t>
      </w:r>
    </w:p>
    <w:p>
      <w:pPr>
        <w:pStyle w:val="2"/>
        <w:spacing w:before="0" w:after="0" w:line="240" w:lineRule="auto"/>
      </w:pPr>
      <w:r>
        <w:t>2、设计任务</w:t>
      </w:r>
    </w:p>
    <w:p>
      <w:pPr>
        <w:spacing w:line="360" w:lineRule="auto"/>
        <w:ind w:firstLine="435"/>
      </w:pPr>
      <w:r>
        <w:rPr>
          <w:rFonts w:hint="eastAsia"/>
        </w:rPr>
        <w:t>通过温湿度传感器DHT</w:t>
      </w:r>
      <w:r>
        <w:t>11</w:t>
      </w:r>
      <w:r>
        <w:rPr>
          <w:rFonts w:hint="eastAsia"/>
        </w:rPr>
        <w:t>采集温、湿度，能够通过显示单元显示出温、湿度，并控制继电器。</w:t>
      </w:r>
    </w:p>
    <w:p>
      <w:pPr>
        <w:numPr>
          <w:ilvl w:val="0"/>
          <w:numId w:val="1"/>
        </w:numPr>
        <w:spacing w:line="360" w:lineRule="auto"/>
      </w:pPr>
      <w:r>
        <w:rPr>
          <w:rFonts w:hint="eastAsia"/>
        </w:rPr>
        <w:t>开机液晶屏上显示姓名、学号3秒</w:t>
      </w:r>
    </w:p>
    <w:p>
      <w:pPr>
        <w:numPr>
          <w:ilvl w:val="0"/>
          <w:numId w:val="1"/>
        </w:numPr>
        <w:spacing w:line="360" w:lineRule="auto"/>
      </w:pPr>
      <w:r>
        <w:rPr>
          <w:rFonts w:hint="eastAsia"/>
        </w:rPr>
        <w:t>显示当前温、湿度和设定的温度、湿度上下限。</w:t>
      </w:r>
    </w:p>
    <w:p>
      <w:pPr>
        <w:spacing w:line="360" w:lineRule="auto"/>
        <w:ind w:left="420" w:firstLine="420"/>
        <w:rPr>
          <w:szCs w:val="21"/>
        </w:rPr>
      </w:pPr>
      <w:r>
        <w:rPr>
          <w:rFonts w:hint="eastAsia"/>
          <w:szCs w:val="21"/>
        </w:rPr>
        <w:t>温度测量范围：</w:t>
      </w:r>
      <w:r>
        <w:rPr>
          <w:rFonts w:hint="eastAsia"/>
          <w:szCs w:val="21"/>
        </w:rPr>
        <w:object>
          <v:shape id="_x0000_i1025" o:spt="75" type="#_x0000_t75" style="height:13.3pt;width:45.45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p>
    <w:p>
      <w:pPr>
        <w:spacing w:line="360" w:lineRule="auto"/>
        <w:ind w:left="420" w:firstLine="420"/>
        <w:rPr>
          <w:szCs w:val="21"/>
        </w:rPr>
      </w:pPr>
      <w:r>
        <w:rPr>
          <w:rFonts w:hint="eastAsia"/>
          <w:szCs w:val="21"/>
        </w:rPr>
        <w:t>温度测量误差：</w:t>
      </w:r>
      <w:r>
        <w:rPr>
          <w:rFonts w:hint="eastAsia"/>
          <w:szCs w:val="21"/>
        </w:rPr>
        <w:object>
          <v:shape id="_x0000_i1026" o:spt="75" type="#_x0000_t75" style="height:12.85pt;width:24.85pt;" o:ole="t"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r>
        <w:rPr>
          <w:rFonts w:hint="eastAsia"/>
          <w:szCs w:val="21"/>
        </w:rPr>
        <w:t> </w:t>
      </w:r>
    </w:p>
    <w:p>
      <w:pPr>
        <w:spacing w:line="360" w:lineRule="auto"/>
        <w:ind w:left="420" w:firstLine="420"/>
        <w:rPr>
          <w:szCs w:val="21"/>
        </w:rPr>
      </w:pPr>
      <w:r>
        <w:rPr>
          <w:rFonts w:hint="eastAsia"/>
          <w:szCs w:val="21"/>
        </w:rPr>
        <w:t>湿度测量范围：</w:t>
      </w:r>
      <w:r>
        <w:rPr>
          <w:rFonts w:hint="eastAsia"/>
          <w:szCs w:val="21"/>
        </w:rPr>
        <w:object>
          <v:shape id="_x0000_i1027" o:spt="75" type="#_x0000_t75" style="height:11.15pt;width:44.15pt;" o:ole="t" filled="f" o:preferrelative="t" stroked="f" coordsize="21600,21600">
            <v:path/>
            <v:fill on="f" focussize="0,0"/>
            <v:stroke on="f" joinstyle="miter"/>
            <v:imagedata r:id="rId9" o:title=""/>
            <o:lock v:ext="edit" aspectratio="t"/>
            <w10:wrap type="none"/>
            <w10:anchorlock/>
          </v:shape>
          <o:OLEObject Type="Embed" ProgID="Equation.3" ShapeID="_x0000_i1027" DrawAspect="Content" ObjectID="_1468075727" r:id="rId8">
            <o:LockedField>false</o:LockedField>
          </o:OLEObject>
        </w:object>
      </w:r>
    </w:p>
    <w:p>
      <w:pPr>
        <w:spacing w:line="360" w:lineRule="auto"/>
        <w:ind w:left="420" w:firstLine="420"/>
        <w:rPr>
          <w:rFonts w:ascii="宋体" w:hAnsi="宋体" w:cs="宋体"/>
          <w:szCs w:val="21"/>
        </w:rPr>
      </w:pPr>
      <w:r>
        <w:rPr>
          <w:rFonts w:hint="eastAsia"/>
          <w:szCs w:val="21"/>
        </w:rPr>
        <w:t>湿度测量误差：</w:t>
      </w:r>
      <w:r>
        <w:rPr>
          <w:rFonts w:hint="eastAsia"/>
          <w:position w:val="-6"/>
          <w:szCs w:val="21"/>
        </w:rPr>
        <w:object>
          <v:shape id="_x0000_i1028" o:spt="75" type="#_x0000_t75" style="height:11.15pt;width:21.85pt;" o:ole="t" filled="f" o:preferrelative="t" stroked="f" coordsize="21600,21600">
            <v:path/>
            <v:fill on="f" focussize="0,0"/>
            <v:stroke on="f" joinstyle="miter"/>
            <v:imagedata r:id="rId11" o:title=""/>
            <o:lock v:ext="edit" aspectratio="t"/>
            <w10:wrap type="none"/>
            <w10:anchorlock/>
          </v:shape>
          <o:OLEObject Type="Embed" ProgID="Equation.3" ShapeID="_x0000_i1028" DrawAspect="Content" ObjectID="_1468075728" r:id="rId10">
            <o:LockedField>false</o:LockedField>
          </o:OLEObject>
        </w:object>
      </w:r>
      <w:r>
        <w:rPr>
          <w:rFonts w:hint="eastAsia" w:ascii="宋体" w:hAnsi="宋体" w:cs="宋体"/>
          <w:szCs w:val="21"/>
        </w:rPr>
        <w:t> </w:t>
      </w:r>
    </w:p>
    <w:p>
      <w:pPr>
        <w:spacing w:line="360" w:lineRule="auto"/>
        <w:ind w:left="420" w:firstLine="420"/>
        <w:rPr>
          <w:rFonts w:ascii="宋体" w:hAnsi="宋体" w:cs="宋体"/>
          <w:szCs w:val="21"/>
        </w:rPr>
      </w:pPr>
      <w:r>
        <w:rPr>
          <w:rFonts w:ascii="宋体" w:hAnsi="宋体" w:cs="宋体"/>
          <w:szCs w:val="21"/>
        </w:rPr>
        <w:t>测量精度：</w:t>
      </w:r>
      <m:oMath>
        <m:r>
          <m:rPr/>
          <w:rPr>
            <w:rFonts w:ascii="Cambria Math" w:hAnsi="Cambria Math" w:cs="宋体"/>
            <w:szCs w:val="21"/>
          </w:rPr>
          <m:t>±1℃  ±1%</m:t>
        </m:r>
      </m:oMath>
    </w:p>
    <w:p>
      <w:pPr>
        <w:spacing w:line="360" w:lineRule="auto"/>
        <w:ind w:left="420" w:firstLine="420"/>
        <w:rPr>
          <w:rFonts w:ascii="宋体" w:hAnsi="宋体" w:cs="宋体"/>
          <w:szCs w:val="21"/>
        </w:rPr>
      </w:pPr>
      <w:r>
        <w:rPr>
          <w:rFonts w:hint="eastAsia"/>
          <w:szCs w:val="21"/>
        </w:rPr>
        <w:t>测量数值均为整数</w:t>
      </w:r>
    </w:p>
    <w:p>
      <w:pPr>
        <w:numPr>
          <w:ilvl w:val="0"/>
          <w:numId w:val="1"/>
        </w:numPr>
        <w:spacing w:line="360" w:lineRule="auto"/>
      </w:pPr>
      <w:r>
        <w:rPr>
          <w:rFonts w:hint="eastAsia"/>
        </w:rPr>
        <w:t>当温度或者湿度超过上下限时启动继电器带动风扇。</w:t>
      </w:r>
    </w:p>
    <w:p>
      <w:pPr>
        <w:numPr>
          <w:ilvl w:val="0"/>
          <w:numId w:val="1"/>
        </w:numPr>
        <w:spacing w:line="360" w:lineRule="auto"/>
      </w:pPr>
      <w:r>
        <w:rPr>
          <w:rFonts w:hint="eastAsia"/>
        </w:rPr>
        <w:t>可以通过矩阵键盘调节温度、湿度上下限。</w:t>
      </w:r>
    </w:p>
    <w:p>
      <w:pPr>
        <w:pStyle w:val="14"/>
        <w:spacing w:line="360" w:lineRule="auto"/>
        <w:ind w:left="855" w:firstLine="0" w:firstLineChars="0"/>
        <w:rPr>
          <w:sz w:val="18"/>
          <w:szCs w:val="18"/>
        </w:rPr>
      </w:pPr>
      <w:r>
        <w:rPr>
          <w:rFonts w:hint="eastAsia"/>
          <w:sz w:val="18"/>
          <w:szCs w:val="18"/>
        </w:rPr>
        <w:t>可调控温度范围：</w:t>
      </w:r>
      <w:r>
        <w:rPr>
          <w:rFonts w:hint="eastAsia"/>
          <w:position w:val="-6"/>
          <w:sz w:val="18"/>
          <w:szCs w:val="18"/>
        </w:rPr>
        <w:object>
          <v:shape id="_x0000_i1029" o:spt="75" type="#_x0000_t75" style="height:18pt;width:68.15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9" r:id="rId12">
            <o:LockedField>false</o:LockedField>
          </o:OLEObject>
        </w:object>
      </w:r>
    </w:p>
    <w:p>
      <w:pPr>
        <w:pStyle w:val="14"/>
        <w:spacing w:line="360" w:lineRule="auto"/>
        <w:ind w:left="855" w:firstLine="0" w:firstLineChars="0"/>
        <w:rPr>
          <w:rFonts w:ascii="宋体" w:hAnsi="宋体" w:cs="宋体"/>
          <w:sz w:val="18"/>
          <w:szCs w:val="18"/>
        </w:rPr>
      </w:pPr>
      <w:r>
        <w:rPr>
          <w:sz w:val="18"/>
          <w:szCs w:val="18"/>
        </w:rPr>
        <w:t>可调控湿度范围：</w:t>
      </w:r>
      <w:r>
        <w:rPr>
          <w:rFonts w:hint="eastAsia"/>
          <w:position w:val="-6"/>
          <w:sz w:val="18"/>
          <w:szCs w:val="18"/>
        </w:rPr>
        <w:object>
          <v:shape id="_x0000_i1030" o:spt="75" type="#_x0000_t75" style="height:18pt;width:68.15pt;" o:ole="t" filled="f" o:preferrelative="t" stroked="f" coordsize="21600,21600">
            <v:path/>
            <v:fill on="f" focussize="0,0"/>
            <v:stroke on="f" joinstyle="miter"/>
            <v:imagedata r:id="rId15" o:title=""/>
            <o:lock v:ext="edit" aspectratio="t"/>
            <w10:wrap type="none"/>
            <w10:anchorlock/>
          </v:shape>
          <o:OLEObject Type="Embed" ProgID="Equation.DSMT4" ShapeID="_x0000_i1030" DrawAspect="Content" ObjectID="_1468075730" r:id="rId14">
            <o:LockedField>false</o:LockedField>
          </o:OLEObject>
        </w:object>
      </w:r>
    </w:p>
    <w:p>
      <w:pPr>
        <w:numPr>
          <w:ilvl w:val="0"/>
          <w:numId w:val="1"/>
        </w:numPr>
        <w:spacing w:line="360" w:lineRule="auto"/>
      </w:pPr>
      <w:r>
        <w:rPr>
          <w:rFonts w:hint="eastAsia"/>
        </w:rPr>
        <w:t>温度、湿度上下限设置后断电不丢失。</w:t>
      </w:r>
    </w:p>
    <w:p>
      <w:pPr>
        <w:numPr>
          <w:ilvl w:val="0"/>
          <w:numId w:val="1"/>
        </w:numPr>
        <w:spacing w:line="360" w:lineRule="auto"/>
      </w:pPr>
      <w:r>
        <w:rPr>
          <w:rFonts w:hint="eastAsia"/>
        </w:rPr>
        <w:t>通过ESP</w:t>
      </w:r>
      <w:r>
        <w:t>8266</w:t>
      </w:r>
      <w:r>
        <w:rPr>
          <w:rFonts w:hint="eastAsia"/>
        </w:rPr>
        <w:t>模块连接WIFI上传数据至onenet物联网平台，并进行可视化展示。</w:t>
      </w:r>
    </w:p>
    <w:p>
      <w:pPr>
        <w:spacing w:line="360" w:lineRule="auto"/>
        <w:ind w:left="855"/>
      </w:pPr>
      <w:r>
        <w:t>上传云平台的网络IP地址：183.230.40.33</w:t>
      </w:r>
    </w:p>
    <w:p>
      <w:pPr>
        <w:spacing w:line="360" w:lineRule="auto"/>
        <w:ind w:left="855"/>
      </w:pPr>
      <w:r>
        <w:rPr>
          <w:rFonts w:hint="eastAsia"/>
        </w:rPr>
        <w:t>ESP</w:t>
      </w:r>
      <w:r>
        <w:t>8266</w:t>
      </w:r>
      <w:r>
        <w:rPr>
          <w:rFonts w:hint="eastAsia"/>
        </w:rPr>
        <w:t>设置为客户端模式：</w:t>
      </w:r>
      <w:r>
        <w:t>AT+CIPMODE=1</w:t>
      </w:r>
    </w:p>
    <w:p>
      <w:pPr>
        <w:numPr>
          <w:numId w:val="0"/>
        </w:numPr>
        <w:spacing w:line="360" w:lineRule="auto"/>
        <w:ind w:left="435" w:leftChars="0"/>
      </w:pPr>
      <w:r>
        <w:rPr>
          <w:rFonts w:hint="eastAsia"/>
        </w:rPr>
        <w:t>单片机与上位机进行通信，通过单片机上位机实时显示获取到的温湿度数据</w:t>
      </w:r>
    </w:p>
    <w:p>
      <w:pPr>
        <w:numPr>
          <w:ilvl w:val="0"/>
          <w:numId w:val="1"/>
        </w:numPr>
        <w:spacing w:line="360" w:lineRule="auto"/>
      </w:pPr>
      <w:r>
        <w:rPr>
          <w:rFonts w:hint="eastAsia"/>
        </w:rPr>
        <w:t>通过微信小程序在后台对温度、湿度信息进行监测。</w:t>
      </w:r>
    </w:p>
    <w:p>
      <w:pPr>
        <w:spacing w:line="360" w:lineRule="auto"/>
        <w:ind w:left="855"/>
      </w:pPr>
      <w:r>
        <w:rPr>
          <w:rFonts w:hint="eastAsia"/>
        </w:rPr>
        <w:t>微信小程序开发平台：微信开发者工具</w:t>
      </w:r>
    </w:p>
    <w:p>
      <w:pPr>
        <w:pStyle w:val="2"/>
        <w:spacing w:line="415" w:lineRule="auto"/>
      </w:pPr>
      <w:r>
        <w:t>3、原理框图及说明</w:t>
      </w:r>
    </w:p>
    <w:p>
      <w:pPr>
        <w:pStyle w:val="14"/>
        <w:numPr>
          <w:ilvl w:val="0"/>
          <w:numId w:val="2"/>
        </w:numPr>
        <w:ind w:firstLineChars="0"/>
        <w:outlineLvl w:val="2"/>
        <w:rPr>
          <w:sz w:val="30"/>
          <w:szCs w:val="30"/>
        </w:rPr>
      </w:pPr>
      <w:r>
        <w:rPr>
          <w:rFonts w:hint="eastAsia"/>
          <w:sz w:val="30"/>
          <w:szCs w:val="30"/>
        </w:rPr>
        <w:t>测量原理</w:t>
      </w:r>
    </w:p>
    <w:p>
      <w:pPr>
        <w:ind w:firstLine="435"/>
      </w:pPr>
      <w:r>
        <w:rPr>
          <w:rFonts w:hint="eastAsia"/>
        </w:rPr>
        <w:t>根据设计任务，设计如下框图：</w:t>
      </w:r>
    </w:p>
    <w:p>
      <w:pPr>
        <w:ind w:firstLine="435"/>
        <w:jc w:val="center"/>
      </w:pPr>
      <w:r>
        <w:drawing>
          <wp:inline distT="0" distB="0" distL="0" distR="0">
            <wp:extent cx="3577590" cy="174244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594486" cy="1750938"/>
                    </a:xfrm>
                    <a:prstGeom prst="rect">
                      <a:avLst/>
                    </a:prstGeom>
                    <a:noFill/>
                    <a:ln>
                      <a:noFill/>
                    </a:ln>
                  </pic:spPr>
                </pic:pic>
              </a:graphicData>
            </a:graphic>
          </wp:inline>
        </w:drawing>
      </w:r>
    </w:p>
    <w:p>
      <w:pPr>
        <w:ind w:firstLine="435"/>
        <w:jc w:val="center"/>
      </w:pPr>
      <w:r>
        <w:rPr>
          <w:rFonts w:hint="eastAsia"/>
        </w:rPr>
        <w:t>图1、原理框图</w:t>
      </w:r>
    </w:p>
    <w:p>
      <w:pPr>
        <w:pStyle w:val="14"/>
        <w:numPr>
          <w:numId w:val="0"/>
        </w:numPr>
        <w:spacing w:line="360" w:lineRule="auto"/>
        <w:ind w:left="435" w:leftChars="0"/>
      </w:pPr>
      <w:r>
        <w:rPr>
          <w:rFonts w:hint="eastAsia"/>
        </w:rPr>
        <w:t>主控单元，主要负责从DHT</w:t>
      </w:r>
      <w:r>
        <w:t>11</w:t>
      </w:r>
      <w:r>
        <w:rPr>
          <w:rFonts w:hint="eastAsia"/>
        </w:rPr>
        <w:t>传感器中获取温度、湿度信息，获取矩阵键盘的设置温湿度信息，并将设置的温湿度信息和温湿度上下限显示在液晶显示模块上，并通过RX、TX串口发送数据到上位机以及ESP</w:t>
      </w:r>
      <w:r>
        <w:t>8266</w:t>
      </w:r>
      <w:r>
        <w:rPr>
          <w:rFonts w:hint="eastAsia"/>
        </w:rPr>
        <w:t>WIFI模块中去，便于向云平台传输数据。当温度或者湿度超过设定的温湿度阈值时，主控单元通过控制设置的继电器引脚电平带动直流电机工作。</w:t>
      </w:r>
    </w:p>
    <w:p>
      <w:pPr>
        <w:pStyle w:val="14"/>
        <w:numPr>
          <w:numId w:val="0"/>
        </w:numPr>
        <w:spacing w:line="360" w:lineRule="auto"/>
        <w:ind w:left="435" w:leftChars="0"/>
      </w:pPr>
      <w:r>
        <w:rPr>
          <w:rFonts w:hint="eastAsia"/>
        </w:rPr>
        <w:t>电源部分，为单片机提供5V稳压电源和3</w:t>
      </w:r>
      <w:r>
        <w:t>.3</w:t>
      </w:r>
      <w:r>
        <w:rPr>
          <w:rFonts w:hint="eastAsia"/>
        </w:rPr>
        <w:t>V稳压电源。</w:t>
      </w:r>
    </w:p>
    <w:p>
      <w:pPr>
        <w:pStyle w:val="14"/>
        <w:numPr>
          <w:numId w:val="0"/>
        </w:numPr>
        <w:spacing w:line="360" w:lineRule="auto"/>
        <w:ind w:left="435" w:leftChars="0"/>
      </w:pPr>
      <w:r>
        <w:rPr>
          <w:rFonts w:hint="eastAsia"/>
        </w:rPr>
        <w:t>矩阵键盘部分，其中K</w:t>
      </w:r>
      <w:r>
        <w:t>1</w:t>
      </w:r>
      <w:r>
        <w:rPr>
          <w:rFonts w:hint="eastAsia"/>
        </w:rPr>
        <w:t>~K</w:t>
      </w:r>
      <w:r>
        <w:t>9</w:t>
      </w:r>
      <w:r>
        <w:rPr>
          <w:rFonts w:hint="eastAsia"/>
        </w:rPr>
        <w:t>键盘用来设置温度湿度阈值，K</w:t>
      </w:r>
      <w:r>
        <w:t>13</w:t>
      </w:r>
      <w:r>
        <w:rPr>
          <w:rFonts w:hint="eastAsia"/>
        </w:rPr>
        <w:t>和K</w:t>
      </w:r>
      <w:r>
        <w:t>14</w:t>
      </w:r>
      <w:r>
        <w:rPr>
          <w:rFonts w:hint="eastAsia"/>
        </w:rPr>
        <w:t>按键可以用来设置单片机的显示界面和发送数据界面。</w:t>
      </w:r>
    </w:p>
    <w:p>
      <w:pPr>
        <w:pStyle w:val="14"/>
        <w:numPr>
          <w:numId w:val="0"/>
        </w:numPr>
        <w:spacing w:line="360" w:lineRule="auto"/>
        <w:ind w:left="435" w:leftChars="0"/>
      </w:pPr>
      <w:r>
        <w:rPr>
          <w:rFonts w:hint="eastAsia"/>
        </w:rPr>
        <w:t>独立按键部分，其中K</w:t>
      </w:r>
      <w:r>
        <w:t>1~</w:t>
      </w:r>
      <w:r>
        <w:rPr>
          <w:rFonts w:hint="eastAsia"/>
        </w:rPr>
        <w:t>K</w:t>
      </w:r>
      <w:r>
        <w:t>4</w:t>
      </w:r>
      <w:r>
        <w:rPr>
          <w:rFonts w:hint="eastAsia"/>
        </w:rPr>
        <w:t>分别代表温度上限、温度下限、湿度上限、湿度下限四个部分的设置。</w:t>
      </w:r>
    </w:p>
    <w:p>
      <w:pPr>
        <w:pStyle w:val="14"/>
        <w:numPr>
          <w:numId w:val="0"/>
        </w:numPr>
        <w:spacing w:line="360" w:lineRule="auto"/>
        <w:ind w:left="435" w:leftChars="0"/>
      </w:pPr>
      <w:r>
        <w:rPr>
          <w:rFonts w:hint="eastAsia"/>
        </w:rPr>
        <w:t>液晶显示模块，用来显示初始界面（姓名学号显示3s）、设置温度界面、显示温度界面、温度上下限、发送数据界面。</w:t>
      </w:r>
    </w:p>
    <w:p>
      <w:pPr>
        <w:pStyle w:val="14"/>
        <w:numPr>
          <w:numId w:val="0"/>
        </w:numPr>
        <w:spacing w:line="360" w:lineRule="auto"/>
        <w:ind w:left="435" w:leftChars="0"/>
      </w:pPr>
      <w:r>
        <w:rPr>
          <w:rFonts w:hint="eastAsia"/>
        </w:rPr>
        <w:t>EEPROM电路，用来存储设置的温度湿度上下限信息，当突然断电时，保存信息，当下次通电时，读取上次设置的温湿度信息并且展示液晶显示模块上。</w:t>
      </w:r>
    </w:p>
    <w:p>
      <w:pPr>
        <w:pStyle w:val="14"/>
        <w:numPr>
          <w:numId w:val="0"/>
        </w:numPr>
        <w:spacing w:line="360" w:lineRule="auto"/>
        <w:ind w:left="435" w:leftChars="0"/>
      </w:pPr>
      <w:r>
        <w:rPr>
          <w:rFonts w:hint="eastAsia"/>
        </w:rPr>
        <w:t>WIFI模块，用来接收DHT</w:t>
      </w:r>
      <w:r>
        <w:t>11</w:t>
      </w:r>
      <w:r>
        <w:rPr>
          <w:rFonts w:hint="eastAsia"/>
        </w:rPr>
        <w:t>温度传感器获取到的温湿度数据并通过AT指令发送给网址和指定的设备。</w:t>
      </w:r>
    </w:p>
    <w:p>
      <w:pPr>
        <w:pStyle w:val="14"/>
        <w:numPr>
          <w:numId w:val="0"/>
        </w:numPr>
        <w:spacing w:line="360" w:lineRule="auto"/>
        <w:ind w:left="435" w:leftChars="0"/>
      </w:pPr>
      <w:r>
        <w:rPr>
          <w:rFonts w:hint="eastAsia"/>
        </w:rPr>
        <w:t>晶振电路以及时钟电路：晶振电路主要是用来提供一个固定频率的脉冲方便时钟电路计时；时钟电路主要是用来为第一个功能的3s钟进行计时，以及为后面的显示模块刷新率进行设置。</w:t>
      </w:r>
    </w:p>
    <w:p>
      <w:pPr>
        <w:pStyle w:val="14"/>
        <w:numPr>
          <w:ilvl w:val="0"/>
          <w:numId w:val="2"/>
        </w:numPr>
        <w:ind w:firstLineChars="0"/>
        <w:outlineLvl w:val="2"/>
        <w:rPr>
          <w:sz w:val="30"/>
          <w:szCs w:val="30"/>
        </w:rPr>
      </w:pPr>
      <w:r>
        <w:rPr>
          <w:rFonts w:hint="eastAsia"/>
          <w:sz w:val="30"/>
          <w:szCs w:val="30"/>
        </w:rPr>
        <w:t>使用说明</w:t>
      </w:r>
    </w:p>
    <w:p>
      <w:pPr>
        <w:spacing w:line="360" w:lineRule="auto"/>
        <w:ind w:firstLine="435"/>
      </w:pPr>
      <w:r>
        <w:rPr>
          <w:rFonts w:hint="eastAsia"/>
        </w:rPr>
        <w:t>根据原理框图，设计电路图如附件1.</w:t>
      </w:r>
    </w:p>
    <w:p>
      <w:pPr>
        <w:pStyle w:val="14"/>
        <w:numPr>
          <w:numId w:val="0"/>
        </w:numPr>
        <w:spacing w:line="360" w:lineRule="auto"/>
        <w:ind w:left="435" w:leftChars="0"/>
      </w:pPr>
      <w:r>
        <w:rPr>
          <w:rFonts w:hint="eastAsia"/>
        </w:rPr>
        <w:t>首先打开单片机电源，烧录编写好的程序</w:t>
      </w:r>
    </w:p>
    <w:p>
      <w:pPr>
        <w:pStyle w:val="14"/>
        <w:numPr>
          <w:numId w:val="0"/>
        </w:numPr>
        <w:spacing w:line="360" w:lineRule="auto"/>
        <w:ind w:left="435" w:leftChars="0"/>
      </w:pPr>
      <w:r>
        <w:rPr>
          <w:rFonts w:hint="eastAsia"/>
        </w:rPr>
        <w:t>单片机显示模块会显示开机页面即姓名、学号信息3s。</w:t>
      </w:r>
    </w:p>
    <w:p>
      <w:pPr>
        <w:pStyle w:val="14"/>
        <w:numPr>
          <w:numId w:val="0"/>
        </w:numPr>
        <w:spacing w:line="360" w:lineRule="auto"/>
        <w:ind w:left="435" w:leftChars="0"/>
      </w:pPr>
      <w:r>
        <w:rPr>
          <w:rFonts w:hint="eastAsia"/>
        </w:rPr>
        <w:t>3s之后会进入温度和湿度设置界面，通过独立键盘模块K</w:t>
      </w:r>
      <w:r>
        <w:t>1~</w:t>
      </w:r>
      <w:r>
        <w:rPr>
          <w:rFonts w:hint="eastAsia"/>
        </w:rPr>
        <w:t>K</w:t>
      </w:r>
      <w:r>
        <w:t>4</w:t>
      </w:r>
      <w:r>
        <w:rPr>
          <w:rFonts w:hint="eastAsia"/>
        </w:rPr>
        <w:t>依次选择温度下限、温度上限、湿度下限、湿度上限并通过矩阵键盘K</w:t>
      </w:r>
      <w:r>
        <w:t>1~</w:t>
      </w:r>
      <w:r>
        <w:rPr>
          <w:rFonts w:hint="eastAsia"/>
        </w:rPr>
        <w:t>K</w:t>
      </w:r>
      <w:r>
        <w:t>9</w:t>
      </w:r>
      <w:r>
        <w:rPr>
          <w:rFonts w:hint="eastAsia"/>
        </w:rPr>
        <w:t>进行按键设置。如果出现设置错误的情况只需要再通过独立键盘选择错误的设置参数并通过矩阵键盘重新设置即可。</w:t>
      </w:r>
    </w:p>
    <w:p>
      <w:pPr>
        <w:pStyle w:val="14"/>
        <w:numPr>
          <w:numId w:val="0"/>
        </w:numPr>
        <w:spacing w:line="360" w:lineRule="auto"/>
        <w:ind w:left="435" w:leftChars="0"/>
      </w:pPr>
      <w:r>
        <w:rPr>
          <w:rFonts w:hint="eastAsia"/>
        </w:rPr>
        <w:t>当温湿度阈值设置完成后，按下矩阵键盘K</w:t>
      </w:r>
      <w:r>
        <w:t>13</w:t>
      </w:r>
      <w:r>
        <w:rPr>
          <w:rFonts w:hint="eastAsia"/>
        </w:rPr>
        <w:t>即可进入温湿度显示模块，该模块会显示当前的温湿度信息和设置的温湿度上下限。</w:t>
      </w:r>
    </w:p>
    <w:p>
      <w:pPr>
        <w:pStyle w:val="14"/>
        <w:numPr>
          <w:numId w:val="0"/>
        </w:numPr>
        <w:spacing w:line="360" w:lineRule="auto"/>
        <w:ind w:left="435" w:leftChars="0"/>
      </w:pPr>
      <w:r>
        <w:rPr>
          <w:rFonts w:hint="eastAsia"/>
        </w:rPr>
        <w:t>按下矩阵键盘的K</w:t>
      </w:r>
      <w:r>
        <w:t>14</w:t>
      </w:r>
      <w:r>
        <w:rPr>
          <w:rFonts w:hint="eastAsia"/>
        </w:rPr>
        <w:t>即可把温湿度信息发送到OneNet云平台进行数据存储和可视化展示并实时同步到微信小程序平台进行后台监测。</w:t>
      </w:r>
    </w:p>
    <w:p>
      <w:pPr>
        <w:pStyle w:val="14"/>
        <w:numPr>
          <w:numId w:val="0"/>
        </w:numPr>
        <w:spacing w:line="360" w:lineRule="auto"/>
        <w:ind w:left="435" w:leftChars="0"/>
      </w:pPr>
      <w:r>
        <w:rPr>
          <w:rFonts w:hint="eastAsia"/>
        </w:rPr>
        <w:t>连接上usb上位机即可实时显示获取的温湿度数据。</w:t>
      </w:r>
    </w:p>
    <w:p>
      <w:pPr>
        <w:pStyle w:val="14"/>
        <w:numPr>
          <w:numId w:val="0"/>
        </w:numPr>
        <w:spacing w:line="360" w:lineRule="auto"/>
        <w:ind w:left="435" w:leftChars="0"/>
      </w:pPr>
      <w:r>
        <w:rPr>
          <w:rFonts w:hint="eastAsia"/>
        </w:rPr>
        <w:t>当温度和湿度超过设定的上下限时，启动继电器带动直流电机工作。</w:t>
      </w:r>
    </w:p>
    <w:p>
      <w:pPr>
        <w:pStyle w:val="14"/>
        <w:numPr>
          <w:numId w:val="0"/>
        </w:numPr>
        <w:spacing w:line="360" w:lineRule="auto"/>
        <w:ind w:left="435" w:leftChars="0"/>
      </w:pPr>
      <w:r>
        <w:rPr>
          <w:rFonts w:hint="eastAsia"/>
        </w:rPr>
        <w:t>当整个系统断电后，再次打开单片机系统会自动保存之前设置的温度和湿度上下限。</w:t>
      </w:r>
    </w:p>
    <w:p>
      <w:pPr>
        <w:pStyle w:val="2"/>
        <w:spacing w:line="415" w:lineRule="auto"/>
      </w:pPr>
      <w:r>
        <w:t>4、主要</w:t>
      </w:r>
      <w:r>
        <w:rPr>
          <w:rFonts w:hint="eastAsia"/>
        </w:rPr>
        <w:t>电路说明、</w:t>
      </w:r>
      <w:r>
        <w:t>元件选择及参数计算</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75"/>
        <w:gridCol w:w="2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shd w:val="clear" w:color="auto" w:fill="E7E6E6" w:themeFill="background2"/>
          </w:tcPr>
          <w:p>
            <w:pPr>
              <w:widowControl w:val="0"/>
              <w:jc w:val="both"/>
              <w:rPr>
                <w:rFonts w:ascii="宋体" w:hAnsi="宋体"/>
                <w:sz w:val="24"/>
              </w:rPr>
            </w:pPr>
            <w:r>
              <w:rPr>
                <w:rFonts w:hint="eastAsia" w:ascii="宋体" w:hAnsi="宋体"/>
                <w:b/>
                <w:bCs/>
                <w:sz w:val="24"/>
              </w:rPr>
              <w:t>内部模块</w:t>
            </w:r>
          </w:p>
        </w:tc>
        <w:tc>
          <w:tcPr>
            <w:tcW w:w="2867" w:type="dxa"/>
            <w:shd w:val="clear" w:color="auto" w:fill="E7E6E6" w:themeFill="background2"/>
          </w:tcPr>
          <w:p>
            <w:pPr>
              <w:widowControl w:val="0"/>
              <w:jc w:val="both"/>
              <w:rPr>
                <w:rFonts w:ascii="宋体" w:hAnsi="宋体"/>
                <w:sz w:val="24"/>
              </w:rPr>
            </w:pPr>
            <w:r>
              <w:rPr>
                <w:rFonts w:hint="eastAsia" w:ascii="宋体" w:hAnsi="宋体"/>
                <w:b/>
                <w:bCs/>
                <w:sz w:val="24"/>
              </w:rPr>
              <w:t>数量</w:t>
            </w:r>
            <w:r>
              <w:rPr>
                <w:rFonts w:hint="eastAsia" w:ascii="宋体" w:hAnsi="宋体" w:cs="宋体"/>
                <w:b/>
                <w:bCs/>
                <w:i/>
                <w:color w:val="FFFFFF"/>
                <w:sz w:val="2"/>
              </w:rPr>
              <w:t>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核心芯片STC</w:t>
            </w:r>
            <w:r>
              <w:rPr>
                <w:rFonts w:ascii="宋体" w:hAnsi="宋体"/>
                <w:sz w:val="24"/>
              </w:rPr>
              <w:t>89</w:t>
            </w:r>
            <w:r>
              <w:rPr>
                <w:rFonts w:hint="eastAsia" w:ascii="宋体" w:hAnsi="宋体"/>
                <w:sz w:val="24"/>
              </w:rPr>
              <w:t>C</w:t>
            </w:r>
            <w:r>
              <w:rPr>
                <w:rFonts w:ascii="宋体" w:hAnsi="宋体"/>
                <w:sz w:val="24"/>
              </w:rPr>
              <w:t>52</w:t>
            </w:r>
          </w:p>
        </w:tc>
        <w:tc>
          <w:tcPr>
            <w:tcW w:w="2867" w:type="dxa"/>
          </w:tcPr>
          <w:p>
            <w:pPr>
              <w:widowControl w:val="0"/>
              <w:jc w:val="both"/>
              <w:rPr>
                <w:rFonts w:ascii="宋体" w:hAnsi="宋体"/>
                <w:sz w:val="24"/>
              </w:rPr>
            </w:pPr>
            <w:r>
              <w:rPr>
                <w:rFonts w:ascii="宋体" w:hAnsi="宋体"/>
                <w:sz w:val="24"/>
              </w:rPr>
              <w:t>1</w:t>
            </w:r>
            <w:r>
              <w:rPr>
                <w:rFonts w:hint="eastAsia" w:ascii="宋体" w:hAnsi="宋体" w:cs="宋体"/>
                <w:i/>
                <w:color w:val="FFFFFF"/>
                <w:sz w:val="2"/>
              </w:rPr>
              <w:t>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ascii="宋体" w:hAnsi="宋体"/>
                <w:sz w:val="24"/>
              </w:rPr>
              <w:t>电容</w:t>
            </w:r>
          </w:p>
        </w:tc>
        <w:tc>
          <w:tcPr>
            <w:tcW w:w="2867" w:type="dxa"/>
          </w:tcPr>
          <w:p>
            <w:pPr>
              <w:widowControl w:val="0"/>
              <w:jc w:val="both"/>
              <w:rPr>
                <w:rFonts w:ascii="宋体" w:hAnsi="宋体"/>
                <w:sz w:val="24"/>
              </w:rPr>
            </w:pPr>
            <w:r>
              <w:rPr>
                <w:rFonts w:hint="eastAsia" w:ascii="宋体" w:hAnsi="宋体"/>
                <w:sz w:val="24"/>
              </w:rPr>
              <w:t>若干个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电阻</w:t>
            </w:r>
          </w:p>
        </w:tc>
        <w:tc>
          <w:tcPr>
            <w:tcW w:w="2867" w:type="dxa"/>
          </w:tcPr>
          <w:p>
            <w:pPr>
              <w:widowControl w:val="0"/>
              <w:jc w:val="both"/>
              <w:rPr>
                <w:rFonts w:ascii="宋体" w:hAnsi="宋体"/>
                <w:sz w:val="24"/>
              </w:rPr>
            </w:pPr>
            <w:r>
              <w:rPr>
                <w:rFonts w:hint="eastAsia" w:ascii="宋体" w:hAnsi="宋体"/>
                <w:sz w:val="24"/>
              </w:rPr>
              <w:t>若干个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cs="宋体"/>
                <w:i/>
                <w:color w:val="FFFFFF"/>
                <w:sz w:val="2"/>
              </w:rPr>
              <w:t>漫</w:t>
            </w:r>
            <w:r>
              <w:rPr>
                <w:rFonts w:hint="eastAsia" w:ascii="宋体" w:hAnsi="宋体"/>
                <w:sz w:val="24"/>
              </w:rPr>
              <w:t>杜邦线</w:t>
            </w:r>
          </w:p>
        </w:tc>
        <w:tc>
          <w:tcPr>
            <w:tcW w:w="2867" w:type="dxa"/>
          </w:tcPr>
          <w:p>
            <w:pPr>
              <w:widowControl w:val="0"/>
              <w:jc w:val="both"/>
              <w:rPr>
                <w:rFonts w:ascii="宋体" w:hAnsi="宋体"/>
                <w:sz w:val="24"/>
              </w:rPr>
            </w:pPr>
            <w:r>
              <w:rPr>
                <w:rFonts w:hint="eastAsia" w:ascii="宋体" w:hAnsi="宋体"/>
                <w:sz w:val="24"/>
              </w:rPr>
              <w:t>若干个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USB转串口</w:t>
            </w:r>
          </w:p>
        </w:tc>
        <w:tc>
          <w:tcPr>
            <w:tcW w:w="2867" w:type="dxa"/>
          </w:tcPr>
          <w:p>
            <w:pPr>
              <w:widowControl w:val="0"/>
              <w:jc w:val="both"/>
              <w:rPr>
                <w:rFonts w:ascii="宋体" w:hAnsi="宋体"/>
                <w:sz w:val="24"/>
              </w:rPr>
            </w:pPr>
            <w:r>
              <w:rPr>
                <w:rFonts w:ascii="宋体" w:hAnsi="宋体"/>
                <w:sz w:val="24"/>
              </w:rPr>
              <w:t>1</w:t>
            </w:r>
            <w:r>
              <w:rPr>
                <w:rFonts w:hint="eastAsia" w:ascii="宋体" w:hAnsi="宋体" w:cs="宋体"/>
                <w:i/>
                <w:color w:val="FFFFFF"/>
                <w:sz w:val="2"/>
              </w:rPr>
              <w:t>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3.3V 5V供电电压</w:t>
            </w:r>
          </w:p>
        </w:tc>
        <w:tc>
          <w:tcPr>
            <w:tcW w:w="2867" w:type="dxa"/>
          </w:tcPr>
          <w:p>
            <w:pPr>
              <w:widowControl w:val="0"/>
              <w:jc w:val="both"/>
              <w:rPr>
                <w:rFonts w:ascii="宋体" w:hAnsi="宋体"/>
                <w:sz w:val="24"/>
              </w:rPr>
            </w:pPr>
            <w:r>
              <w:rPr>
                <w:rFonts w:hint="eastAsia" w:ascii="宋体" w:hAnsi="宋体"/>
                <w:sz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按键</w:t>
            </w:r>
          </w:p>
        </w:tc>
        <w:tc>
          <w:tcPr>
            <w:tcW w:w="2867" w:type="dxa"/>
          </w:tcPr>
          <w:p>
            <w:pPr>
              <w:widowControl w:val="0"/>
              <w:jc w:val="both"/>
              <w:rPr>
                <w:rFonts w:ascii="宋体" w:hAnsi="宋体"/>
                <w:sz w:val="24"/>
              </w:rPr>
            </w:pPr>
            <w:r>
              <w:rPr>
                <w:rFonts w:hint="eastAsia" w:ascii="宋体" w:hAnsi="宋体"/>
                <w:sz w:val="24"/>
              </w:rPr>
              <w:t>4</w:t>
            </w:r>
            <w:r>
              <w:rPr>
                <w:rFonts w:hint="eastAsia" w:ascii="宋体" w:hAnsi="宋体" w:cs="宋体"/>
                <w:i/>
                <w:color w:val="FFFFFF"/>
                <w:sz w:val="2"/>
              </w:rPr>
              <w:t>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蜂鸣器</w:t>
            </w:r>
          </w:p>
        </w:tc>
        <w:tc>
          <w:tcPr>
            <w:tcW w:w="2867" w:type="dxa"/>
          </w:tcPr>
          <w:p>
            <w:pPr>
              <w:widowControl w:val="0"/>
              <w:jc w:val="both"/>
              <w:rPr>
                <w:rFonts w:ascii="宋体" w:hAnsi="宋体"/>
                <w:sz w:val="24"/>
              </w:rPr>
            </w:pPr>
            <w:r>
              <w:rPr>
                <w:rFonts w:hint="eastAsia" w:ascii="宋体" w:hAnsi="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72M</w:t>
            </w:r>
            <w:r>
              <w:rPr>
                <w:rFonts w:hint="eastAsia" w:ascii="宋体" w:hAnsi="宋体" w:cs="宋体"/>
                <w:i/>
                <w:color w:val="FFFFFF"/>
                <w:sz w:val="2"/>
              </w:rPr>
              <w:t>漫</w:t>
            </w:r>
            <w:r>
              <w:rPr>
                <w:rFonts w:hint="eastAsia" w:ascii="宋体" w:hAnsi="宋体"/>
                <w:sz w:val="24"/>
              </w:rPr>
              <w:t>晶振</w:t>
            </w:r>
            <w:r>
              <w:rPr>
                <w:rFonts w:hint="eastAsia" w:ascii="宋体" w:hAnsi="宋体" w:cs="宋体"/>
                <w:i/>
                <w:color w:val="FFFFFF"/>
                <w:sz w:val="2"/>
              </w:rPr>
              <w:t>漫</w:t>
            </w:r>
          </w:p>
        </w:tc>
        <w:tc>
          <w:tcPr>
            <w:tcW w:w="2867" w:type="dxa"/>
          </w:tcPr>
          <w:p>
            <w:pPr>
              <w:widowControl w:val="0"/>
              <w:jc w:val="both"/>
              <w:rPr>
                <w:rFonts w:ascii="宋体" w:hAnsi="宋体"/>
                <w:sz w:val="24"/>
              </w:rPr>
            </w:pPr>
            <w:r>
              <w:rPr>
                <w:rFonts w:ascii="宋体" w:hAnsi="宋体"/>
                <w:sz w:val="24"/>
              </w:rPr>
              <w:t>1</w:t>
            </w:r>
            <w:r>
              <w:rPr>
                <w:rFonts w:hint="eastAsia" w:ascii="宋体" w:hAnsi="宋体" w:cs="宋体"/>
                <w:i/>
                <w:color w:val="FFFFFF"/>
                <w:sz w:val="2"/>
              </w:rPr>
              <w:t>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矩阵键盘模块</w:t>
            </w:r>
          </w:p>
        </w:tc>
        <w:tc>
          <w:tcPr>
            <w:tcW w:w="2867" w:type="dxa"/>
          </w:tcPr>
          <w:p>
            <w:pPr>
              <w:widowControl w:val="0"/>
              <w:jc w:val="both"/>
              <w:rPr>
                <w:rFonts w:ascii="宋体" w:hAnsi="宋体"/>
                <w:sz w:val="24"/>
              </w:rPr>
            </w:pPr>
            <w:r>
              <w:rPr>
                <w:rFonts w:hint="eastAsia" w:ascii="宋体" w:hAnsi="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2</w:t>
            </w:r>
            <w:r>
              <w:rPr>
                <w:rFonts w:ascii="宋体" w:hAnsi="宋体"/>
                <w:sz w:val="24"/>
              </w:rPr>
              <w:t>4</w:t>
            </w:r>
            <w:r>
              <w:rPr>
                <w:rFonts w:hint="eastAsia" w:ascii="宋体" w:hAnsi="宋体"/>
                <w:sz w:val="24"/>
              </w:rPr>
              <w:t>C</w:t>
            </w:r>
            <w:r>
              <w:rPr>
                <w:rFonts w:ascii="宋体" w:hAnsi="宋体"/>
                <w:sz w:val="24"/>
              </w:rPr>
              <w:t>02</w:t>
            </w:r>
            <w:r>
              <w:rPr>
                <w:rFonts w:hint="eastAsia" w:ascii="宋体" w:hAnsi="宋体"/>
                <w:sz w:val="24"/>
              </w:rPr>
              <w:t>芯片</w:t>
            </w:r>
          </w:p>
        </w:tc>
        <w:tc>
          <w:tcPr>
            <w:tcW w:w="2867" w:type="dxa"/>
          </w:tcPr>
          <w:p>
            <w:pPr>
              <w:widowControl w:val="0"/>
              <w:jc w:val="both"/>
              <w:rPr>
                <w:rFonts w:ascii="宋体" w:hAnsi="宋体"/>
                <w:sz w:val="24"/>
              </w:rPr>
            </w:pPr>
            <w:r>
              <w:rPr>
                <w:rFonts w:hint="eastAsia" w:ascii="宋体" w:hAnsi="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shd w:val="clear" w:color="auto" w:fill="E7E6E6" w:themeFill="background2"/>
          </w:tcPr>
          <w:p>
            <w:pPr>
              <w:widowControl w:val="0"/>
              <w:jc w:val="both"/>
              <w:rPr>
                <w:rFonts w:ascii="宋体" w:hAnsi="宋体"/>
                <w:sz w:val="24"/>
              </w:rPr>
            </w:pPr>
            <w:r>
              <w:rPr>
                <w:rFonts w:hint="eastAsia" w:ascii="宋体" w:hAnsi="宋体"/>
                <w:b/>
                <w:bCs/>
                <w:sz w:val="24"/>
              </w:rPr>
              <w:t>外部模块</w:t>
            </w:r>
          </w:p>
        </w:tc>
        <w:tc>
          <w:tcPr>
            <w:tcW w:w="2867" w:type="dxa"/>
            <w:shd w:val="clear" w:color="auto" w:fill="E7E6E6" w:themeFill="background2"/>
          </w:tcPr>
          <w:p>
            <w:pPr>
              <w:widowControl w:val="0"/>
              <w:jc w:val="both"/>
              <w:rPr>
                <w:rFonts w:ascii="宋体" w:hAnsi="宋体"/>
                <w:sz w:val="24"/>
              </w:rPr>
            </w:pPr>
            <w:r>
              <w:rPr>
                <w:rFonts w:hint="eastAsia" w:ascii="宋体" w:hAnsi="宋体"/>
                <w:b/>
                <w:bCs/>
                <w:sz w:val="24"/>
              </w:rPr>
              <w:t>数量</w:t>
            </w:r>
            <w:r>
              <w:rPr>
                <w:rFonts w:hint="eastAsia" w:ascii="宋体" w:hAnsi="宋体" w:cs="宋体"/>
                <w:b/>
                <w:bCs/>
                <w:i/>
                <w:color w:val="FFFFFF"/>
                <w:sz w:val="2"/>
              </w:rPr>
              <w:t>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DHT11温湿度传感器</w:t>
            </w:r>
          </w:p>
        </w:tc>
        <w:tc>
          <w:tcPr>
            <w:tcW w:w="2867" w:type="dxa"/>
          </w:tcPr>
          <w:p>
            <w:pPr>
              <w:widowControl w:val="0"/>
              <w:jc w:val="both"/>
              <w:rPr>
                <w:rFonts w:ascii="宋体" w:hAnsi="宋体"/>
                <w:sz w:val="24"/>
              </w:rPr>
            </w:pPr>
            <w:r>
              <w:rPr>
                <w:rFonts w:hint="eastAsia" w:ascii="宋体" w:hAnsi="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ESP</w:t>
            </w:r>
            <w:r>
              <w:rPr>
                <w:rFonts w:ascii="宋体" w:hAnsi="宋体"/>
                <w:sz w:val="24"/>
              </w:rPr>
              <w:t>8266</w:t>
            </w:r>
            <w:r>
              <w:rPr>
                <w:rFonts w:hint="eastAsia" w:ascii="宋体" w:hAnsi="宋体"/>
                <w:sz w:val="24"/>
              </w:rPr>
              <w:t>WIFI模块</w:t>
            </w:r>
          </w:p>
        </w:tc>
        <w:tc>
          <w:tcPr>
            <w:tcW w:w="2867" w:type="dxa"/>
          </w:tcPr>
          <w:p>
            <w:pPr>
              <w:widowControl w:val="0"/>
              <w:jc w:val="both"/>
              <w:rPr>
                <w:rFonts w:ascii="宋体" w:hAnsi="宋体"/>
                <w:sz w:val="24"/>
              </w:rPr>
            </w:pPr>
            <w:r>
              <w:rPr>
                <w:rFonts w:hint="eastAsia" w:ascii="宋体" w:hAnsi="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直流电机</w:t>
            </w:r>
          </w:p>
        </w:tc>
        <w:tc>
          <w:tcPr>
            <w:tcW w:w="2867" w:type="dxa"/>
          </w:tcPr>
          <w:p>
            <w:pPr>
              <w:widowControl w:val="0"/>
              <w:jc w:val="both"/>
              <w:rPr>
                <w:rFonts w:ascii="宋体" w:hAnsi="宋体"/>
                <w:sz w:val="24"/>
              </w:rPr>
            </w:pPr>
            <w:r>
              <w:rPr>
                <w:rFonts w:hint="eastAsia" w:ascii="宋体" w:hAnsi="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0" w:hRule="atLeast"/>
          <w:jc w:val="center"/>
        </w:trPr>
        <w:tc>
          <w:tcPr>
            <w:tcW w:w="3375" w:type="dxa"/>
          </w:tcPr>
          <w:p>
            <w:pPr>
              <w:widowControl w:val="0"/>
              <w:jc w:val="both"/>
              <w:rPr>
                <w:rFonts w:ascii="宋体" w:hAnsi="宋体"/>
                <w:sz w:val="24"/>
              </w:rPr>
            </w:pPr>
            <w:r>
              <w:rPr>
                <w:rFonts w:hint="eastAsia" w:ascii="宋体" w:hAnsi="宋体"/>
                <w:sz w:val="24"/>
              </w:rPr>
              <w:t>1路5V继电器</w:t>
            </w:r>
          </w:p>
        </w:tc>
        <w:tc>
          <w:tcPr>
            <w:tcW w:w="2867" w:type="dxa"/>
          </w:tcPr>
          <w:p>
            <w:pPr>
              <w:widowControl w:val="0"/>
              <w:jc w:val="both"/>
              <w:rPr>
                <w:rFonts w:ascii="宋体" w:hAnsi="宋体"/>
                <w:sz w:val="24"/>
              </w:rPr>
            </w:pPr>
            <w:r>
              <w:rPr>
                <w:rFonts w:hint="eastAsia" w:ascii="宋体" w:hAnsi="宋体"/>
                <w:sz w:val="24"/>
              </w:rPr>
              <w:t>1</w:t>
            </w:r>
          </w:p>
        </w:tc>
      </w:tr>
    </w:tbl>
    <w:p/>
    <w:p>
      <w:pPr>
        <w:pStyle w:val="3"/>
        <w:tabs>
          <w:tab w:val="left" w:pos="5055"/>
        </w:tabs>
        <w:spacing w:line="415" w:lineRule="auto"/>
      </w:pPr>
      <w:r>
        <w:rPr>
          <w:rFonts w:hint="eastAsia"/>
        </w:rPr>
        <w:t>4.1复位与振荡电路</w:t>
      </w:r>
      <w:r>
        <w:tab/>
      </w:r>
    </w:p>
    <w:p>
      <w:pPr>
        <w:spacing w:line="360" w:lineRule="auto"/>
        <w:ind w:firstLine="435"/>
      </w:pPr>
      <w:r>
        <w:rPr>
          <w:rFonts w:hint="eastAsia"/>
        </w:rPr>
        <w:t>复位电路如图2，由C</w:t>
      </w:r>
      <w:r>
        <w:t>14</w:t>
      </w:r>
      <w:r>
        <w:rPr>
          <w:rFonts w:hint="eastAsia"/>
        </w:rPr>
        <w:t>和R</w:t>
      </w:r>
      <w:r>
        <w:t>9</w:t>
      </w:r>
      <w:r>
        <w:rPr>
          <w:rFonts w:hint="eastAsia"/>
        </w:rPr>
        <w:t>构成。由于5</w:t>
      </w:r>
      <w:r>
        <w:t>1</w:t>
      </w:r>
      <w:r>
        <w:rPr>
          <w:rFonts w:hint="eastAsia"/>
        </w:rPr>
        <w:t>单片机为低电平复位，图示电路利用电容的特性，在刚刚外加5V电源时RST脚的电压为低。时间常数=RC=</w:t>
      </w:r>
      <w:r>
        <w:t>1000</w:t>
      </w:r>
      <w:r>
        <w:rPr>
          <w:rFonts w:hint="eastAsia"/>
        </w:rPr>
        <w:t>mS，满足芯片复位要求。由于电压为5V，可选择耐压6.3V的电解电容即可。</w:t>
      </w:r>
    </w:p>
    <w:p>
      <w:pPr>
        <w:ind w:firstLine="435"/>
        <w:jc w:val="center"/>
      </w:pPr>
      <w:r>
        <w:drawing>
          <wp:inline distT="0" distB="0" distL="0" distR="0">
            <wp:extent cx="1481455" cy="1096645"/>
            <wp:effectExtent l="0" t="0" r="444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1489350" cy="1102757"/>
                    </a:xfrm>
                    <a:prstGeom prst="rect">
                      <a:avLst/>
                    </a:prstGeom>
                  </pic:spPr>
                </pic:pic>
              </a:graphicData>
            </a:graphic>
          </wp:inline>
        </w:drawing>
      </w:r>
    </w:p>
    <w:p>
      <w:pPr>
        <w:ind w:firstLine="435"/>
        <w:jc w:val="center"/>
      </w:pPr>
      <w:r>
        <w:rPr>
          <w:rFonts w:hint="eastAsia"/>
        </w:rPr>
        <w:t>图</w:t>
      </w:r>
      <w:r>
        <w:t xml:space="preserve">4.1 </w:t>
      </w:r>
      <w:r>
        <w:rPr>
          <w:rFonts w:hint="eastAsia"/>
        </w:rPr>
        <w:t>复位电路</w:t>
      </w:r>
    </w:p>
    <w:p>
      <w:pPr>
        <w:ind w:firstLine="435"/>
        <w:jc w:val="center"/>
      </w:pPr>
      <w:r>
        <w:drawing>
          <wp:inline distT="0" distB="0" distL="0" distR="0">
            <wp:extent cx="1671955" cy="141033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1675229" cy="1413606"/>
                    </a:xfrm>
                    <a:prstGeom prst="rect">
                      <a:avLst/>
                    </a:prstGeom>
                  </pic:spPr>
                </pic:pic>
              </a:graphicData>
            </a:graphic>
          </wp:inline>
        </w:drawing>
      </w:r>
    </w:p>
    <w:p>
      <w:pPr>
        <w:ind w:firstLine="435"/>
        <w:jc w:val="center"/>
      </w:pPr>
      <w:r>
        <w:rPr>
          <w:rFonts w:hint="eastAsia"/>
        </w:rPr>
        <w:t>图</w:t>
      </w:r>
      <w:r>
        <w:t xml:space="preserve">4.1.1  </w:t>
      </w:r>
      <w:r>
        <w:rPr>
          <w:rFonts w:hint="eastAsia"/>
        </w:rPr>
        <w:t>振荡电路</w:t>
      </w:r>
    </w:p>
    <w:p>
      <w:pPr>
        <w:ind w:firstLine="435"/>
      </w:pPr>
      <w:r>
        <w:rPr>
          <w:rFonts w:hint="eastAsia"/>
        </w:rPr>
        <w:t>振荡电路按照说明书的推荐，选择</w:t>
      </w:r>
      <w:r>
        <w:t>12</w:t>
      </w:r>
      <w:r>
        <w:rPr>
          <w:rFonts w:hint="eastAsia"/>
        </w:rPr>
        <w:t>MHz晶体，C7、C8选择3</w:t>
      </w:r>
      <w:r>
        <w:t>3</w:t>
      </w:r>
      <w:r>
        <w:rPr>
          <w:rFonts w:hint="eastAsia"/>
        </w:rPr>
        <w:t>pF瓷片电容。</w:t>
      </w:r>
    </w:p>
    <w:p>
      <w:pPr>
        <w:pStyle w:val="3"/>
        <w:tabs>
          <w:tab w:val="left" w:pos="5055"/>
        </w:tabs>
        <w:spacing w:line="415" w:lineRule="auto"/>
      </w:pPr>
      <w:r>
        <w:rPr>
          <w:rFonts w:hint="eastAsia"/>
        </w:rPr>
        <w:t>4.2 显示电路</w:t>
      </w:r>
    </w:p>
    <w:p>
      <w:pPr>
        <w:spacing w:line="360" w:lineRule="auto"/>
        <w:ind w:firstLine="435"/>
      </w:pPr>
      <w:r>
        <w:rPr>
          <w:rFonts w:hint="eastAsia"/>
        </w:rPr>
        <w:t>经过大量的测试和调研，最终我的显示元件选择20引脚的12864液晶显示屏（128X64显示分辨率为128×64，内置8192个16*16点汉字，和128个16*8点ASCII字符集。利用该模块灵活的接口方式和简单、方便的操作指令。可以显示8×4行16×16点阵的汉字。也可完成图形显示），这里把各个引脚的功能以及连接方式做成了一个表格，以便直观地显示，通过5</w:t>
      </w:r>
      <w:r>
        <w:t>1</w:t>
      </w:r>
      <w:r>
        <w:rPr>
          <w:rFonts w:hint="eastAsia"/>
        </w:rPr>
        <w:t>单片机上自带的可调电阻来调节1</w:t>
      </w:r>
      <w:r>
        <w:t>2864</w:t>
      </w:r>
      <w:r>
        <w:rPr>
          <w:rFonts w:hint="eastAsia"/>
        </w:rPr>
        <w:t xml:space="preserve">的背光。 </w:t>
      </w:r>
    </w:p>
    <w:p>
      <w:pPr>
        <w:spacing w:line="360" w:lineRule="auto"/>
        <w:ind w:firstLine="435"/>
      </w:pPr>
    </w:p>
    <w:p>
      <w:pPr>
        <w:spacing w:line="360" w:lineRule="auto"/>
        <w:ind w:firstLine="435"/>
      </w:pPr>
    </w:p>
    <w:p>
      <w:pPr>
        <w:spacing w:line="360" w:lineRule="auto"/>
        <w:ind w:firstLine="435"/>
      </w:pPr>
    </w:p>
    <w:p>
      <w:pPr>
        <w:ind w:firstLine="435"/>
        <w:jc w:val="center"/>
      </w:pPr>
      <w:r>
        <w:rPr>
          <w:rFonts w:hint="eastAsia"/>
        </w:rPr>
        <w:t>表4</w:t>
      </w:r>
      <w:r>
        <w:t xml:space="preserve">.2.1  </w:t>
      </w:r>
      <w:r>
        <w:rPr>
          <w:rFonts w:hint="eastAsia"/>
        </w:rPr>
        <w:t>lcd12864引脚功能以及接法</w:t>
      </w:r>
    </w:p>
    <w:tbl>
      <w:tblPr>
        <w:tblStyle w:val="7"/>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5"/>
        <w:gridCol w:w="851"/>
        <w:gridCol w:w="879"/>
        <w:gridCol w:w="992"/>
        <w:gridCol w:w="993"/>
        <w:gridCol w:w="850"/>
        <w:gridCol w:w="851"/>
        <w:gridCol w:w="850"/>
        <w:gridCol w:w="85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shd w:val="clear" w:color="auto" w:fill="E7E6E6" w:themeFill="background2"/>
            <w:vAlign w:val="center"/>
          </w:tcPr>
          <w:p>
            <w:pPr>
              <w:jc w:val="center"/>
            </w:pPr>
            <w:r>
              <w:rPr>
                <w:color w:val="000000"/>
                <w:szCs w:val="21"/>
              </w:rPr>
              <w:t>GND</w:t>
            </w:r>
          </w:p>
        </w:tc>
        <w:tc>
          <w:tcPr>
            <w:tcW w:w="851" w:type="dxa"/>
            <w:shd w:val="clear" w:color="auto" w:fill="E7E6E6" w:themeFill="background2"/>
            <w:vAlign w:val="center"/>
          </w:tcPr>
          <w:p>
            <w:pPr>
              <w:jc w:val="center"/>
            </w:pPr>
            <w:r>
              <w:rPr>
                <w:color w:val="000000"/>
                <w:szCs w:val="21"/>
              </w:rPr>
              <w:t>+5V</w:t>
            </w:r>
          </w:p>
        </w:tc>
        <w:tc>
          <w:tcPr>
            <w:tcW w:w="879" w:type="dxa"/>
            <w:shd w:val="clear" w:color="auto" w:fill="E7E6E6" w:themeFill="background2"/>
            <w:vAlign w:val="center"/>
          </w:tcPr>
          <w:p>
            <w:r>
              <w:rPr>
                <w:color w:val="000000"/>
                <w:szCs w:val="21"/>
              </w:rPr>
              <w:t>V_com</w:t>
            </w:r>
          </w:p>
        </w:tc>
        <w:tc>
          <w:tcPr>
            <w:tcW w:w="992" w:type="dxa"/>
            <w:shd w:val="clear" w:color="auto" w:fill="E7E6E6" w:themeFill="background2"/>
            <w:vAlign w:val="center"/>
          </w:tcPr>
          <w:p>
            <w:pPr>
              <w:jc w:val="center"/>
            </w:pPr>
            <w:r>
              <w:rPr>
                <w:color w:val="000000"/>
                <w:szCs w:val="21"/>
              </w:rPr>
              <w:t>RS</w:t>
            </w:r>
          </w:p>
        </w:tc>
        <w:tc>
          <w:tcPr>
            <w:tcW w:w="993" w:type="dxa"/>
            <w:shd w:val="clear" w:color="auto" w:fill="E7E6E6" w:themeFill="background2"/>
            <w:vAlign w:val="center"/>
          </w:tcPr>
          <w:p>
            <w:pPr>
              <w:jc w:val="center"/>
            </w:pPr>
            <w:r>
              <w:rPr>
                <w:color w:val="000000"/>
                <w:szCs w:val="21"/>
              </w:rPr>
              <w:t>R/W</w:t>
            </w:r>
          </w:p>
        </w:tc>
        <w:tc>
          <w:tcPr>
            <w:tcW w:w="850" w:type="dxa"/>
            <w:shd w:val="clear" w:color="auto" w:fill="E7E6E6" w:themeFill="background2"/>
            <w:vAlign w:val="center"/>
          </w:tcPr>
          <w:p>
            <w:pPr>
              <w:jc w:val="center"/>
            </w:pPr>
            <w:r>
              <w:rPr>
                <w:color w:val="000000"/>
                <w:szCs w:val="21"/>
              </w:rPr>
              <w:t>EN</w:t>
            </w:r>
          </w:p>
        </w:tc>
        <w:tc>
          <w:tcPr>
            <w:tcW w:w="851" w:type="dxa"/>
            <w:shd w:val="clear" w:color="auto" w:fill="E7E6E6" w:themeFill="background2"/>
            <w:vAlign w:val="center"/>
          </w:tcPr>
          <w:p>
            <w:pPr>
              <w:jc w:val="center"/>
            </w:pPr>
            <w:r>
              <w:rPr>
                <w:color w:val="000000"/>
                <w:szCs w:val="21"/>
              </w:rPr>
              <w:t>D0</w:t>
            </w:r>
          </w:p>
        </w:tc>
        <w:tc>
          <w:tcPr>
            <w:tcW w:w="850" w:type="dxa"/>
            <w:shd w:val="clear" w:color="auto" w:fill="E7E6E6" w:themeFill="background2"/>
            <w:vAlign w:val="center"/>
          </w:tcPr>
          <w:p>
            <w:pPr>
              <w:jc w:val="center"/>
            </w:pPr>
            <w:r>
              <w:rPr>
                <w:color w:val="000000"/>
                <w:szCs w:val="21"/>
              </w:rPr>
              <w:t>D1</w:t>
            </w:r>
          </w:p>
        </w:tc>
        <w:tc>
          <w:tcPr>
            <w:tcW w:w="851" w:type="dxa"/>
            <w:shd w:val="clear" w:color="auto" w:fill="E7E6E6" w:themeFill="background2"/>
            <w:vAlign w:val="center"/>
          </w:tcPr>
          <w:p>
            <w:pPr>
              <w:jc w:val="center"/>
            </w:pPr>
            <w:r>
              <w:rPr>
                <w:color w:val="000000"/>
                <w:szCs w:val="21"/>
              </w:rPr>
              <w:t>D2</w:t>
            </w:r>
          </w:p>
        </w:tc>
        <w:tc>
          <w:tcPr>
            <w:tcW w:w="992" w:type="dxa"/>
            <w:shd w:val="clear" w:color="auto" w:fill="E7E6E6" w:themeFill="background2"/>
            <w:vAlign w:val="center"/>
          </w:tcPr>
          <w:p>
            <w:pPr>
              <w:jc w:val="center"/>
            </w:pPr>
            <w:r>
              <w:rPr>
                <w:color w:val="000000"/>
                <w:szCs w:val="21"/>
              </w:rPr>
              <w:t>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jc w:val="center"/>
            </w:pPr>
            <w:r>
              <w:rPr>
                <w:rFonts w:hint="eastAsia"/>
                <w:color w:val="000000"/>
                <w:szCs w:val="21"/>
              </w:rPr>
              <w:t>模块的电源地</w:t>
            </w:r>
          </w:p>
        </w:tc>
        <w:tc>
          <w:tcPr>
            <w:tcW w:w="851" w:type="dxa"/>
            <w:vAlign w:val="center"/>
          </w:tcPr>
          <w:p>
            <w:pPr>
              <w:jc w:val="center"/>
            </w:pPr>
            <w:r>
              <w:rPr>
                <w:rFonts w:hint="eastAsia"/>
                <w:color w:val="000000"/>
                <w:szCs w:val="21"/>
              </w:rPr>
              <w:t>模块的电源正端</w:t>
            </w:r>
          </w:p>
        </w:tc>
        <w:tc>
          <w:tcPr>
            <w:tcW w:w="879" w:type="dxa"/>
            <w:vAlign w:val="center"/>
          </w:tcPr>
          <w:p>
            <w:pPr>
              <w:jc w:val="center"/>
            </w:pPr>
            <w:r>
              <w:rPr>
                <w:color w:val="000000"/>
                <w:szCs w:val="21"/>
              </w:rPr>
              <w:t>LCD</w:t>
            </w:r>
            <w:r>
              <w:rPr>
                <w:rFonts w:hint="eastAsia"/>
                <w:color w:val="000000"/>
                <w:szCs w:val="21"/>
              </w:rPr>
              <w:t>驱动电压输入端</w:t>
            </w:r>
          </w:p>
        </w:tc>
        <w:tc>
          <w:tcPr>
            <w:tcW w:w="992" w:type="dxa"/>
            <w:vAlign w:val="center"/>
          </w:tcPr>
          <w:p>
            <w:pPr>
              <w:jc w:val="center"/>
            </w:pPr>
            <w:r>
              <w:rPr>
                <w:rFonts w:hint="eastAsia"/>
                <w:color w:val="000000"/>
                <w:szCs w:val="21"/>
              </w:rPr>
              <w:t>并行的指令</w:t>
            </w:r>
            <w:r>
              <w:rPr>
                <w:color w:val="000000"/>
                <w:szCs w:val="21"/>
              </w:rPr>
              <w:t>/</w:t>
            </w:r>
            <w:r>
              <w:rPr>
                <w:rFonts w:hint="eastAsia"/>
                <w:color w:val="000000"/>
                <w:szCs w:val="21"/>
              </w:rPr>
              <w:t>数据选择信号</w:t>
            </w:r>
          </w:p>
        </w:tc>
        <w:tc>
          <w:tcPr>
            <w:tcW w:w="993" w:type="dxa"/>
            <w:vAlign w:val="center"/>
          </w:tcPr>
          <w:p>
            <w:pPr>
              <w:jc w:val="center"/>
            </w:pPr>
            <w:r>
              <w:rPr>
                <w:rFonts w:hint="eastAsia"/>
                <w:color w:val="000000"/>
                <w:szCs w:val="21"/>
              </w:rPr>
              <w:t>并行的读写选择信号</w:t>
            </w:r>
          </w:p>
        </w:tc>
        <w:tc>
          <w:tcPr>
            <w:tcW w:w="850" w:type="dxa"/>
            <w:vAlign w:val="center"/>
          </w:tcPr>
          <w:p>
            <w:pPr>
              <w:jc w:val="center"/>
            </w:pPr>
            <w:r>
              <w:rPr>
                <w:rFonts w:hint="eastAsia"/>
                <w:color w:val="000000"/>
                <w:szCs w:val="21"/>
              </w:rPr>
              <w:t>并行的使能信号</w:t>
            </w:r>
          </w:p>
        </w:tc>
        <w:tc>
          <w:tcPr>
            <w:tcW w:w="851" w:type="dxa"/>
            <w:vAlign w:val="center"/>
          </w:tcPr>
          <w:p>
            <w:pPr>
              <w:jc w:val="center"/>
            </w:pPr>
            <w:r>
              <w:rPr>
                <w:rFonts w:hint="eastAsia"/>
                <w:color w:val="000000"/>
                <w:szCs w:val="21"/>
              </w:rPr>
              <w:t>数据</w:t>
            </w:r>
            <w:r>
              <w:rPr>
                <w:color w:val="000000"/>
                <w:szCs w:val="21"/>
              </w:rPr>
              <w:t>0</w:t>
            </w:r>
          </w:p>
        </w:tc>
        <w:tc>
          <w:tcPr>
            <w:tcW w:w="850" w:type="dxa"/>
            <w:vAlign w:val="center"/>
          </w:tcPr>
          <w:p>
            <w:pPr>
              <w:jc w:val="center"/>
            </w:pPr>
            <w:r>
              <w:rPr>
                <w:rFonts w:hint="eastAsia"/>
                <w:color w:val="000000"/>
                <w:szCs w:val="21"/>
              </w:rPr>
              <w:t>数据</w:t>
            </w:r>
            <w:r>
              <w:rPr>
                <w:color w:val="000000"/>
                <w:szCs w:val="21"/>
              </w:rPr>
              <w:t>1</w:t>
            </w:r>
          </w:p>
        </w:tc>
        <w:tc>
          <w:tcPr>
            <w:tcW w:w="851" w:type="dxa"/>
            <w:vAlign w:val="center"/>
          </w:tcPr>
          <w:p>
            <w:pPr>
              <w:jc w:val="center"/>
            </w:pPr>
            <w:r>
              <w:rPr>
                <w:rFonts w:hint="eastAsia"/>
                <w:color w:val="000000"/>
                <w:szCs w:val="21"/>
              </w:rPr>
              <w:t>数据</w:t>
            </w:r>
            <w:r>
              <w:rPr>
                <w:color w:val="000000"/>
                <w:szCs w:val="21"/>
              </w:rPr>
              <w:t>0</w:t>
            </w:r>
          </w:p>
        </w:tc>
        <w:tc>
          <w:tcPr>
            <w:tcW w:w="992" w:type="dxa"/>
            <w:vAlign w:val="center"/>
          </w:tcPr>
          <w:p>
            <w:pPr>
              <w:jc w:val="center"/>
            </w:pPr>
            <w:r>
              <w:rPr>
                <w:rFonts w:hint="eastAsia"/>
                <w:color w:val="000000"/>
                <w:szCs w:val="21"/>
              </w:rPr>
              <w:t>数据</w:t>
            </w:r>
            <w:r>
              <w:rPr>
                <w:color w:val="000000"/>
                <w:szCs w:val="21"/>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5" w:type="dxa"/>
            <w:vAlign w:val="center"/>
          </w:tcPr>
          <w:p>
            <w:pPr>
              <w:jc w:val="center"/>
            </w:pPr>
            <w:r>
              <w:rPr>
                <w:color w:val="000000"/>
                <w:szCs w:val="21"/>
              </w:rPr>
              <w:t>GND</w:t>
            </w:r>
          </w:p>
        </w:tc>
        <w:tc>
          <w:tcPr>
            <w:tcW w:w="851" w:type="dxa"/>
            <w:vAlign w:val="center"/>
          </w:tcPr>
          <w:p>
            <w:pPr>
              <w:jc w:val="center"/>
            </w:pPr>
            <w:r>
              <w:rPr>
                <w:color w:val="000000"/>
                <w:szCs w:val="21"/>
              </w:rPr>
              <w:t>VCC</w:t>
            </w:r>
          </w:p>
        </w:tc>
        <w:tc>
          <w:tcPr>
            <w:tcW w:w="879" w:type="dxa"/>
            <w:vAlign w:val="center"/>
          </w:tcPr>
          <w:p>
            <w:pPr>
              <w:jc w:val="center"/>
            </w:pPr>
            <w:r>
              <w:rPr>
                <w:rFonts w:hint="eastAsia"/>
                <w:color w:val="000000"/>
                <w:szCs w:val="21"/>
              </w:rPr>
              <w:t>电位器</w:t>
            </w:r>
          </w:p>
        </w:tc>
        <w:tc>
          <w:tcPr>
            <w:tcW w:w="992" w:type="dxa"/>
            <w:vAlign w:val="center"/>
          </w:tcPr>
          <w:p>
            <w:pPr>
              <w:jc w:val="center"/>
            </w:pPr>
            <w:r>
              <w:rPr>
                <w:color w:val="000000"/>
                <w:szCs w:val="21"/>
              </w:rPr>
              <w:t>P2^6</w:t>
            </w:r>
          </w:p>
        </w:tc>
        <w:tc>
          <w:tcPr>
            <w:tcW w:w="993" w:type="dxa"/>
            <w:vAlign w:val="center"/>
          </w:tcPr>
          <w:p>
            <w:pPr>
              <w:jc w:val="center"/>
            </w:pPr>
            <w:r>
              <w:rPr>
                <w:color w:val="000000"/>
                <w:szCs w:val="21"/>
              </w:rPr>
              <w:t>P2^5</w:t>
            </w:r>
          </w:p>
        </w:tc>
        <w:tc>
          <w:tcPr>
            <w:tcW w:w="850" w:type="dxa"/>
            <w:vAlign w:val="center"/>
          </w:tcPr>
          <w:p>
            <w:pPr>
              <w:jc w:val="center"/>
            </w:pPr>
            <w:r>
              <w:rPr>
                <w:color w:val="000000"/>
                <w:szCs w:val="21"/>
              </w:rPr>
              <w:t>P2^7</w:t>
            </w:r>
          </w:p>
        </w:tc>
        <w:tc>
          <w:tcPr>
            <w:tcW w:w="851" w:type="dxa"/>
            <w:vAlign w:val="center"/>
          </w:tcPr>
          <w:p>
            <w:pPr>
              <w:jc w:val="center"/>
            </w:pPr>
            <w:r>
              <w:rPr>
                <w:color w:val="000000"/>
                <w:szCs w:val="21"/>
              </w:rPr>
              <w:t>P0^0</w:t>
            </w:r>
          </w:p>
        </w:tc>
        <w:tc>
          <w:tcPr>
            <w:tcW w:w="850" w:type="dxa"/>
            <w:vAlign w:val="center"/>
          </w:tcPr>
          <w:p>
            <w:pPr>
              <w:jc w:val="center"/>
            </w:pPr>
            <w:r>
              <w:rPr>
                <w:color w:val="000000"/>
                <w:szCs w:val="21"/>
              </w:rPr>
              <w:t>P0^1</w:t>
            </w:r>
          </w:p>
        </w:tc>
        <w:tc>
          <w:tcPr>
            <w:tcW w:w="851" w:type="dxa"/>
            <w:vAlign w:val="center"/>
          </w:tcPr>
          <w:p>
            <w:pPr>
              <w:jc w:val="center"/>
            </w:pPr>
            <w:r>
              <w:rPr>
                <w:color w:val="000000"/>
                <w:szCs w:val="21"/>
              </w:rPr>
              <w:t>P0^2</w:t>
            </w:r>
          </w:p>
        </w:tc>
        <w:tc>
          <w:tcPr>
            <w:tcW w:w="992" w:type="dxa"/>
            <w:vAlign w:val="center"/>
          </w:tcPr>
          <w:p>
            <w:pPr>
              <w:jc w:val="center"/>
            </w:pPr>
            <w:r>
              <w:rPr>
                <w:color w:val="000000"/>
                <w:szCs w:val="21"/>
              </w:rPr>
              <w:t>P0^3</w:t>
            </w:r>
          </w:p>
        </w:tc>
      </w:tr>
    </w:tbl>
    <w:p/>
    <w:tbl>
      <w:tblPr>
        <w:tblStyle w:val="7"/>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817"/>
        <w:gridCol w:w="817"/>
        <w:gridCol w:w="686"/>
        <w:gridCol w:w="1189"/>
        <w:gridCol w:w="750"/>
        <w:gridCol w:w="874"/>
        <w:gridCol w:w="992"/>
        <w:gridCol w:w="851"/>
        <w:gridCol w:w="9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shd w:val="clear" w:color="auto" w:fill="E7E6E6" w:themeFill="background2"/>
          </w:tcPr>
          <w:p>
            <w:pPr>
              <w:jc w:val="center"/>
            </w:pPr>
            <w:r>
              <w:t>D</w:t>
            </w:r>
            <w:r>
              <w:rPr>
                <w:rFonts w:hint="eastAsia"/>
              </w:rPr>
              <w:t>4</w:t>
            </w:r>
          </w:p>
        </w:tc>
        <w:tc>
          <w:tcPr>
            <w:tcW w:w="817" w:type="dxa"/>
            <w:shd w:val="clear" w:color="auto" w:fill="E7E6E6" w:themeFill="background2"/>
          </w:tcPr>
          <w:p>
            <w:pPr>
              <w:jc w:val="center"/>
            </w:pPr>
            <w:r>
              <w:t>D</w:t>
            </w:r>
            <w:r>
              <w:rPr>
                <w:rFonts w:hint="eastAsia"/>
              </w:rPr>
              <w:t>5</w:t>
            </w:r>
          </w:p>
        </w:tc>
        <w:tc>
          <w:tcPr>
            <w:tcW w:w="817" w:type="dxa"/>
            <w:shd w:val="clear" w:color="auto" w:fill="E7E6E6" w:themeFill="background2"/>
          </w:tcPr>
          <w:p>
            <w:pPr>
              <w:jc w:val="center"/>
            </w:pPr>
            <w:r>
              <w:t>D</w:t>
            </w:r>
            <w:r>
              <w:rPr>
                <w:rFonts w:hint="eastAsia"/>
              </w:rPr>
              <w:t>6</w:t>
            </w:r>
          </w:p>
        </w:tc>
        <w:tc>
          <w:tcPr>
            <w:tcW w:w="686" w:type="dxa"/>
            <w:shd w:val="clear" w:color="auto" w:fill="E7E6E6" w:themeFill="background2"/>
          </w:tcPr>
          <w:p>
            <w:pPr>
              <w:jc w:val="center"/>
            </w:pPr>
            <w:r>
              <w:t>D</w:t>
            </w:r>
            <w:r>
              <w:rPr>
                <w:rFonts w:hint="eastAsia"/>
              </w:rPr>
              <w:t>7</w:t>
            </w:r>
          </w:p>
        </w:tc>
        <w:tc>
          <w:tcPr>
            <w:tcW w:w="1189" w:type="dxa"/>
            <w:shd w:val="clear" w:color="auto" w:fill="E7E6E6" w:themeFill="background2"/>
          </w:tcPr>
          <w:p>
            <w:pPr>
              <w:jc w:val="center"/>
            </w:pPr>
            <w:r>
              <w:rPr>
                <w:rFonts w:hint="eastAsia"/>
              </w:rPr>
              <w:t>PSB</w:t>
            </w:r>
          </w:p>
        </w:tc>
        <w:tc>
          <w:tcPr>
            <w:tcW w:w="750" w:type="dxa"/>
            <w:shd w:val="clear" w:color="auto" w:fill="E7E6E6" w:themeFill="background2"/>
          </w:tcPr>
          <w:p>
            <w:pPr>
              <w:jc w:val="center"/>
            </w:pPr>
            <w:r>
              <w:rPr>
                <w:rFonts w:hint="eastAsia"/>
              </w:rPr>
              <w:t>NC</w:t>
            </w:r>
          </w:p>
        </w:tc>
        <w:tc>
          <w:tcPr>
            <w:tcW w:w="874" w:type="dxa"/>
            <w:shd w:val="clear" w:color="auto" w:fill="E7E6E6" w:themeFill="background2"/>
          </w:tcPr>
          <w:p>
            <w:pPr>
              <w:jc w:val="center"/>
            </w:pPr>
            <w:r>
              <w:rPr>
                <w:rFonts w:hint="eastAsia"/>
              </w:rPr>
              <w:t>RST</w:t>
            </w:r>
          </w:p>
        </w:tc>
        <w:tc>
          <w:tcPr>
            <w:tcW w:w="992" w:type="dxa"/>
            <w:shd w:val="clear" w:color="auto" w:fill="E7E6E6" w:themeFill="background2"/>
          </w:tcPr>
          <w:p>
            <w:pPr>
              <w:jc w:val="center"/>
            </w:pPr>
            <w:r>
              <w:rPr>
                <w:rFonts w:hint="eastAsia"/>
              </w:rPr>
              <w:t>V_OUT</w:t>
            </w:r>
          </w:p>
        </w:tc>
        <w:tc>
          <w:tcPr>
            <w:tcW w:w="851" w:type="dxa"/>
            <w:shd w:val="clear" w:color="auto" w:fill="E7E6E6" w:themeFill="background2"/>
          </w:tcPr>
          <w:p>
            <w:pPr>
              <w:jc w:val="center"/>
            </w:pPr>
            <w:r>
              <w:rPr>
                <w:rFonts w:hint="eastAsia"/>
              </w:rPr>
              <w:t>BLA+</w:t>
            </w:r>
          </w:p>
        </w:tc>
        <w:tc>
          <w:tcPr>
            <w:tcW w:w="992" w:type="dxa"/>
            <w:shd w:val="clear" w:color="auto" w:fill="E7E6E6" w:themeFill="background2"/>
          </w:tcPr>
          <w:p>
            <w:pPr>
              <w:jc w:val="center"/>
            </w:pPr>
            <w:r>
              <w:rPr>
                <w:rFonts w:hint="eastAsia"/>
              </w:rPr>
              <w:t>BLA-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jc w:val="center"/>
            </w:pPr>
            <w:r>
              <w:rPr>
                <w:rFonts w:hint="eastAsia"/>
              </w:rPr>
              <w:t>数据4</w:t>
            </w:r>
          </w:p>
        </w:tc>
        <w:tc>
          <w:tcPr>
            <w:tcW w:w="817" w:type="dxa"/>
          </w:tcPr>
          <w:p>
            <w:pPr>
              <w:jc w:val="center"/>
            </w:pPr>
            <w:r>
              <w:rPr>
                <w:rFonts w:hint="eastAsia"/>
              </w:rPr>
              <w:t>数据5</w:t>
            </w:r>
          </w:p>
        </w:tc>
        <w:tc>
          <w:tcPr>
            <w:tcW w:w="817" w:type="dxa"/>
          </w:tcPr>
          <w:p>
            <w:pPr>
              <w:jc w:val="center"/>
            </w:pPr>
            <w:r>
              <w:rPr>
                <w:rFonts w:hint="eastAsia"/>
              </w:rPr>
              <w:t>数据6</w:t>
            </w:r>
          </w:p>
        </w:tc>
        <w:tc>
          <w:tcPr>
            <w:tcW w:w="686" w:type="dxa"/>
          </w:tcPr>
          <w:p>
            <w:pPr>
              <w:jc w:val="center"/>
            </w:pPr>
            <w:r>
              <w:rPr>
                <w:rFonts w:hint="eastAsia"/>
              </w:rPr>
              <w:t>数据7</w:t>
            </w:r>
          </w:p>
        </w:tc>
        <w:tc>
          <w:tcPr>
            <w:tcW w:w="1189" w:type="dxa"/>
          </w:tcPr>
          <w:p>
            <w:pPr>
              <w:jc w:val="center"/>
            </w:pPr>
            <w:r>
              <w:rPr>
                <w:rFonts w:hint="eastAsia"/>
              </w:rPr>
              <w:t>并/串行接口选择</w:t>
            </w:r>
          </w:p>
        </w:tc>
        <w:tc>
          <w:tcPr>
            <w:tcW w:w="750" w:type="dxa"/>
          </w:tcPr>
          <w:p>
            <w:pPr>
              <w:jc w:val="center"/>
            </w:pPr>
            <w:r>
              <w:rPr>
                <w:rFonts w:hint="eastAsia"/>
              </w:rPr>
              <w:t>空脚</w:t>
            </w:r>
          </w:p>
        </w:tc>
        <w:tc>
          <w:tcPr>
            <w:tcW w:w="874" w:type="dxa"/>
          </w:tcPr>
          <w:p>
            <w:pPr>
              <w:jc w:val="center"/>
            </w:pPr>
            <w:r>
              <w:rPr>
                <w:rFonts w:hint="eastAsia"/>
              </w:rPr>
              <w:t>复位 低电平有效</w:t>
            </w:r>
          </w:p>
        </w:tc>
        <w:tc>
          <w:tcPr>
            <w:tcW w:w="992" w:type="dxa"/>
          </w:tcPr>
          <w:p>
            <w:pPr>
              <w:jc w:val="center"/>
            </w:pPr>
            <w:r>
              <w:rPr>
                <w:rFonts w:hint="eastAsia"/>
              </w:rPr>
              <w:t>空脚</w:t>
            </w:r>
          </w:p>
        </w:tc>
        <w:tc>
          <w:tcPr>
            <w:tcW w:w="851" w:type="dxa"/>
          </w:tcPr>
          <w:p>
            <w:pPr>
              <w:jc w:val="center"/>
            </w:pPr>
            <w:r>
              <w:rPr>
                <w:rFonts w:hint="eastAsia"/>
              </w:rPr>
              <w:t>背光源正极</w:t>
            </w:r>
          </w:p>
        </w:tc>
        <w:tc>
          <w:tcPr>
            <w:tcW w:w="992" w:type="dxa"/>
          </w:tcPr>
          <w:p>
            <w:pPr>
              <w:jc w:val="center"/>
            </w:pPr>
            <w:r>
              <w:rPr>
                <w:rFonts w:hint="eastAsia"/>
              </w:rPr>
              <w:t>背光源和负极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 w:type="dxa"/>
          </w:tcPr>
          <w:p>
            <w:pPr>
              <w:jc w:val="center"/>
            </w:pPr>
            <w:r>
              <w:t>P0</w:t>
            </w:r>
            <w:r>
              <w:rPr>
                <w:rFonts w:hint="eastAsia"/>
              </w:rPr>
              <w:t>^4</w:t>
            </w:r>
          </w:p>
        </w:tc>
        <w:tc>
          <w:tcPr>
            <w:tcW w:w="817" w:type="dxa"/>
          </w:tcPr>
          <w:p>
            <w:pPr>
              <w:jc w:val="center"/>
            </w:pPr>
            <w:r>
              <w:t>P0</w:t>
            </w:r>
            <w:r>
              <w:rPr>
                <w:rFonts w:hint="eastAsia"/>
              </w:rPr>
              <w:t>^5</w:t>
            </w:r>
          </w:p>
        </w:tc>
        <w:tc>
          <w:tcPr>
            <w:tcW w:w="817" w:type="dxa"/>
          </w:tcPr>
          <w:p>
            <w:pPr>
              <w:jc w:val="center"/>
            </w:pPr>
            <w:r>
              <w:t>P0</w:t>
            </w:r>
            <w:r>
              <w:rPr>
                <w:rFonts w:hint="eastAsia"/>
              </w:rPr>
              <w:t>^6</w:t>
            </w:r>
          </w:p>
        </w:tc>
        <w:tc>
          <w:tcPr>
            <w:tcW w:w="686" w:type="dxa"/>
          </w:tcPr>
          <w:p>
            <w:pPr>
              <w:jc w:val="center"/>
            </w:pPr>
            <w:r>
              <w:t>P0</w:t>
            </w:r>
            <w:r>
              <w:rPr>
                <w:rFonts w:hint="eastAsia"/>
              </w:rPr>
              <w:t>^7</w:t>
            </w:r>
          </w:p>
        </w:tc>
        <w:tc>
          <w:tcPr>
            <w:tcW w:w="1189" w:type="dxa"/>
          </w:tcPr>
          <w:p>
            <w:pPr>
              <w:jc w:val="center"/>
            </w:pPr>
            <w:r>
              <w:t>P3</w:t>
            </w:r>
            <w:r>
              <w:rPr>
                <w:rFonts w:hint="eastAsia"/>
              </w:rPr>
              <w:t>^</w:t>
            </w:r>
            <w:r>
              <w:t>2</w:t>
            </w:r>
          </w:p>
        </w:tc>
        <w:tc>
          <w:tcPr>
            <w:tcW w:w="750" w:type="dxa"/>
          </w:tcPr>
          <w:p>
            <w:pPr>
              <w:jc w:val="center"/>
            </w:pPr>
          </w:p>
        </w:tc>
        <w:tc>
          <w:tcPr>
            <w:tcW w:w="874" w:type="dxa"/>
          </w:tcPr>
          <w:p>
            <w:pPr>
              <w:jc w:val="center"/>
            </w:pPr>
            <w:r>
              <w:t>VCC</w:t>
            </w:r>
          </w:p>
        </w:tc>
        <w:tc>
          <w:tcPr>
            <w:tcW w:w="992" w:type="dxa"/>
          </w:tcPr>
          <w:p>
            <w:pPr>
              <w:jc w:val="center"/>
            </w:pPr>
          </w:p>
        </w:tc>
        <w:tc>
          <w:tcPr>
            <w:tcW w:w="851" w:type="dxa"/>
          </w:tcPr>
          <w:p>
            <w:pPr>
              <w:jc w:val="center"/>
            </w:pPr>
            <w:r>
              <w:t>VCC</w:t>
            </w:r>
          </w:p>
        </w:tc>
        <w:tc>
          <w:tcPr>
            <w:tcW w:w="992" w:type="dxa"/>
          </w:tcPr>
          <w:p>
            <w:pPr>
              <w:jc w:val="center"/>
            </w:pPr>
            <w:r>
              <w:t>GND</w:t>
            </w:r>
          </w:p>
        </w:tc>
      </w:tr>
    </w:tbl>
    <w:p>
      <w:pPr>
        <w:ind w:firstLine="435"/>
      </w:pPr>
    </w:p>
    <w:p>
      <w:pPr>
        <w:ind w:firstLine="435"/>
        <w:jc w:val="center"/>
      </w:pPr>
      <w:r>
        <w:drawing>
          <wp:inline distT="0" distB="0" distL="0" distR="0">
            <wp:extent cx="2043430" cy="1950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stretch>
                      <a:fillRect/>
                    </a:stretch>
                  </pic:blipFill>
                  <pic:spPr>
                    <a:xfrm>
                      <a:off x="0" y="0"/>
                      <a:ext cx="2058219" cy="1965268"/>
                    </a:xfrm>
                    <a:prstGeom prst="rect">
                      <a:avLst/>
                    </a:prstGeom>
                  </pic:spPr>
                </pic:pic>
              </a:graphicData>
            </a:graphic>
          </wp:inline>
        </w:drawing>
      </w:r>
    </w:p>
    <w:p>
      <w:pPr>
        <w:ind w:firstLine="435"/>
        <w:jc w:val="center"/>
      </w:pPr>
      <w:r>
        <w:rPr>
          <w:rFonts w:hint="eastAsia"/>
        </w:rPr>
        <w:t>图</w:t>
      </w:r>
      <w:r>
        <w:t xml:space="preserve">4.2.1 </w:t>
      </w:r>
      <w:r>
        <w:rPr>
          <w:rFonts w:hint="eastAsia"/>
        </w:rPr>
        <w:t>显示电路</w:t>
      </w:r>
    </w:p>
    <w:p>
      <w:pPr>
        <w:pStyle w:val="3"/>
        <w:tabs>
          <w:tab w:val="left" w:pos="5055"/>
        </w:tabs>
        <w:spacing w:line="415" w:lineRule="auto"/>
      </w:pPr>
      <w:r>
        <w:rPr>
          <w:rFonts w:hint="eastAsia"/>
        </w:rPr>
        <w:t>4.3按键电路</w:t>
      </w:r>
    </w:p>
    <w:p>
      <w:pPr>
        <w:spacing w:line="360" w:lineRule="auto"/>
        <w:ind w:firstLine="435"/>
      </w:pPr>
      <w:r>
        <w:rPr>
          <w:rFonts w:hint="eastAsia"/>
        </w:rPr>
        <w:t>由于89C5</w:t>
      </w:r>
      <w:r>
        <w:t>2</w:t>
      </w:r>
      <w:r>
        <w:rPr>
          <w:rFonts w:hint="eastAsia"/>
        </w:rPr>
        <w:t>的P</w:t>
      </w:r>
      <w:r>
        <w:t>3</w:t>
      </w:r>
      <w:r>
        <w:rPr>
          <w:rFonts w:hint="eastAsia"/>
        </w:rPr>
        <w:t>口内部有上拉电阻，为简化电路，即当K1没有按下时，P</w:t>
      </w:r>
      <w:r>
        <w:t>3</w:t>
      </w:r>
      <w:r>
        <w:rPr>
          <w:rFonts w:hint="eastAsia"/>
        </w:rPr>
        <w:t>.</w:t>
      </w:r>
      <w:r>
        <w:t>1</w:t>
      </w:r>
      <w:r>
        <w:rPr>
          <w:rFonts w:hint="eastAsia"/>
        </w:rPr>
        <w:t>=1，当K1按下时，P</w:t>
      </w:r>
      <w:r>
        <w:t>3</w:t>
      </w:r>
      <w:r>
        <w:rPr>
          <w:rFonts w:hint="eastAsia"/>
        </w:rPr>
        <w:t>.</w:t>
      </w:r>
      <w:r>
        <w:t>1</w:t>
      </w:r>
      <w:r>
        <w:rPr>
          <w:rFonts w:hint="eastAsia"/>
        </w:rPr>
        <w:t>=0。</w:t>
      </w:r>
    </w:p>
    <w:p>
      <w:pPr>
        <w:spacing w:line="360" w:lineRule="auto"/>
        <w:ind w:firstLine="435"/>
      </w:pPr>
      <w:r>
        <w:t>矩阵键盘本质是使用8个io口来进行16个按键的控制读取，可以减小io口的使用，用4条I/O线作为行线，4条I/O线作为列线组成的键盘。在行线和列线的每个交叉点上，设置一个按键。而这样的按键中按键的个数是4 X 4个。第一行接到p17，第二行接到p16，第三行接到p15，第4行接到p14</w:t>
      </w:r>
      <w:r>
        <w:rPr>
          <w:rFonts w:hint="eastAsia"/>
        </w:rPr>
        <w:t>，</w:t>
      </w:r>
      <w:r>
        <w:t>第一列接到p13，第二列接到p12，第三列接到p11，第四列接到p10</w:t>
      </w:r>
      <w:r>
        <w:rPr>
          <w:rFonts w:hint="eastAsia"/>
        </w:rPr>
        <w:t>。先从P1口的高四位（四个行）输出高电平，低四位（四个列）输出低电平，假设有按键按下，从P1口的高四位读取键盘状态。判断高四位的四行哪一行变成了低电平，就知道是第几行，再从P1口的低四位（四个列）输出高电平，高四位（四个行）输出低电平，从P1口的低四位读取键盘状态。判断低四位的四列哪一行变成了低电平，就知道是第几列，将两次读取结果组合起来就可以得到当前按键的特征编码。</w:t>
      </w:r>
    </w:p>
    <w:p>
      <w:pPr>
        <w:ind w:firstLine="435"/>
        <w:jc w:val="center"/>
      </w:pPr>
      <w:r>
        <w:rPr>
          <w:rFonts w:hint="eastAsia"/>
        </w:rPr>
        <w:t>表4.3独立按键的连接电路</w:t>
      </w:r>
    </w:p>
    <w:tbl>
      <w:tblPr>
        <w:tblStyle w:val="7"/>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1806"/>
        <w:gridCol w:w="1984"/>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pPr>
              <w:ind w:firstLine="735" w:firstLineChars="350"/>
            </w:pPr>
            <w:r>
              <w:t>K</w:t>
            </w:r>
            <w:r>
              <w:rPr>
                <w:rFonts w:hint="eastAsia"/>
              </w:rPr>
              <w:t>1</w:t>
            </w:r>
          </w:p>
        </w:tc>
        <w:tc>
          <w:tcPr>
            <w:tcW w:w="1806" w:type="dxa"/>
          </w:tcPr>
          <w:p>
            <w:pPr>
              <w:ind w:firstLine="735" w:firstLineChars="350"/>
            </w:pPr>
            <w:r>
              <w:t>K</w:t>
            </w:r>
            <w:r>
              <w:rPr>
                <w:rFonts w:hint="eastAsia"/>
              </w:rPr>
              <w:t>2</w:t>
            </w:r>
          </w:p>
        </w:tc>
        <w:tc>
          <w:tcPr>
            <w:tcW w:w="1984" w:type="dxa"/>
          </w:tcPr>
          <w:p>
            <w:r>
              <w:rPr>
                <w:rFonts w:hint="eastAsia"/>
              </w:rPr>
              <w:t xml:space="preserve">        </w:t>
            </w:r>
            <w:r>
              <w:t>K</w:t>
            </w:r>
            <w:r>
              <w:rPr>
                <w:rFonts w:hint="eastAsia"/>
              </w:rPr>
              <w:t>3</w:t>
            </w:r>
          </w:p>
        </w:tc>
        <w:tc>
          <w:tcPr>
            <w:tcW w:w="1985" w:type="dxa"/>
          </w:tcPr>
          <w:p>
            <w:r>
              <w:rPr>
                <w:rFonts w:hint="eastAsia"/>
              </w:rPr>
              <w:t xml:space="preserve">        </w:t>
            </w:r>
            <w:r>
              <w:t>K</w:t>
            </w: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pPr>
              <w:ind w:firstLine="630" w:firstLineChars="300"/>
            </w:pPr>
            <w:r>
              <w:t>P3</w:t>
            </w:r>
            <w:r>
              <w:rPr>
                <w:rFonts w:hint="eastAsia"/>
              </w:rPr>
              <w:t>.</w:t>
            </w:r>
            <w:r>
              <w:t>1</w:t>
            </w:r>
          </w:p>
        </w:tc>
        <w:tc>
          <w:tcPr>
            <w:tcW w:w="1806" w:type="dxa"/>
          </w:tcPr>
          <w:p>
            <w:pPr>
              <w:ind w:firstLine="630" w:firstLineChars="300"/>
            </w:pPr>
            <w:r>
              <w:t>P3</w:t>
            </w:r>
            <w:r>
              <w:rPr>
                <w:rFonts w:hint="eastAsia"/>
              </w:rPr>
              <w:t>.</w:t>
            </w:r>
            <w:r>
              <w:t>0</w:t>
            </w:r>
          </w:p>
        </w:tc>
        <w:tc>
          <w:tcPr>
            <w:tcW w:w="1984" w:type="dxa"/>
          </w:tcPr>
          <w:p>
            <w:pPr>
              <w:ind w:firstLine="735" w:firstLineChars="350"/>
            </w:pPr>
            <w:r>
              <w:t>P3</w:t>
            </w:r>
            <w:r>
              <w:rPr>
                <w:rFonts w:hint="eastAsia"/>
              </w:rPr>
              <w:t>.</w:t>
            </w:r>
            <w:r>
              <w:t>2</w:t>
            </w:r>
          </w:p>
        </w:tc>
        <w:tc>
          <w:tcPr>
            <w:tcW w:w="1985" w:type="dxa"/>
          </w:tcPr>
          <w:p>
            <w:pPr>
              <w:ind w:firstLine="735" w:firstLineChars="350"/>
            </w:pPr>
            <w:r>
              <w:t>P3</w:t>
            </w:r>
            <w:r>
              <w:rPr>
                <w:rFonts w:hint="eastAsia"/>
              </w:rPr>
              <w:t>.</w:t>
            </w:r>
            <w:r>
              <w:t>3</w:t>
            </w:r>
          </w:p>
        </w:tc>
      </w:tr>
    </w:tbl>
    <w:p>
      <w:pPr>
        <w:ind w:firstLine="435"/>
      </w:pPr>
    </w:p>
    <w:p>
      <w:pPr>
        <w:jc w:val="center"/>
      </w:pPr>
      <w:r>
        <w:drawing>
          <wp:inline distT="0" distB="0" distL="0" distR="0">
            <wp:extent cx="2192020" cy="1348105"/>
            <wp:effectExtent l="0" t="0" r="1778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0"/>
                    <a:stretch>
                      <a:fillRect/>
                    </a:stretch>
                  </pic:blipFill>
                  <pic:spPr>
                    <a:xfrm>
                      <a:off x="0" y="0"/>
                      <a:ext cx="2206419" cy="1356898"/>
                    </a:xfrm>
                    <a:prstGeom prst="rect">
                      <a:avLst/>
                    </a:prstGeom>
                  </pic:spPr>
                </pic:pic>
              </a:graphicData>
            </a:graphic>
          </wp:inline>
        </w:drawing>
      </w:r>
    </w:p>
    <w:p>
      <w:pPr>
        <w:jc w:val="center"/>
      </w:pPr>
      <w:r>
        <w:rPr>
          <w:rFonts w:hint="eastAsia"/>
        </w:rPr>
        <w:t>图</w:t>
      </w:r>
      <w:r>
        <w:t>4.3.1</w:t>
      </w:r>
      <w:r>
        <w:rPr>
          <w:rFonts w:hint="eastAsia"/>
        </w:rPr>
        <w:t xml:space="preserve"> </w:t>
      </w:r>
      <w:r>
        <w:t xml:space="preserve"> </w:t>
      </w:r>
      <w:r>
        <w:rPr>
          <w:rFonts w:hint="eastAsia"/>
        </w:rPr>
        <w:t>独立按键电路</w:t>
      </w:r>
      <w:r>
        <w:br w:type="textWrapping"/>
      </w:r>
    </w:p>
    <w:p>
      <w:pPr>
        <w:jc w:val="center"/>
      </w:pPr>
      <w:r>
        <w:drawing>
          <wp:inline distT="0" distB="0" distL="0" distR="0">
            <wp:extent cx="1856740" cy="1873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1"/>
                    <a:stretch>
                      <a:fillRect/>
                    </a:stretch>
                  </pic:blipFill>
                  <pic:spPr>
                    <a:xfrm>
                      <a:off x="0" y="0"/>
                      <a:ext cx="1861366" cy="1878845"/>
                    </a:xfrm>
                    <a:prstGeom prst="rect">
                      <a:avLst/>
                    </a:prstGeom>
                  </pic:spPr>
                </pic:pic>
              </a:graphicData>
            </a:graphic>
          </wp:inline>
        </w:drawing>
      </w:r>
      <w:r>
        <w:br w:type="textWrapping"/>
      </w:r>
      <w:r>
        <w:rPr>
          <w:rFonts w:hint="eastAsia"/>
        </w:rPr>
        <w:t>图</w:t>
      </w:r>
      <w:r>
        <w:t>4.3.2</w:t>
      </w:r>
      <w:r>
        <w:rPr>
          <w:rFonts w:hint="eastAsia"/>
        </w:rPr>
        <w:t xml:space="preserve"> </w:t>
      </w:r>
      <w:r>
        <w:t xml:space="preserve"> </w:t>
      </w:r>
      <w:r>
        <w:rPr>
          <w:rFonts w:hint="eastAsia"/>
        </w:rPr>
        <w:t>矩阵按键电路</w:t>
      </w:r>
    </w:p>
    <w:p>
      <w:pPr>
        <w:pStyle w:val="3"/>
        <w:tabs>
          <w:tab w:val="left" w:pos="5055"/>
        </w:tabs>
        <w:spacing w:line="415" w:lineRule="auto"/>
      </w:pPr>
      <w:r>
        <w:rPr>
          <w:rFonts w:hint="eastAsia"/>
        </w:rPr>
        <w:t>4.4 温度湿度检测电路</w:t>
      </w:r>
    </w:p>
    <w:p>
      <w:pPr>
        <w:jc w:val="center"/>
      </w:pPr>
      <w:r>
        <w:drawing>
          <wp:inline distT="0" distB="0" distL="0" distR="0">
            <wp:extent cx="2676525" cy="19621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2"/>
                    <a:stretch>
                      <a:fillRect/>
                    </a:stretch>
                  </pic:blipFill>
                  <pic:spPr>
                    <a:xfrm>
                      <a:off x="0" y="0"/>
                      <a:ext cx="2676899" cy="1962424"/>
                    </a:xfrm>
                    <a:prstGeom prst="rect">
                      <a:avLst/>
                    </a:prstGeom>
                  </pic:spPr>
                </pic:pic>
              </a:graphicData>
            </a:graphic>
          </wp:inline>
        </w:drawing>
      </w:r>
    </w:p>
    <w:p>
      <w:pPr>
        <w:jc w:val="center"/>
      </w:pPr>
      <w:r>
        <w:rPr>
          <w:rFonts w:hint="eastAsia"/>
        </w:rPr>
        <w:t>图</w:t>
      </w:r>
      <w:r>
        <w:t>4</w:t>
      </w:r>
      <w:r>
        <w:rPr>
          <w:rFonts w:hint="eastAsia"/>
        </w:rPr>
        <w:t>.</w:t>
      </w:r>
      <w:r>
        <w:t>4.1</w:t>
      </w:r>
      <w:r>
        <w:rPr>
          <w:rFonts w:hint="eastAsia"/>
        </w:rPr>
        <w:t xml:space="preserve"> 温湿度传感器电路</w:t>
      </w:r>
    </w:p>
    <w:p>
      <w:pPr>
        <w:spacing w:line="360" w:lineRule="auto"/>
        <w:ind w:firstLine="420"/>
        <w:jc w:val="both"/>
      </w:pPr>
      <w:r>
        <w:rPr>
          <w:rFonts w:hint="eastAsia"/>
        </w:rPr>
        <w:t>经过大量的测试和我们所有的知识储备，最终我选择DHT11模块对温度，湿度进行检测并显示在1</w:t>
      </w:r>
      <w:r>
        <w:t>2864</w:t>
      </w:r>
      <w:r>
        <w:rPr>
          <w:rFonts w:hint="eastAsia"/>
        </w:rPr>
        <w:t>显示器上。DHT的引脚图如下所示。</w:t>
      </w:r>
    </w:p>
    <w:p>
      <w:pPr>
        <w:spacing w:line="360" w:lineRule="auto"/>
        <w:ind w:firstLine="420"/>
        <w:jc w:val="both"/>
      </w:pPr>
      <w:r>
        <w:rPr>
          <w:rFonts w:hint="eastAsia"/>
        </w:rPr>
        <w:t>DHT11共有三个引脚，其中VCC，GND分别接入单片机电源模块上的VCC,GND。程序初始化后，单片机首先向DATA管脚发送一个低电平脉冲，如下图所示</w:t>
      </w:r>
    </w:p>
    <w:p>
      <w:pPr>
        <w:jc w:val="center"/>
      </w:pPr>
      <w:r>
        <w:rPr>
          <w:rFonts w:hint="eastAsia"/>
        </w:rPr>
        <w:t>表4.</w:t>
      </w:r>
      <w:r>
        <w:t>4.1</w:t>
      </w:r>
      <w:r>
        <w:rPr>
          <w:rFonts w:hint="eastAsia"/>
        </w:rPr>
        <w:t>温度模块引脚接法</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6"/>
        <w:gridCol w:w="1147"/>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146" w:type="dxa"/>
          </w:tcPr>
          <w:p>
            <w:pPr>
              <w:jc w:val="center"/>
            </w:pPr>
            <w:r>
              <w:rPr>
                <w:rFonts w:hint="eastAsia"/>
              </w:rPr>
              <w:t>VCC</w:t>
            </w:r>
          </w:p>
        </w:tc>
        <w:tc>
          <w:tcPr>
            <w:tcW w:w="1147" w:type="dxa"/>
          </w:tcPr>
          <w:p>
            <w:pPr>
              <w:jc w:val="center"/>
            </w:pPr>
            <w:r>
              <w:rPr>
                <w:rFonts w:hint="eastAsia"/>
              </w:rPr>
              <w:t>GND</w:t>
            </w:r>
          </w:p>
        </w:tc>
        <w:tc>
          <w:tcPr>
            <w:tcW w:w="1148" w:type="dxa"/>
          </w:tcPr>
          <w:p>
            <w:pPr>
              <w:jc w:val="center"/>
            </w:pPr>
            <w:r>
              <w:rPr>
                <w:rFonts w:hint="eastAsia"/>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1146" w:type="dxa"/>
          </w:tcPr>
          <w:p>
            <w:pPr>
              <w:jc w:val="center"/>
            </w:pPr>
            <w:r>
              <w:rPr>
                <w:rFonts w:hint="eastAsia"/>
              </w:rPr>
              <w:t>VCC</w:t>
            </w:r>
          </w:p>
        </w:tc>
        <w:tc>
          <w:tcPr>
            <w:tcW w:w="1147" w:type="dxa"/>
          </w:tcPr>
          <w:p>
            <w:pPr>
              <w:jc w:val="center"/>
            </w:pPr>
            <w:r>
              <w:rPr>
                <w:rFonts w:hint="eastAsia"/>
              </w:rPr>
              <w:t>GND</w:t>
            </w:r>
          </w:p>
        </w:tc>
        <w:tc>
          <w:tcPr>
            <w:tcW w:w="1148" w:type="dxa"/>
          </w:tcPr>
          <w:p>
            <w:pPr>
              <w:jc w:val="center"/>
            </w:pPr>
            <w:r>
              <w:rPr>
                <w:rFonts w:hint="eastAsia"/>
              </w:rPr>
              <w:t>P</w:t>
            </w:r>
            <w:r>
              <w:t>3</w:t>
            </w:r>
            <w:r>
              <w:rPr>
                <w:rFonts w:hint="eastAsia"/>
              </w:rPr>
              <w:t>^</w:t>
            </w:r>
            <w:r>
              <w:t>6</w:t>
            </w:r>
          </w:p>
        </w:tc>
      </w:tr>
    </w:tbl>
    <w:p>
      <w:pPr>
        <w:spacing w:line="360" w:lineRule="auto"/>
        <w:ind w:firstLine="420"/>
        <w:jc w:val="both"/>
        <w:rPr>
          <w:b/>
          <w:bCs/>
        </w:rPr>
      </w:pPr>
      <w:r>
        <w:rPr>
          <w:rFonts w:hint="eastAsia"/>
          <w:b/>
          <w:bCs/>
        </w:rPr>
        <w:t>（1）触发DHT11采集数据</w:t>
      </w:r>
    </w:p>
    <w:p>
      <w:pPr>
        <w:spacing w:line="360" w:lineRule="auto"/>
        <w:ind w:firstLine="420"/>
        <w:jc w:val="both"/>
      </w:pPr>
      <w:r>
        <w:rPr>
          <w:rFonts w:hint="eastAsia"/>
        </w:rPr>
        <w:t>总线空闲状态为高电平,单片机把总线拉低等待DHT11响应,单片机把总线拉低必须大于18ms,保证DHT11能检测到起始信号。</w:t>
      </w:r>
    </w:p>
    <w:p>
      <w:pPr>
        <w:spacing w:line="360" w:lineRule="auto"/>
        <w:ind w:firstLine="420"/>
        <w:jc w:val="both"/>
      </w:pPr>
      <w:r>
        <w:rPr>
          <w:rFonts w:hint="eastAsia"/>
        </w:rPr>
        <w:t>当DHT11接收到单片机的开始信号后,等待单片机开始信号结束,然后发送80us低电平响应信号。</w:t>
      </w:r>
    </w:p>
    <w:p>
      <w:pPr>
        <w:spacing w:line="360" w:lineRule="auto"/>
        <w:ind w:firstLine="420"/>
        <w:jc w:val="both"/>
      </w:pPr>
      <w:r>
        <w:rPr>
          <w:rFonts w:hint="eastAsia"/>
        </w:rPr>
        <w:t>单片机发送开始信号结束后,延时等待20-40us后,切换为输入状态，等待DHT11的80us低电平信号结束，然后判断DHT11是否是否发出 80us 的高电平；如果是，即可开始采集数据。</w:t>
      </w:r>
    </w:p>
    <w:p>
      <w:pPr>
        <w:ind w:firstLine="420"/>
        <w:jc w:val="center"/>
      </w:pPr>
      <w:r>
        <w:drawing>
          <wp:inline distT="0" distB="0" distL="0" distR="0">
            <wp:extent cx="2795905" cy="895985"/>
            <wp:effectExtent l="0" t="0" r="4445"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2802992" cy="898334"/>
                    </a:xfrm>
                    <a:prstGeom prst="rect">
                      <a:avLst/>
                    </a:prstGeom>
                  </pic:spPr>
                </pic:pic>
              </a:graphicData>
            </a:graphic>
          </wp:inline>
        </w:drawing>
      </w:r>
    </w:p>
    <w:p>
      <w:pPr>
        <w:ind w:firstLine="420"/>
        <w:jc w:val="center"/>
      </w:pPr>
      <w:r>
        <w:rPr>
          <w:rFonts w:hint="eastAsia"/>
        </w:rPr>
        <w:t>图</w:t>
      </w:r>
      <w:r>
        <w:t>4.4.2</w:t>
      </w:r>
      <w:r>
        <w:rPr>
          <w:rFonts w:hint="eastAsia"/>
        </w:rPr>
        <w:t xml:space="preserve"> 采集数据的时序图</w:t>
      </w:r>
    </w:p>
    <w:p>
      <w:pPr>
        <w:ind w:left="630" w:leftChars="300"/>
        <w:rPr>
          <w:rFonts w:ascii="Arial" w:hAnsi="Arial" w:cs="Arial"/>
          <w:b/>
          <w:bCs/>
          <w:color w:val="4D4D4D"/>
        </w:rPr>
      </w:pPr>
      <w:r>
        <w:rPr>
          <w:rFonts w:ascii="Arial" w:hAnsi="Arial" w:cs="Arial"/>
          <w:b/>
          <w:bCs/>
          <w:color w:val="4D4D4D"/>
          <w:shd w:val="clear" w:color="auto" w:fill="FFFFFF"/>
        </w:rPr>
        <w:t>(2)数字0</w:t>
      </w:r>
      <w:r>
        <w:rPr>
          <w:rFonts w:hint="eastAsia" w:ascii="Arial" w:hAnsi="Arial" w:cs="Arial"/>
          <w:b/>
          <w:bCs/>
          <w:color w:val="4D4D4D"/>
          <w:shd w:val="clear" w:color="auto" w:fill="FFFFFF"/>
        </w:rPr>
        <w:t>和1的</w:t>
      </w:r>
      <w:r>
        <w:rPr>
          <w:rFonts w:ascii="Arial" w:hAnsi="Arial" w:cs="Arial"/>
          <w:b/>
          <w:bCs/>
          <w:color w:val="4D4D4D"/>
          <w:shd w:val="clear" w:color="auto" w:fill="FFFFFF"/>
        </w:rPr>
        <w:t>信号时序</w:t>
      </w:r>
    </w:p>
    <w:p>
      <w:pPr>
        <w:spacing w:line="360" w:lineRule="auto"/>
        <w:ind w:firstLine="420" w:firstLineChars="200"/>
        <w:rPr>
          <w:rFonts w:ascii="Arial" w:hAnsi="Arial" w:cs="Arial"/>
          <w:color w:val="4D4D4D"/>
          <w:shd w:val="clear" w:color="auto" w:fill="FFFFFF"/>
        </w:rPr>
      </w:pPr>
      <w:r>
        <w:rPr>
          <w:rFonts w:ascii="Arial" w:hAnsi="Arial" w:cs="Arial"/>
          <w:color w:val="4D4D4D"/>
          <w:shd w:val="clear" w:color="auto" w:fill="FFFFFF"/>
        </w:rPr>
        <w:t>当DHT11输出数字0时， 单片机读取到的信号为50 us的低电平，之后为26-28 us的高电平。当DHT11输出数字1时， 单片机读取到的信号为50 us的低电平，之后为70 us的高电平。</w:t>
      </w:r>
    </w:p>
    <w:p>
      <w:pPr>
        <w:ind w:firstLine="840" w:firstLineChars="400"/>
      </w:pPr>
      <w:r>
        <w:drawing>
          <wp:inline distT="0" distB="0" distL="0" distR="0">
            <wp:extent cx="1722120" cy="942340"/>
            <wp:effectExtent l="0" t="0" r="1143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1748706" cy="957093"/>
                    </a:xfrm>
                    <a:prstGeom prst="rect">
                      <a:avLst/>
                    </a:prstGeom>
                  </pic:spPr>
                </pic:pic>
              </a:graphicData>
            </a:graphic>
          </wp:inline>
        </w:drawing>
      </w:r>
      <w:r>
        <w:rPr>
          <w:rFonts w:hint="eastAsia"/>
        </w:rPr>
        <w:t xml:space="preserve"> </w:t>
      </w:r>
      <w:r>
        <w:t xml:space="preserve">         </w:t>
      </w:r>
      <w:r>
        <w:drawing>
          <wp:inline distT="0" distB="0" distL="0" distR="0">
            <wp:extent cx="2089785" cy="94234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2102224" cy="948102"/>
                    </a:xfrm>
                    <a:prstGeom prst="rect">
                      <a:avLst/>
                    </a:prstGeom>
                  </pic:spPr>
                </pic:pic>
              </a:graphicData>
            </a:graphic>
          </wp:inline>
        </w:drawing>
      </w:r>
    </w:p>
    <w:p>
      <w:pPr>
        <w:ind w:firstLine="840" w:firstLineChars="400"/>
      </w:pPr>
      <w:r>
        <w:rPr>
          <w:rFonts w:hint="eastAsia"/>
        </w:rPr>
        <w:t>图</w:t>
      </w:r>
      <w:r>
        <w:t>4.4</w:t>
      </w:r>
      <w:r>
        <w:rPr>
          <w:rFonts w:hint="eastAsia"/>
        </w:rPr>
        <w:t>.</w:t>
      </w:r>
      <w:r>
        <w:t>3</w:t>
      </w:r>
      <w:r>
        <w:rPr>
          <w:rFonts w:hint="eastAsia"/>
        </w:rPr>
        <w:t xml:space="preserve"> 数字0的时序图 </w:t>
      </w:r>
      <w:r>
        <w:t xml:space="preserve">                  </w:t>
      </w:r>
      <w:r>
        <w:rPr>
          <w:rFonts w:hint="eastAsia"/>
        </w:rPr>
        <w:t>图</w:t>
      </w:r>
      <w:r>
        <w:t>4.4</w:t>
      </w:r>
      <w:r>
        <w:rPr>
          <w:rFonts w:hint="eastAsia"/>
        </w:rPr>
        <w:t>.</w:t>
      </w:r>
      <w:r>
        <w:t>4</w:t>
      </w:r>
      <w:r>
        <w:rPr>
          <w:rFonts w:hint="eastAsia"/>
        </w:rPr>
        <w:t xml:space="preserve"> 数字1的时序图</w:t>
      </w:r>
    </w:p>
    <w:p>
      <w:pPr>
        <w:ind w:firstLine="422" w:firstLineChars="200"/>
        <w:rPr>
          <w:b/>
          <w:bCs/>
        </w:rPr>
      </w:pPr>
      <w:r>
        <w:rPr>
          <w:rFonts w:hint="eastAsia"/>
          <w:b/>
          <w:bCs/>
        </w:rPr>
        <w:t>(</w:t>
      </w:r>
      <w:r>
        <w:rPr>
          <w:b/>
          <w:bCs/>
        </w:rPr>
        <w:t>3</w:t>
      </w:r>
      <w:r>
        <w:rPr>
          <w:rFonts w:hint="eastAsia"/>
          <w:b/>
          <w:bCs/>
        </w:rPr>
        <w:t>)总时序图</w:t>
      </w:r>
    </w:p>
    <w:p>
      <w:pPr>
        <w:spacing w:line="360" w:lineRule="auto"/>
        <w:ind w:firstLine="420" w:firstLineChars="200"/>
      </w:pPr>
      <w:r>
        <w:rPr>
          <w:rFonts w:hint="eastAsia"/>
        </w:rPr>
        <w:t>用户MCU发送一次开始信号后,DHT11从低功耗模式转换到高速模式,等待主机开始信号结束后,DHT11发送响应信号,送出40bit的数据,并触发一次信号采集,用户可选择读取部分数据。</w:t>
      </w:r>
    </w:p>
    <w:p>
      <w:pPr>
        <w:spacing w:line="360" w:lineRule="auto"/>
        <w:ind w:firstLine="420" w:firstLineChars="200"/>
      </w:pPr>
      <w:r>
        <w:rPr>
          <w:rFonts w:hint="eastAsia"/>
        </w:rPr>
        <w:t>从模式下,DHT11接收到开始信号触发一次温湿度采集,如果没有接收到主机发送开始信号,DHT11不会主动进行温湿度采集。当一次完整的采集数据后，DHT11会转换到低速模式。</w:t>
      </w:r>
    </w:p>
    <w:p>
      <w:pPr>
        <w:jc w:val="center"/>
      </w:pPr>
      <w:r>
        <w:drawing>
          <wp:inline distT="0" distB="0" distL="0" distR="0">
            <wp:extent cx="4878705" cy="12261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4884939" cy="1227998"/>
                    </a:xfrm>
                    <a:prstGeom prst="rect">
                      <a:avLst/>
                    </a:prstGeom>
                  </pic:spPr>
                </pic:pic>
              </a:graphicData>
            </a:graphic>
          </wp:inline>
        </w:drawing>
      </w:r>
    </w:p>
    <w:p>
      <w:pPr>
        <w:jc w:val="center"/>
      </w:pPr>
      <w:r>
        <w:rPr>
          <w:rFonts w:hint="eastAsia"/>
        </w:rPr>
        <w:t>图</w:t>
      </w:r>
      <w:r>
        <w:t>4.4</w:t>
      </w:r>
      <w:r>
        <w:rPr>
          <w:rFonts w:hint="eastAsia"/>
        </w:rPr>
        <w:t>.</w:t>
      </w:r>
      <w:r>
        <w:t>5</w:t>
      </w:r>
      <w:r>
        <w:rPr>
          <w:rFonts w:hint="eastAsia"/>
        </w:rPr>
        <w:t xml:space="preserve"> 总时序图</w:t>
      </w:r>
    </w:p>
    <w:p>
      <w:pPr>
        <w:pStyle w:val="3"/>
        <w:tabs>
          <w:tab w:val="left" w:pos="5055"/>
        </w:tabs>
        <w:spacing w:line="415" w:lineRule="auto"/>
      </w:pPr>
      <w:r>
        <w:rPr>
          <w:rFonts w:hint="eastAsia"/>
        </w:rPr>
        <w:t>4.5 继电器模块</w:t>
      </w:r>
    </w:p>
    <w:p>
      <w:pPr>
        <w:spacing w:line="360" w:lineRule="auto"/>
        <w:ind w:firstLine="420"/>
        <w:jc w:val="both"/>
      </w:pPr>
      <w:r>
        <w:rPr>
          <w:rFonts w:hint="eastAsia"/>
        </w:rPr>
        <w:t>继电器模块如图4</w:t>
      </w:r>
      <w:r>
        <w:t>.5.1</w:t>
      </w:r>
      <w:r>
        <w:rPr>
          <w:rFonts w:hint="eastAsia"/>
        </w:rPr>
        <w:t>，当接好VCC,GND之后继电器模块会亮红灯，由于IN初始状态为低电平，三极管堵塞LED1灭。IN输入高电平后，三极管导通LED1亮同时K1被电磁铁吸引，开关从NC打到NO，从而实现电机电路的通断。</w:t>
      </w:r>
    </w:p>
    <w:p>
      <w:pPr>
        <w:jc w:val="center"/>
      </w:pPr>
      <w:r>
        <w:drawing>
          <wp:inline distT="0" distB="0" distL="0" distR="0">
            <wp:extent cx="2971800" cy="18192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2972215" cy="1819529"/>
                    </a:xfrm>
                    <a:prstGeom prst="rect">
                      <a:avLst/>
                    </a:prstGeom>
                  </pic:spPr>
                </pic:pic>
              </a:graphicData>
            </a:graphic>
          </wp:inline>
        </w:drawing>
      </w:r>
    </w:p>
    <w:p>
      <w:pPr>
        <w:jc w:val="center"/>
      </w:pPr>
      <w:r>
        <w:rPr>
          <w:rFonts w:hint="eastAsia"/>
        </w:rPr>
        <w:t>图</w:t>
      </w:r>
      <w:r>
        <w:t xml:space="preserve">4.5.1 </w:t>
      </w:r>
      <w:r>
        <w:rPr>
          <w:rFonts w:hint="eastAsia"/>
        </w:rPr>
        <w:t>继电器电路</w:t>
      </w:r>
    </w:p>
    <w:p>
      <w:pPr>
        <w:spacing w:line="360" w:lineRule="auto"/>
        <w:ind w:firstLine="420" w:firstLineChars="200"/>
        <w:jc w:val="both"/>
      </w:pPr>
      <w:r>
        <w:rPr>
          <w:rFonts w:hint="eastAsia"/>
        </w:rPr>
        <w:t>当继电器线圈两端无电压，或者电压不够时，继电器的公共端（COM）与常闭端（NC）接通，当继电器线圈两端达到吸和的电压，继电器的公共端（COM）与常闭端（NC）接通</w:t>
      </w:r>
    </w:p>
    <w:p>
      <w:pPr>
        <w:jc w:val="center"/>
      </w:pPr>
    </w:p>
    <w:p>
      <w:pPr>
        <w:jc w:val="center"/>
      </w:pPr>
      <w:r>
        <w:rPr>
          <w:rFonts w:hint="eastAsia"/>
        </w:rPr>
        <w:drawing>
          <wp:inline distT="0" distB="0" distL="0" distR="0">
            <wp:extent cx="2825750" cy="9353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2831554" cy="937599"/>
                    </a:xfrm>
                    <a:prstGeom prst="rect">
                      <a:avLst/>
                    </a:prstGeom>
                    <a:noFill/>
                    <a:ln>
                      <a:noFill/>
                    </a:ln>
                  </pic:spPr>
                </pic:pic>
              </a:graphicData>
            </a:graphic>
          </wp:inline>
        </w:drawing>
      </w:r>
    </w:p>
    <w:p>
      <w:pPr>
        <w:jc w:val="center"/>
      </w:pPr>
      <w:r>
        <w:rPr>
          <w:rFonts w:hint="eastAsia"/>
        </w:rPr>
        <w:t>图</w:t>
      </w:r>
      <w:r>
        <w:t xml:space="preserve">4.5.2 </w:t>
      </w:r>
      <w:r>
        <w:rPr>
          <w:rFonts w:hint="eastAsia"/>
        </w:rPr>
        <w:t>继电器原理图</w:t>
      </w:r>
    </w:p>
    <w:p>
      <w:pPr>
        <w:pStyle w:val="3"/>
        <w:tabs>
          <w:tab w:val="left" w:pos="5055"/>
        </w:tabs>
        <w:spacing w:line="415" w:lineRule="auto"/>
      </w:pPr>
      <w:r>
        <w:rPr>
          <w:rFonts w:hint="eastAsia"/>
        </w:rPr>
        <w:t>4.6 ESP</w:t>
      </w:r>
      <w:r>
        <w:t>8266</w:t>
      </w:r>
      <w:r>
        <w:rPr>
          <w:rFonts w:hint="eastAsia"/>
        </w:rPr>
        <w:t>WIFI模块</w:t>
      </w:r>
    </w:p>
    <w:p>
      <w:pPr>
        <w:spacing w:line="360" w:lineRule="auto"/>
        <w:ind w:firstLine="420" w:firstLineChars="200"/>
        <w:rPr>
          <w:rFonts w:ascii="Arial" w:hAnsi="Arial" w:cs="Arial"/>
          <w:color w:val="4D4D4D"/>
          <w:shd w:val="clear" w:color="auto" w:fill="FFFFFF"/>
        </w:rPr>
      </w:pPr>
      <w:r>
        <w:rPr>
          <w:rFonts w:ascii="Arial" w:hAnsi="Arial" w:cs="Arial"/>
          <w:color w:val="4D4D4D"/>
          <w:shd w:val="clear" w:color="auto" w:fill="FFFFFF"/>
        </w:rPr>
        <w:t>ESP8266是一款高性能的WIFI串口模块，内部集成</w:t>
      </w:r>
      <w:r>
        <w:fldChar w:fldCharType="begin"/>
      </w:r>
      <w:r>
        <w:instrText xml:space="preserve"> HYPERLINK "https://so.csdn.net/so/search?q=MCU&amp;spm=1001.2101.3001.7020" \t "_blank" </w:instrText>
      </w:r>
      <w:r>
        <w:fldChar w:fldCharType="separate"/>
      </w:r>
      <w:r>
        <w:rPr>
          <w:color w:val="4D4D4D"/>
          <w:shd w:val="clear" w:color="auto" w:fill="FFFFFF"/>
        </w:rPr>
        <w:t>MCU</w:t>
      </w:r>
      <w:r>
        <w:rPr>
          <w:color w:val="4D4D4D"/>
          <w:shd w:val="clear" w:color="auto" w:fill="FFFFFF"/>
        </w:rPr>
        <w:fldChar w:fldCharType="end"/>
      </w:r>
      <w:r>
        <w:rPr>
          <w:rFonts w:ascii="Arial" w:hAnsi="Arial" w:cs="Arial"/>
          <w:color w:val="4D4D4D"/>
          <w:shd w:val="clear" w:color="auto" w:fill="FFFFFF"/>
        </w:rPr>
        <w:t>能实现单片机之间串口通信，是目前使用最广泛的一种WIFI模块之一。</w:t>
      </w:r>
      <w:r>
        <w:rPr>
          <w:rFonts w:hint="eastAsia" w:ascii="Arial" w:hAnsi="Arial" w:cs="Arial"/>
          <w:color w:val="4D4D4D"/>
          <w:shd w:val="clear" w:color="auto" w:fill="FFFFFF"/>
        </w:rPr>
        <w:t>接线时</w:t>
      </w:r>
      <w:r>
        <w:rPr>
          <w:rFonts w:ascii="Arial" w:hAnsi="Arial" w:cs="Arial"/>
          <w:color w:val="4D4D4D"/>
          <w:shd w:val="clear" w:color="auto" w:fill="FFFFFF"/>
        </w:rPr>
        <w:t>只需要将RXD、TXD、GND、VCC这4个引脚，分别和USB转TTL模块的TXD、RXD、GND、VCC相连接</w:t>
      </w:r>
      <w:r>
        <w:rPr>
          <w:rFonts w:hint="eastAsia" w:ascii="Arial" w:hAnsi="Arial" w:cs="Arial"/>
          <w:color w:val="4D4D4D"/>
          <w:shd w:val="clear" w:color="auto" w:fill="FFFFFF"/>
        </w:rPr>
        <w:t>。</w:t>
      </w:r>
    </w:p>
    <w:p>
      <w:pPr>
        <w:ind w:firstLine="435"/>
        <w:jc w:val="center"/>
      </w:pPr>
      <w:r>
        <w:drawing>
          <wp:inline distT="0" distB="0" distL="0" distR="0">
            <wp:extent cx="2639060" cy="1725930"/>
            <wp:effectExtent l="0" t="0" r="889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2642421" cy="1727996"/>
                    </a:xfrm>
                    <a:prstGeom prst="rect">
                      <a:avLst/>
                    </a:prstGeom>
                  </pic:spPr>
                </pic:pic>
              </a:graphicData>
            </a:graphic>
          </wp:inline>
        </w:drawing>
      </w:r>
    </w:p>
    <w:p>
      <w:pPr>
        <w:ind w:firstLine="435"/>
        <w:jc w:val="center"/>
      </w:pPr>
      <w:r>
        <w:rPr>
          <w:rFonts w:hint="eastAsia"/>
        </w:rPr>
        <w:t>图</w:t>
      </w:r>
      <w:r>
        <w:t>4.6</w:t>
      </w:r>
      <w:r>
        <w:rPr>
          <w:rFonts w:hint="eastAsia"/>
        </w:rPr>
        <w:t>.</w:t>
      </w:r>
      <w:r>
        <w:t xml:space="preserve">2  </w:t>
      </w:r>
      <w:r>
        <w:rPr>
          <w:rFonts w:hint="eastAsia"/>
        </w:rPr>
        <w:t>E</w:t>
      </w:r>
      <w:r>
        <w:t>SP</w:t>
      </w:r>
      <w:r>
        <w:rPr>
          <w:rFonts w:hint="eastAsia"/>
        </w:rPr>
        <w:t>8</w:t>
      </w:r>
      <w:r>
        <w:t>266</w:t>
      </w:r>
      <w:r>
        <w:rPr>
          <w:rFonts w:hint="eastAsia"/>
        </w:rPr>
        <w:t>原理图</w:t>
      </w:r>
    </w:p>
    <w:p>
      <w:pPr>
        <w:ind w:firstLine="420" w:firstLineChars="200"/>
        <w:rPr>
          <w:rFonts w:ascii="Arial" w:hAnsi="Arial" w:cs="Arial"/>
          <w:color w:val="4D4D4D"/>
          <w:shd w:val="clear" w:color="auto" w:fill="FFFFFF"/>
        </w:rPr>
      </w:pPr>
    </w:p>
    <w:p>
      <w:pPr>
        <w:spacing w:line="360" w:lineRule="auto"/>
        <w:ind w:firstLine="420" w:firstLineChars="200"/>
        <w:rPr>
          <w:rFonts w:ascii="Arial" w:hAnsi="Arial" w:cs="Arial"/>
          <w:color w:val="4D4D4D"/>
          <w:shd w:val="clear" w:color="auto" w:fill="FFFFFF"/>
        </w:rPr>
      </w:pPr>
      <w:r>
        <w:rPr>
          <w:rFonts w:hint="eastAsia" w:ascii="Arial" w:hAnsi="Arial" w:cs="Arial"/>
          <w:color w:val="4D4D4D"/>
          <w:shd w:val="clear" w:color="auto" w:fill="FFFFFF"/>
        </w:rPr>
        <w:t>然后再通过USB转TTL模块和AT指令集通过以下步骤在串口助手中或者直接在单片机程序中对ESP</w:t>
      </w:r>
      <w:r>
        <w:rPr>
          <w:rFonts w:ascii="Arial" w:hAnsi="Arial" w:cs="Arial"/>
          <w:color w:val="4D4D4D"/>
          <w:shd w:val="clear" w:color="auto" w:fill="FFFFFF"/>
        </w:rPr>
        <w:t>8266</w:t>
      </w:r>
      <w:r>
        <w:rPr>
          <w:rFonts w:hint="eastAsia" w:ascii="Arial" w:hAnsi="Arial" w:cs="Arial"/>
          <w:color w:val="4D4D4D"/>
          <w:shd w:val="clear" w:color="auto" w:fill="FFFFFF"/>
        </w:rPr>
        <w:t>模块进行配置。</w:t>
      </w:r>
    </w:p>
    <w:p>
      <w:pPr>
        <w:pStyle w:val="14"/>
        <w:numPr>
          <w:ilvl w:val="0"/>
          <w:numId w:val="3"/>
        </w:numPr>
        <w:spacing w:line="360" w:lineRule="auto"/>
        <w:ind w:firstLineChars="0"/>
        <w:rPr>
          <w:rFonts w:ascii="Arial" w:hAnsi="Arial" w:cs="Arial"/>
          <w:color w:val="4D4D4D"/>
          <w:shd w:val="clear" w:color="auto" w:fill="FFFFFF"/>
        </w:rPr>
      </w:pPr>
      <w:r>
        <w:rPr>
          <w:rFonts w:hint="eastAsia" w:ascii="Arial" w:hAnsi="Arial" w:cs="Arial"/>
          <w:color w:val="4D4D4D"/>
          <w:shd w:val="clear" w:color="auto" w:fill="FFFFFF"/>
        </w:rPr>
        <w:t>AT——测试ESP</w:t>
      </w:r>
      <w:r>
        <w:rPr>
          <w:rFonts w:ascii="Arial" w:hAnsi="Arial" w:cs="Arial"/>
          <w:color w:val="4D4D4D"/>
          <w:shd w:val="clear" w:color="auto" w:fill="FFFFFF"/>
        </w:rPr>
        <w:t>8266</w:t>
      </w:r>
      <w:r>
        <w:rPr>
          <w:rFonts w:hint="eastAsia" w:ascii="Arial" w:hAnsi="Arial" w:cs="Arial"/>
          <w:color w:val="4D4D4D"/>
          <w:shd w:val="clear" w:color="auto" w:fill="FFFFFF"/>
        </w:rPr>
        <w:t>是否工作完好</w:t>
      </w:r>
    </w:p>
    <w:p>
      <w:pPr>
        <w:pStyle w:val="14"/>
        <w:numPr>
          <w:ilvl w:val="0"/>
          <w:numId w:val="3"/>
        </w:numPr>
        <w:spacing w:line="360" w:lineRule="auto"/>
        <w:ind w:firstLineChars="0"/>
        <w:rPr>
          <w:rFonts w:ascii="Arial" w:hAnsi="Arial" w:cs="Arial"/>
          <w:color w:val="4D4D4D"/>
          <w:shd w:val="clear" w:color="auto" w:fill="FFFFFF"/>
        </w:rPr>
      </w:pPr>
      <w:r>
        <w:rPr>
          <w:rFonts w:ascii="Arial" w:hAnsi="Arial" w:cs="Arial"/>
          <w:color w:val="4D4D4D"/>
          <w:shd w:val="clear" w:color="auto" w:fill="FFFFFF"/>
        </w:rPr>
        <w:t>AT+CWMODE=1</w:t>
      </w:r>
      <w:r>
        <w:rPr>
          <w:rFonts w:hint="eastAsia" w:ascii="Arial" w:hAnsi="Arial" w:cs="Arial"/>
          <w:color w:val="4D4D4D"/>
          <w:shd w:val="clear" w:color="auto" w:fill="FFFFFF"/>
        </w:rPr>
        <w:t>——设置ESP</w:t>
      </w:r>
      <w:r>
        <w:rPr>
          <w:rFonts w:ascii="Arial" w:hAnsi="Arial" w:cs="Arial"/>
          <w:color w:val="4D4D4D"/>
          <w:shd w:val="clear" w:color="auto" w:fill="FFFFFF"/>
        </w:rPr>
        <w:t>8266</w:t>
      </w:r>
      <w:r>
        <w:rPr>
          <w:rFonts w:hint="eastAsia" w:ascii="Arial" w:hAnsi="Arial" w:cs="Arial"/>
          <w:color w:val="4D4D4D"/>
          <w:shd w:val="clear" w:color="auto" w:fill="FFFFFF"/>
        </w:rPr>
        <w:t>的工作模式为Station模式</w:t>
      </w:r>
    </w:p>
    <w:p>
      <w:pPr>
        <w:pStyle w:val="14"/>
        <w:numPr>
          <w:ilvl w:val="0"/>
          <w:numId w:val="3"/>
        </w:numPr>
        <w:spacing w:line="360" w:lineRule="auto"/>
        <w:ind w:firstLineChars="0"/>
        <w:rPr>
          <w:rFonts w:ascii="Arial" w:hAnsi="Arial" w:cs="Arial"/>
          <w:color w:val="4D4D4D"/>
          <w:shd w:val="clear" w:color="auto" w:fill="FFFFFF"/>
        </w:rPr>
      </w:pPr>
      <w:r>
        <w:rPr>
          <w:rFonts w:hint="eastAsia" w:ascii="Arial" w:hAnsi="Arial" w:cs="Arial"/>
          <w:color w:val="4D4D4D"/>
          <w:shd w:val="clear" w:color="auto" w:fill="FFFFFF"/>
        </w:rPr>
        <w:t>AT</w:t>
      </w:r>
      <w:r>
        <w:rPr>
          <w:rFonts w:ascii="Arial" w:hAnsi="Arial" w:cs="Arial"/>
          <w:color w:val="4D4D4D"/>
          <w:shd w:val="clear" w:color="auto" w:fill="FFFFFF"/>
        </w:rPr>
        <w:t>+</w:t>
      </w:r>
      <w:r>
        <w:rPr>
          <w:rFonts w:hint="eastAsia" w:ascii="Arial" w:hAnsi="Arial" w:cs="Arial"/>
          <w:color w:val="4D4D4D"/>
          <w:shd w:val="clear" w:color="auto" w:fill="FFFFFF"/>
        </w:rPr>
        <w:t>CWJAP</w:t>
      </w:r>
      <w:r>
        <w:rPr>
          <w:rFonts w:ascii="Arial" w:hAnsi="Arial" w:cs="Arial"/>
          <w:color w:val="4D4D4D"/>
          <w:shd w:val="clear" w:color="auto" w:fill="FFFFFF"/>
        </w:rPr>
        <w:t>=”ji”,”qqaazz112233”</w:t>
      </w:r>
      <w:r>
        <w:rPr>
          <w:rFonts w:hint="eastAsia" w:ascii="Arial" w:hAnsi="Arial" w:cs="Arial"/>
          <w:color w:val="4D4D4D"/>
          <w:shd w:val="clear" w:color="auto" w:fill="FFFFFF"/>
        </w:rPr>
        <w:t>——进行WIFI连接（注意这里的手机热点或者外部热点只能是英文名称）</w:t>
      </w:r>
    </w:p>
    <w:p>
      <w:pPr>
        <w:pStyle w:val="14"/>
        <w:numPr>
          <w:ilvl w:val="0"/>
          <w:numId w:val="3"/>
        </w:numPr>
        <w:spacing w:line="360" w:lineRule="auto"/>
        <w:ind w:firstLineChars="0"/>
        <w:rPr>
          <w:rFonts w:ascii="Arial" w:hAnsi="Arial" w:cs="Arial"/>
          <w:color w:val="4D4D4D"/>
          <w:shd w:val="clear" w:color="auto" w:fill="FFFFFF"/>
        </w:rPr>
      </w:pPr>
      <w:r>
        <w:rPr>
          <w:rFonts w:hint="eastAsia" w:ascii="Arial" w:hAnsi="Arial" w:cs="Arial"/>
          <w:color w:val="4D4D4D"/>
          <w:shd w:val="clear" w:color="auto" w:fill="FFFFFF"/>
        </w:rPr>
        <w:t>AT</w:t>
      </w:r>
      <w:r>
        <w:rPr>
          <w:rFonts w:ascii="Arial" w:hAnsi="Arial" w:cs="Arial"/>
          <w:color w:val="4D4D4D"/>
          <w:shd w:val="clear" w:color="auto" w:fill="FFFFFF"/>
        </w:rPr>
        <w:t>+</w:t>
      </w:r>
      <w:r>
        <w:rPr>
          <w:rFonts w:hint="eastAsia" w:ascii="Arial" w:hAnsi="Arial" w:cs="Arial"/>
          <w:color w:val="4D4D4D"/>
          <w:shd w:val="clear" w:color="auto" w:fill="FFFFFF"/>
        </w:rPr>
        <w:t>CIPSTART</w:t>
      </w:r>
      <w:r>
        <w:rPr>
          <w:rFonts w:ascii="Arial" w:hAnsi="Arial" w:cs="Arial"/>
          <w:color w:val="4D4D4D"/>
          <w:shd w:val="clear" w:color="auto" w:fill="FFFFFF"/>
        </w:rPr>
        <w:t>=”TCP”,”</w:t>
      </w:r>
      <w:r>
        <w:t xml:space="preserve"> </w:t>
      </w:r>
      <w:r>
        <w:rPr>
          <w:rFonts w:ascii="Arial" w:hAnsi="Arial" w:cs="Arial"/>
          <w:color w:val="4D4D4D"/>
          <w:shd w:val="clear" w:color="auto" w:fill="FFFFFF"/>
        </w:rPr>
        <w:t>183.230.40.33”,”8080”</w:t>
      </w:r>
      <w:r>
        <w:rPr>
          <w:rFonts w:hint="eastAsia" w:ascii="Arial" w:hAnsi="Arial" w:cs="Arial"/>
          <w:color w:val="4D4D4D"/>
          <w:shd w:val="clear" w:color="auto" w:fill="FFFFFF"/>
        </w:rPr>
        <w:t>——建立TCP连接，设置IP地址和PORT端口。</w:t>
      </w:r>
    </w:p>
    <w:p>
      <w:pPr>
        <w:pStyle w:val="14"/>
        <w:numPr>
          <w:ilvl w:val="0"/>
          <w:numId w:val="3"/>
        </w:numPr>
        <w:spacing w:line="360" w:lineRule="auto"/>
        <w:ind w:firstLineChars="0"/>
        <w:rPr>
          <w:rFonts w:ascii="Arial" w:hAnsi="Arial" w:cs="Arial"/>
          <w:color w:val="4D4D4D"/>
          <w:shd w:val="clear" w:color="auto" w:fill="FFFFFF"/>
        </w:rPr>
      </w:pPr>
      <w:r>
        <w:rPr>
          <w:rFonts w:ascii="Arial" w:hAnsi="Arial" w:cs="Arial"/>
          <w:color w:val="4D4D4D"/>
          <w:shd w:val="clear" w:color="auto" w:fill="FFFFFF"/>
        </w:rPr>
        <w:t>AT+CIPMODE=1</w:t>
      </w:r>
      <w:r>
        <w:rPr>
          <w:rFonts w:hint="eastAsia" w:ascii="Arial" w:hAnsi="Arial" w:cs="Arial"/>
          <w:color w:val="4D4D4D"/>
          <w:shd w:val="clear" w:color="auto" w:fill="FFFFFF"/>
        </w:rPr>
        <w:t>——开启ESP</w:t>
      </w:r>
      <w:r>
        <w:rPr>
          <w:rFonts w:ascii="Arial" w:hAnsi="Arial" w:cs="Arial"/>
          <w:color w:val="4D4D4D"/>
          <w:shd w:val="clear" w:color="auto" w:fill="FFFFFF"/>
        </w:rPr>
        <w:t>8266</w:t>
      </w:r>
      <w:r>
        <w:rPr>
          <w:rFonts w:hint="eastAsia" w:ascii="Arial" w:hAnsi="Arial" w:cs="Arial"/>
          <w:color w:val="4D4D4D"/>
          <w:shd w:val="clear" w:color="auto" w:fill="FFFFFF"/>
        </w:rPr>
        <w:t>的透传模式。</w:t>
      </w:r>
    </w:p>
    <w:p>
      <w:pPr>
        <w:pStyle w:val="14"/>
        <w:numPr>
          <w:ilvl w:val="0"/>
          <w:numId w:val="3"/>
        </w:numPr>
        <w:spacing w:line="360" w:lineRule="auto"/>
        <w:ind w:firstLineChars="0"/>
        <w:rPr>
          <w:rFonts w:ascii="Arial" w:hAnsi="Arial" w:cs="Arial"/>
          <w:color w:val="4D4D4D"/>
          <w:shd w:val="clear" w:color="auto" w:fill="FFFFFF"/>
        </w:rPr>
      </w:pPr>
      <w:r>
        <w:rPr>
          <w:rFonts w:ascii="Arial" w:hAnsi="Arial" w:cs="Arial"/>
          <w:color w:val="4D4D4D"/>
          <w:shd w:val="clear" w:color="auto" w:fill="FFFFFF"/>
        </w:rPr>
        <w:t>AT+CIPSEND</w:t>
      </w:r>
      <w:r>
        <w:rPr>
          <w:rFonts w:hint="eastAsia" w:ascii="Arial" w:hAnsi="Arial" w:cs="Arial"/>
          <w:color w:val="4D4D4D"/>
          <w:shd w:val="clear" w:color="auto" w:fill="FFFFFF"/>
        </w:rPr>
        <w:t>——准备发送数据</w:t>
      </w:r>
    </w:p>
    <w:p>
      <w:pPr>
        <w:pStyle w:val="14"/>
        <w:numPr>
          <w:ilvl w:val="0"/>
          <w:numId w:val="3"/>
        </w:numPr>
        <w:spacing w:line="360" w:lineRule="auto"/>
        <w:ind w:firstLineChars="0"/>
        <w:rPr>
          <w:rFonts w:ascii="Arial" w:hAnsi="Arial" w:cs="Arial"/>
          <w:color w:val="4D4D4D"/>
          <w:shd w:val="clear" w:color="auto" w:fill="FFFFFF"/>
        </w:rPr>
      </w:pPr>
      <w:r>
        <w:rPr>
          <w:rFonts w:ascii="Arial" w:hAnsi="Arial" w:cs="Arial"/>
          <w:color w:val="4D4D4D"/>
          <w:shd w:val="clear" w:color="auto" w:fill="FFFFFF"/>
        </w:rPr>
        <w:t xml:space="preserve">POST /devices/1051580320/datapoints?type=3 HTTP/1.1  </w:t>
      </w:r>
      <w:r>
        <w:rPr>
          <w:rFonts w:hint="eastAsia" w:ascii="Arial" w:hAnsi="Arial" w:cs="Arial"/>
          <w:color w:val="4D4D4D"/>
          <w:shd w:val="clear" w:color="auto" w:fill="FFFFFF"/>
        </w:rPr>
        <w:t>——onenet的设备</w:t>
      </w:r>
    </w:p>
    <w:p>
      <w:pPr>
        <w:spacing w:line="360" w:lineRule="auto"/>
        <w:ind w:left="435" w:firstLine="420" w:firstLineChars="200"/>
        <w:rPr>
          <w:rFonts w:ascii="Arial" w:hAnsi="Arial" w:cs="Arial"/>
          <w:color w:val="4D4D4D"/>
          <w:shd w:val="clear" w:color="auto" w:fill="FFFFFF"/>
        </w:rPr>
      </w:pPr>
      <w:r>
        <w:rPr>
          <w:rFonts w:ascii="Arial" w:hAnsi="Arial" w:cs="Arial"/>
          <w:color w:val="4D4D4D"/>
          <w:shd w:val="clear" w:color="auto" w:fill="FFFFFF"/>
        </w:rPr>
        <w:t xml:space="preserve">api-key:1ZXQyfKnqL1bqEV0D0JJqbL7pmc=       </w:t>
      </w:r>
      <w:r>
        <w:rPr>
          <w:rFonts w:hint="eastAsia" w:ascii="Arial" w:hAnsi="Arial" w:cs="Arial"/>
          <w:color w:val="4D4D4D"/>
          <w:shd w:val="clear" w:color="auto" w:fill="FFFFFF"/>
        </w:rPr>
        <w:t>——onenet的master</w:t>
      </w:r>
      <w:r>
        <w:rPr>
          <w:rFonts w:ascii="Arial" w:hAnsi="Arial" w:cs="Arial"/>
          <w:color w:val="4D4D4D"/>
          <w:shd w:val="clear" w:color="auto" w:fill="FFFFFF"/>
        </w:rPr>
        <w:t xml:space="preserve"> </w:t>
      </w:r>
      <w:r>
        <w:rPr>
          <w:rFonts w:hint="eastAsia" w:ascii="Arial" w:hAnsi="Arial" w:cs="Arial"/>
          <w:color w:val="4D4D4D"/>
          <w:shd w:val="clear" w:color="auto" w:fill="FFFFFF"/>
        </w:rPr>
        <w:t>key</w:t>
      </w:r>
    </w:p>
    <w:p>
      <w:pPr>
        <w:spacing w:line="360" w:lineRule="auto"/>
        <w:ind w:firstLine="840" w:firstLineChars="400"/>
        <w:rPr>
          <w:rFonts w:ascii="Arial" w:hAnsi="Arial" w:cs="Arial"/>
          <w:color w:val="4D4D4D"/>
          <w:shd w:val="clear" w:color="auto" w:fill="FFFFFF"/>
        </w:rPr>
      </w:pPr>
      <w:r>
        <w:rPr>
          <w:rFonts w:ascii="Arial" w:hAnsi="Arial" w:cs="Arial"/>
          <w:color w:val="4D4D4D"/>
          <w:shd w:val="clear" w:color="auto" w:fill="FFFFFF"/>
        </w:rPr>
        <w:t xml:space="preserve">Host:api.heclouds.com                          </w:t>
      </w:r>
      <w:r>
        <w:rPr>
          <w:rFonts w:hint="eastAsia" w:ascii="Arial" w:hAnsi="Arial" w:cs="Arial"/>
          <w:color w:val="4D4D4D"/>
          <w:shd w:val="clear" w:color="auto" w:fill="FFFFFF"/>
        </w:rPr>
        <w:t>——onenet的主机ip地址</w:t>
      </w:r>
    </w:p>
    <w:p>
      <w:pPr>
        <w:spacing w:line="360" w:lineRule="auto"/>
        <w:ind w:left="435" w:firstLine="420" w:firstLineChars="200"/>
        <w:rPr>
          <w:rFonts w:ascii="Arial" w:hAnsi="Arial" w:cs="Arial"/>
          <w:color w:val="4D4D4D"/>
          <w:shd w:val="clear" w:color="auto" w:fill="FFFFFF"/>
        </w:rPr>
      </w:pPr>
      <w:r>
        <w:rPr>
          <w:rFonts w:ascii="Arial" w:hAnsi="Arial" w:cs="Arial"/>
          <w:color w:val="4D4D4D"/>
          <w:shd w:val="clear" w:color="auto" w:fill="FFFFFF"/>
        </w:rPr>
        <w:t xml:space="preserve">Content-Length:21                             </w:t>
      </w:r>
      <w:r>
        <w:rPr>
          <w:rFonts w:hint="eastAsia" w:ascii="Arial" w:hAnsi="Arial" w:cs="Arial"/>
          <w:color w:val="4D4D4D"/>
          <w:shd w:val="clear" w:color="auto" w:fill="FFFFFF"/>
        </w:rPr>
        <w:t xml:space="preserve"> ——传输的数据长度</w:t>
      </w:r>
    </w:p>
    <w:p>
      <w:pPr>
        <w:spacing w:line="360" w:lineRule="auto"/>
        <w:ind w:left="435"/>
        <w:rPr>
          <w:rFonts w:ascii="Arial" w:hAnsi="Arial" w:cs="Arial"/>
          <w:color w:val="4D4D4D"/>
          <w:shd w:val="clear" w:color="auto" w:fill="FFFFFF"/>
        </w:rPr>
      </w:pPr>
      <w:r>
        <w:rPr>
          <w:rFonts w:hint="eastAsia" w:ascii="Arial" w:hAnsi="Arial" w:cs="Arial"/>
          <w:color w:val="4D4D4D"/>
          <w:shd w:val="clear" w:color="auto" w:fill="FFFFFF"/>
        </w:rPr>
        <w:t xml:space="preserve"> </w:t>
      </w:r>
    </w:p>
    <w:p>
      <w:pPr>
        <w:spacing w:line="360" w:lineRule="auto"/>
        <w:ind w:left="435" w:firstLine="420" w:firstLineChars="200"/>
        <w:rPr>
          <w:rFonts w:ascii="Arial" w:hAnsi="Arial" w:cs="Arial"/>
          <w:color w:val="4D4D4D"/>
          <w:shd w:val="clear" w:color="auto" w:fill="FFFFFF"/>
        </w:rPr>
      </w:pPr>
      <w:r>
        <w:rPr>
          <w:rFonts w:ascii="Arial" w:hAnsi="Arial" w:cs="Arial"/>
          <w:color w:val="4D4D4D"/>
          <w:shd w:val="clear" w:color="auto" w:fill="FFFFFF"/>
        </w:rPr>
        <w:t>{"temp":</w:t>
      </w:r>
      <w:r>
        <w:rPr>
          <w:rFonts w:hint="eastAsia" w:ascii="Arial" w:hAnsi="Arial" w:cs="Arial"/>
          <w:color w:val="4D4D4D"/>
          <w:shd w:val="clear" w:color="auto" w:fill="FFFFFF"/>
        </w:rPr>
        <w:t>temp</w:t>
      </w:r>
      <w:r>
        <w:rPr>
          <w:rFonts w:ascii="Arial" w:hAnsi="Arial" w:cs="Arial"/>
          <w:color w:val="4D4D4D"/>
          <w:shd w:val="clear" w:color="auto" w:fill="FFFFFF"/>
        </w:rPr>
        <w:t>,"humi":</w:t>
      </w:r>
      <w:r>
        <w:rPr>
          <w:rFonts w:hint="eastAsia" w:ascii="Arial" w:hAnsi="Arial" w:cs="Arial"/>
          <w:color w:val="4D4D4D"/>
          <w:shd w:val="clear" w:color="auto" w:fill="FFFFFF"/>
        </w:rPr>
        <w:t>humi</w:t>
      </w:r>
      <w:r>
        <w:rPr>
          <w:rFonts w:ascii="Arial" w:hAnsi="Arial" w:cs="Arial"/>
          <w:color w:val="4D4D4D"/>
          <w:shd w:val="clear" w:color="auto" w:fill="FFFFFF"/>
        </w:rPr>
        <w:t xml:space="preserve">}                       </w:t>
      </w:r>
      <w:r>
        <w:rPr>
          <w:rFonts w:hint="eastAsia" w:ascii="Arial" w:hAnsi="Arial" w:cs="Arial"/>
          <w:color w:val="4D4D4D"/>
          <w:shd w:val="clear" w:color="auto" w:fill="FFFFFF"/>
        </w:rPr>
        <w:t>——传输的数据</w:t>
      </w:r>
    </w:p>
    <w:p>
      <w:pPr>
        <w:ind w:firstLine="435"/>
        <w:jc w:val="center"/>
      </w:pPr>
    </w:p>
    <w:p>
      <w:pPr>
        <w:jc w:val="center"/>
      </w:pPr>
      <w:r>
        <w:drawing>
          <wp:inline distT="0" distB="0" distL="0" distR="0">
            <wp:extent cx="6842125" cy="3675380"/>
            <wp:effectExtent l="0" t="0" r="1587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6842125" cy="3675380"/>
                    </a:xfrm>
                    <a:prstGeom prst="rect">
                      <a:avLst/>
                    </a:prstGeom>
                  </pic:spPr>
                </pic:pic>
              </a:graphicData>
            </a:graphic>
          </wp:inline>
        </w:drawing>
      </w:r>
    </w:p>
    <w:p>
      <w:pPr>
        <w:ind w:firstLine="435"/>
        <w:jc w:val="center"/>
      </w:pPr>
      <w:r>
        <w:rPr>
          <w:rFonts w:hint="eastAsia"/>
        </w:rPr>
        <w:t>图</w:t>
      </w:r>
      <w:r>
        <w:t xml:space="preserve">4.6.2  </w:t>
      </w:r>
      <w:r>
        <w:rPr>
          <w:rFonts w:hint="eastAsia"/>
        </w:rPr>
        <w:t>ESP</w:t>
      </w:r>
      <w:r>
        <w:t>8266</w:t>
      </w:r>
      <w:r>
        <w:rPr>
          <w:rFonts w:hint="eastAsia"/>
        </w:rPr>
        <w:t>常用指令集</w:t>
      </w:r>
    </w:p>
    <w:p>
      <w:pPr>
        <w:ind w:firstLine="435"/>
        <w:jc w:val="center"/>
      </w:pPr>
    </w:p>
    <w:p>
      <w:pPr>
        <w:pStyle w:val="3"/>
        <w:tabs>
          <w:tab w:val="left" w:pos="5055"/>
        </w:tabs>
        <w:spacing w:line="415" w:lineRule="auto"/>
      </w:pPr>
      <w:r>
        <w:rPr>
          <w:rFonts w:hint="eastAsia"/>
        </w:rPr>
        <w:t>4.</w:t>
      </w:r>
      <w:r>
        <w:t>7</w:t>
      </w:r>
      <w:r>
        <w:rPr>
          <w:rFonts w:hint="eastAsia"/>
        </w:rPr>
        <w:t xml:space="preserve"> EEPROM电路</w:t>
      </w:r>
    </w:p>
    <w:p>
      <w:pPr>
        <w:spacing w:line="360" w:lineRule="auto"/>
        <w:ind w:firstLine="420" w:firstLineChars="200"/>
        <w:rPr>
          <w:rFonts w:ascii="Arial" w:hAnsi="Arial" w:cs="Arial"/>
          <w:color w:val="4D4D4D"/>
          <w:shd w:val="clear" w:color="auto" w:fill="FFFFFF"/>
        </w:rPr>
      </w:pPr>
      <w:r>
        <w:rPr>
          <w:rFonts w:hint="eastAsia" w:ascii="Arial" w:hAnsi="Arial" w:cs="Arial"/>
          <w:color w:val="4D4D4D"/>
          <w:shd w:val="clear" w:color="auto" w:fill="FFFFFF"/>
        </w:rPr>
        <w:t>EEPROM电路的主要部分为AT</w:t>
      </w:r>
      <w:r>
        <w:rPr>
          <w:rFonts w:ascii="Arial" w:hAnsi="Arial" w:cs="Arial"/>
          <w:color w:val="4D4D4D"/>
          <w:shd w:val="clear" w:color="auto" w:fill="FFFFFF"/>
        </w:rPr>
        <w:t>24</w:t>
      </w:r>
      <w:r>
        <w:rPr>
          <w:rFonts w:hint="eastAsia" w:ascii="Arial" w:hAnsi="Arial" w:cs="Arial"/>
          <w:color w:val="4D4D4D"/>
          <w:shd w:val="clear" w:color="auto" w:fill="FFFFFF"/>
        </w:rPr>
        <w:t>C</w:t>
      </w:r>
      <w:r>
        <w:rPr>
          <w:rFonts w:ascii="Arial" w:hAnsi="Arial" w:cs="Arial"/>
          <w:color w:val="4D4D4D"/>
          <w:shd w:val="clear" w:color="auto" w:fill="FFFFFF"/>
        </w:rPr>
        <w:t>02</w:t>
      </w:r>
      <w:r>
        <w:rPr>
          <w:rFonts w:hint="eastAsia" w:ascii="Arial" w:hAnsi="Arial" w:cs="Arial"/>
          <w:color w:val="4D4D4D"/>
          <w:shd w:val="clear" w:color="auto" w:fill="FFFFFF"/>
        </w:rPr>
        <w:t>，原理图如下所示。</w:t>
      </w:r>
    </w:p>
    <w:p>
      <w:pPr>
        <w:spacing w:line="360" w:lineRule="auto"/>
        <w:jc w:val="center"/>
        <w:rPr>
          <w:rFonts w:ascii="Arial" w:hAnsi="Arial" w:cs="Arial"/>
          <w:color w:val="4D4D4D"/>
          <w:shd w:val="clear" w:color="auto" w:fill="FFFFFF"/>
        </w:rPr>
      </w:pPr>
      <w:r>
        <w:rPr>
          <w:rFonts w:ascii="Arial" w:hAnsi="Arial" w:cs="Arial"/>
          <w:color w:val="4D4D4D"/>
          <w:shd w:val="clear" w:color="auto" w:fill="FFFFFF"/>
        </w:rPr>
        <w:drawing>
          <wp:inline distT="0" distB="0" distL="0" distR="0">
            <wp:extent cx="2257425" cy="14954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2257740" cy="1495634"/>
                    </a:xfrm>
                    <a:prstGeom prst="rect">
                      <a:avLst/>
                    </a:prstGeom>
                  </pic:spPr>
                </pic:pic>
              </a:graphicData>
            </a:graphic>
          </wp:inline>
        </w:drawing>
      </w:r>
    </w:p>
    <w:p>
      <w:pPr>
        <w:spacing w:line="360" w:lineRule="auto"/>
        <w:jc w:val="center"/>
        <w:rPr>
          <w:rFonts w:ascii="Arial" w:hAnsi="Arial" w:cs="Arial"/>
          <w:color w:val="4D4D4D"/>
          <w:shd w:val="clear" w:color="auto" w:fill="FFFFFF"/>
        </w:rPr>
      </w:pPr>
      <w:r>
        <w:rPr>
          <w:rFonts w:hint="eastAsia" w:ascii="Arial" w:hAnsi="Arial" w:cs="Arial"/>
          <w:color w:val="4D4D4D"/>
          <w:shd w:val="clear" w:color="auto" w:fill="FFFFFF"/>
        </w:rPr>
        <w:t>图4</w:t>
      </w:r>
      <w:r>
        <w:rPr>
          <w:rFonts w:ascii="Arial" w:hAnsi="Arial" w:cs="Arial"/>
          <w:color w:val="4D4D4D"/>
          <w:shd w:val="clear" w:color="auto" w:fill="FFFFFF"/>
        </w:rPr>
        <w:t xml:space="preserve">.7.1  </w:t>
      </w:r>
      <w:r>
        <w:rPr>
          <w:rFonts w:hint="eastAsia" w:ascii="Arial" w:hAnsi="Arial" w:cs="Arial"/>
          <w:color w:val="4D4D4D"/>
          <w:shd w:val="clear" w:color="auto" w:fill="FFFFFF"/>
        </w:rPr>
        <w:t>EEPROM电路原理图</w:t>
      </w:r>
    </w:p>
    <w:p>
      <w:pPr>
        <w:spacing w:line="360" w:lineRule="auto"/>
        <w:ind w:firstLine="420" w:firstLineChars="200"/>
        <w:rPr>
          <w:rFonts w:ascii="Arial" w:hAnsi="Arial" w:cs="Arial"/>
          <w:color w:val="4D4D4D"/>
          <w:shd w:val="clear" w:color="auto" w:fill="FFFFFF"/>
        </w:rPr>
      </w:pPr>
      <w:r>
        <w:rPr>
          <w:rFonts w:hint="eastAsia" w:ascii="Arial" w:hAnsi="Arial" w:cs="Arial"/>
          <w:color w:val="4D4D4D"/>
          <w:shd w:val="clear" w:color="auto" w:fill="FFFFFF"/>
        </w:rPr>
        <w:t>AT24C02 器件地址为 7 位，高 4 位固定为 1010，低 3 位由 A0/A1/A2 信号线的电平决定。 因为传输地址或数据是以字节为单位传送的，当传送地址时，器件地址占 7 位，还有最后一位（最低位 R/W）用来选择读写方向。</w:t>
      </w:r>
      <w:r>
        <w:rPr>
          <w:rFonts w:hint="eastAsia" w:ascii="Arial" w:hAnsi="Arial" w:cs="Arial"/>
          <w:color w:val="4D4D4D"/>
          <w:shd w:val="clear" w:color="auto" w:fill="FFFFFF"/>
        </w:rPr>
        <w:br w:type="textWrapping"/>
      </w:r>
      <w:r>
        <w:rPr>
          <w:rFonts w:ascii="Arial" w:hAnsi="Arial" w:cs="Arial"/>
          <w:color w:val="4D4D4D"/>
          <w:shd w:val="clear" w:color="auto" w:fill="FFFFFF"/>
        </w:rPr>
        <w:t xml:space="preserve">    </w:t>
      </w:r>
      <w:r>
        <w:rPr>
          <w:rFonts w:hint="eastAsia" w:ascii="Arial" w:hAnsi="Arial" w:cs="Arial"/>
          <w:color w:val="4D4D4D"/>
          <w:shd w:val="clear" w:color="auto" w:fill="FFFFFF"/>
        </w:rPr>
        <w:t>A0/A1/A2 默认连接到 GND，所以器件地址为1010000，即 0x50（未计算最低位）。如果要对芯片进行写操作时，R/W 即为 0，写器件地址即为 0XA0；如果要对芯片进行读操作时，R/W 即为 1，此时读器件地址为 0XA1。开发板上我们也将 WP 引脚直接接在 GND 上，此时芯片允许数据正常读写。</w:t>
      </w:r>
    </w:p>
    <w:p>
      <w:pPr>
        <w:spacing w:line="360" w:lineRule="auto"/>
        <w:ind w:firstLine="420" w:firstLineChars="200"/>
        <w:rPr>
          <w:rFonts w:ascii="Arial" w:hAnsi="Arial" w:cs="Arial"/>
          <w:color w:val="4D4D4D"/>
          <w:shd w:val="clear" w:color="auto" w:fill="FFFFFF"/>
        </w:rPr>
      </w:pPr>
    </w:p>
    <w:p>
      <w:pPr>
        <w:spacing w:line="360" w:lineRule="auto"/>
        <w:ind w:firstLine="420" w:firstLineChars="200"/>
        <w:rPr>
          <w:rFonts w:ascii="Arial" w:hAnsi="Arial" w:cs="Arial"/>
          <w:color w:val="4D4D4D"/>
          <w:shd w:val="clear" w:color="auto" w:fill="FFFFFF"/>
        </w:rPr>
      </w:pPr>
    </w:p>
    <w:p>
      <w:pPr>
        <w:spacing w:line="360" w:lineRule="auto"/>
        <w:ind w:firstLine="420" w:firstLineChars="200"/>
        <w:rPr>
          <w:rFonts w:ascii="Arial" w:hAnsi="Arial" w:cs="Arial"/>
          <w:color w:val="4D4D4D"/>
          <w:shd w:val="clear" w:color="auto" w:fill="FFFFFF"/>
        </w:rPr>
      </w:pPr>
    </w:p>
    <w:p>
      <w:pPr>
        <w:spacing w:line="360" w:lineRule="auto"/>
        <w:ind w:firstLine="420" w:firstLineChars="200"/>
        <w:rPr>
          <w:rFonts w:ascii="Arial" w:hAnsi="Arial" w:cs="Arial"/>
          <w:color w:val="4D4D4D"/>
          <w:shd w:val="clear" w:color="auto" w:fill="FFFFFF"/>
        </w:rPr>
      </w:pPr>
    </w:p>
    <w:p>
      <w:pPr>
        <w:spacing w:line="360" w:lineRule="auto"/>
        <w:ind w:firstLine="420" w:firstLineChars="200"/>
        <w:rPr>
          <w:rFonts w:ascii="Arial" w:hAnsi="Arial" w:cs="Arial"/>
          <w:color w:val="4D4D4D"/>
          <w:shd w:val="clear" w:color="auto" w:fill="FFFFFF"/>
        </w:rPr>
      </w:pPr>
    </w:p>
    <w:p>
      <w:pPr>
        <w:spacing w:line="360" w:lineRule="auto"/>
        <w:ind w:firstLine="420" w:firstLineChars="200"/>
        <w:rPr>
          <w:rFonts w:ascii="Arial" w:hAnsi="Arial" w:cs="Arial"/>
          <w:color w:val="4D4D4D"/>
          <w:shd w:val="clear" w:color="auto" w:fill="FFFFFF"/>
        </w:rPr>
      </w:pPr>
    </w:p>
    <w:p>
      <w:pPr>
        <w:ind w:firstLine="435"/>
        <w:jc w:val="center"/>
      </w:pPr>
      <w:r>
        <w:rPr>
          <w:rFonts w:hint="eastAsia"/>
        </w:rPr>
        <w:t>表</w:t>
      </w:r>
      <w:r>
        <w:t xml:space="preserve">4.7.1  </w:t>
      </w:r>
      <w:r>
        <w:rPr>
          <w:rFonts w:hint="eastAsia"/>
        </w:rPr>
        <w:t>AT</w:t>
      </w:r>
      <w:r>
        <w:t>24</w:t>
      </w:r>
      <w:r>
        <w:rPr>
          <w:rFonts w:hint="eastAsia"/>
        </w:rPr>
        <w:t>C</w:t>
      </w:r>
      <w:r>
        <w:t>02</w:t>
      </w:r>
      <w:r>
        <w:rPr>
          <w:rFonts w:hint="eastAsia"/>
        </w:rPr>
        <w:t>的芯片格式</w:t>
      </w:r>
    </w:p>
    <w:tbl>
      <w:tblPr>
        <w:tblStyle w:val="7"/>
        <w:tblW w:w="8700" w:type="dxa"/>
        <w:jc w:val="center"/>
        <w:tblLayout w:type="autofit"/>
        <w:tblCellMar>
          <w:top w:w="0" w:type="dxa"/>
          <w:left w:w="108" w:type="dxa"/>
          <w:bottom w:w="0" w:type="dxa"/>
          <w:right w:w="108" w:type="dxa"/>
        </w:tblCellMar>
      </w:tblPr>
      <w:tblGrid>
        <w:gridCol w:w="960"/>
        <w:gridCol w:w="960"/>
        <w:gridCol w:w="6780"/>
      </w:tblGrid>
      <w:tr>
        <w:tblPrEx>
          <w:tblCellMar>
            <w:top w:w="0" w:type="dxa"/>
            <w:left w:w="108" w:type="dxa"/>
            <w:bottom w:w="0" w:type="dxa"/>
            <w:right w:w="108" w:type="dxa"/>
          </w:tblCellMar>
        </w:tblPrEx>
        <w:trPr>
          <w:trHeight w:val="290" w:hRule="atLeast"/>
          <w:jc w:val="center"/>
        </w:trPr>
        <w:tc>
          <w:tcPr>
            <w:tcW w:w="960" w:type="dxa"/>
            <w:tcBorders>
              <w:top w:val="single" w:color="auto" w:sz="4" w:space="0"/>
              <w:left w:val="single" w:color="auto" w:sz="4" w:space="0"/>
              <w:bottom w:val="single" w:color="auto" w:sz="4" w:space="0"/>
              <w:right w:val="single" w:color="auto" w:sz="4" w:space="0"/>
            </w:tcBorders>
            <w:shd w:val="clear" w:color="000000" w:fill="DDDDDD"/>
            <w:vAlign w:val="center"/>
          </w:tcPr>
          <w:p>
            <w:pPr>
              <w:jc w:val="center"/>
              <w:rPr>
                <w:rFonts w:ascii="宋体" w:hAnsi="宋体" w:cs="宋体"/>
                <w:b/>
                <w:bCs/>
                <w:color w:val="000000"/>
                <w:kern w:val="0"/>
                <w:szCs w:val="21"/>
              </w:rPr>
            </w:pPr>
            <w:r>
              <w:rPr>
                <w:rFonts w:hint="eastAsia" w:ascii="宋体" w:hAnsi="宋体" w:cs="宋体"/>
                <w:b/>
                <w:bCs/>
                <w:color w:val="000000"/>
                <w:kern w:val="0"/>
                <w:szCs w:val="21"/>
              </w:rPr>
              <w:t>引脚号</w:t>
            </w:r>
          </w:p>
        </w:tc>
        <w:tc>
          <w:tcPr>
            <w:tcW w:w="960" w:type="dxa"/>
            <w:tcBorders>
              <w:top w:val="single" w:color="auto" w:sz="4" w:space="0"/>
              <w:left w:val="nil"/>
              <w:bottom w:val="single" w:color="auto" w:sz="4" w:space="0"/>
              <w:right w:val="single" w:color="auto" w:sz="4" w:space="0"/>
            </w:tcBorders>
            <w:shd w:val="clear" w:color="000000" w:fill="DDDDDD"/>
            <w:vAlign w:val="center"/>
          </w:tcPr>
          <w:p>
            <w:pPr>
              <w:jc w:val="center"/>
              <w:rPr>
                <w:rFonts w:ascii="宋体" w:hAnsi="宋体" w:cs="宋体"/>
                <w:b/>
                <w:bCs/>
                <w:color w:val="000000"/>
                <w:kern w:val="0"/>
                <w:szCs w:val="21"/>
              </w:rPr>
            </w:pPr>
            <w:r>
              <w:rPr>
                <w:rFonts w:hint="eastAsia" w:ascii="宋体" w:hAnsi="宋体" w:cs="宋体"/>
                <w:b/>
                <w:bCs/>
                <w:color w:val="000000"/>
                <w:kern w:val="0"/>
                <w:szCs w:val="21"/>
              </w:rPr>
              <w:t>引脚名称</w:t>
            </w:r>
          </w:p>
        </w:tc>
        <w:tc>
          <w:tcPr>
            <w:tcW w:w="6780" w:type="dxa"/>
            <w:tcBorders>
              <w:top w:val="single" w:color="auto" w:sz="4" w:space="0"/>
              <w:left w:val="nil"/>
              <w:bottom w:val="single" w:color="auto" w:sz="4" w:space="0"/>
              <w:right w:val="single" w:color="auto" w:sz="4" w:space="0"/>
            </w:tcBorders>
            <w:shd w:val="clear" w:color="000000" w:fill="DDDDDD"/>
            <w:vAlign w:val="center"/>
          </w:tcPr>
          <w:p>
            <w:pPr>
              <w:jc w:val="center"/>
              <w:rPr>
                <w:rFonts w:ascii="宋体" w:hAnsi="宋体" w:cs="宋体"/>
                <w:b/>
                <w:bCs/>
                <w:color w:val="000000"/>
                <w:kern w:val="0"/>
                <w:szCs w:val="21"/>
              </w:rPr>
            </w:pPr>
            <w:r>
              <w:rPr>
                <w:rFonts w:hint="eastAsia" w:ascii="宋体" w:hAnsi="宋体" w:cs="宋体"/>
                <w:b/>
                <w:bCs/>
                <w:color w:val="000000"/>
                <w:kern w:val="0"/>
                <w:szCs w:val="21"/>
              </w:rPr>
              <w:t>功能说明</w:t>
            </w:r>
          </w:p>
        </w:tc>
      </w:tr>
      <w:tr>
        <w:tblPrEx>
          <w:tblCellMar>
            <w:top w:w="0" w:type="dxa"/>
            <w:left w:w="108" w:type="dxa"/>
            <w:bottom w:w="0" w:type="dxa"/>
            <w:right w:w="108" w:type="dxa"/>
          </w:tblCellMar>
        </w:tblPrEx>
        <w:trPr>
          <w:trHeight w:val="86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jc w:val="center"/>
              <w:rPr>
                <w:rFonts w:ascii="宋体" w:hAnsi="宋体" w:cs="宋体"/>
                <w:b/>
                <w:bCs/>
                <w:color w:val="000000"/>
                <w:kern w:val="0"/>
                <w:szCs w:val="21"/>
              </w:rPr>
            </w:pPr>
            <w:r>
              <w:rPr>
                <w:rFonts w:hint="eastAsia" w:ascii="宋体" w:hAnsi="宋体" w:cs="宋体"/>
                <w:b/>
                <w:bCs/>
                <w:color w:val="000000"/>
                <w:kern w:val="0"/>
                <w:szCs w:val="21"/>
              </w:rPr>
              <w:t>1</w:t>
            </w:r>
          </w:p>
        </w:tc>
        <w:tc>
          <w:tcPr>
            <w:tcW w:w="96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A0</w:t>
            </w:r>
          </w:p>
        </w:tc>
        <w:tc>
          <w:tcPr>
            <w:tcW w:w="6780" w:type="dxa"/>
            <w:vMerge w:val="restart"/>
            <w:tcBorders>
              <w:top w:val="nil"/>
              <w:left w:val="single" w:color="auto" w:sz="4" w:space="0"/>
              <w:bottom w:val="single" w:color="auto" w:sz="4" w:space="0"/>
              <w:right w:val="single" w:color="auto" w:sz="4" w:space="0"/>
            </w:tcBorders>
            <w:shd w:val="clear" w:color="auto" w:fill="auto"/>
            <w:vAlign w:val="center"/>
          </w:tcPr>
          <w:p>
            <w:pPr>
              <w:jc w:val="center"/>
              <w:rPr>
                <w:color w:val="000000"/>
                <w:kern w:val="0"/>
                <w:szCs w:val="21"/>
              </w:rPr>
            </w:pPr>
            <w:r>
              <w:rPr>
                <w:rFonts w:hint="eastAsia" w:ascii="宋体" w:hAnsi="宋体"/>
                <w:color w:val="000000"/>
                <w:kern w:val="0"/>
                <w:szCs w:val="21"/>
              </w:rPr>
              <w:t>地址输入。</w:t>
            </w:r>
            <w:r>
              <w:rPr>
                <w:color w:val="000000"/>
                <w:kern w:val="0"/>
                <w:szCs w:val="21"/>
              </w:rPr>
              <w:t>A2</w:t>
            </w:r>
            <w:r>
              <w:rPr>
                <w:rFonts w:hint="eastAsia" w:ascii="宋体" w:hAnsi="宋体"/>
                <w:color w:val="000000"/>
                <w:kern w:val="0"/>
                <w:szCs w:val="21"/>
              </w:rPr>
              <w:t>、</w:t>
            </w:r>
            <w:r>
              <w:rPr>
                <w:color w:val="000000"/>
                <w:kern w:val="0"/>
                <w:szCs w:val="21"/>
              </w:rPr>
              <w:t>A1</w:t>
            </w:r>
            <w:r>
              <w:rPr>
                <w:rFonts w:hint="eastAsia" w:ascii="宋体" w:hAnsi="宋体"/>
                <w:color w:val="000000"/>
                <w:kern w:val="0"/>
                <w:szCs w:val="21"/>
              </w:rPr>
              <w:t>和</w:t>
            </w:r>
            <w:r>
              <w:rPr>
                <w:color w:val="000000"/>
                <w:kern w:val="0"/>
                <w:szCs w:val="21"/>
              </w:rPr>
              <w:t>IA0</w:t>
            </w:r>
            <w:r>
              <w:rPr>
                <w:rFonts w:hint="eastAsia" w:ascii="宋体" w:hAnsi="宋体"/>
                <w:color w:val="000000"/>
                <w:kern w:val="0"/>
                <w:szCs w:val="21"/>
              </w:rPr>
              <w:t>是器件地址输入引脚。</w:t>
            </w:r>
            <w:r>
              <w:rPr>
                <w:color w:val="000000"/>
                <w:kern w:val="0"/>
                <w:szCs w:val="21"/>
              </w:rPr>
              <w:br w:type="textWrapping"/>
            </w:r>
            <w:r>
              <w:rPr>
                <w:color w:val="000000"/>
                <w:kern w:val="0"/>
                <w:szCs w:val="21"/>
              </w:rPr>
              <w:t>24C02/32/64</w:t>
            </w:r>
            <w:r>
              <w:rPr>
                <w:rFonts w:hint="eastAsia" w:ascii="宋体" w:hAnsi="宋体"/>
                <w:color w:val="000000"/>
                <w:kern w:val="0"/>
                <w:szCs w:val="21"/>
              </w:rPr>
              <w:t>使用</w:t>
            </w:r>
            <w:r>
              <w:rPr>
                <w:color w:val="000000"/>
                <w:kern w:val="0"/>
                <w:szCs w:val="21"/>
              </w:rPr>
              <w:t>A2</w:t>
            </w:r>
            <w:r>
              <w:rPr>
                <w:rFonts w:hint="eastAsia" w:ascii="宋体" w:hAnsi="宋体"/>
                <w:color w:val="000000"/>
                <w:kern w:val="0"/>
                <w:szCs w:val="21"/>
              </w:rPr>
              <w:t>、</w:t>
            </w:r>
            <w:r>
              <w:rPr>
                <w:color w:val="000000"/>
                <w:kern w:val="0"/>
                <w:szCs w:val="21"/>
              </w:rPr>
              <w:t>A1</w:t>
            </w:r>
            <w:r>
              <w:rPr>
                <w:rFonts w:hint="eastAsia" w:ascii="宋体" w:hAnsi="宋体"/>
                <w:color w:val="000000"/>
                <w:kern w:val="0"/>
                <w:szCs w:val="21"/>
              </w:rPr>
              <w:t>和</w:t>
            </w:r>
            <w:r>
              <w:rPr>
                <w:color w:val="000000"/>
                <w:kern w:val="0"/>
                <w:szCs w:val="21"/>
              </w:rPr>
              <w:t>AO</w:t>
            </w:r>
            <w:r>
              <w:rPr>
                <w:rFonts w:hint="eastAsia" w:ascii="宋体" w:hAnsi="宋体"/>
                <w:color w:val="000000"/>
                <w:kern w:val="0"/>
                <w:szCs w:val="21"/>
              </w:rPr>
              <w:t>输入引脚作为硬件地址，总线上可同时级联</w:t>
            </w:r>
            <w:r>
              <w:rPr>
                <w:color w:val="000000"/>
                <w:kern w:val="0"/>
                <w:szCs w:val="21"/>
              </w:rPr>
              <w:t>8</w:t>
            </w:r>
            <w:r>
              <w:rPr>
                <w:rFonts w:hint="eastAsia" w:ascii="宋体" w:hAnsi="宋体"/>
                <w:color w:val="000000"/>
                <w:kern w:val="0"/>
                <w:szCs w:val="21"/>
              </w:rPr>
              <w:t>个</w:t>
            </w:r>
            <w:r>
              <w:rPr>
                <w:color w:val="000000"/>
                <w:kern w:val="0"/>
                <w:szCs w:val="21"/>
              </w:rPr>
              <w:t>24co2/32/64</w:t>
            </w:r>
            <w:r>
              <w:rPr>
                <w:rFonts w:hint="eastAsia" w:ascii="宋体" w:hAnsi="宋体"/>
                <w:color w:val="000000"/>
                <w:kern w:val="0"/>
                <w:szCs w:val="21"/>
              </w:rPr>
              <w:t>器件</w:t>
            </w:r>
            <w:r>
              <w:rPr>
                <w:color w:val="000000"/>
                <w:kern w:val="0"/>
                <w:szCs w:val="21"/>
              </w:rPr>
              <w:t>(</w:t>
            </w:r>
            <w:r>
              <w:rPr>
                <w:rFonts w:hint="eastAsia" w:ascii="宋体" w:hAnsi="宋体"/>
                <w:color w:val="000000"/>
                <w:kern w:val="0"/>
                <w:szCs w:val="21"/>
              </w:rPr>
              <w:t>详见器件寻址</w:t>
            </w:r>
            <w:r>
              <w:rPr>
                <w:color w:val="000000"/>
                <w:kern w:val="0"/>
                <w:szCs w:val="21"/>
              </w:rPr>
              <w:t>)</w:t>
            </w:r>
            <w:r>
              <w:rPr>
                <w:rFonts w:hint="eastAsia" w:ascii="宋体" w:hAnsi="宋体"/>
                <w:color w:val="000000"/>
                <w:kern w:val="0"/>
                <w:szCs w:val="21"/>
              </w:rPr>
              <w:t>。</w:t>
            </w:r>
            <w:r>
              <w:rPr>
                <w:color w:val="000000"/>
                <w:kern w:val="0"/>
                <w:szCs w:val="21"/>
              </w:rPr>
              <w:br w:type="textWrapping"/>
            </w:r>
            <w:r>
              <w:rPr>
                <w:color w:val="000000"/>
                <w:kern w:val="0"/>
                <w:szCs w:val="21"/>
              </w:rPr>
              <w:t>24C04</w:t>
            </w:r>
            <w:r>
              <w:rPr>
                <w:rFonts w:hint="eastAsia" w:ascii="宋体" w:hAnsi="宋体"/>
                <w:color w:val="000000"/>
                <w:kern w:val="0"/>
                <w:szCs w:val="21"/>
              </w:rPr>
              <w:t>使用</w:t>
            </w:r>
            <w:r>
              <w:rPr>
                <w:color w:val="000000"/>
                <w:kern w:val="0"/>
                <w:szCs w:val="21"/>
              </w:rPr>
              <w:t>A2</w:t>
            </w:r>
            <w:r>
              <w:rPr>
                <w:rFonts w:hint="eastAsia" w:ascii="宋体" w:hAnsi="宋体"/>
                <w:color w:val="000000"/>
                <w:kern w:val="0"/>
                <w:szCs w:val="21"/>
              </w:rPr>
              <w:t>和</w:t>
            </w:r>
            <w:r>
              <w:rPr>
                <w:color w:val="000000"/>
                <w:kern w:val="0"/>
                <w:szCs w:val="21"/>
              </w:rPr>
              <w:t>IA1</w:t>
            </w:r>
            <w:r>
              <w:rPr>
                <w:rFonts w:hint="eastAsia" w:ascii="宋体" w:hAnsi="宋体"/>
                <w:color w:val="000000"/>
                <w:kern w:val="0"/>
                <w:szCs w:val="21"/>
              </w:rPr>
              <w:t>输入引脚作为硬件地址，总线上可同时级联</w:t>
            </w:r>
            <w:r>
              <w:rPr>
                <w:color w:val="000000"/>
                <w:kern w:val="0"/>
                <w:szCs w:val="21"/>
              </w:rPr>
              <w:t>4</w:t>
            </w:r>
            <w:r>
              <w:rPr>
                <w:rFonts w:hint="eastAsia" w:ascii="宋体" w:hAnsi="宋体"/>
                <w:color w:val="000000"/>
                <w:kern w:val="0"/>
                <w:szCs w:val="21"/>
              </w:rPr>
              <w:t>个</w:t>
            </w:r>
            <w:r>
              <w:rPr>
                <w:color w:val="000000"/>
                <w:kern w:val="0"/>
                <w:szCs w:val="21"/>
              </w:rPr>
              <w:t>24C04</w:t>
            </w:r>
            <w:r>
              <w:rPr>
                <w:rFonts w:hint="eastAsia" w:ascii="宋体" w:hAnsi="宋体"/>
                <w:color w:val="000000"/>
                <w:kern w:val="0"/>
                <w:szCs w:val="21"/>
              </w:rPr>
              <w:t>器件</w:t>
            </w:r>
            <w:r>
              <w:rPr>
                <w:color w:val="000000"/>
                <w:kern w:val="0"/>
                <w:szCs w:val="21"/>
              </w:rPr>
              <w:t>,A0</w:t>
            </w:r>
            <w:r>
              <w:rPr>
                <w:rFonts w:hint="eastAsia" w:ascii="宋体" w:hAnsi="宋体"/>
                <w:color w:val="000000"/>
                <w:kern w:val="0"/>
                <w:szCs w:val="21"/>
              </w:rPr>
              <w:t>为空脚，可接地。</w:t>
            </w:r>
            <w:r>
              <w:rPr>
                <w:color w:val="000000"/>
                <w:kern w:val="0"/>
                <w:szCs w:val="21"/>
              </w:rPr>
              <w:br w:type="textWrapping"/>
            </w:r>
            <w:r>
              <w:rPr>
                <w:color w:val="000000"/>
                <w:kern w:val="0"/>
                <w:szCs w:val="21"/>
              </w:rPr>
              <w:t>24C08</w:t>
            </w:r>
            <w:r>
              <w:rPr>
                <w:rFonts w:hint="eastAsia" w:ascii="宋体" w:hAnsi="宋体"/>
                <w:color w:val="000000"/>
                <w:kern w:val="0"/>
                <w:szCs w:val="21"/>
              </w:rPr>
              <w:t>使用</w:t>
            </w:r>
            <w:r>
              <w:rPr>
                <w:color w:val="000000"/>
                <w:kern w:val="0"/>
                <w:szCs w:val="21"/>
              </w:rPr>
              <w:t>A2</w:t>
            </w:r>
            <w:r>
              <w:rPr>
                <w:rFonts w:hint="eastAsia" w:ascii="宋体" w:hAnsi="宋体"/>
                <w:color w:val="000000"/>
                <w:kern w:val="0"/>
                <w:szCs w:val="21"/>
              </w:rPr>
              <w:t>输入引脚作为硬件地址，总线上可同时级联</w:t>
            </w:r>
            <w:r>
              <w:rPr>
                <w:color w:val="000000"/>
                <w:kern w:val="0"/>
                <w:szCs w:val="21"/>
              </w:rPr>
              <w:t>2</w:t>
            </w:r>
            <w:r>
              <w:rPr>
                <w:rFonts w:hint="eastAsia" w:ascii="宋体" w:hAnsi="宋体"/>
                <w:color w:val="000000"/>
                <w:kern w:val="0"/>
                <w:szCs w:val="21"/>
              </w:rPr>
              <w:t>个</w:t>
            </w:r>
            <w:r>
              <w:rPr>
                <w:color w:val="000000"/>
                <w:kern w:val="0"/>
                <w:szCs w:val="21"/>
              </w:rPr>
              <w:t>24CO8</w:t>
            </w:r>
            <w:r>
              <w:rPr>
                <w:rFonts w:hint="eastAsia" w:ascii="宋体" w:hAnsi="宋体"/>
                <w:color w:val="000000"/>
                <w:kern w:val="0"/>
                <w:szCs w:val="21"/>
              </w:rPr>
              <w:t>器件，</w:t>
            </w:r>
            <w:r>
              <w:rPr>
                <w:color w:val="000000"/>
                <w:kern w:val="0"/>
                <w:szCs w:val="21"/>
              </w:rPr>
              <w:t>AO</w:t>
            </w:r>
            <w:r>
              <w:rPr>
                <w:rFonts w:hint="eastAsia" w:ascii="宋体" w:hAnsi="宋体"/>
                <w:color w:val="000000"/>
                <w:kern w:val="0"/>
                <w:szCs w:val="21"/>
              </w:rPr>
              <w:t>和</w:t>
            </w:r>
            <w:r>
              <w:rPr>
                <w:color w:val="000000"/>
                <w:kern w:val="0"/>
                <w:szCs w:val="21"/>
              </w:rPr>
              <w:t>IA1</w:t>
            </w:r>
            <w:r>
              <w:rPr>
                <w:rFonts w:hint="eastAsia" w:ascii="宋体" w:hAnsi="宋体"/>
                <w:color w:val="000000"/>
                <w:kern w:val="0"/>
                <w:szCs w:val="21"/>
              </w:rPr>
              <w:t>为空脚、可接地。</w:t>
            </w:r>
            <w:r>
              <w:rPr>
                <w:color w:val="000000"/>
                <w:kern w:val="0"/>
                <w:szCs w:val="21"/>
              </w:rPr>
              <w:br w:type="textWrapping"/>
            </w:r>
            <w:r>
              <w:rPr>
                <w:color w:val="000000"/>
                <w:kern w:val="0"/>
                <w:szCs w:val="21"/>
              </w:rPr>
              <w:t>24C16</w:t>
            </w:r>
            <w:r>
              <w:rPr>
                <w:rFonts w:hint="eastAsia" w:ascii="宋体" w:hAnsi="宋体"/>
                <w:color w:val="000000"/>
                <w:kern w:val="0"/>
                <w:szCs w:val="21"/>
              </w:rPr>
              <w:t>未使用器件地址引脚，总线上最多只可连接一个</w:t>
            </w:r>
            <w:r>
              <w:rPr>
                <w:color w:val="000000"/>
                <w:kern w:val="0"/>
                <w:szCs w:val="21"/>
              </w:rPr>
              <w:t>16K</w:t>
            </w:r>
            <w:r>
              <w:rPr>
                <w:rFonts w:hint="eastAsia" w:ascii="宋体" w:hAnsi="宋体"/>
                <w:color w:val="000000"/>
                <w:kern w:val="0"/>
                <w:szCs w:val="21"/>
              </w:rPr>
              <w:t>器件，</w:t>
            </w:r>
            <w:r>
              <w:rPr>
                <w:color w:val="000000"/>
                <w:kern w:val="0"/>
                <w:szCs w:val="21"/>
              </w:rPr>
              <w:t>A2</w:t>
            </w:r>
            <w:r>
              <w:rPr>
                <w:rFonts w:hint="eastAsia" w:ascii="宋体" w:hAnsi="宋体"/>
                <w:color w:val="000000"/>
                <w:kern w:val="0"/>
                <w:szCs w:val="21"/>
              </w:rPr>
              <w:t>、</w:t>
            </w:r>
            <w:r>
              <w:rPr>
                <w:color w:val="000000"/>
                <w:kern w:val="0"/>
                <w:szCs w:val="21"/>
              </w:rPr>
              <w:t>A1</w:t>
            </w:r>
            <w:r>
              <w:rPr>
                <w:rFonts w:hint="eastAsia" w:ascii="宋体" w:hAnsi="宋体"/>
                <w:color w:val="000000"/>
                <w:kern w:val="0"/>
                <w:szCs w:val="21"/>
              </w:rPr>
              <w:t>和</w:t>
            </w:r>
            <w:r>
              <w:rPr>
                <w:color w:val="000000"/>
                <w:kern w:val="0"/>
                <w:szCs w:val="21"/>
              </w:rPr>
              <w:t>AO</w:t>
            </w:r>
            <w:r>
              <w:rPr>
                <w:rFonts w:hint="eastAsia" w:ascii="宋体" w:hAnsi="宋体"/>
                <w:color w:val="000000"/>
                <w:kern w:val="0"/>
                <w:szCs w:val="21"/>
              </w:rPr>
              <w:t>为空脚，可接地。</w:t>
            </w:r>
          </w:p>
        </w:tc>
      </w:tr>
      <w:tr>
        <w:tblPrEx>
          <w:tblCellMar>
            <w:top w:w="0" w:type="dxa"/>
            <w:left w:w="108" w:type="dxa"/>
            <w:bottom w:w="0" w:type="dxa"/>
            <w:right w:w="108" w:type="dxa"/>
          </w:tblCellMar>
        </w:tblPrEx>
        <w:trPr>
          <w:trHeight w:val="830" w:hRule="atLeast"/>
          <w:jc w:val="center"/>
        </w:trPr>
        <w:tc>
          <w:tcPr>
            <w:tcW w:w="960" w:type="dxa"/>
            <w:tcBorders>
              <w:top w:val="nil"/>
              <w:left w:val="single" w:color="auto" w:sz="4" w:space="0"/>
              <w:bottom w:val="single" w:color="auto" w:sz="4" w:space="0"/>
              <w:right w:val="single" w:color="auto" w:sz="4" w:space="0"/>
            </w:tcBorders>
            <w:shd w:val="clear" w:color="auto" w:fill="auto"/>
            <w:vAlign w:val="center"/>
          </w:tcPr>
          <w:p>
            <w:pPr>
              <w:jc w:val="center"/>
              <w:rPr>
                <w:b/>
                <w:bCs/>
                <w:color w:val="000000"/>
                <w:kern w:val="0"/>
                <w:szCs w:val="21"/>
              </w:rPr>
            </w:pPr>
            <w:r>
              <w:rPr>
                <w:b/>
                <w:bCs/>
                <w:color w:val="000000"/>
                <w:kern w:val="0"/>
                <w:szCs w:val="21"/>
              </w:rPr>
              <w:t>2</w:t>
            </w:r>
          </w:p>
        </w:tc>
        <w:tc>
          <w:tcPr>
            <w:tcW w:w="96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A1</w:t>
            </w:r>
          </w:p>
        </w:tc>
        <w:tc>
          <w:tcPr>
            <w:tcW w:w="6780" w:type="dxa"/>
            <w:vMerge w:val="continue"/>
            <w:tcBorders>
              <w:top w:val="nil"/>
              <w:left w:val="single" w:color="auto" w:sz="4" w:space="0"/>
              <w:bottom w:val="single" w:color="auto" w:sz="4" w:space="0"/>
              <w:right w:val="single" w:color="auto" w:sz="4" w:space="0"/>
            </w:tcBorders>
            <w:vAlign w:val="center"/>
          </w:tcPr>
          <w:p>
            <w:pPr>
              <w:rPr>
                <w:color w:val="000000"/>
                <w:kern w:val="0"/>
                <w:szCs w:val="21"/>
              </w:rPr>
            </w:pPr>
          </w:p>
        </w:tc>
      </w:tr>
      <w:tr>
        <w:tblPrEx>
          <w:tblCellMar>
            <w:top w:w="0" w:type="dxa"/>
            <w:left w:w="108" w:type="dxa"/>
            <w:bottom w:w="0" w:type="dxa"/>
            <w:right w:w="108" w:type="dxa"/>
          </w:tblCellMar>
        </w:tblPrEx>
        <w:trPr>
          <w:trHeight w:val="960" w:hRule="atLeast"/>
          <w:jc w:val="center"/>
        </w:trPr>
        <w:tc>
          <w:tcPr>
            <w:tcW w:w="9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cs="宋体"/>
                <w:b/>
                <w:bCs/>
                <w:color w:val="000000"/>
                <w:kern w:val="0"/>
                <w:sz w:val="22"/>
                <w:szCs w:val="22"/>
              </w:rPr>
            </w:pPr>
            <w:r>
              <w:rPr>
                <w:rFonts w:hint="eastAsia" w:ascii="宋体" w:hAnsi="宋体" w:cs="宋体"/>
                <w:b/>
                <w:bCs/>
                <w:color w:val="000000"/>
                <w:kern w:val="0"/>
                <w:sz w:val="22"/>
                <w:szCs w:val="22"/>
              </w:rPr>
              <w:t>3</w:t>
            </w:r>
          </w:p>
        </w:tc>
        <w:tc>
          <w:tcPr>
            <w:tcW w:w="96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A2</w:t>
            </w:r>
          </w:p>
        </w:tc>
        <w:tc>
          <w:tcPr>
            <w:tcW w:w="6780" w:type="dxa"/>
            <w:vMerge w:val="continue"/>
            <w:tcBorders>
              <w:top w:val="nil"/>
              <w:left w:val="single" w:color="auto" w:sz="4" w:space="0"/>
              <w:bottom w:val="single" w:color="auto" w:sz="4" w:space="0"/>
              <w:right w:val="single" w:color="auto" w:sz="4" w:space="0"/>
            </w:tcBorders>
            <w:vAlign w:val="center"/>
          </w:tcPr>
          <w:p>
            <w:pPr>
              <w:rPr>
                <w:color w:val="000000"/>
                <w:kern w:val="0"/>
                <w:szCs w:val="21"/>
              </w:rPr>
            </w:pPr>
          </w:p>
        </w:tc>
      </w:tr>
      <w:tr>
        <w:tblPrEx>
          <w:tblCellMar>
            <w:top w:w="0" w:type="dxa"/>
            <w:left w:w="108" w:type="dxa"/>
            <w:bottom w:w="0" w:type="dxa"/>
            <w:right w:w="108" w:type="dxa"/>
          </w:tblCellMar>
        </w:tblPrEx>
        <w:trPr>
          <w:trHeight w:val="620" w:hRule="atLeast"/>
          <w:jc w:val="center"/>
        </w:trPr>
        <w:tc>
          <w:tcPr>
            <w:tcW w:w="9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cs="宋体"/>
                <w:b/>
                <w:bCs/>
                <w:color w:val="000000"/>
                <w:kern w:val="0"/>
                <w:sz w:val="22"/>
                <w:szCs w:val="22"/>
              </w:rPr>
            </w:pPr>
            <w:r>
              <w:rPr>
                <w:rFonts w:hint="eastAsia" w:ascii="宋体" w:hAnsi="宋体" w:cs="宋体"/>
                <w:b/>
                <w:bCs/>
                <w:color w:val="000000"/>
                <w:kern w:val="0"/>
                <w:sz w:val="22"/>
                <w:szCs w:val="22"/>
              </w:rPr>
              <w:t>5</w:t>
            </w:r>
          </w:p>
        </w:tc>
        <w:tc>
          <w:tcPr>
            <w:tcW w:w="960" w:type="dxa"/>
            <w:tcBorders>
              <w:top w:val="nil"/>
              <w:left w:val="nil"/>
              <w:bottom w:val="single" w:color="auto" w:sz="4" w:space="0"/>
              <w:right w:val="single" w:color="auto" w:sz="4" w:space="0"/>
            </w:tcBorders>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SDA</w:t>
            </w:r>
          </w:p>
        </w:tc>
        <w:tc>
          <w:tcPr>
            <w:tcW w:w="678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串行地址和数据输入/输出。SDA是双向串行数据传输引脚，漏极开路，需外接上拉电阻到Vcc(典型值10kQ) .</w:t>
            </w:r>
          </w:p>
        </w:tc>
      </w:tr>
      <w:tr>
        <w:tblPrEx>
          <w:tblCellMar>
            <w:top w:w="0" w:type="dxa"/>
            <w:left w:w="108" w:type="dxa"/>
            <w:bottom w:w="0" w:type="dxa"/>
            <w:right w:w="108" w:type="dxa"/>
          </w:tblCellMar>
        </w:tblPrEx>
        <w:trPr>
          <w:trHeight w:val="560" w:hRule="atLeast"/>
          <w:jc w:val="center"/>
        </w:trPr>
        <w:tc>
          <w:tcPr>
            <w:tcW w:w="9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cs="宋体"/>
                <w:b/>
                <w:bCs/>
                <w:color w:val="000000"/>
                <w:kern w:val="0"/>
                <w:sz w:val="22"/>
                <w:szCs w:val="22"/>
              </w:rPr>
            </w:pPr>
            <w:r>
              <w:rPr>
                <w:rFonts w:hint="eastAsia" w:ascii="宋体" w:hAnsi="宋体" w:cs="宋体"/>
                <w:b/>
                <w:bCs/>
                <w:color w:val="000000"/>
                <w:kern w:val="0"/>
                <w:sz w:val="22"/>
                <w:szCs w:val="22"/>
              </w:rPr>
              <w:t>6</w:t>
            </w:r>
          </w:p>
        </w:tc>
        <w:tc>
          <w:tcPr>
            <w:tcW w:w="96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SCL</w:t>
            </w:r>
          </w:p>
        </w:tc>
        <w:tc>
          <w:tcPr>
            <w:tcW w:w="6780" w:type="dxa"/>
            <w:tcBorders>
              <w:top w:val="nil"/>
              <w:left w:val="nil"/>
              <w:bottom w:val="single" w:color="auto" w:sz="4" w:space="0"/>
              <w:right w:val="single" w:color="auto" w:sz="4" w:space="0"/>
            </w:tcBorders>
            <w:shd w:val="clear" w:color="auto" w:fill="auto"/>
            <w:vAlign w:val="center"/>
          </w:tcPr>
          <w:p>
            <w:pPr>
              <w:rPr>
                <w:rFonts w:ascii="宋体" w:hAnsi="宋体" w:cs="宋体"/>
                <w:color w:val="000000"/>
                <w:kern w:val="0"/>
                <w:sz w:val="22"/>
                <w:szCs w:val="22"/>
              </w:rPr>
            </w:pPr>
            <w:r>
              <w:rPr>
                <w:rFonts w:hint="eastAsia" w:ascii="宋体" w:hAnsi="宋体" w:cs="宋体"/>
                <w:color w:val="000000"/>
                <w:kern w:val="0"/>
                <w:sz w:val="22"/>
                <w:szCs w:val="22"/>
              </w:rPr>
              <w:t>串行时钟输入。SCL同步数据传输，上升沿数据写入，下降沿数据读出</w:t>
            </w:r>
          </w:p>
        </w:tc>
      </w:tr>
      <w:tr>
        <w:tblPrEx>
          <w:tblCellMar>
            <w:top w:w="0" w:type="dxa"/>
            <w:left w:w="108" w:type="dxa"/>
            <w:bottom w:w="0" w:type="dxa"/>
            <w:right w:w="108" w:type="dxa"/>
          </w:tblCellMar>
        </w:tblPrEx>
        <w:trPr>
          <w:trHeight w:val="560" w:hRule="atLeast"/>
          <w:jc w:val="center"/>
        </w:trPr>
        <w:tc>
          <w:tcPr>
            <w:tcW w:w="9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cs="宋体"/>
                <w:b/>
                <w:bCs/>
                <w:color w:val="000000"/>
                <w:kern w:val="0"/>
                <w:sz w:val="22"/>
                <w:szCs w:val="22"/>
              </w:rPr>
            </w:pPr>
            <w:r>
              <w:rPr>
                <w:rFonts w:hint="eastAsia" w:ascii="宋体" w:hAnsi="宋体" w:cs="宋体"/>
                <w:b/>
                <w:bCs/>
                <w:color w:val="000000"/>
                <w:kern w:val="0"/>
                <w:sz w:val="22"/>
                <w:szCs w:val="22"/>
              </w:rPr>
              <w:t>7</w:t>
            </w:r>
          </w:p>
        </w:tc>
        <w:tc>
          <w:tcPr>
            <w:tcW w:w="96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WP</w:t>
            </w:r>
          </w:p>
        </w:tc>
        <w:tc>
          <w:tcPr>
            <w:tcW w:w="678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写保护。WP引脚提供硬件数据保护。当WP接地时，允许数据正常读写操作:当WP接Vcc时，写保护,只读。</w:t>
            </w:r>
          </w:p>
        </w:tc>
      </w:tr>
      <w:tr>
        <w:tblPrEx>
          <w:tblCellMar>
            <w:top w:w="0" w:type="dxa"/>
            <w:left w:w="108" w:type="dxa"/>
            <w:bottom w:w="0" w:type="dxa"/>
            <w:right w:w="108" w:type="dxa"/>
          </w:tblCellMar>
        </w:tblPrEx>
        <w:trPr>
          <w:trHeight w:val="280" w:hRule="atLeast"/>
          <w:jc w:val="center"/>
        </w:trPr>
        <w:tc>
          <w:tcPr>
            <w:tcW w:w="9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cs="宋体"/>
                <w:b/>
                <w:bCs/>
                <w:color w:val="000000"/>
                <w:kern w:val="0"/>
                <w:sz w:val="22"/>
                <w:szCs w:val="22"/>
              </w:rPr>
            </w:pPr>
            <w:r>
              <w:rPr>
                <w:rFonts w:hint="eastAsia" w:ascii="宋体" w:hAnsi="宋体" w:cs="宋体"/>
                <w:b/>
                <w:bCs/>
                <w:color w:val="000000"/>
                <w:kern w:val="0"/>
                <w:sz w:val="22"/>
                <w:szCs w:val="22"/>
              </w:rPr>
              <w:t>4</w:t>
            </w:r>
          </w:p>
        </w:tc>
        <w:tc>
          <w:tcPr>
            <w:tcW w:w="96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GND</w:t>
            </w:r>
          </w:p>
        </w:tc>
        <w:tc>
          <w:tcPr>
            <w:tcW w:w="6780" w:type="dxa"/>
            <w:tcBorders>
              <w:top w:val="nil"/>
              <w:left w:val="nil"/>
              <w:bottom w:val="single" w:color="auto" w:sz="4" w:space="0"/>
              <w:right w:val="single" w:color="auto" w:sz="4" w:space="0"/>
            </w:tcBorders>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地</w:t>
            </w:r>
          </w:p>
        </w:tc>
      </w:tr>
      <w:tr>
        <w:tblPrEx>
          <w:tblCellMar>
            <w:top w:w="0" w:type="dxa"/>
            <w:left w:w="108" w:type="dxa"/>
            <w:bottom w:w="0" w:type="dxa"/>
            <w:right w:w="108" w:type="dxa"/>
          </w:tblCellMar>
        </w:tblPrEx>
        <w:trPr>
          <w:trHeight w:val="280" w:hRule="atLeast"/>
          <w:jc w:val="center"/>
        </w:trPr>
        <w:tc>
          <w:tcPr>
            <w:tcW w:w="960" w:type="dxa"/>
            <w:tcBorders>
              <w:top w:val="nil"/>
              <w:left w:val="single" w:color="auto" w:sz="4" w:space="0"/>
              <w:bottom w:val="single" w:color="auto" w:sz="4" w:space="0"/>
              <w:right w:val="single" w:color="auto" w:sz="4" w:space="0"/>
            </w:tcBorders>
            <w:shd w:val="clear" w:color="auto" w:fill="auto"/>
            <w:noWrap/>
            <w:vAlign w:val="center"/>
          </w:tcPr>
          <w:p>
            <w:pPr>
              <w:jc w:val="center"/>
              <w:rPr>
                <w:rFonts w:ascii="宋体" w:hAnsi="宋体" w:cs="宋体"/>
                <w:b/>
                <w:bCs/>
                <w:color w:val="000000"/>
                <w:kern w:val="0"/>
                <w:sz w:val="22"/>
                <w:szCs w:val="22"/>
              </w:rPr>
            </w:pPr>
            <w:r>
              <w:rPr>
                <w:rFonts w:hint="eastAsia" w:ascii="宋体" w:hAnsi="宋体" w:cs="宋体"/>
                <w:b/>
                <w:bCs/>
                <w:color w:val="000000"/>
                <w:kern w:val="0"/>
                <w:sz w:val="22"/>
                <w:szCs w:val="22"/>
              </w:rPr>
              <w:t>8</w:t>
            </w:r>
          </w:p>
        </w:tc>
        <w:tc>
          <w:tcPr>
            <w:tcW w:w="960" w:type="dxa"/>
            <w:tcBorders>
              <w:top w:val="nil"/>
              <w:left w:val="nil"/>
              <w:bottom w:val="single" w:color="auto" w:sz="4" w:space="0"/>
              <w:right w:val="single" w:color="auto" w:sz="4" w:space="0"/>
            </w:tcBorders>
            <w:shd w:val="clear" w:color="auto" w:fill="auto"/>
            <w:vAlign w:val="center"/>
          </w:tcPr>
          <w:p>
            <w:pPr>
              <w:jc w:val="center"/>
              <w:rPr>
                <w:rFonts w:ascii="宋体" w:hAnsi="宋体" w:cs="宋体"/>
                <w:color w:val="000000"/>
                <w:kern w:val="0"/>
                <w:szCs w:val="21"/>
              </w:rPr>
            </w:pPr>
            <w:r>
              <w:rPr>
                <w:rFonts w:hint="eastAsia" w:ascii="宋体" w:hAnsi="宋体" w:cs="宋体"/>
                <w:color w:val="000000"/>
                <w:kern w:val="0"/>
                <w:szCs w:val="21"/>
              </w:rPr>
              <w:t>VCC</w:t>
            </w:r>
          </w:p>
        </w:tc>
        <w:tc>
          <w:tcPr>
            <w:tcW w:w="6780" w:type="dxa"/>
            <w:tcBorders>
              <w:top w:val="nil"/>
              <w:left w:val="nil"/>
              <w:bottom w:val="single" w:color="auto" w:sz="4" w:space="0"/>
              <w:right w:val="single" w:color="auto" w:sz="4" w:space="0"/>
            </w:tcBorders>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正电源</w:t>
            </w:r>
          </w:p>
        </w:tc>
      </w:tr>
    </w:tbl>
    <w:p>
      <w:pPr>
        <w:ind w:firstLine="435"/>
        <w:jc w:val="center"/>
      </w:pPr>
    </w:p>
    <w:p>
      <w:pPr>
        <w:ind w:firstLine="435"/>
        <w:jc w:val="center"/>
      </w:pPr>
      <w:r>
        <w:rPr>
          <w:rFonts w:hint="eastAsia"/>
        </w:rPr>
        <w:t>表</w:t>
      </w:r>
      <w:r>
        <w:t xml:space="preserve">4.7.2  </w:t>
      </w:r>
      <w:r>
        <w:rPr>
          <w:rFonts w:hint="eastAsia"/>
        </w:rPr>
        <w:t>AT</w:t>
      </w:r>
      <w:r>
        <w:t>24</w:t>
      </w:r>
      <w:r>
        <w:rPr>
          <w:rFonts w:hint="eastAsia"/>
        </w:rPr>
        <w:t>C</w:t>
      </w:r>
      <w:r>
        <w:t>02</w:t>
      </w:r>
      <w:r>
        <w:rPr>
          <w:rFonts w:hint="eastAsia"/>
        </w:rPr>
        <w:t>的芯片格式</w:t>
      </w:r>
    </w:p>
    <w:tbl>
      <w:tblPr>
        <w:tblStyle w:val="7"/>
        <w:tblW w:w="768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
        <w:gridCol w:w="960"/>
        <w:gridCol w:w="960"/>
        <w:gridCol w:w="960"/>
        <w:gridCol w:w="960"/>
        <w:gridCol w:w="960"/>
        <w:gridCol w:w="960"/>
        <w:gridCol w:w="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0</w:t>
            </w:r>
          </w:p>
        </w:tc>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1</w:t>
            </w:r>
          </w:p>
        </w:tc>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0</w:t>
            </w:r>
          </w:p>
        </w:tc>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A2</w:t>
            </w:r>
          </w:p>
        </w:tc>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A1</w:t>
            </w:r>
          </w:p>
        </w:tc>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A0</w:t>
            </w:r>
          </w:p>
        </w:tc>
        <w:tc>
          <w:tcPr>
            <w:tcW w:w="960" w:type="dxa"/>
            <w:shd w:val="clear" w:color="auto" w:fill="auto"/>
            <w:noWrap/>
            <w:vAlign w:val="center"/>
          </w:tcPr>
          <w:p>
            <w:pPr>
              <w:jc w:val="center"/>
              <w:rPr>
                <w:rFonts w:ascii="宋体" w:hAnsi="宋体" w:cs="宋体"/>
                <w:color w:val="000000"/>
                <w:kern w:val="0"/>
                <w:sz w:val="22"/>
                <w:szCs w:val="22"/>
              </w:rPr>
            </w:pPr>
            <w:r>
              <w:rPr>
                <w:rFonts w:hint="eastAsia" w:ascii="宋体" w:hAnsi="宋体" w:cs="宋体"/>
                <w:color w:val="000000"/>
                <w:kern w:val="0"/>
                <w:sz w:val="22"/>
                <w:szCs w:val="22"/>
              </w:rPr>
              <w:t>R/W</w:t>
            </w:r>
          </w:p>
        </w:tc>
      </w:tr>
    </w:tbl>
    <w:p>
      <w:pPr>
        <w:ind w:firstLine="435"/>
        <w:jc w:val="center"/>
      </w:pPr>
    </w:p>
    <w:p>
      <w:pPr>
        <w:pStyle w:val="2"/>
        <w:spacing w:line="415" w:lineRule="auto"/>
        <w:rPr>
          <w:color w:val="0000FF"/>
        </w:rPr>
      </w:pPr>
      <w:r>
        <w:rPr>
          <w:rFonts w:hint="eastAsia"/>
        </w:rPr>
        <w:t>5</w:t>
      </w:r>
      <w:r>
        <w:t>、</w:t>
      </w:r>
      <w:r>
        <w:rPr>
          <w:rFonts w:hint="eastAsia"/>
        </w:rPr>
        <w:t>总电路设计</w:t>
      </w:r>
    </w:p>
    <w:p>
      <w:pPr>
        <w:jc w:val="center"/>
      </w:pPr>
      <w:r>
        <w:drawing>
          <wp:inline distT="0" distB="0" distL="0" distR="0">
            <wp:extent cx="5274310" cy="25247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5274310" cy="2524760"/>
                    </a:xfrm>
                    <a:prstGeom prst="rect">
                      <a:avLst/>
                    </a:prstGeom>
                  </pic:spPr>
                </pic:pic>
              </a:graphicData>
            </a:graphic>
          </wp:inline>
        </w:drawing>
      </w:r>
    </w:p>
    <w:p>
      <w:pPr>
        <w:jc w:val="center"/>
        <w:rPr>
          <w:rFonts w:ascii="Arial" w:hAnsi="Arial" w:cs="Arial"/>
          <w:color w:val="4D4D4D"/>
          <w:shd w:val="clear" w:color="auto" w:fill="FFFFFF"/>
        </w:rPr>
      </w:pPr>
      <w:r>
        <w:rPr>
          <w:rFonts w:hint="eastAsia" w:ascii="Arial" w:hAnsi="Arial" w:cs="Arial"/>
          <w:color w:val="4D4D4D"/>
          <w:shd w:val="clear" w:color="auto" w:fill="FFFFFF"/>
        </w:rPr>
        <w:t>图</w:t>
      </w:r>
      <w:r>
        <w:rPr>
          <w:rFonts w:ascii="Arial" w:hAnsi="Arial" w:cs="Arial"/>
          <w:color w:val="4D4D4D"/>
          <w:shd w:val="clear" w:color="auto" w:fill="FFFFFF"/>
        </w:rPr>
        <w:t xml:space="preserve">5.1  </w:t>
      </w:r>
      <w:r>
        <w:rPr>
          <w:rFonts w:hint="eastAsia" w:ascii="Arial" w:hAnsi="Arial" w:cs="Arial"/>
          <w:color w:val="4D4D4D"/>
          <w:shd w:val="clear" w:color="auto" w:fill="FFFFFF"/>
        </w:rPr>
        <w:t>总电路硬件连接图</w:t>
      </w:r>
    </w:p>
    <w:p>
      <w:pPr>
        <w:rPr>
          <w:rFonts w:ascii="Arial" w:hAnsi="Arial" w:cs="Arial"/>
          <w:color w:val="4D4D4D"/>
          <w:shd w:val="clear" w:color="auto" w:fill="FFFFFF"/>
        </w:rPr>
      </w:pPr>
    </w:p>
    <w:p>
      <w:pPr>
        <w:jc w:val="center"/>
        <w:rPr>
          <w:rFonts w:ascii="Arial" w:hAnsi="Arial" w:cs="Arial"/>
          <w:color w:val="4D4D4D"/>
          <w:shd w:val="clear" w:color="auto" w:fill="FFFFFF"/>
        </w:rPr>
      </w:pPr>
      <w:r>
        <w:rPr>
          <w:rFonts w:hint="eastAsia" w:ascii="Arial" w:hAnsi="Arial" w:cs="Arial"/>
          <w:color w:val="4D4D4D"/>
          <w:shd w:val="clear" w:color="auto" w:fill="FFFFFF"/>
        </w:rPr>
        <w:drawing>
          <wp:inline distT="0" distB="0" distL="0" distR="0">
            <wp:extent cx="3816350" cy="2146300"/>
            <wp:effectExtent l="0" t="0" r="1270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818798" cy="2147671"/>
                    </a:xfrm>
                    <a:prstGeom prst="rect">
                      <a:avLst/>
                    </a:prstGeom>
                    <a:noFill/>
                    <a:ln>
                      <a:noFill/>
                    </a:ln>
                  </pic:spPr>
                </pic:pic>
              </a:graphicData>
            </a:graphic>
          </wp:inline>
        </w:drawing>
      </w:r>
    </w:p>
    <w:p>
      <w:pPr>
        <w:jc w:val="center"/>
        <w:rPr>
          <w:rFonts w:ascii="Arial" w:hAnsi="Arial" w:cs="Arial"/>
          <w:color w:val="4D4D4D"/>
          <w:shd w:val="clear" w:color="auto" w:fill="FFFFFF"/>
        </w:rPr>
      </w:pPr>
      <w:r>
        <w:rPr>
          <w:rFonts w:hint="eastAsia" w:ascii="Arial" w:hAnsi="Arial" w:cs="Arial"/>
          <w:color w:val="4D4D4D"/>
          <w:shd w:val="clear" w:color="auto" w:fill="FFFFFF"/>
        </w:rPr>
        <w:t>图</w:t>
      </w:r>
      <w:r>
        <w:rPr>
          <w:rFonts w:ascii="Arial" w:hAnsi="Arial" w:cs="Arial"/>
          <w:color w:val="4D4D4D"/>
          <w:shd w:val="clear" w:color="auto" w:fill="FFFFFF"/>
        </w:rPr>
        <w:t xml:space="preserve">5.2  </w:t>
      </w:r>
      <w:r>
        <w:rPr>
          <w:rFonts w:hint="eastAsia" w:ascii="Arial" w:hAnsi="Arial" w:cs="Arial"/>
          <w:color w:val="4D4D4D"/>
          <w:shd w:val="clear" w:color="auto" w:fill="FFFFFF"/>
        </w:rPr>
        <w:t>总电路硬件实物图</w:t>
      </w:r>
    </w:p>
    <w:p>
      <w:pPr>
        <w:jc w:val="center"/>
        <w:rPr>
          <w:rFonts w:ascii="Arial" w:hAnsi="Arial" w:cs="Arial"/>
          <w:color w:val="4D4D4D"/>
          <w:shd w:val="clear" w:color="auto" w:fill="FFFFFF"/>
        </w:rPr>
      </w:pPr>
    </w:p>
    <w:p>
      <w:pPr>
        <w:pStyle w:val="2"/>
        <w:spacing w:line="415" w:lineRule="auto"/>
      </w:pPr>
      <w:r>
        <w:rPr>
          <w:rFonts w:hint="eastAsia"/>
        </w:rPr>
        <w:t>6、</w:t>
      </w:r>
      <w:r>
        <w:t>软件</w:t>
      </w:r>
      <w:r>
        <w:rPr>
          <w:rFonts w:hint="eastAsia"/>
        </w:rPr>
        <w:t>设计思路及框图</w:t>
      </w:r>
    </w:p>
    <w:p>
      <w:pPr>
        <w:pStyle w:val="3"/>
        <w:spacing w:line="415" w:lineRule="auto"/>
      </w:pPr>
      <w:r>
        <w:rPr>
          <w:rFonts w:hint="eastAsia"/>
        </w:rPr>
        <w:t>6.1软件设计思路及主流程图</w:t>
      </w:r>
    </w:p>
    <w:p>
      <w:pPr>
        <w:spacing w:line="360" w:lineRule="auto"/>
        <w:ind w:firstLine="435"/>
      </w:pPr>
      <w:r>
        <w:rPr>
          <w:rFonts w:hint="eastAsia"/>
        </w:rPr>
        <w:t>根据题目的设计要求以及我自己附加的功能，我采用定时器0和定时器1作为时钟数据源，定时器0每用来完成功能1姓名学号显示3s，定时器1用来对ESP</w:t>
      </w:r>
      <w:r>
        <w:t>8266</w:t>
      </w:r>
      <w:r>
        <w:rPr>
          <w:rFonts w:hint="eastAsia"/>
        </w:rPr>
        <w:t>和II</w:t>
      </w:r>
      <w:r>
        <w:t>2</w:t>
      </w:r>
      <w:r>
        <w:rPr>
          <w:rFonts w:hint="eastAsia"/>
        </w:rPr>
        <w:t>C进行初始化并实现发送数据、存储数据以及初始化数据线的功能。设置温湿度、显示温湿度信息和上下限、继电器以及直流电机的工作、矩阵键盘扫描、比较当前数据和设定阈值的差别、发送温湿度数据等全部放在主程序中实现。</w:t>
      </w:r>
    </w:p>
    <w:p>
      <w:pPr>
        <w:spacing w:line="360" w:lineRule="auto"/>
        <w:ind w:firstLine="435"/>
      </w:pPr>
      <w:r>
        <w:rPr>
          <w:rFonts w:hint="eastAsia"/>
        </w:rPr>
        <w:t>温湿度获取部分设置数据缓冲区，DHT</w:t>
      </w:r>
      <w:r>
        <w:t>11</w:t>
      </w:r>
      <w:r>
        <w:rPr>
          <w:rFonts w:hint="eastAsia"/>
        </w:rPr>
        <w:t>传感器获取的温湿度信息直接送入缓冲区，由程序完成动态扫描。</w:t>
      </w:r>
    </w:p>
    <w:p>
      <w:pPr>
        <w:spacing w:line="360" w:lineRule="auto"/>
        <w:ind w:firstLine="435"/>
        <w:rPr>
          <w:b/>
        </w:rPr>
      </w:pPr>
      <w:r>
        <w:rPr>
          <w:rFonts w:hint="eastAsia"/>
          <w:b/>
        </w:rPr>
        <w:t>设计的全局变量：</w:t>
      </w:r>
    </w:p>
    <w:p>
      <w:pPr>
        <w:pStyle w:val="14"/>
        <w:numPr>
          <w:ilvl w:val="0"/>
          <w:numId w:val="4"/>
        </w:numPr>
        <w:spacing w:line="360" w:lineRule="auto"/>
        <w:ind w:firstLineChars="0"/>
      </w:pPr>
      <w:r>
        <w:rPr>
          <w:rFonts w:hint="eastAsia"/>
        </w:rPr>
        <w:t>温湿度数据缓冲区：</w:t>
      </w:r>
      <w:r>
        <w:t>uchar wendu[4]</w:t>
      </w:r>
      <w:r>
        <w:rPr>
          <w:rFonts w:hint="eastAsia"/>
        </w:rPr>
        <w:t>、</w:t>
      </w:r>
      <w:r>
        <w:t xml:space="preserve">uchar shidu[4] </w:t>
      </w:r>
    </w:p>
    <w:p>
      <w:pPr>
        <w:pStyle w:val="14"/>
        <w:numPr>
          <w:ilvl w:val="0"/>
          <w:numId w:val="4"/>
        </w:numPr>
        <w:spacing w:line="360" w:lineRule="auto"/>
        <w:ind w:firstLineChars="0"/>
      </w:pPr>
      <w:r>
        <w:rPr>
          <w:rFonts w:hint="eastAsia"/>
        </w:rPr>
        <w:t>设置的温湿度上下限：</w:t>
      </w:r>
      <w:r>
        <w:t>uchar temtop[4]</w:t>
      </w:r>
      <w:r>
        <w:rPr>
          <w:rFonts w:hint="eastAsia"/>
        </w:rPr>
        <w:t>、</w:t>
      </w:r>
      <w:r>
        <w:t>uchar temlow[4]</w:t>
      </w:r>
      <w:r>
        <w:rPr>
          <w:rFonts w:hint="eastAsia"/>
        </w:rPr>
        <w:t>、</w:t>
      </w:r>
      <w:r>
        <w:t>uchar humtop[4]</w:t>
      </w:r>
      <w:r>
        <w:rPr>
          <w:rFonts w:hint="eastAsia"/>
        </w:rPr>
        <w:t>、</w:t>
      </w:r>
      <w:r>
        <w:t>uchar humlow[4]</w:t>
      </w:r>
    </w:p>
    <w:p>
      <w:pPr>
        <w:pStyle w:val="14"/>
        <w:numPr>
          <w:ilvl w:val="0"/>
          <w:numId w:val="4"/>
        </w:numPr>
        <w:spacing w:line="360" w:lineRule="auto"/>
        <w:ind w:firstLineChars="0"/>
      </w:pPr>
      <w:r>
        <w:rPr>
          <w:rFonts w:hint="eastAsia"/>
        </w:rPr>
        <w:t>温湿度传感器接收数据：</w:t>
      </w:r>
      <w:r>
        <w:t xml:space="preserve">uchar rec_dat[9] </w:t>
      </w:r>
    </w:p>
    <w:p>
      <w:pPr>
        <w:pStyle w:val="14"/>
        <w:numPr>
          <w:ilvl w:val="0"/>
          <w:numId w:val="4"/>
        </w:numPr>
        <w:spacing w:line="360" w:lineRule="auto"/>
        <w:ind w:firstLineChars="0"/>
      </w:pPr>
      <w:r>
        <w:rPr>
          <w:rFonts w:hint="eastAsia"/>
        </w:rPr>
        <w:t>矩阵键盘的扫描值</w:t>
      </w:r>
      <w:r>
        <w:t>uchar key</w:t>
      </w:r>
      <w:r>
        <w:rPr>
          <w:rFonts w:hint="eastAsia"/>
        </w:rPr>
        <w:t>、uint flag</w:t>
      </w:r>
    </w:p>
    <w:p>
      <w:pPr>
        <w:pStyle w:val="14"/>
        <w:numPr>
          <w:ilvl w:val="0"/>
          <w:numId w:val="4"/>
        </w:numPr>
        <w:spacing w:line="360" w:lineRule="auto"/>
        <w:ind w:firstLineChars="0"/>
      </w:pPr>
      <w:r>
        <w:rPr>
          <w:rFonts w:hint="eastAsia"/>
        </w:rPr>
        <w:t>独立键盘的扫描值：</w:t>
      </w:r>
      <w:r>
        <w:t>uchar func</w:t>
      </w:r>
      <w:bookmarkStart w:id="1" w:name="_GoBack"/>
      <w:bookmarkEnd w:id="1"/>
    </w:p>
    <w:p>
      <w:pPr>
        <w:pStyle w:val="14"/>
        <w:numPr>
          <w:ilvl w:val="0"/>
          <w:numId w:val="4"/>
        </w:numPr>
        <w:spacing w:line="360" w:lineRule="auto"/>
        <w:ind w:firstLineChars="0"/>
      </w:pPr>
      <w:r>
        <w:rPr>
          <w:rFonts w:hint="eastAsia"/>
        </w:rPr>
        <w:t>ESP</w:t>
      </w:r>
      <w:r>
        <w:t>8266</w:t>
      </w:r>
      <w:r>
        <w:rPr>
          <w:rFonts w:hint="eastAsia"/>
        </w:rPr>
        <w:t>接收状态标记：</w:t>
      </w:r>
      <w:r>
        <w:t>uint UART_RX_STA</w:t>
      </w:r>
    </w:p>
    <w:p>
      <w:pPr>
        <w:pStyle w:val="14"/>
        <w:numPr>
          <w:ilvl w:val="0"/>
          <w:numId w:val="4"/>
        </w:numPr>
        <w:spacing w:line="360" w:lineRule="auto"/>
        <w:ind w:firstLineChars="0"/>
      </w:pPr>
      <w:r>
        <w:rPr>
          <w:rFonts w:hint="eastAsia"/>
        </w:rPr>
        <w:t>ESP</w:t>
      </w:r>
      <w:r>
        <w:t>8266</w:t>
      </w:r>
      <w:r>
        <w:rPr>
          <w:rFonts w:hint="eastAsia"/>
        </w:rPr>
        <w:t>接收缓冲：</w:t>
      </w:r>
      <w:r>
        <w:t xml:space="preserve">uchar </w:t>
      </w:r>
      <w:r>
        <w:rPr>
          <w:sz w:val="18"/>
          <w:szCs w:val="18"/>
        </w:rPr>
        <w:t>UART_RX_BUF[UART_REC_LEN]</w:t>
      </w:r>
    </w:p>
    <w:p>
      <w:pPr>
        <w:spacing w:line="360" w:lineRule="auto"/>
        <w:ind w:firstLine="435"/>
        <w:rPr>
          <w:b/>
        </w:rPr>
      </w:pPr>
      <w:r>
        <w:rPr>
          <w:rFonts w:hint="eastAsia"/>
          <w:b/>
        </w:rPr>
        <w:t>设计的端口：</w:t>
      </w:r>
    </w:p>
    <w:p>
      <w:pPr>
        <w:pStyle w:val="14"/>
        <w:numPr>
          <w:ilvl w:val="0"/>
          <w:numId w:val="5"/>
        </w:numPr>
        <w:spacing w:line="360" w:lineRule="auto"/>
        <w:ind w:firstLineChars="0"/>
        <w:rPr>
          <w:b/>
        </w:rPr>
      </w:pPr>
      <w:r>
        <w:rPr>
          <w:rFonts w:hint="eastAsia"/>
          <w:b/>
        </w:rPr>
        <w:t>LCD端口</w:t>
      </w:r>
    </w:p>
    <w:p>
      <w:pPr>
        <w:pStyle w:val="14"/>
        <w:spacing w:line="360" w:lineRule="auto"/>
        <w:ind w:left="630" w:leftChars="300"/>
        <w:rPr>
          <w:bCs/>
        </w:rPr>
      </w:pPr>
      <w:r>
        <w:rPr>
          <w:rFonts w:hint="eastAsia"/>
          <w:bCs/>
        </w:rPr>
        <w:t>sbit LCD_RS  =  P2^6;            //寄存器选择输入</w:t>
      </w:r>
    </w:p>
    <w:p>
      <w:pPr>
        <w:spacing w:line="360" w:lineRule="auto"/>
        <w:ind w:left="630" w:leftChars="300" w:firstLine="420" w:firstLineChars="200"/>
        <w:rPr>
          <w:bCs/>
        </w:rPr>
      </w:pPr>
      <w:r>
        <w:rPr>
          <w:rFonts w:hint="eastAsia"/>
          <w:bCs/>
        </w:rPr>
        <w:t>sbit LCD_RW  =  P2^5;            //液晶读/写控制</w:t>
      </w:r>
    </w:p>
    <w:p>
      <w:pPr>
        <w:spacing w:line="360" w:lineRule="auto"/>
        <w:ind w:left="630" w:leftChars="300" w:firstLine="420" w:firstLineChars="200"/>
        <w:rPr>
          <w:bCs/>
        </w:rPr>
      </w:pPr>
      <w:r>
        <w:rPr>
          <w:rFonts w:hint="eastAsia"/>
          <w:bCs/>
        </w:rPr>
        <w:t>sbit LCD_EN  =  P2^7;            //液晶使能控制</w:t>
      </w:r>
    </w:p>
    <w:p>
      <w:pPr>
        <w:spacing w:line="360" w:lineRule="auto"/>
        <w:ind w:left="630" w:leftChars="300" w:firstLine="420" w:firstLineChars="200"/>
        <w:rPr>
          <w:bCs/>
        </w:rPr>
      </w:pPr>
      <w:r>
        <w:rPr>
          <w:rFonts w:hint="eastAsia"/>
          <w:bCs/>
        </w:rPr>
        <w:t>sbit LCD_PSB =  P3^2;            //串/并方式控制</w:t>
      </w:r>
    </w:p>
    <w:p>
      <w:pPr>
        <w:pStyle w:val="14"/>
        <w:numPr>
          <w:ilvl w:val="0"/>
          <w:numId w:val="5"/>
        </w:numPr>
        <w:spacing w:line="360" w:lineRule="auto"/>
        <w:ind w:firstLineChars="0"/>
        <w:rPr>
          <w:bCs/>
        </w:rPr>
      </w:pPr>
      <w:r>
        <w:rPr>
          <w:rFonts w:hint="eastAsia"/>
          <w:bCs/>
        </w:rPr>
        <w:t>DHT</w:t>
      </w:r>
      <w:r>
        <w:rPr>
          <w:bCs/>
        </w:rPr>
        <w:t>11</w:t>
      </w:r>
      <w:r>
        <w:rPr>
          <w:rFonts w:hint="eastAsia"/>
          <w:bCs/>
        </w:rPr>
        <w:t>端口</w:t>
      </w:r>
    </w:p>
    <w:p>
      <w:pPr>
        <w:pStyle w:val="14"/>
        <w:spacing w:line="360" w:lineRule="auto"/>
        <w:ind w:left="842" w:firstLine="0" w:firstLineChars="0"/>
        <w:rPr>
          <w:bCs/>
        </w:rPr>
      </w:pPr>
      <w:r>
        <w:rPr>
          <w:rFonts w:hint="eastAsia"/>
          <w:bCs/>
        </w:rPr>
        <w:t xml:space="preserve"> </w:t>
      </w:r>
      <w:r>
        <w:rPr>
          <w:bCs/>
        </w:rPr>
        <w:t xml:space="preserve"> sbit Data=P3^6;</w:t>
      </w:r>
    </w:p>
    <w:p>
      <w:pPr>
        <w:pStyle w:val="14"/>
        <w:numPr>
          <w:ilvl w:val="0"/>
          <w:numId w:val="5"/>
        </w:numPr>
        <w:spacing w:line="360" w:lineRule="auto"/>
        <w:ind w:firstLineChars="0"/>
        <w:rPr>
          <w:bCs/>
        </w:rPr>
      </w:pPr>
      <w:r>
        <w:rPr>
          <w:rFonts w:hint="eastAsia"/>
          <w:bCs/>
        </w:rPr>
        <w:t>继电器端口</w:t>
      </w:r>
    </w:p>
    <w:p>
      <w:pPr>
        <w:spacing w:line="360" w:lineRule="auto"/>
        <w:ind w:firstLine="1047" w:firstLineChars="499"/>
        <w:rPr>
          <w:bCs/>
        </w:rPr>
      </w:pPr>
      <w:r>
        <w:rPr>
          <w:bCs/>
        </w:rPr>
        <w:t>sbit wind=P2^1;</w:t>
      </w:r>
    </w:p>
    <w:p>
      <w:pPr>
        <w:pStyle w:val="14"/>
        <w:numPr>
          <w:ilvl w:val="0"/>
          <w:numId w:val="5"/>
        </w:numPr>
        <w:spacing w:line="360" w:lineRule="auto"/>
        <w:ind w:firstLineChars="0"/>
        <w:rPr>
          <w:bCs/>
        </w:rPr>
      </w:pPr>
      <w:r>
        <w:rPr>
          <w:rFonts w:hint="eastAsia"/>
          <w:bCs/>
        </w:rPr>
        <w:t>蜂鸣器端口</w:t>
      </w:r>
    </w:p>
    <w:p>
      <w:pPr>
        <w:spacing w:line="360" w:lineRule="auto"/>
        <w:ind w:firstLine="1050" w:firstLineChars="500"/>
        <w:rPr>
          <w:bCs/>
        </w:rPr>
      </w:pPr>
      <w:r>
        <w:rPr>
          <w:bCs/>
        </w:rPr>
        <w:t>sbit beep=P2^5;</w:t>
      </w:r>
    </w:p>
    <w:p>
      <w:pPr>
        <w:spacing w:line="360" w:lineRule="auto"/>
        <w:ind w:firstLine="422" w:firstLineChars="200"/>
        <w:rPr>
          <w:b/>
        </w:rPr>
      </w:pPr>
      <w:r>
        <w:rPr>
          <w:rFonts w:hint="eastAsia"/>
          <w:b/>
        </w:rPr>
        <w:t>定义的端口：</w:t>
      </w:r>
    </w:p>
    <w:p>
      <w:pPr>
        <w:pStyle w:val="14"/>
        <w:numPr>
          <w:ilvl w:val="0"/>
          <w:numId w:val="6"/>
        </w:numPr>
        <w:spacing w:line="360" w:lineRule="auto"/>
        <w:ind w:firstLineChars="0"/>
        <w:rPr>
          <w:bCs/>
        </w:rPr>
      </w:pPr>
      <w:r>
        <w:rPr>
          <w:bCs/>
        </w:rPr>
        <w:t xml:space="preserve">#define LCD_data  P0    </w:t>
      </w:r>
      <w:r>
        <w:rPr>
          <w:rFonts w:hint="eastAsia"/>
          <w:bCs/>
        </w:rPr>
        <w:t>——LCD数据口</w:t>
      </w:r>
    </w:p>
    <w:p>
      <w:pPr>
        <w:pStyle w:val="14"/>
        <w:numPr>
          <w:ilvl w:val="0"/>
          <w:numId w:val="6"/>
        </w:numPr>
        <w:spacing w:line="360" w:lineRule="auto"/>
        <w:ind w:firstLineChars="0"/>
        <w:rPr>
          <w:bCs/>
        </w:rPr>
      </w:pPr>
      <w:r>
        <w:rPr>
          <w:bCs/>
        </w:rPr>
        <w:t xml:space="preserve">#define keyboard   P1    </w:t>
      </w:r>
      <w:r>
        <w:rPr>
          <w:rFonts w:hint="eastAsia"/>
          <w:bCs/>
        </w:rPr>
        <w:t>——定义矩阵键盘</w:t>
      </w:r>
    </w:p>
    <w:p>
      <w:pPr>
        <w:pStyle w:val="14"/>
        <w:numPr>
          <w:ilvl w:val="0"/>
          <w:numId w:val="6"/>
        </w:numPr>
        <w:spacing w:line="360" w:lineRule="auto"/>
        <w:ind w:firstLineChars="0"/>
        <w:rPr>
          <w:bCs/>
        </w:rPr>
      </w:pPr>
      <w:r>
        <w:rPr>
          <w:bCs/>
        </w:rPr>
        <w:t xml:space="preserve">#define UART_REC_LEN  10  </w:t>
      </w:r>
      <w:r>
        <w:rPr>
          <w:rFonts w:hint="eastAsia"/>
          <w:bCs/>
        </w:rPr>
        <w:t>——定义ESP</w:t>
      </w:r>
      <w:r>
        <w:rPr>
          <w:bCs/>
        </w:rPr>
        <w:t>8266</w:t>
      </w:r>
      <w:r>
        <w:rPr>
          <w:rFonts w:hint="eastAsia"/>
          <w:bCs/>
        </w:rPr>
        <w:t>最大接收字节数</w:t>
      </w:r>
    </w:p>
    <w:p>
      <w:pPr>
        <w:spacing w:line="360" w:lineRule="auto"/>
        <w:ind w:firstLine="435"/>
        <w:rPr>
          <w:b/>
        </w:rPr>
      </w:pPr>
      <w:r>
        <w:rPr>
          <w:rFonts w:hint="eastAsia"/>
          <w:b/>
        </w:rPr>
        <w:t>设计函数如下：</w:t>
      </w:r>
    </w:p>
    <w:p>
      <w:pPr>
        <w:spacing w:line="360" w:lineRule="auto"/>
        <w:ind w:firstLine="435"/>
      </w:pPr>
      <w:r>
        <w:rPr>
          <w:rFonts w:hint="eastAsia"/>
        </w:rPr>
        <w:t>（1）主函数 main()</w:t>
      </w:r>
    </w:p>
    <w:p>
      <w:pPr>
        <w:spacing w:line="360" w:lineRule="auto"/>
        <w:ind w:firstLine="435"/>
      </w:pPr>
      <w:r>
        <w:rPr>
          <w:rFonts w:hint="eastAsia"/>
        </w:rPr>
        <w:t xml:space="preserve">      入口：无，出口：无。 一个大的循环，程序用不结束。</w:t>
      </w:r>
    </w:p>
    <w:p>
      <w:pPr>
        <w:spacing w:line="360" w:lineRule="auto"/>
        <w:ind w:firstLine="435"/>
      </w:pPr>
      <w:r>
        <w:rPr>
          <w:rFonts w:hint="eastAsia"/>
        </w:rPr>
        <w:t>（2）ESP</w:t>
      </w:r>
      <w:r>
        <w:t>8266</w:t>
      </w:r>
      <w:r>
        <w:rPr>
          <w:rFonts w:hint="eastAsia"/>
        </w:rPr>
        <w:t xml:space="preserve">发送数据 </w:t>
      </w:r>
      <w:r>
        <w:t>void send_data()</w:t>
      </w:r>
    </w:p>
    <w:p>
      <w:pPr>
        <w:spacing w:line="360" w:lineRule="auto"/>
        <w:ind w:firstLine="435"/>
      </w:pPr>
      <w:r>
        <w:rPr>
          <w:rFonts w:hint="eastAsia"/>
        </w:rPr>
        <w:t xml:space="preserve">     功能：对ESP</w:t>
      </w:r>
      <w:r>
        <w:t>8266</w:t>
      </w:r>
      <w:r>
        <w:rPr>
          <w:rFonts w:hint="eastAsia"/>
        </w:rPr>
        <w:t>进行云平台连接并通过ESP</w:t>
      </w:r>
      <w:r>
        <w:t>8266</w:t>
      </w:r>
      <w:r>
        <w:rPr>
          <w:rFonts w:hint="eastAsia"/>
        </w:rPr>
        <w:t>发送获取的DHT</w:t>
      </w:r>
      <w:r>
        <w:t>11</w:t>
      </w:r>
      <w:r>
        <w:rPr>
          <w:rFonts w:hint="eastAsia"/>
        </w:rPr>
        <w:t>温湿度传感器获取的数据。</w:t>
      </w:r>
    </w:p>
    <w:p>
      <w:pPr>
        <w:spacing w:line="360" w:lineRule="auto"/>
        <w:ind w:firstLine="435"/>
      </w:pPr>
      <w:r>
        <w:rPr>
          <w:rFonts w:hint="eastAsia"/>
        </w:rPr>
        <w:t xml:space="preserve">     入口：无，出口：无0</w:t>
      </w:r>
    </w:p>
    <w:p>
      <w:pPr>
        <w:spacing w:line="360" w:lineRule="auto"/>
        <w:ind w:firstLine="420" w:firstLineChars="200"/>
      </w:pPr>
      <w:r>
        <w:rPr>
          <w:rFonts w:hint="eastAsia"/>
        </w:rPr>
        <w:t xml:space="preserve">（3）初始化定时器0 </w:t>
      </w:r>
      <w:r>
        <w:t>void time1_init(void)</w:t>
      </w:r>
      <w:r>
        <w:rPr>
          <w:rFonts w:hint="eastAsia"/>
        </w:rPr>
        <w:t xml:space="preserve">     </w:t>
      </w:r>
    </w:p>
    <w:p>
      <w:pPr>
        <w:pStyle w:val="14"/>
        <w:spacing w:line="360" w:lineRule="auto"/>
        <w:ind w:left="842" w:firstLine="0" w:firstLineChars="0"/>
      </w:pPr>
      <w:r>
        <w:rPr>
          <w:rFonts w:hint="eastAsia"/>
        </w:rPr>
        <w:t>功能：初始化定时器的工作模式，并对定时器0赋初值。</w:t>
      </w:r>
    </w:p>
    <w:p>
      <w:pPr>
        <w:spacing w:line="360" w:lineRule="auto"/>
      </w:pPr>
      <w:r>
        <w:rPr>
          <w:rFonts w:hint="eastAsia"/>
        </w:rPr>
        <w:t xml:space="preserve">         入口：无，出口：无。 改动当前显示位号。</w:t>
      </w:r>
    </w:p>
    <w:p>
      <w:pPr>
        <w:spacing w:line="360" w:lineRule="auto"/>
        <w:ind w:firstLine="435"/>
      </w:pPr>
      <w:r>
        <w:rPr>
          <w:rFonts w:hint="eastAsia"/>
        </w:rPr>
        <w:t xml:space="preserve">（4）定时器的中断函数 </w:t>
      </w:r>
      <w:r>
        <w:t xml:space="preserve"> void time0() interrupt 1</w:t>
      </w:r>
    </w:p>
    <w:p>
      <w:pPr>
        <w:spacing w:line="360" w:lineRule="auto"/>
        <w:ind w:firstLine="435"/>
      </w:pPr>
      <w:r>
        <w:rPr>
          <w:rFonts w:hint="eastAsia"/>
        </w:rPr>
        <w:t xml:space="preserve">     功能：通过设置count计数变量，每1mS中断一次，记录中断次数到</w:t>
      </w:r>
      <w:r>
        <w:t>3000</w:t>
      </w:r>
      <w:r>
        <w:rPr>
          <w:rFonts w:hint="eastAsia"/>
        </w:rPr>
        <w:t>次则初始化页面跳转至设置温度界面，并调整为合法的时间格式。</w:t>
      </w:r>
    </w:p>
    <w:p>
      <w:pPr>
        <w:spacing w:line="360" w:lineRule="auto"/>
        <w:ind w:firstLine="435"/>
      </w:pPr>
      <w:r>
        <w:rPr>
          <w:rFonts w:hint="eastAsia"/>
        </w:rPr>
        <w:t xml:space="preserve">     入口：无，出口：无。 </w:t>
      </w:r>
    </w:p>
    <w:p>
      <w:pPr>
        <w:ind w:firstLine="437"/>
        <w:jc w:val="center"/>
      </w:pPr>
      <w:r>
        <w:drawing>
          <wp:inline distT="0" distB="0" distL="0" distR="0">
            <wp:extent cx="4158615" cy="2971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4183766" cy="2989482"/>
                    </a:xfrm>
                    <a:prstGeom prst="rect">
                      <a:avLst/>
                    </a:prstGeom>
                    <a:noFill/>
                    <a:ln>
                      <a:noFill/>
                    </a:ln>
                  </pic:spPr>
                </pic:pic>
              </a:graphicData>
            </a:graphic>
          </wp:inline>
        </w:drawing>
      </w:r>
    </w:p>
    <w:p>
      <w:pPr>
        <w:ind w:firstLine="437"/>
        <w:jc w:val="center"/>
      </w:pPr>
      <w:r>
        <w:rPr>
          <w:rFonts w:hint="eastAsia"/>
        </w:rPr>
        <w:t>图</w:t>
      </w:r>
      <w:r>
        <w:t>6.1.1</w:t>
      </w:r>
      <w:r>
        <w:rPr>
          <w:rFonts w:hint="eastAsia"/>
        </w:rPr>
        <w:t xml:space="preserve"> 主程序框图</w:t>
      </w:r>
    </w:p>
    <w:p>
      <w:pPr>
        <w:pStyle w:val="3"/>
        <w:spacing w:line="415" w:lineRule="auto"/>
      </w:pPr>
      <w:r>
        <w:rPr>
          <w:rFonts w:hint="eastAsia"/>
        </w:rPr>
        <w:t>6.2</w:t>
      </w:r>
      <w:r>
        <w:t xml:space="preserve"> </w:t>
      </w:r>
      <w:r>
        <w:rPr>
          <w:rFonts w:hint="eastAsia"/>
        </w:rPr>
        <w:t>延时模块</w:t>
      </w:r>
    </w:p>
    <w:p>
      <w:pPr>
        <w:ind w:firstLine="435"/>
        <w:rPr>
          <w:b/>
        </w:rPr>
      </w:pPr>
      <w:r>
        <w:rPr>
          <w:rFonts w:hint="eastAsia"/>
          <w:b/>
        </w:rPr>
        <w:t>设计函数如下：</w:t>
      </w:r>
    </w:p>
    <w:p>
      <w:pPr>
        <w:pStyle w:val="14"/>
        <w:numPr>
          <w:ilvl w:val="0"/>
          <w:numId w:val="7"/>
        </w:numPr>
        <w:ind w:firstLineChars="0"/>
        <w:rPr>
          <w:bCs/>
        </w:rPr>
      </w:pPr>
      <w:r>
        <w:rPr>
          <w:bCs/>
        </w:rPr>
        <w:t>void delay_ms(uint ms)</w:t>
      </w:r>
    </w:p>
    <w:p>
      <w:pPr>
        <w:ind w:left="435"/>
      </w:pPr>
      <w:r>
        <w:rPr>
          <w:rFonts w:hint="eastAsia"/>
        </w:rPr>
        <w:t xml:space="preserve">     功能：设置延迟ms的函数</w:t>
      </w:r>
    </w:p>
    <w:p>
      <w:pPr>
        <w:ind w:left="435"/>
      </w:pPr>
      <w:r>
        <w:rPr>
          <w:rFonts w:hint="eastAsia"/>
        </w:rPr>
        <w:t xml:space="preserve">     入口：延迟的时间，出口：无</w:t>
      </w:r>
    </w:p>
    <w:p>
      <w:pPr>
        <w:pStyle w:val="14"/>
        <w:numPr>
          <w:ilvl w:val="0"/>
          <w:numId w:val="7"/>
        </w:numPr>
        <w:ind w:firstLineChars="0"/>
        <w:rPr>
          <w:bCs/>
        </w:rPr>
      </w:pPr>
      <w:r>
        <w:rPr>
          <w:bCs/>
        </w:rPr>
        <w:t>void delay(int ms)</w:t>
      </w:r>
    </w:p>
    <w:p>
      <w:pPr>
        <w:ind w:left="435" w:firstLine="420"/>
      </w:pPr>
      <w:r>
        <w:rPr>
          <w:rFonts w:hint="eastAsia"/>
        </w:rPr>
        <w:t>功能：设置延迟ms的函数</w:t>
      </w:r>
    </w:p>
    <w:p>
      <w:pPr>
        <w:ind w:left="435" w:firstLine="420"/>
      </w:pPr>
      <w:r>
        <w:rPr>
          <w:rFonts w:hint="eastAsia"/>
        </w:rPr>
        <w:t>入口：延迟的ms时间 出口：无</w:t>
      </w:r>
    </w:p>
    <w:p>
      <w:pPr>
        <w:pStyle w:val="14"/>
        <w:numPr>
          <w:ilvl w:val="0"/>
          <w:numId w:val="7"/>
        </w:numPr>
        <w:ind w:firstLineChars="0"/>
        <w:rPr>
          <w:bCs/>
        </w:rPr>
      </w:pPr>
      <w:r>
        <w:rPr>
          <w:bCs/>
        </w:rPr>
        <w:t>void delay_us(uchar n)</w:t>
      </w:r>
    </w:p>
    <w:p>
      <w:pPr>
        <w:ind w:left="435" w:firstLine="420" w:firstLineChars="200"/>
      </w:pPr>
      <w:r>
        <w:rPr>
          <w:rFonts w:hint="eastAsia"/>
        </w:rPr>
        <w:t>功能：设置延迟的us的函数</w:t>
      </w:r>
    </w:p>
    <w:p>
      <w:pPr>
        <w:ind w:left="435" w:firstLine="420" w:firstLineChars="200"/>
      </w:pPr>
      <w:r>
        <w:rPr>
          <w:rFonts w:hint="eastAsia"/>
        </w:rPr>
        <w:t>入口：延迟us的函数 出口：无</w:t>
      </w:r>
    </w:p>
    <w:p>
      <w:pPr>
        <w:jc w:val="center"/>
      </w:pPr>
      <w:r>
        <w:rPr>
          <w:rFonts w:hint="eastAsia"/>
        </w:rPr>
        <w:drawing>
          <wp:inline distT="0" distB="0" distL="0" distR="0">
            <wp:extent cx="1927860" cy="25584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928977" cy="2560404"/>
                    </a:xfrm>
                    <a:prstGeom prst="rect">
                      <a:avLst/>
                    </a:prstGeom>
                    <a:noFill/>
                    <a:ln>
                      <a:noFill/>
                    </a:ln>
                  </pic:spPr>
                </pic:pic>
              </a:graphicData>
            </a:graphic>
          </wp:inline>
        </w:drawing>
      </w:r>
    </w:p>
    <w:p>
      <w:pPr>
        <w:ind w:firstLine="437"/>
        <w:jc w:val="center"/>
      </w:pPr>
      <w:r>
        <w:rPr>
          <w:rFonts w:hint="eastAsia"/>
        </w:rPr>
        <w:t>图</w:t>
      </w:r>
      <w:r>
        <w:t>6.2.1</w:t>
      </w:r>
      <w:r>
        <w:rPr>
          <w:rFonts w:hint="eastAsia"/>
        </w:rPr>
        <w:t xml:space="preserve"> 主程序框图</w:t>
      </w:r>
    </w:p>
    <w:p>
      <w:pPr>
        <w:pStyle w:val="3"/>
        <w:spacing w:line="415" w:lineRule="auto"/>
      </w:pPr>
      <w:r>
        <w:rPr>
          <w:rFonts w:hint="eastAsia"/>
        </w:rPr>
        <w:t>6.</w:t>
      </w:r>
      <w:r>
        <w:t xml:space="preserve">3 </w:t>
      </w:r>
      <w:r>
        <w:rPr>
          <w:rFonts w:hint="eastAsia"/>
        </w:rPr>
        <w:t>LCD</w:t>
      </w:r>
      <w:r>
        <w:t>12864</w:t>
      </w:r>
      <w:r>
        <w:rPr>
          <w:rFonts w:hint="eastAsia"/>
        </w:rPr>
        <w:t>显示模块</w:t>
      </w:r>
    </w:p>
    <w:p>
      <w:pPr>
        <w:ind w:firstLine="435"/>
        <w:rPr>
          <w:b/>
        </w:rPr>
      </w:pPr>
      <w:r>
        <w:rPr>
          <w:rFonts w:hint="eastAsia"/>
          <w:b/>
        </w:rPr>
        <w:t>设计的端口值：</w:t>
      </w:r>
    </w:p>
    <w:p>
      <w:pPr>
        <w:ind w:firstLine="435"/>
        <w:rPr>
          <w:bCs/>
        </w:rPr>
      </w:pPr>
      <w:r>
        <w:rPr>
          <w:rFonts w:hint="eastAsia"/>
          <w:bCs/>
        </w:rPr>
        <w:t>sbit LCD_RS  =  P2^6;            //寄存器选择输入</w:t>
      </w:r>
    </w:p>
    <w:p>
      <w:pPr>
        <w:ind w:firstLine="435"/>
        <w:rPr>
          <w:bCs/>
        </w:rPr>
      </w:pPr>
      <w:r>
        <w:rPr>
          <w:rFonts w:hint="eastAsia"/>
          <w:bCs/>
        </w:rPr>
        <w:t>sbit LCD_RW  =  P2^5;            //液晶读/写控制</w:t>
      </w:r>
    </w:p>
    <w:p>
      <w:pPr>
        <w:ind w:firstLine="435"/>
        <w:rPr>
          <w:bCs/>
        </w:rPr>
      </w:pPr>
      <w:r>
        <w:rPr>
          <w:rFonts w:hint="eastAsia"/>
          <w:bCs/>
        </w:rPr>
        <w:t>sbit LCD_EN  =  P2^7;            //液晶使能控制</w:t>
      </w:r>
    </w:p>
    <w:p>
      <w:pPr>
        <w:ind w:firstLine="435"/>
        <w:rPr>
          <w:bCs/>
        </w:rPr>
      </w:pPr>
      <w:r>
        <w:rPr>
          <w:rFonts w:hint="eastAsia"/>
          <w:bCs/>
        </w:rPr>
        <w:t>sbit LCD_PSB =  P3^2;            //串/并方式控制</w:t>
      </w:r>
    </w:p>
    <w:p>
      <w:pPr>
        <w:ind w:firstLine="435"/>
        <w:rPr>
          <w:bCs/>
        </w:rPr>
      </w:pPr>
    </w:p>
    <w:p>
      <w:pPr>
        <w:ind w:firstLine="435"/>
        <w:rPr>
          <w:b/>
        </w:rPr>
      </w:pPr>
      <w:r>
        <w:rPr>
          <w:rFonts w:hint="eastAsia"/>
          <w:b/>
        </w:rPr>
        <w:t>定义的端口值：</w:t>
      </w:r>
    </w:p>
    <w:p>
      <w:pPr>
        <w:ind w:firstLine="435"/>
        <w:rPr>
          <w:bCs/>
        </w:rPr>
      </w:pPr>
      <w:r>
        <w:rPr>
          <w:rFonts w:hint="eastAsia"/>
          <w:bCs/>
        </w:rPr>
        <w:t>#define LCD_data  P0             //数据口</w:t>
      </w:r>
    </w:p>
    <w:p>
      <w:pPr>
        <w:ind w:firstLine="435"/>
        <w:rPr>
          <w:bCs/>
        </w:rPr>
      </w:pPr>
    </w:p>
    <w:p>
      <w:pPr>
        <w:ind w:firstLine="435"/>
        <w:rPr>
          <w:b/>
        </w:rPr>
      </w:pPr>
      <w:r>
        <w:rPr>
          <w:rFonts w:hint="eastAsia"/>
          <w:b/>
        </w:rPr>
        <w:t>设计函数如下：</w:t>
      </w:r>
    </w:p>
    <w:p>
      <w:pPr>
        <w:pStyle w:val="14"/>
        <w:numPr>
          <w:ilvl w:val="0"/>
          <w:numId w:val="8"/>
        </w:numPr>
        <w:ind w:firstLineChars="0"/>
        <w:rPr>
          <w:bCs/>
        </w:rPr>
      </w:pPr>
      <w:r>
        <w:rPr>
          <w:bCs/>
        </w:rPr>
        <w:t>bit lcd_busy()</w:t>
      </w:r>
    </w:p>
    <w:p>
      <w:pPr>
        <w:ind w:left="435"/>
      </w:pPr>
      <w:r>
        <w:rPr>
          <w:rFonts w:hint="eastAsia"/>
        </w:rPr>
        <w:t xml:space="preserve">     功能：检查LCD忙状态</w:t>
      </w:r>
    </w:p>
    <w:p>
      <w:pPr>
        <w:ind w:left="435"/>
      </w:pPr>
      <w:r>
        <w:rPr>
          <w:rFonts w:hint="eastAsia"/>
        </w:rPr>
        <w:t xml:space="preserve">     入口：无，出口：，lcd_busy为1时，忙，等待。lcd-busy为0时,闲，可写指令与数据。</w:t>
      </w:r>
    </w:p>
    <w:p>
      <w:pPr>
        <w:pStyle w:val="14"/>
        <w:numPr>
          <w:ilvl w:val="0"/>
          <w:numId w:val="8"/>
        </w:numPr>
        <w:ind w:firstLineChars="0"/>
        <w:rPr>
          <w:bCs/>
        </w:rPr>
      </w:pPr>
      <w:r>
        <w:rPr>
          <w:bCs/>
        </w:rPr>
        <w:t>void lcd_wcmd(uchar cmd)</w:t>
      </w:r>
    </w:p>
    <w:p>
      <w:pPr>
        <w:ind w:left="435" w:firstLine="420"/>
      </w:pPr>
      <w:r>
        <w:rPr>
          <w:rFonts w:hint="eastAsia"/>
        </w:rPr>
        <w:t>功能：写指令数据到LCD</w:t>
      </w:r>
    </w:p>
    <w:p>
      <w:pPr>
        <w:ind w:left="435" w:firstLine="420"/>
      </w:pPr>
      <w:r>
        <w:rPr>
          <w:rFonts w:hint="eastAsia"/>
        </w:rPr>
        <w:t>入口：LCD指令集 出口：无</w:t>
      </w:r>
    </w:p>
    <w:p>
      <w:pPr>
        <w:pStyle w:val="14"/>
        <w:numPr>
          <w:ilvl w:val="0"/>
          <w:numId w:val="8"/>
        </w:numPr>
        <w:ind w:firstLineChars="0"/>
        <w:rPr>
          <w:bCs/>
        </w:rPr>
      </w:pPr>
      <w:r>
        <w:rPr>
          <w:bCs/>
        </w:rPr>
        <w:t>void lcd_wdat(uchar dat)</w:t>
      </w:r>
    </w:p>
    <w:p>
      <w:pPr>
        <w:ind w:left="435" w:firstLine="420" w:firstLineChars="200"/>
      </w:pPr>
      <w:r>
        <w:rPr>
          <w:rFonts w:hint="eastAsia"/>
        </w:rPr>
        <w:t>功能：写显示数据到LCD</w:t>
      </w:r>
    </w:p>
    <w:p>
      <w:pPr>
        <w:ind w:left="435" w:firstLine="420" w:firstLineChars="200"/>
      </w:pPr>
      <w:r>
        <w:rPr>
          <w:rFonts w:hint="eastAsia"/>
        </w:rPr>
        <w:t>入口：写入的数据 出口：无</w:t>
      </w:r>
    </w:p>
    <w:p>
      <w:pPr>
        <w:pStyle w:val="14"/>
        <w:numPr>
          <w:ilvl w:val="0"/>
          <w:numId w:val="8"/>
        </w:numPr>
        <w:ind w:firstLineChars="0"/>
        <w:rPr>
          <w:bCs/>
        </w:rPr>
      </w:pPr>
      <w:r>
        <w:rPr>
          <w:bCs/>
        </w:rPr>
        <w:t>lcd_init()</w:t>
      </w:r>
    </w:p>
    <w:p>
      <w:pPr>
        <w:ind w:left="435" w:firstLine="420" w:firstLineChars="200"/>
      </w:pPr>
      <w:r>
        <w:rPr>
          <w:rFonts w:hint="eastAsia"/>
        </w:rPr>
        <w:t>功能：LCD初始化设定</w:t>
      </w:r>
    </w:p>
    <w:p>
      <w:pPr>
        <w:ind w:left="435" w:firstLine="420" w:firstLineChars="200"/>
      </w:pPr>
      <w:r>
        <w:rPr>
          <w:rFonts w:hint="eastAsia"/>
        </w:rPr>
        <w:t>入口：无 出口：无 调用函数：lcd_</w:t>
      </w:r>
      <w:r>
        <w:t>wcmd,lcd_busy()</w:t>
      </w:r>
    </w:p>
    <w:p>
      <w:pPr>
        <w:pStyle w:val="14"/>
        <w:numPr>
          <w:ilvl w:val="0"/>
          <w:numId w:val="8"/>
        </w:numPr>
        <w:ind w:firstLineChars="0"/>
        <w:rPr>
          <w:bCs/>
        </w:rPr>
      </w:pPr>
      <w:r>
        <w:rPr>
          <w:bCs/>
        </w:rPr>
        <w:t>void lcd_showstring(uchar x,uchar y,uchar *str)</w:t>
      </w:r>
    </w:p>
    <w:p>
      <w:pPr>
        <w:ind w:left="435" w:firstLine="420" w:firstLineChars="200"/>
      </w:pPr>
      <w:r>
        <w:rPr>
          <w:rFonts w:hint="eastAsia"/>
        </w:rPr>
        <w:t>功能：LCD根据设定的位置显示字符串</w:t>
      </w:r>
    </w:p>
    <w:p>
      <w:pPr>
        <w:ind w:left="435" w:firstLine="420" w:firstLineChars="200"/>
      </w:pPr>
      <w:r>
        <w:rPr>
          <w:rFonts w:hint="eastAsia"/>
        </w:rPr>
        <w:t>入口：设置的x轴和y轴，显示的字符串 出口：无 调用的函数：</w:t>
      </w:r>
      <w:r>
        <w:rPr>
          <w:bCs/>
        </w:rPr>
        <w:t>lcd_wdat(uchar dat)</w:t>
      </w:r>
    </w:p>
    <w:p>
      <w:r>
        <w:rPr>
          <w:rFonts w:hint="eastAsia"/>
        </w:rPr>
        <w:drawing>
          <wp:inline distT="0" distB="0" distL="0" distR="0">
            <wp:extent cx="5265420" cy="13106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65420" cy="1310640"/>
                    </a:xfrm>
                    <a:prstGeom prst="rect">
                      <a:avLst/>
                    </a:prstGeom>
                    <a:noFill/>
                    <a:ln>
                      <a:noFill/>
                    </a:ln>
                  </pic:spPr>
                </pic:pic>
              </a:graphicData>
            </a:graphic>
          </wp:inline>
        </w:drawing>
      </w:r>
    </w:p>
    <w:p>
      <w:pPr>
        <w:ind w:firstLine="437"/>
        <w:jc w:val="center"/>
      </w:pPr>
      <w:r>
        <w:rPr>
          <w:rFonts w:hint="eastAsia"/>
        </w:rPr>
        <w:t xml:space="preserve"> </w:t>
      </w:r>
      <w:r>
        <w:t xml:space="preserve"> </w:t>
      </w:r>
      <w:r>
        <w:rPr>
          <w:rFonts w:hint="eastAsia"/>
        </w:rPr>
        <w:t>图</w:t>
      </w:r>
      <w:r>
        <w:t>6.3.1</w:t>
      </w:r>
      <w:r>
        <w:rPr>
          <w:rFonts w:hint="eastAsia"/>
        </w:rPr>
        <w:t xml:space="preserve"> lcd</w:t>
      </w:r>
      <w:r>
        <w:t>12864</w:t>
      </w:r>
      <w:r>
        <w:rPr>
          <w:rFonts w:hint="eastAsia"/>
        </w:rPr>
        <w:t>模块流程图</w:t>
      </w:r>
    </w:p>
    <w:p>
      <w:pPr>
        <w:pStyle w:val="3"/>
        <w:spacing w:line="415" w:lineRule="auto"/>
      </w:pPr>
      <w:r>
        <w:rPr>
          <w:rFonts w:hint="eastAsia"/>
        </w:rPr>
        <w:t>6.</w:t>
      </w:r>
      <w:r>
        <w:t xml:space="preserve">4 </w:t>
      </w:r>
      <w:r>
        <w:rPr>
          <w:rFonts w:hint="eastAsia"/>
        </w:rPr>
        <w:t>按键扫描模块</w:t>
      </w:r>
    </w:p>
    <w:p>
      <w:pPr>
        <w:ind w:firstLine="435"/>
        <w:rPr>
          <w:b/>
        </w:rPr>
      </w:pPr>
      <w:r>
        <w:rPr>
          <w:rFonts w:hint="eastAsia"/>
          <w:b/>
        </w:rPr>
        <w:t>定义的端口值：</w:t>
      </w:r>
    </w:p>
    <w:p>
      <w:pPr>
        <w:ind w:firstLine="435"/>
        <w:rPr>
          <w:bCs/>
        </w:rPr>
      </w:pPr>
      <w:r>
        <w:rPr>
          <w:bCs/>
        </w:rPr>
        <w:t xml:space="preserve">#define keyboard P1          </w:t>
      </w:r>
      <w:r>
        <w:rPr>
          <w:rFonts w:hint="eastAsia"/>
          <w:bCs/>
        </w:rPr>
        <w:t>——设置键盘数据口</w:t>
      </w:r>
    </w:p>
    <w:p>
      <w:pPr>
        <w:ind w:firstLine="435"/>
        <w:rPr>
          <w:b/>
        </w:rPr>
      </w:pPr>
      <w:r>
        <w:rPr>
          <w:rFonts w:hint="eastAsia"/>
          <w:b/>
        </w:rPr>
        <w:t>设计函数如下：</w:t>
      </w:r>
    </w:p>
    <w:p>
      <w:pPr>
        <w:pStyle w:val="14"/>
        <w:ind w:left="855" w:firstLine="0" w:firstLineChars="0"/>
        <w:rPr>
          <w:bCs/>
        </w:rPr>
      </w:pPr>
      <w:r>
        <w:rPr>
          <w:bCs/>
        </w:rPr>
        <w:t>uchar Keypress()</w:t>
      </w:r>
    </w:p>
    <w:p>
      <w:pPr>
        <w:ind w:left="435"/>
      </w:pPr>
      <w:r>
        <w:rPr>
          <w:rFonts w:hint="eastAsia"/>
        </w:rPr>
        <w:t xml:space="preserve">     功能：扫描哪个按键按下了</w:t>
      </w:r>
    </w:p>
    <w:p>
      <w:pPr>
        <w:ind w:left="435"/>
      </w:pPr>
      <w:r>
        <w:rPr>
          <w:rFonts w:hint="eastAsia"/>
        </w:rPr>
        <w:t xml:space="preserve">     入口：无，出口：按下的按键</w:t>
      </w:r>
    </w:p>
    <w:p>
      <w:pPr>
        <w:pStyle w:val="3"/>
        <w:spacing w:line="415" w:lineRule="auto"/>
      </w:pPr>
      <w:r>
        <w:rPr>
          <w:rFonts w:hint="eastAsia"/>
        </w:rPr>
        <w:t>6.</w:t>
      </w:r>
      <w:r>
        <w:t xml:space="preserve">5 </w:t>
      </w:r>
      <w:r>
        <w:rPr>
          <w:rFonts w:hint="eastAsia"/>
        </w:rPr>
        <w:t>DHT</w:t>
      </w:r>
      <w:r>
        <w:t>11</w:t>
      </w:r>
      <w:r>
        <w:rPr>
          <w:rFonts w:hint="eastAsia"/>
        </w:rPr>
        <w:t>传感器数据获取模块</w:t>
      </w:r>
    </w:p>
    <w:p>
      <w:pPr>
        <w:ind w:firstLine="435"/>
        <w:rPr>
          <w:b/>
        </w:rPr>
      </w:pPr>
      <w:r>
        <w:rPr>
          <w:rFonts w:hint="eastAsia"/>
          <w:b/>
        </w:rPr>
        <w:t>设计的全局变量：</w:t>
      </w:r>
    </w:p>
    <w:p>
      <w:pPr>
        <w:ind w:firstLine="435"/>
        <w:rPr>
          <w:bCs/>
        </w:rPr>
      </w:pPr>
      <w:r>
        <w:rPr>
          <w:bCs/>
        </w:rPr>
        <w:t>uchar rec_dat[9];</w:t>
      </w:r>
    </w:p>
    <w:p>
      <w:pPr>
        <w:ind w:firstLine="422" w:firstLineChars="200"/>
        <w:rPr>
          <w:b/>
        </w:rPr>
      </w:pPr>
      <w:r>
        <w:rPr>
          <w:rFonts w:hint="eastAsia"/>
          <w:b/>
        </w:rPr>
        <w:t>定义的端口：</w:t>
      </w:r>
    </w:p>
    <w:p>
      <w:pPr>
        <w:ind w:firstLine="435"/>
        <w:rPr>
          <w:bCs/>
        </w:rPr>
      </w:pPr>
      <w:r>
        <w:rPr>
          <w:bCs/>
        </w:rPr>
        <w:t>sbit Data=P3^6;</w:t>
      </w:r>
    </w:p>
    <w:p>
      <w:pPr>
        <w:ind w:firstLine="435"/>
        <w:rPr>
          <w:b/>
        </w:rPr>
      </w:pPr>
      <w:r>
        <w:rPr>
          <w:rFonts w:hint="eastAsia"/>
          <w:b/>
        </w:rPr>
        <w:t>设计函数如下：</w:t>
      </w:r>
    </w:p>
    <w:p>
      <w:pPr>
        <w:pStyle w:val="14"/>
        <w:numPr>
          <w:ilvl w:val="0"/>
          <w:numId w:val="9"/>
        </w:numPr>
        <w:ind w:firstLineChars="0"/>
        <w:rPr>
          <w:bCs/>
        </w:rPr>
      </w:pPr>
      <w:r>
        <w:rPr>
          <w:bCs/>
        </w:rPr>
        <w:t>DHT11_start()</w:t>
      </w:r>
    </w:p>
    <w:p>
      <w:pPr>
        <w:ind w:left="435"/>
      </w:pPr>
      <w:r>
        <w:rPr>
          <w:rFonts w:hint="eastAsia"/>
        </w:rPr>
        <w:t xml:space="preserve">     功能：初始化DHT</w:t>
      </w:r>
      <w:r>
        <w:t>11</w:t>
      </w:r>
      <w:r>
        <w:rPr>
          <w:rFonts w:hint="eastAsia"/>
        </w:rPr>
        <w:t>温湿度传感器模块</w:t>
      </w:r>
    </w:p>
    <w:p>
      <w:pPr>
        <w:ind w:left="435"/>
      </w:pPr>
      <w:r>
        <w:rPr>
          <w:rFonts w:hint="eastAsia"/>
        </w:rPr>
        <w:t xml:space="preserve">     入口：无，出口：无</w:t>
      </w:r>
    </w:p>
    <w:p>
      <w:pPr>
        <w:pStyle w:val="14"/>
        <w:numPr>
          <w:ilvl w:val="0"/>
          <w:numId w:val="9"/>
        </w:numPr>
        <w:ind w:firstLineChars="0"/>
        <w:rPr>
          <w:bCs/>
        </w:rPr>
      </w:pPr>
      <w:r>
        <w:rPr>
          <w:bCs/>
        </w:rPr>
        <w:t>DHT11_rec_byte()</w:t>
      </w:r>
    </w:p>
    <w:p>
      <w:pPr>
        <w:ind w:left="435" w:firstLine="420"/>
      </w:pPr>
      <w:r>
        <w:rPr>
          <w:rFonts w:hint="eastAsia"/>
        </w:rPr>
        <w:t>功能：DHT</w:t>
      </w:r>
      <w:r>
        <w:t>11</w:t>
      </w:r>
      <w:r>
        <w:rPr>
          <w:rFonts w:hint="eastAsia"/>
        </w:rPr>
        <w:t>接收获取到的字节数据</w:t>
      </w:r>
    </w:p>
    <w:p>
      <w:pPr>
        <w:ind w:left="435" w:firstLine="420"/>
      </w:pPr>
      <w:r>
        <w:rPr>
          <w:rFonts w:hint="eastAsia"/>
        </w:rPr>
        <w:t>入口：无  出口：接收到的字节数据</w:t>
      </w:r>
    </w:p>
    <w:p>
      <w:pPr>
        <w:pStyle w:val="14"/>
        <w:numPr>
          <w:ilvl w:val="0"/>
          <w:numId w:val="9"/>
        </w:numPr>
        <w:ind w:firstLineChars="0"/>
        <w:rPr>
          <w:bCs/>
        </w:rPr>
      </w:pPr>
      <w:r>
        <w:rPr>
          <w:bCs/>
        </w:rPr>
        <w:t>DHT11_receive()</w:t>
      </w:r>
    </w:p>
    <w:p>
      <w:pPr>
        <w:ind w:left="435" w:firstLine="420" w:firstLineChars="200"/>
      </w:pPr>
      <w:r>
        <w:rPr>
          <w:rFonts w:hint="eastAsia"/>
        </w:rPr>
        <w:t>功能：接收所有的温度湿度电平数据并进行转换</w:t>
      </w:r>
    </w:p>
    <w:p>
      <w:pPr>
        <w:ind w:left="435" w:firstLine="420" w:firstLineChars="200"/>
      </w:pPr>
      <w:r>
        <w:rPr>
          <w:rFonts w:hint="eastAsia"/>
        </w:rPr>
        <w:t xml:space="preserve">入口：无 </w:t>
      </w:r>
      <w:r>
        <w:t xml:space="preserve"> </w:t>
      </w:r>
      <w:r>
        <w:rPr>
          <w:rFonts w:hint="eastAsia"/>
        </w:rPr>
        <w:t>出口：转换的温湿度数据</w:t>
      </w:r>
    </w:p>
    <w:p>
      <w:pPr>
        <w:pStyle w:val="14"/>
        <w:numPr>
          <w:ilvl w:val="0"/>
          <w:numId w:val="9"/>
        </w:numPr>
        <w:ind w:firstLineChars="0"/>
        <w:rPr>
          <w:bCs/>
        </w:rPr>
      </w:pPr>
      <w:r>
        <w:rPr>
          <w:bCs/>
        </w:rPr>
        <w:t>DHT11_temget()</w:t>
      </w:r>
    </w:p>
    <w:p>
      <w:pPr>
        <w:ind w:left="435" w:firstLine="420" w:firstLineChars="200"/>
      </w:pPr>
      <w:r>
        <w:rPr>
          <w:rFonts w:hint="eastAsia"/>
        </w:rPr>
        <w:t>功能：把转换过的数据存进湿度和温度数组中去</w:t>
      </w:r>
      <w:r>
        <w:t xml:space="preserve"> </w:t>
      </w:r>
    </w:p>
    <w:p>
      <w:pPr>
        <w:ind w:left="435" w:firstLine="420" w:firstLineChars="200"/>
      </w:pPr>
      <w:r>
        <w:rPr>
          <w:rFonts w:hint="eastAsia"/>
        </w:rPr>
        <w:t>入口：无 出口：无 调用函数：lcd_</w:t>
      </w:r>
      <w:r>
        <w:t>wcmd,lcd_busy()</w:t>
      </w:r>
    </w:p>
    <w:p>
      <w:pPr>
        <w:jc w:val="center"/>
      </w:pPr>
      <w:r>
        <w:drawing>
          <wp:inline distT="0" distB="0" distL="0" distR="0">
            <wp:extent cx="4297680" cy="10680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307514" cy="1070915"/>
                    </a:xfrm>
                    <a:prstGeom prst="rect">
                      <a:avLst/>
                    </a:prstGeom>
                    <a:noFill/>
                    <a:ln>
                      <a:noFill/>
                    </a:ln>
                  </pic:spPr>
                </pic:pic>
              </a:graphicData>
            </a:graphic>
          </wp:inline>
        </w:drawing>
      </w:r>
    </w:p>
    <w:p>
      <w:pPr>
        <w:ind w:firstLine="437"/>
        <w:jc w:val="center"/>
      </w:pPr>
      <w:r>
        <w:rPr>
          <w:rFonts w:hint="eastAsia"/>
        </w:rPr>
        <w:t xml:space="preserve"> </w:t>
      </w:r>
      <w:r>
        <w:t xml:space="preserve"> </w:t>
      </w:r>
      <w:r>
        <w:rPr>
          <w:rFonts w:hint="eastAsia"/>
        </w:rPr>
        <w:t>图</w:t>
      </w:r>
      <w:r>
        <w:t>6.5.1</w:t>
      </w:r>
      <w:r>
        <w:rPr>
          <w:rFonts w:hint="eastAsia"/>
        </w:rPr>
        <w:t xml:space="preserve"> DHT</w:t>
      </w:r>
      <w:r>
        <w:t>11</w:t>
      </w:r>
      <w:r>
        <w:rPr>
          <w:rFonts w:hint="eastAsia"/>
        </w:rPr>
        <w:t>温湿度传感器获取温度湿度</w:t>
      </w:r>
    </w:p>
    <w:p>
      <w:pPr>
        <w:pStyle w:val="3"/>
        <w:spacing w:line="415" w:lineRule="auto"/>
      </w:pPr>
      <w:r>
        <w:rPr>
          <w:rFonts w:hint="eastAsia"/>
        </w:rPr>
        <w:t>6.</w:t>
      </w:r>
      <w:r>
        <w:t xml:space="preserve">5 </w:t>
      </w:r>
      <w:r>
        <w:rPr>
          <w:rFonts w:hint="eastAsia"/>
        </w:rPr>
        <w:t>显示温湿度界面</w:t>
      </w:r>
      <w:r>
        <w:t xml:space="preserve"> </w:t>
      </w:r>
    </w:p>
    <w:p>
      <w:pPr>
        <w:ind w:firstLine="435"/>
        <w:rPr>
          <w:b/>
        </w:rPr>
      </w:pPr>
      <w:r>
        <w:rPr>
          <w:rFonts w:hint="eastAsia"/>
          <w:b/>
        </w:rPr>
        <w:t>设计的全局变量：</w:t>
      </w:r>
    </w:p>
    <w:p>
      <w:pPr>
        <w:ind w:firstLine="435"/>
        <w:rPr>
          <w:bCs/>
        </w:rPr>
      </w:pPr>
      <w:r>
        <w:rPr>
          <w:bCs/>
        </w:rPr>
        <w:t xml:space="preserve">uchar number[]="123456789";  </w:t>
      </w:r>
      <w:r>
        <w:rPr>
          <w:rFonts w:hint="eastAsia"/>
          <w:bCs/>
        </w:rPr>
        <w:t>——矩阵键盘的按下值</w:t>
      </w:r>
    </w:p>
    <w:p>
      <w:pPr>
        <w:ind w:firstLine="435"/>
        <w:rPr>
          <w:bCs/>
        </w:rPr>
      </w:pPr>
      <w:r>
        <w:rPr>
          <w:bCs/>
        </w:rPr>
        <w:t>uchar temtop[4];</w:t>
      </w:r>
      <w:r>
        <w:rPr>
          <w:rFonts w:hint="eastAsia"/>
          <w:bCs/>
        </w:rPr>
        <w:t xml:space="preserve"> </w:t>
      </w:r>
      <w:r>
        <w:rPr>
          <w:bCs/>
        </w:rPr>
        <w:t xml:space="preserve">  </w:t>
      </w:r>
      <w:r>
        <w:rPr>
          <w:rFonts w:hint="eastAsia"/>
          <w:bCs/>
        </w:rPr>
        <w:t>——设置的温度上限值</w:t>
      </w:r>
    </w:p>
    <w:p>
      <w:pPr>
        <w:ind w:firstLine="435"/>
        <w:rPr>
          <w:bCs/>
        </w:rPr>
      </w:pPr>
      <w:r>
        <w:rPr>
          <w:bCs/>
        </w:rPr>
        <w:t xml:space="preserve">uchar temlow[4];  </w:t>
      </w:r>
      <w:r>
        <w:rPr>
          <w:rFonts w:hint="eastAsia"/>
          <w:bCs/>
        </w:rPr>
        <w:t>——设置的温度下限值</w:t>
      </w:r>
    </w:p>
    <w:p>
      <w:pPr>
        <w:ind w:firstLine="435"/>
        <w:rPr>
          <w:bCs/>
        </w:rPr>
      </w:pPr>
      <w:r>
        <w:rPr>
          <w:bCs/>
        </w:rPr>
        <w:t xml:space="preserve">uchar humtop[4];  </w:t>
      </w:r>
      <w:r>
        <w:rPr>
          <w:rFonts w:hint="eastAsia"/>
          <w:bCs/>
        </w:rPr>
        <w:t>——设置的湿度上限值</w:t>
      </w:r>
    </w:p>
    <w:p>
      <w:pPr>
        <w:ind w:firstLine="435"/>
        <w:rPr>
          <w:bCs/>
        </w:rPr>
      </w:pPr>
      <w:r>
        <w:rPr>
          <w:bCs/>
        </w:rPr>
        <w:t xml:space="preserve">uchar humlow[4];  </w:t>
      </w:r>
      <w:r>
        <w:rPr>
          <w:rFonts w:hint="eastAsia"/>
          <w:bCs/>
        </w:rPr>
        <w:t>——设置的湿度下限值</w:t>
      </w:r>
    </w:p>
    <w:p>
      <w:pPr>
        <w:ind w:firstLine="435"/>
        <w:rPr>
          <w:bCs/>
        </w:rPr>
      </w:pPr>
      <w:r>
        <w:rPr>
          <w:bCs/>
        </w:rPr>
        <w:t xml:space="preserve">uchar wendu[4];   </w:t>
      </w:r>
      <w:r>
        <w:rPr>
          <w:rFonts w:hint="eastAsia"/>
          <w:bCs/>
        </w:rPr>
        <w:t>——温度数据缓存值</w:t>
      </w:r>
    </w:p>
    <w:p>
      <w:pPr>
        <w:ind w:firstLine="435"/>
        <w:rPr>
          <w:bCs/>
        </w:rPr>
      </w:pPr>
      <w:r>
        <w:rPr>
          <w:bCs/>
        </w:rPr>
        <w:t xml:space="preserve">uchar shidu[4];    </w:t>
      </w:r>
      <w:r>
        <w:rPr>
          <w:rFonts w:hint="eastAsia"/>
          <w:bCs/>
        </w:rPr>
        <w:t>——湿度数据缓存值</w:t>
      </w:r>
    </w:p>
    <w:p>
      <w:pPr>
        <w:ind w:firstLine="435"/>
        <w:rPr>
          <w:bCs/>
        </w:rPr>
      </w:pPr>
      <w:r>
        <w:rPr>
          <w:bCs/>
        </w:rPr>
        <w:t xml:space="preserve">uint ttop,tlow,htop,hlow,tnow,hnow; </w:t>
      </w:r>
      <w:r>
        <w:rPr>
          <w:rFonts w:hint="eastAsia"/>
          <w:bCs/>
        </w:rPr>
        <w:t>——把温度湿度上下限数组缓存值转化为十进制数</w:t>
      </w:r>
    </w:p>
    <w:p>
      <w:pPr>
        <w:ind w:firstLine="422" w:firstLineChars="200"/>
        <w:rPr>
          <w:b/>
        </w:rPr>
      </w:pPr>
      <w:r>
        <w:rPr>
          <w:rFonts w:hint="eastAsia"/>
          <w:b/>
        </w:rPr>
        <w:t>定义的端口：</w:t>
      </w:r>
    </w:p>
    <w:p>
      <w:pPr>
        <w:ind w:firstLine="435"/>
        <w:rPr>
          <w:bCs/>
        </w:rPr>
      </w:pPr>
      <w:r>
        <w:rPr>
          <w:bCs/>
        </w:rPr>
        <w:t>sbit beep=P2^5;</w:t>
      </w:r>
      <w:r>
        <w:rPr>
          <w:rFonts w:hint="eastAsia"/>
          <w:bCs/>
        </w:rPr>
        <w:t xml:space="preserve"> ——蜂鸣器引脚</w:t>
      </w:r>
    </w:p>
    <w:p>
      <w:pPr>
        <w:ind w:firstLine="435"/>
        <w:rPr>
          <w:bCs/>
        </w:rPr>
      </w:pPr>
      <w:r>
        <w:rPr>
          <w:bCs/>
        </w:rPr>
        <w:t>sbit wind=P2^2;</w:t>
      </w:r>
      <w:r>
        <w:rPr>
          <w:rFonts w:hint="eastAsia"/>
          <w:bCs/>
        </w:rPr>
        <w:t xml:space="preserve"> ——继电器引脚</w:t>
      </w:r>
    </w:p>
    <w:p>
      <w:pPr>
        <w:ind w:firstLine="435"/>
        <w:rPr>
          <w:b/>
        </w:rPr>
      </w:pPr>
      <w:r>
        <w:rPr>
          <w:rFonts w:hint="eastAsia"/>
          <w:b/>
        </w:rPr>
        <w:t>设计函数如下：</w:t>
      </w:r>
    </w:p>
    <w:p>
      <w:pPr>
        <w:pStyle w:val="14"/>
        <w:numPr>
          <w:ilvl w:val="0"/>
          <w:numId w:val="10"/>
        </w:numPr>
        <w:ind w:firstLineChars="0"/>
        <w:rPr>
          <w:bCs/>
        </w:rPr>
      </w:pPr>
      <w:r>
        <w:rPr>
          <w:bCs/>
        </w:rPr>
        <w:t>showtem()</w:t>
      </w:r>
    </w:p>
    <w:p>
      <w:pPr>
        <w:ind w:left="435"/>
      </w:pPr>
      <w:r>
        <w:rPr>
          <w:rFonts w:hint="eastAsia"/>
        </w:rPr>
        <w:t xml:space="preserve">     功能：显示当前温度和湿度</w:t>
      </w:r>
    </w:p>
    <w:p>
      <w:pPr>
        <w:ind w:left="435"/>
      </w:pPr>
      <w:r>
        <w:rPr>
          <w:rFonts w:hint="eastAsia"/>
        </w:rPr>
        <w:t xml:space="preserve">     入口：无，出口：无</w:t>
      </w:r>
    </w:p>
    <w:p>
      <w:pPr>
        <w:pStyle w:val="14"/>
        <w:numPr>
          <w:ilvl w:val="0"/>
          <w:numId w:val="10"/>
        </w:numPr>
        <w:ind w:firstLineChars="0"/>
        <w:rPr>
          <w:bCs/>
        </w:rPr>
      </w:pPr>
      <w:r>
        <w:rPr>
          <w:bCs/>
        </w:rPr>
        <w:t>settem()</w:t>
      </w:r>
    </w:p>
    <w:p>
      <w:pPr>
        <w:ind w:left="435" w:firstLine="420"/>
      </w:pPr>
      <w:r>
        <w:rPr>
          <w:rFonts w:hint="eastAsia"/>
        </w:rPr>
        <w:t>功能：设置温湿度上下限</w:t>
      </w:r>
    </w:p>
    <w:p>
      <w:pPr>
        <w:ind w:left="435" w:firstLine="420"/>
      </w:pPr>
      <w:r>
        <w:rPr>
          <w:rFonts w:hint="eastAsia"/>
        </w:rPr>
        <w:t>入口：无  出口：无</w:t>
      </w:r>
    </w:p>
    <w:p>
      <w:pPr>
        <w:pStyle w:val="3"/>
        <w:spacing w:line="415" w:lineRule="auto"/>
      </w:pPr>
      <w:r>
        <w:rPr>
          <w:rFonts w:hint="eastAsia"/>
        </w:rPr>
        <w:t>6.</w:t>
      </w:r>
      <w:r>
        <w:t xml:space="preserve">6 </w:t>
      </w:r>
      <w:r>
        <w:rPr>
          <w:rFonts w:hint="eastAsia"/>
        </w:rPr>
        <w:t>ESP</w:t>
      </w:r>
      <w:r>
        <w:t>8266</w:t>
      </w:r>
      <w:r>
        <w:rPr>
          <w:rFonts w:hint="eastAsia"/>
        </w:rPr>
        <w:t>WIFI发送模块</w:t>
      </w:r>
      <w:r>
        <w:t xml:space="preserve"> </w:t>
      </w:r>
    </w:p>
    <w:p>
      <w:pPr>
        <w:ind w:firstLine="435"/>
        <w:rPr>
          <w:b/>
        </w:rPr>
      </w:pPr>
      <w:r>
        <w:rPr>
          <w:rFonts w:hint="eastAsia"/>
          <w:b/>
        </w:rPr>
        <w:t>设计函数如下：</w:t>
      </w:r>
    </w:p>
    <w:p>
      <w:pPr>
        <w:pStyle w:val="14"/>
        <w:numPr>
          <w:ilvl w:val="0"/>
          <w:numId w:val="11"/>
        </w:numPr>
        <w:ind w:firstLineChars="0"/>
        <w:rPr>
          <w:bCs/>
        </w:rPr>
      </w:pPr>
      <w:r>
        <w:rPr>
          <w:bCs/>
        </w:rPr>
        <w:t>UART_Init(void)</w:t>
      </w:r>
    </w:p>
    <w:p>
      <w:pPr>
        <w:ind w:left="435" w:firstLine="420"/>
      </w:pPr>
      <w:r>
        <w:rPr>
          <w:rFonts w:hint="eastAsia"/>
        </w:rPr>
        <w:t>功能：初始化UART协议和定时器1</w:t>
      </w:r>
    </w:p>
    <w:p>
      <w:pPr>
        <w:ind w:left="435" w:firstLine="420"/>
      </w:pPr>
      <w:r>
        <w:rPr>
          <w:rFonts w:hint="eastAsia"/>
        </w:rPr>
        <w:t>入口：无  出口：无</w:t>
      </w:r>
    </w:p>
    <w:p>
      <w:pPr>
        <w:pStyle w:val="14"/>
        <w:numPr>
          <w:ilvl w:val="0"/>
          <w:numId w:val="11"/>
        </w:numPr>
        <w:ind w:firstLineChars="0"/>
        <w:rPr>
          <w:bCs/>
        </w:rPr>
      </w:pPr>
      <w:r>
        <w:rPr>
          <w:bCs/>
        </w:rPr>
        <w:t>UART_SendData(uchar dat)</w:t>
      </w:r>
    </w:p>
    <w:p>
      <w:pPr>
        <w:ind w:left="435" w:firstLine="420"/>
      </w:pPr>
      <w:r>
        <w:rPr>
          <w:rFonts w:hint="eastAsia"/>
        </w:rPr>
        <w:t>功能：发送一个字符数据</w:t>
      </w:r>
    </w:p>
    <w:p>
      <w:pPr>
        <w:ind w:left="435" w:firstLine="420"/>
      </w:pPr>
      <w:r>
        <w:rPr>
          <w:rFonts w:hint="eastAsia"/>
        </w:rPr>
        <w:t>入口：字符数据  出口：无</w:t>
      </w:r>
    </w:p>
    <w:p>
      <w:pPr>
        <w:pStyle w:val="14"/>
        <w:numPr>
          <w:ilvl w:val="0"/>
          <w:numId w:val="11"/>
        </w:numPr>
        <w:ind w:firstLineChars="0"/>
        <w:rPr>
          <w:bCs/>
        </w:rPr>
      </w:pPr>
      <w:r>
        <w:rPr>
          <w:bCs/>
        </w:rPr>
        <w:t>UART_SendString(uchar *pbuf)</w:t>
      </w:r>
    </w:p>
    <w:p>
      <w:pPr>
        <w:ind w:left="435" w:firstLine="420"/>
      </w:pPr>
      <w:r>
        <w:rPr>
          <w:rFonts w:hint="eastAsia"/>
        </w:rPr>
        <w:t>功能：发送一个字符串数据</w:t>
      </w:r>
    </w:p>
    <w:p>
      <w:pPr>
        <w:ind w:left="435" w:firstLine="420"/>
      </w:pPr>
      <w:r>
        <w:rPr>
          <w:rFonts w:hint="eastAsia"/>
        </w:rPr>
        <w:t>入口：字符串数据  出口：无</w:t>
      </w:r>
    </w:p>
    <w:p>
      <w:pPr>
        <w:pStyle w:val="14"/>
        <w:numPr>
          <w:ilvl w:val="0"/>
          <w:numId w:val="11"/>
        </w:numPr>
        <w:ind w:firstLineChars="0"/>
        <w:rPr>
          <w:bCs/>
        </w:rPr>
      </w:pPr>
      <w:r>
        <w:rPr>
          <w:bCs/>
        </w:rPr>
        <w:t>ESP8266_SendCmd(uchar *pbuf)</w:t>
      </w:r>
    </w:p>
    <w:p>
      <w:pPr>
        <w:ind w:left="435"/>
      </w:pPr>
      <w:r>
        <w:rPr>
          <w:rFonts w:hint="eastAsia"/>
        </w:rPr>
        <w:t xml:space="preserve">     功能：向ESP</w:t>
      </w:r>
      <w:r>
        <w:t>8266</w:t>
      </w:r>
      <w:r>
        <w:rPr>
          <w:rFonts w:hint="eastAsia"/>
        </w:rPr>
        <w:t>发送AT指令集</w:t>
      </w:r>
    </w:p>
    <w:p>
      <w:pPr>
        <w:ind w:left="435"/>
      </w:pPr>
      <w:r>
        <w:rPr>
          <w:rFonts w:hint="eastAsia"/>
        </w:rPr>
        <w:t xml:space="preserve">     入口：AT指令，字符串格式，出口：无</w:t>
      </w:r>
    </w:p>
    <w:p>
      <w:pPr>
        <w:pStyle w:val="14"/>
        <w:numPr>
          <w:ilvl w:val="0"/>
          <w:numId w:val="11"/>
        </w:numPr>
        <w:ind w:firstLineChars="0"/>
        <w:rPr>
          <w:bCs/>
        </w:rPr>
      </w:pPr>
      <w:r>
        <w:rPr>
          <w:bCs/>
        </w:rPr>
        <w:t>ESP8266_SendData(uchar *pbuf)</w:t>
      </w:r>
    </w:p>
    <w:p>
      <w:pPr>
        <w:ind w:left="435" w:firstLine="420"/>
      </w:pPr>
      <w:r>
        <w:rPr>
          <w:rFonts w:hint="eastAsia"/>
        </w:rPr>
        <w:t>功能：ESP</w:t>
      </w:r>
      <w:r>
        <w:t xml:space="preserve">8266 </w:t>
      </w:r>
      <w:r>
        <w:rPr>
          <w:rFonts w:hint="eastAsia"/>
        </w:rPr>
        <w:t>WIFI发送数据到APP</w:t>
      </w:r>
    </w:p>
    <w:p>
      <w:pPr>
        <w:ind w:left="435" w:firstLine="420"/>
      </w:pPr>
      <w:r>
        <w:rPr>
          <w:rFonts w:hint="eastAsia"/>
        </w:rPr>
        <w:t>入口：数据  出口：无</w:t>
      </w:r>
    </w:p>
    <w:p>
      <w:pPr>
        <w:pStyle w:val="14"/>
        <w:numPr>
          <w:ilvl w:val="0"/>
          <w:numId w:val="11"/>
        </w:numPr>
        <w:ind w:firstLineChars="0"/>
        <w:rPr>
          <w:bCs/>
        </w:rPr>
      </w:pPr>
      <w:r>
        <w:rPr>
          <w:bCs/>
        </w:rPr>
        <w:t>ESP8266_ModeInit(void)</w:t>
      </w:r>
    </w:p>
    <w:p>
      <w:pPr>
        <w:ind w:left="435" w:firstLine="420"/>
      </w:pPr>
      <w:r>
        <w:rPr>
          <w:rFonts w:hint="eastAsia"/>
        </w:rPr>
        <w:t>功能：ESP</w:t>
      </w:r>
      <w:r>
        <w:t xml:space="preserve">8266 </w:t>
      </w:r>
      <w:r>
        <w:rPr>
          <w:rFonts w:hint="eastAsia"/>
        </w:rPr>
        <w:t>WIFI模块工作模式初始化</w:t>
      </w:r>
    </w:p>
    <w:p>
      <w:pPr>
        <w:ind w:left="435" w:firstLine="420"/>
      </w:pPr>
      <w:r>
        <w:rPr>
          <w:rFonts w:hint="eastAsia"/>
        </w:rPr>
        <w:t>入口：无  出口：无</w:t>
      </w:r>
    </w:p>
    <w:p>
      <w:pPr>
        <w:pStyle w:val="14"/>
        <w:numPr>
          <w:ilvl w:val="0"/>
          <w:numId w:val="11"/>
        </w:numPr>
        <w:ind w:firstLineChars="0"/>
        <w:rPr>
          <w:bCs/>
        </w:rPr>
      </w:pPr>
      <w:r>
        <w:rPr>
          <w:bCs/>
        </w:rPr>
        <w:t>ESP8266_SendData(uchar *pbuf)</w:t>
      </w:r>
    </w:p>
    <w:p>
      <w:pPr>
        <w:ind w:left="435" w:firstLine="420"/>
      </w:pPr>
      <w:r>
        <w:rPr>
          <w:rFonts w:hint="eastAsia"/>
        </w:rPr>
        <w:t>功能：ESP</w:t>
      </w:r>
      <w:r>
        <w:t xml:space="preserve">8266 </w:t>
      </w:r>
      <w:r>
        <w:rPr>
          <w:rFonts w:hint="eastAsia"/>
        </w:rPr>
        <w:t>WIFI发送数据到APP</w:t>
      </w:r>
    </w:p>
    <w:p>
      <w:pPr>
        <w:ind w:left="435" w:firstLine="420"/>
      </w:pPr>
      <w:r>
        <w:rPr>
          <w:rFonts w:hint="eastAsia"/>
        </w:rPr>
        <w:t>入口：数据  出口：无</w:t>
      </w:r>
    </w:p>
    <w:p>
      <w:pPr>
        <w:pStyle w:val="14"/>
        <w:numPr>
          <w:ilvl w:val="0"/>
          <w:numId w:val="11"/>
        </w:numPr>
        <w:ind w:firstLineChars="0"/>
        <w:rPr>
          <w:bCs/>
        </w:rPr>
      </w:pPr>
      <w:r>
        <w:rPr>
          <w:bCs/>
        </w:rPr>
        <w:t>wifi_control_init(void)</w:t>
      </w:r>
    </w:p>
    <w:p>
      <w:pPr>
        <w:ind w:left="435" w:firstLine="420"/>
      </w:pPr>
      <w:r>
        <w:rPr>
          <w:rFonts w:hint="eastAsia"/>
        </w:rPr>
        <w:t>功能：WIFI控制的初始化</w:t>
      </w:r>
    </w:p>
    <w:p>
      <w:pPr>
        <w:ind w:left="435" w:firstLine="420"/>
      </w:pPr>
      <w:r>
        <w:rPr>
          <w:rFonts w:hint="eastAsia"/>
        </w:rPr>
        <w:t>入口：无  出口：无</w:t>
      </w:r>
    </w:p>
    <w:p>
      <w:pPr>
        <w:pStyle w:val="3"/>
        <w:spacing w:line="415" w:lineRule="auto"/>
      </w:pPr>
      <w:r>
        <w:rPr>
          <w:rFonts w:hint="eastAsia"/>
        </w:rPr>
        <w:t>6.</w:t>
      </w:r>
      <w:r>
        <w:t xml:space="preserve">7 </w:t>
      </w:r>
      <w:r>
        <w:rPr>
          <w:rFonts w:hint="eastAsia"/>
        </w:rPr>
        <w:t>EEPROM断电不丢失模块</w:t>
      </w:r>
    </w:p>
    <w:p>
      <w:pPr>
        <w:ind w:firstLine="422" w:firstLineChars="200"/>
        <w:rPr>
          <w:b/>
        </w:rPr>
      </w:pPr>
      <w:r>
        <w:rPr>
          <w:rFonts w:hint="eastAsia"/>
          <w:b/>
        </w:rPr>
        <w:t>定义的端口：</w:t>
      </w:r>
    </w:p>
    <w:p>
      <w:pPr>
        <w:ind w:firstLine="435"/>
        <w:rPr>
          <w:bCs/>
        </w:rPr>
      </w:pPr>
      <w:r>
        <w:rPr>
          <w:rFonts w:hint="eastAsia"/>
          <w:bCs/>
        </w:rPr>
        <w:t>sbit sda = P2 ^ 0; //I2C总线数据线</w:t>
      </w:r>
    </w:p>
    <w:p>
      <w:pPr>
        <w:ind w:firstLine="435"/>
        <w:rPr>
          <w:bCs/>
        </w:rPr>
      </w:pPr>
      <w:r>
        <w:rPr>
          <w:rFonts w:hint="eastAsia"/>
          <w:bCs/>
        </w:rPr>
        <w:t>sbit scl = P2 ^ 1; //I2C总线时钟线</w:t>
      </w:r>
    </w:p>
    <w:p>
      <w:pPr>
        <w:ind w:firstLine="435"/>
        <w:rPr>
          <w:b/>
        </w:rPr>
      </w:pPr>
      <w:r>
        <w:rPr>
          <w:rFonts w:hint="eastAsia"/>
          <w:b/>
        </w:rPr>
        <w:t>设计函数如下：</w:t>
      </w:r>
    </w:p>
    <w:p>
      <w:pPr>
        <w:pStyle w:val="14"/>
        <w:numPr>
          <w:ilvl w:val="0"/>
          <w:numId w:val="10"/>
        </w:numPr>
        <w:ind w:firstLineChars="0"/>
        <w:rPr>
          <w:bCs/>
        </w:rPr>
      </w:pPr>
      <w:r>
        <w:rPr>
          <w:bCs/>
        </w:rPr>
        <w:t>c02_init()</w:t>
      </w:r>
    </w:p>
    <w:p>
      <w:pPr>
        <w:ind w:left="435"/>
      </w:pPr>
      <w:r>
        <w:rPr>
          <w:rFonts w:hint="eastAsia"/>
        </w:rPr>
        <w:t xml:space="preserve">     功能：初始化2</w:t>
      </w:r>
      <w:r>
        <w:t>4</w:t>
      </w:r>
      <w:r>
        <w:rPr>
          <w:rFonts w:hint="eastAsia"/>
        </w:rPr>
        <w:t>C</w:t>
      </w:r>
      <w:r>
        <w:t>02</w:t>
      </w:r>
      <w:r>
        <w:rPr>
          <w:rFonts w:hint="eastAsia"/>
        </w:rPr>
        <w:t>芯片</w:t>
      </w:r>
    </w:p>
    <w:p>
      <w:pPr>
        <w:ind w:left="435"/>
      </w:pPr>
      <w:r>
        <w:rPr>
          <w:rFonts w:hint="eastAsia"/>
        </w:rPr>
        <w:t xml:space="preserve">     入口：无，出口：无</w:t>
      </w:r>
    </w:p>
    <w:p>
      <w:pPr>
        <w:pStyle w:val="14"/>
        <w:numPr>
          <w:ilvl w:val="0"/>
          <w:numId w:val="10"/>
        </w:numPr>
        <w:ind w:firstLineChars="0"/>
        <w:rPr>
          <w:bCs/>
        </w:rPr>
      </w:pPr>
      <w:r>
        <w:rPr>
          <w:bCs/>
        </w:rPr>
        <w:t>start()</w:t>
      </w:r>
    </w:p>
    <w:p>
      <w:pPr>
        <w:ind w:left="435" w:firstLine="420"/>
      </w:pPr>
      <w:r>
        <w:rPr>
          <w:rFonts w:hint="eastAsia"/>
        </w:rPr>
        <w:t>功能：启动II</w:t>
      </w:r>
      <w:r>
        <w:t>2</w:t>
      </w:r>
      <w:r>
        <w:rPr>
          <w:rFonts w:hint="eastAsia"/>
        </w:rPr>
        <w:t>C总线</w:t>
      </w:r>
      <w:r>
        <w:t xml:space="preserve"> </w:t>
      </w:r>
    </w:p>
    <w:p>
      <w:pPr>
        <w:ind w:left="435" w:firstLine="420"/>
      </w:pPr>
      <w:r>
        <w:rPr>
          <w:rFonts w:hint="eastAsia"/>
        </w:rPr>
        <w:t>入口：无  出口：无</w:t>
      </w:r>
    </w:p>
    <w:p>
      <w:pPr>
        <w:pStyle w:val="14"/>
        <w:numPr>
          <w:ilvl w:val="0"/>
          <w:numId w:val="10"/>
        </w:numPr>
        <w:ind w:firstLineChars="0"/>
        <w:rPr>
          <w:bCs/>
        </w:rPr>
      </w:pPr>
      <w:r>
        <w:rPr>
          <w:rFonts w:hint="eastAsia"/>
          <w:bCs/>
        </w:rPr>
        <w:t>stop</w:t>
      </w:r>
      <w:r>
        <w:rPr>
          <w:bCs/>
        </w:rPr>
        <w:t>()</w:t>
      </w:r>
    </w:p>
    <w:p>
      <w:pPr>
        <w:ind w:left="435" w:firstLine="420"/>
      </w:pPr>
      <w:r>
        <w:rPr>
          <w:rFonts w:hint="eastAsia"/>
        </w:rPr>
        <w:t>功能：停止II</w:t>
      </w:r>
      <w:r>
        <w:t>2</w:t>
      </w:r>
      <w:r>
        <w:rPr>
          <w:rFonts w:hint="eastAsia"/>
        </w:rPr>
        <w:t>C总线</w:t>
      </w:r>
      <w:r>
        <w:t xml:space="preserve"> </w:t>
      </w:r>
    </w:p>
    <w:p>
      <w:pPr>
        <w:ind w:left="435" w:firstLine="420"/>
      </w:pPr>
      <w:r>
        <w:rPr>
          <w:rFonts w:hint="eastAsia"/>
        </w:rPr>
        <w:t>入口：无  出口：无</w:t>
      </w:r>
    </w:p>
    <w:p>
      <w:pPr>
        <w:pStyle w:val="14"/>
        <w:numPr>
          <w:ilvl w:val="0"/>
          <w:numId w:val="10"/>
        </w:numPr>
        <w:ind w:firstLineChars="0"/>
        <w:rPr>
          <w:bCs/>
        </w:rPr>
      </w:pPr>
      <w:r>
        <w:rPr>
          <w:bCs/>
        </w:rPr>
        <w:t>writebyte(unsigned char j)</w:t>
      </w:r>
    </w:p>
    <w:p>
      <w:pPr>
        <w:ind w:left="435" w:firstLine="420"/>
      </w:pPr>
      <w:r>
        <w:rPr>
          <w:rFonts w:hint="eastAsia"/>
        </w:rPr>
        <w:t>功能：向数据线中写入一个字节</w:t>
      </w:r>
    </w:p>
    <w:p>
      <w:pPr>
        <w:ind w:left="435" w:firstLine="420"/>
      </w:pPr>
      <w:r>
        <w:rPr>
          <w:rFonts w:hint="eastAsia"/>
        </w:rPr>
        <w:t>入口：一个字符数据  出口：无</w:t>
      </w:r>
    </w:p>
    <w:p>
      <w:pPr>
        <w:pStyle w:val="14"/>
        <w:numPr>
          <w:ilvl w:val="0"/>
          <w:numId w:val="10"/>
        </w:numPr>
        <w:ind w:firstLineChars="0"/>
        <w:rPr>
          <w:bCs/>
        </w:rPr>
      </w:pPr>
      <w:r>
        <w:rPr>
          <w:bCs/>
        </w:rPr>
        <w:t>readbyte()</w:t>
      </w:r>
    </w:p>
    <w:p>
      <w:pPr>
        <w:ind w:left="435" w:firstLine="420"/>
      </w:pPr>
      <w:r>
        <w:rPr>
          <w:rFonts w:hint="eastAsia"/>
        </w:rPr>
        <w:t>功能：读取数据线中的一个字节</w:t>
      </w:r>
    </w:p>
    <w:p>
      <w:pPr>
        <w:ind w:left="435" w:firstLine="420"/>
      </w:pPr>
      <w:r>
        <w:rPr>
          <w:rFonts w:hint="eastAsia"/>
        </w:rPr>
        <w:t>入口：无  出口：无</w:t>
      </w:r>
    </w:p>
    <w:p>
      <w:pPr>
        <w:pStyle w:val="14"/>
        <w:numPr>
          <w:ilvl w:val="0"/>
          <w:numId w:val="10"/>
        </w:numPr>
        <w:ind w:firstLineChars="0"/>
        <w:rPr>
          <w:bCs/>
        </w:rPr>
      </w:pPr>
      <w:r>
        <w:rPr>
          <w:bCs/>
        </w:rPr>
        <w:t xml:space="preserve">read24c02(unsigned char address) </w:t>
      </w:r>
    </w:p>
    <w:p>
      <w:pPr>
        <w:ind w:left="435" w:firstLine="420"/>
      </w:pPr>
      <w:r>
        <w:rPr>
          <w:rFonts w:hint="eastAsia"/>
        </w:rPr>
        <w:t>功能：从24c02的地址address中读取一个字节数据</w:t>
      </w:r>
    </w:p>
    <w:p>
      <w:pPr>
        <w:ind w:left="435" w:firstLine="420"/>
      </w:pPr>
      <w:r>
        <w:rPr>
          <w:rFonts w:hint="eastAsia"/>
        </w:rPr>
        <w:t>入口：2</w:t>
      </w:r>
      <w:r>
        <w:t>4</w:t>
      </w:r>
      <w:r>
        <w:rPr>
          <w:rFonts w:hint="eastAsia"/>
        </w:rPr>
        <w:t>C</w:t>
      </w:r>
      <w:r>
        <w:t>02</w:t>
      </w:r>
      <w:r>
        <w:rPr>
          <w:rFonts w:hint="eastAsia"/>
        </w:rPr>
        <w:t>的地址  出口：无</w:t>
      </w:r>
    </w:p>
    <w:p>
      <w:pPr>
        <w:pStyle w:val="14"/>
        <w:numPr>
          <w:ilvl w:val="0"/>
          <w:numId w:val="10"/>
        </w:numPr>
        <w:ind w:firstLineChars="0"/>
        <w:rPr>
          <w:bCs/>
        </w:rPr>
      </w:pPr>
      <w:r>
        <w:rPr>
          <w:bCs/>
        </w:rPr>
        <w:t>write24c02(unsigned char address, unsigned char info)</w:t>
      </w:r>
    </w:p>
    <w:p>
      <w:pPr>
        <w:ind w:left="435" w:firstLine="420"/>
      </w:pPr>
      <w:r>
        <w:rPr>
          <w:rFonts w:hint="eastAsia"/>
        </w:rPr>
        <w:t>功能：向24c02的address地址中写入一字节数据info</w:t>
      </w:r>
    </w:p>
    <w:p>
      <w:pPr>
        <w:ind w:left="435" w:firstLine="420"/>
      </w:pPr>
      <w:r>
        <w:rPr>
          <w:rFonts w:hint="eastAsia"/>
        </w:rPr>
        <w:t>入口：地址，字符数据  出口：无</w:t>
      </w:r>
    </w:p>
    <w:p>
      <w:pPr>
        <w:pStyle w:val="14"/>
        <w:numPr>
          <w:ilvl w:val="0"/>
          <w:numId w:val="10"/>
        </w:numPr>
        <w:ind w:firstLineChars="0"/>
        <w:rPr>
          <w:bCs/>
        </w:rPr>
      </w:pPr>
      <w:r>
        <w:rPr>
          <w:bCs/>
        </w:rPr>
        <w:t>save_</w:t>
      </w:r>
      <w:r>
        <w:rPr>
          <w:rFonts w:hint="eastAsia"/>
          <w:bCs/>
        </w:rPr>
        <w:t>data</w:t>
      </w:r>
      <w:r>
        <w:rPr>
          <w:bCs/>
        </w:rPr>
        <w:t>()</w:t>
      </w:r>
    </w:p>
    <w:p>
      <w:pPr>
        <w:ind w:left="435" w:firstLine="420"/>
      </w:pPr>
      <w:r>
        <w:rPr>
          <w:rFonts w:hint="eastAsia"/>
        </w:rPr>
        <w:t>功能：保存温度和湿度数据</w:t>
      </w:r>
    </w:p>
    <w:p>
      <w:pPr>
        <w:ind w:left="435" w:firstLine="420"/>
      </w:pPr>
      <w:r>
        <w:rPr>
          <w:rFonts w:hint="eastAsia"/>
        </w:rPr>
        <w:t>入口：无  出口：无</w:t>
      </w:r>
    </w:p>
    <w:p>
      <w:pPr>
        <w:pStyle w:val="14"/>
        <w:numPr>
          <w:ilvl w:val="0"/>
          <w:numId w:val="10"/>
        </w:numPr>
        <w:ind w:firstLineChars="0"/>
        <w:rPr>
          <w:bCs/>
        </w:rPr>
      </w:pPr>
      <w:r>
        <w:rPr>
          <w:rFonts w:hint="eastAsia"/>
          <w:bCs/>
        </w:rPr>
        <w:t>read</w:t>
      </w:r>
      <w:r>
        <w:rPr>
          <w:bCs/>
        </w:rPr>
        <w:t>_</w:t>
      </w:r>
      <w:r>
        <w:rPr>
          <w:rFonts w:hint="eastAsia"/>
          <w:bCs/>
        </w:rPr>
        <w:t>data</w:t>
      </w:r>
      <w:r>
        <w:rPr>
          <w:bCs/>
        </w:rPr>
        <w:t>()</w:t>
      </w:r>
    </w:p>
    <w:p>
      <w:pPr>
        <w:ind w:left="435" w:firstLine="420"/>
      </w:pPr>
      <w:r>
        <w:rPr>
          <w:rFonts w:hint="eastAsia"/>
        </w:rPr>
        <w:t>功能：读取保存的温度和湿度数据</w:t>
      </w:r>
    </w:p>
    <w:p>
      <w:pPr>
        <w:ind w:left="435" w:firstLine="420"/>
      </w:pPr>
      <w:r>
        <w:rPr>
          <w:rFonts w:hint="eastAsia"/>
        </w:rPr>
        <w:t>入口：无  出口：无</w:t>
      </w:r>
    </w:p>
    <w:p>
      <w:pPr>
        <w:ind w:left="435" w:firstLine="420"/>
      </w:pPr>
    </w:p>
    <w:p>
      <w:pPr>
        <w:pStyle w:val="2"/>
      </w:pPr>
      <w:r>
        <w:rPr>
          <w:rFonts w:hint="eastAsia"/>
        </w:rPr>
        <w:t>7、结果及测试分析</w:t>
      </w:r>
    </w:p>
    <w:p>
      <w:pPr>
        <w:pStyle w:val="3"/>
        <w:spacing w:line="415" w:lineRule="auto"/>
      </w:pPr>
      <w:r>
        <w:rPr>
          <w:rFonts w:hint="eastAsia"/>
        </w:rPr>
        <w:t>7.1硬件电路</w:t>
      </w:r>
    </w:p>
    <w:p>
      <w:pPr>
        <w:jc w:val="center"/>
      </w:pPr>
      <w:r>
        <w:rPr>
          <w:rFonts w:hint="eastAsia" w:ascii="Arial" w:hAnsi="Arial" w:cs="Arial"/>
          <w:color w:val="4D4D4D"/>
          <w:shd w:val="clear" w:color="auto" w:fill="FFFFFF"/>
        </w:rPr>
        <w:drawing>
          <wp:inline distT="0" distB="0" distL="0" distR="0">
            <wp:extent cx="3816350" cy="21463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3818798" cy="2147671"/>
                    </a:xfrm>
                    <a:prstGeom prst="rect">
                      <a:avLst/>
                    </a:prstGeom>
                    <a:noFill/>
                    <a:ln>
                      <a:noFill/>
                    </a:ln>
                  </pic:spPr>
                </pic:pic>
              </a:graphicData>
            </a:graphic>
          </wp:inline>
        </w:drawing>
      </w:r>
    </w:p>
    <w:p>
      <w:pPr>
        <w:ind w:firstLine="437"/>
        <w:jc w:val="center"/>
      </w:pPr>
      <w:r>
        <w:rPr>
          <w:rFonts w:hint="eastAsia"/>
        </w:rPr>
        <w:t xml:space="preserve"> </w:t>
      </w:r>
      <w:r>
        <w:t xml:space="preserve"> </w:t>
      </w:r>
      <w:r>
        <w:rPr>
          <w:rFonts w:hint="eastAsia"/>
        </w:rPr>
        <w:t>图</w:t>
      </w:r>
      <w:r>
        <w:t>7.1</w:t>
      </w:r>
      <w:r>
        <w:rPr>
          <w:rFonts w:hint="eastAsia"/>
        </w:rPr>
        <w:t xml:space="preserve"> 硬件实物图</w:t>
      </w:r>
    </w:p>
    <w:p>
      <w:pPr>
        <w:ind w:firstLine="437"/>
        <w:rPr>
          <w:b/>
          <w:bCs/>
          <w:sz w:val="28"/>
          <w:szCs w:val="28"/>
        </w:rPr>
      </w:pPr>
      <w:r>
        <w:rPr>
          <w:rFonts w:hint="eastAsia"/>
          <w:b/>
          <w:bCs/>
          <w:sz w:val="28"/>
          <w:szCs w:val="28"/>
        </w:rPr>
        <w:t>说明：</w:t>
      </w:r>
    </w:p>
    <w:p>
      <w:pPr>
        <w:spacing w:line="360" w:lineRule="auto"/>
        <w:ind w:firstLine="437"/>
      </w:pPr>
      <w:r>
        <w:rPr>
          <w:rFonts w:hint="eastAsia"/>
        </w:rPr>
        <w:t>硬件部分的连接过程在原理图中都有具体列出。</w:t>
      </w:r>
    </w:p>
    <w:p>
      <w:pPr>
        <w:spacing w:line="360" w:lineRule="auto"/>
        <w:ind w:firstLine="437"/>
      </w:pPr>
      <w:r>
        <w:rPr>
          <w:rFonts w:hint="eastAsia"/>
        </w:rPr>
        <w:t>对于电源模块，由于5</w:t>
      </w:r>
      <w:r>
        <w:t>1</w:t>
      </w:r>
      <w:r>
        <w:rPr>
          <w:rFonts w:hint="eastAsia"/>
        </w:rPr>
        <w:t>单片机自带的电源输出端口只有一个5V和3</w:t>
      </w:r>
      <w:r>
        <w:t>.3</w:t>
      </w:r>
      <w:r>
        <w:rPr>
          <w:rFonts w:hint="eastAsia"/>
        </w:rPr>
        <w:t>V不能够满足我们众多外加模块的供电需求，所以我这里采用面包板模拟拓展5V电源和3</w:t>
      </w:r>
      <w:r>
        <w:t>.3</w:t>
      </w:r>
      <w:r>
        <w:rPr>
          <w:rFonts w:hint="eastAsia"/>
        </w:rPr>
        <w:t>V电源。</w:t>
      </w:r>
    </w:p>
    <w:p>
      <w:pPr>
        <w:spacing w:line="360" w:lineRule="auto"/>
        <w:ind w:firstLine="437"/>
      </w:pPr>
      <w:r>
        <w:rPr>
          <w:rFonts w:hint="eastAsia"/>
        </w:rPr>
        <w:t>在连接实物图时由于5</w:t>
      </w:r>
      <w:r>
        <w:t>1</w:t>
      </w:r>
      <w:r>
        <w:rPr>
          <w:rFonts w:hint="eastAsia"/>
        </w:rPr>
        <w:t>单片机自带的1</w:t>
      </w:r>
      <w:r>
        <w:t>2864</w:t>
      </w:r>
      <w:r>
        <w:rPr>
          <w:rFonts w:hint="eastAsia"/>
        </w:rPr>
        <w:t>端口会遮挡住引脚的连接，所以在这里我采用杜邦线把</w:t>
      </w:r>
      <w:r>
        <w:t>51</w:t>
      </w:r>
      <w:r>
        <w:rPr>
          <w:rFonts w:hint="eastAsia"/>
        </w:rPr>
        <w:t>单片机端口与1</w:t>
      </w:r>
      <w:r>
        <w:t>2864</w:t>
      </w:r>
      <w:r>
        <w:rPr>
          <w:rFonts w:hint="eastAsia"/>
        </w:rPr>
        <w:t>端口相连接。DHT</w:t>
      </w:r>
      <w:r>
        <w:t>11</w:t>
      </w:r>
      <w:r>
        <w:rPr>
          <w:rFonts w:hint="eastAsia"/>
        </w:rPr>
        <w:t>温湿度传感器直接连接我们配置好的引脚并连接电源即可。继电器模块由于我们采用的是电平触发模式，所以需要把继电器模块的IN端口连接至配置好的端口并接上电源即可，COM端口接地、NC端口接电源，NO端口悬空，直流电机分别于GND和NC端口相连从而达到继电器控制直流电机的效果。ESP</w:t>
      </w:r>
      <w:r>
        <w:t>8266</w:t>
      </w:r>
      <w:r>
        <w:rPr>
          <w:rFonts w:hint="eastAsia"/>
        </w:rPr>
        <w:t>WIFI模块的RX和TX分别于单片机的TX和RX相连并且连接上</w:t>
      </w:r>
      <w:r>
        <w:t>3.3</w:t>
      </w:r>
      <w:r>
        <w:rPr>
          <w:rFonts w:hint="eastAsia"/>
        </w:rPr>
        <w:t>V电源和GND就可以达到上传数据至上位机和云平台的效果。</w:t>
      </w:r>
    </w:p>
    <w:p>
      <w:pPr>
        <w:pStyle w:val="3"/>
        <w:spacing w:line="415" w:lineRule="auto"/>
      </w:pPr>
      <w:r>
        <w:rPr>
          <w:rFonts w:hint="eastAsia"/>
        </w:rPr>
        <w:t>7.2测试记录及结果分析</w:t>
      </w:r>
    </w:p>
    <w:p>
      <w:pPr>
        <w:pStyle w:val="3"/>
        <w:spacing w:line="415" w:lineRule="auto"/>
      </w:pPr>
      <w:r>
        <w:t xml:space="preserve">7.2.1 </w:t>
      </w:r>
      <w:r>
        <w:rPr>
          <w:rFonts w:hint="eastAsia"/>
        </w:rPr>
        <w:t>测试记录</w:t>
      </w:r>
    </w:p>
    <w:p>
      <w:pPr>
        <w:pStyle w:val="14"/>
        <w:numPr>
          <w:ilvl w:val="0"/>
          <w:numId w:val="12"/>
        </w:numPr>
        <w:ind w:firstLineChars="0"/>
      </w:pPr>
      <w:bookmarkStart w:id="0" w:name="_Hlk130214209"/>
      <w:r>
        <w:rPr>
          <w:rFonts w:hint="eastAsia"/>
        </w:rPr>
        <w:t>首先通过usb线把单片机和电脑相连烧录程序，烧录完程序将自动进入初始界面，初始界面如下图所示。</w:t>
      </w:r>
    </w:p>
    <w:p>
      <w:pPr>
        <w:jc w:val="center"/>
      </w:pPr>
    </w:p>
    <w:p>
      <w:pPr>
        <w:jc w:val="center"/>
      </w:pPr>
      <w:r>
        <w:drawing>
          <wp:inline distT="0" distB="0" distL="0" distR="0">
            <wp:extent cx="3009900" cy="20554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38" cstate="print">
                      <a:extLst>
                        <a:ext uri="{28A0092B-C50C-407E-A947-70E740481C1C}">
                          <a14:useLocalDpi xmlns:a14="http://schemas.microsoft.com/office/drawing/2010/main" val="0"/>
                        </a:ext>
                      </a:extLst>
                    </a:blip>
                    <a:srcRect l="9638" t="6652" r="21205" b="9228"/>
                    <a:stretch>
                      <a:fillRect/>
                    </a:stretch>
                  </pic:blipFill>
                  <pic:spPr>
                    <a:xfrm>
                      <a:off x="0" y="0"/>
                      <a:ext cx="3017222" cy="2060541"/>
                    </a:xfrm>
                    <a:prstGeom prst="rect">
                      <a:avLst/>
                    </a:prstGeom>
                    <a:noFill/>
                    <a:ln>
                      <a:noFill/>
                    </a:ln>
                  </pic:spPr>
                </pic:pic>
              </a:graphicData>
            </a:graphic>
          </wp:inline>
        </w:drawing>
      </w:r>
    </w:p>
    <w:p>
      <w:pPr>
        <w:ind w:firstLine="437"/>
        <w:jc w:val="center"/>
      </w:pPr>
      <w:r>
        <w:rPr>
          <w:rFonts w:hint="eastAsia"/>
        </w:rPr>
        <w:t>图</w:t>
      </w:r>
      <w:r>
        <w:t>7.2.1</w:t>
      </w:r>
      <w:r>
        <w:rPr>
          <w:rFonts w:hint="eastAsia"/>
        </w:rPr>
        <w:t xml:space="preserve"> 初始界面图</w:t>
      </w:r>
    </w:p>
    <w:p>
      <w:pPr>
        <w:ind w:firstLine="437"/>
        <w:jc w:val="center"/>
      </w:pPr>
    </w:p>
    <w:p>
      <w:pPr>
        <w:pStyle w:val="14"/>
        <w:numPr>
          <w:ilvl w:val="0"/>
          <w:numId w:val="12"/>
        </w:numPr>
        <w:ind w:firstLineChars="0"/>
      </w:pPr>
      <w:r>
        <w:rPr>
          <w:rFonts w:hint="eastAsia"/>
        </w:rPr>
        <w:t>当显示姓名学号3s过后将会自动跳转至设置温度和湿度阈值的界面，然后通过独立键盘K</w:t>
      </w:r>
      <w:r>
        <w:t>1~</w:t>
      </w:r>
      <w:r>
        <w:rPr>
          <w:rFonts w:hint="eastAsia"/>
        </w:rPr>
        <w:t>K</w:t>
      </w:r>
      <w:r>
        <w:t>4</w:t>
      </w:r>
      <w:r>
        <w:rPr>
          <w:rFonts w:hint="eastAsia"/>
        </w:rPr>
        <w:t>分别设置温度上限、温度下限、湿度上限、湿度下限，通过矩阵键盘K</w:t>
      </w:r>
      <w:r>
        <w:t>1~</w:t>
      </w:r>
      <w:r>
        <w:rPr>
          <w:rFonts w:hint="eastAsia"/>
        </w:rPr>
        <w:t>K</w:t>
      </w:r>
      <w:r>
        <w:t>9</w:t>
      </w:r>
      <w:r>
        <w:rPr>
          <w:rFonts w:hint="eastAsia"/>
        </w:rPr>
        <w:t>设置温湿度阈值的具体数值</w:t>
      </w:r>
    </w:p>
    <w:p>
      <w:pPr>
        <w:jc w:val="center"/>
      </w:pPr>
      <w:r>
        <w:rPr>
          <w:rFonts w:hint="eastAsia"/>
        </w:rPr>
        <w:drawing>
          <wp:inline distT="0" distB="0" distL="0" distR="0">
            <wp:extent cx="3054350" cy="1714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067772" cy="1722388"/>
                    </a:xfrm>
                    <a:prstGeom prst="rect">
                      <a:avLst/>
                    </a:prstGeom>
                    <a:noFill/>
                    <a:ln>
                      <a:noFill/>
                    </a:ln>
                  </pic:spPr>
                </pic:pic>
              </a:graphicData>
            </a:graphic>
          </wp:inline>
        </w:drawing>
      </w:r>
    </w:p>
    <w:p>
      <w:pPr>
        <w:ind w:firstLine="437"/>
        <w:jc w:val="center"/>
      </w:pPr>
      <w:r>
        <w:rPr>
          <w:rFonts w:hint="eastAsia"/>
        </w:rPr>
        <w:t>图</w:t>
      </w:r>
      <w:r>
        <w:t>7.2.2</w:t>
      </w:r>
      <w:r>
        <w:rPr>
          <w:rFonts w:hint="eastAsia"/>
        </w:rPr>
        <w:t xml:space="preserve"> 设置温湿度阈值</w:t>
      </w:r>
    </w:p>
    <w:p>
      <w:pPr>
        <w:ind w:firstLine="437"/>
        <w:jc w:val="center"/>
      </w:pPr>
    </w:p>
    <w:p>
      <w:pPr>
        <w:pStyle w:val="14"/>
        <w:numPr>
          <w:ilvl w:val="0"/>
          <w:numId w:val="12"/>
        </w:numPr>
        <w:ind w:firstLineChars="0"/>
      </w:pPr>
      <w:r>
        <w:rPr>
          <w:rFonts w:hint="eastAsia"/>
        </w:rPr>
        <w:t>当设置好温湿度阈值时，点击矩阵键盘的K</w:t>
      </w:r>
      <w:r>
        <w:t>13</w:t>
      </w:r>
      <w:r>
        <w:rPr>
          <w:rFonts w:hint="eastAsia"/>
        </w:rPr>
        <w:t>即可进入温湿度显示页面，该页面可以显示温湿度的当前值和温湿度上下限值，显示界面如下图所示。</w:t>
      </w:r>
    </w:p>
    <w:p>
      <w:pPr>
        <w:jc w:val="center"/>
      </w:pPr>
      <w:r>
        <w:rPr>
          <w:rFonts w:hint="eastAsia"/>
        </w:rPr>
        <w:drawing>
          <wp:inline distT="0" distB="0" distL="0" distR="0">
            <wp:extent cx="3213100" cy="180340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224786" cy="1810542"/>
                    </a:xfrm>
                    <a:prstGeom prst="rect">
                      <a:avLst/>
                    </a:prstGeom>
                    <a:noFill/>
                    <a:ln>
                      <a:noFill/>
                    </a:ln>
                  </pic:spPr>
                </pic:pic>
              </a:graphicData>
            </a:graphic>
          </wp:inline>
        </w:drawing>
      </w:r>
    </w:p>
    <w:p>
      <w:pPr>
        <w:ind w:firstLine="437"/>
        <w:jc w:val="center"/>
      </w:pPr>
      <w:r>
        <w:rPr>
          <w:rFonts w:hint="eastAsia"/>
        </w:rPr>
        <w:t>图</w:t>
      </w:r>
      <w:r>
        <w:t xml:space="preserve">7.2.3 </w:t>
      </w:r>
      <w:r>
        <w:rPr>
          <w:rFonts w:hint="eastAsia"/>
        </w:rPr>
        <w:t>温湿度显示界面</w:t>
      </w:r>
    </w:p>
    <w:p>
      <w:pPr>
        <w:jc w:val="center"/>
      </w:pPr>
    </w:p>
    <w:p>
      <w:pPr>
        <w:pStyle w:val="14"/>
        <w:numPr>
          <w:ilvl w:val="0"/>
          <w:numId w:val="12"/>
        </w:numPr>
        <w:ind w:firstLineChars="0"/>
      </w:pPr>
      <w:r>
        <w:rPr>
          <w:rFonts w:hint="eastAsia"/>
        </w:rPr>
        <w:t>当温度和湿度超过设定的阈值时，继电器会启动，继电器的指示灯变为绿灯。</w:t>
      </w:r>
    </w:p>
    <w:p>
      <w:pPr>
        <w:jc w:val="center"/>
      </w:pPr>
      <w:r>
        <w:drawing>
          <wp:inline distT="0" distB="0" distL="0" distR="0">
            <wp:extent cx="1333500" cy="2143125"/>
            <wp:effectExtent l="0" t="4763"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rot="16200000">
                      <a:off x="0" y="0"/>
                      <a:ext cx="1333686" cy="2143424"/>
                    </a:xfrm>
                    <a:prstGeom prst="rect">
                      <a:avLst/>
                    </a:prstGeom>
                  </pic:spPr>
                </pic:pic>
              </a:graphicData>
            </a:graphic>
          </wp:inline>
        </w:drawing>
      </w:r>
    </w:p>
    <w:p>
      <w:pPr>
        <w:jc w:val="center"/>
      </w:pPr>
      <w:r>
        <w:rPr>
          <w:rFonts w:hint="eastAsia"/>
        </w:rPr>
        <w:t>图</w:t>
      </w:r>
      <w:r>
        <w:t>7.2.4</w:t>
      </w:r>
      <w:r>
        <w:rPr>
          <w:rFonts w:hint="eastAsia"/>
        </w:rPr>
        <w:t xml:space="preserve"> 继电器启动</w:t>
      </w:r>
    </w:p>
    <w:p>
      <w:pPr>
        <w:pStyle w:val="14"/>
        <w:numPr>
          <w:ilvl w:val="0"/>
          <w:numId w:val="12"/>
        </w:numPr>
        <w:ind w:firstLine="0" w:firstLineChars="0"/>
      </w:pPr>
      <w:r>
        <w:rPr>
          <w:rFonts w:hint="eastAsia"/>
        </w:rPr>
        <w:t>当按下矩阵键盘的K</w:t>
      </w:r>
      <w:r>
        <w:t>14</w:t>
      </w:r>
      <w:r>
        <w:rPr>
          <w:rFonts w:hint="eastAsia"/>
        </w:rPr>
        <w:t>键即可把单片机获取的温湿度数据发送至onenet云平台进行存储，我还绘制了一个可视化平台用来实时展示单片机获取的数据。数据存储以及可视化展示如下图所示。</w:t>
      </w:r>
    </w:p>
    <w:p>
      <w:pPr>
        <w:jc w:val="center"/>
      </w:pPr>
      <w:r>
        <w:drawing>
          <wp:inline distT="0" distB="0" distL="0" distR="0">
            <wp:extent cx="4156710" cy="20059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2"/>
                    <a:stretch>
                      <a:fillRect/>
                    </a:stretch>
                  </pic:blipFill>
                  <pic:spPr>
                    <a:xfrm>
                      <a:off x="0" y="0"/>
                      <a:ext cx="4159425" cy="2007601"/>
                    </a:xfrm>
                    <a:prstGeom prst="rect">
                      <a:avLst/>
                    </a:prstGeom>
                  </pic:spPr>
                </pic:pic>
              </a:graphicData>
            </a:graphic>
          </wp:inline>
        </w:drawing>
      </w:r>
    </w:p>
    <w:p>
      <w:pPr>
        <w:jc w:val="center"/>
      </w:pPr>
      <w:r>
        <w:rPr>
          <w:rFonts w:hint="eastAsia"/>
        </w:rPr>
        <w:t>图</w:t>
      </w:r>
      <w:r>
        <w:t>7.2.5</w:t>
      </w:r>
      <w:r>
        <w:rPr>
          <w:rFonts w:hint="eastAsia"/>
        </w:rPr>
        <w:t xml:space="preserve"> 云平台数据存储</w:t>
      </w:r>
    </w:p>
    <w:p>
      <w:pPr>
        <w:jc w:val="center"/>
      </w:pPr>
    </w:p>
    <w:p>
      <w:pPr>
        <w:jc w:val="center"/>
      </w:pPr>
      <w:r>
        <w:drawing>
          <wp:inline distT="0" distB="0" distL="0" distR="0">
            <wp:extent cx="4267200" cy="21393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4271733" cy="2141524"/>
                    </a:xfrm>
                    <a:prstGeom prst="rect">
                      <a:avLst/>
                    </a:prstGeom>
                  </pic:spPr>
                </pic:pic>
              </a:graphicData>
            </a:graphic>
          </wp:inline>
        </w:drawing>
      </w:r>
    </w:p>
    <w:p>
      <w:pPr>
        <w:jc w:val="center"/>
      </w:pPr>
      <w:r>
        <w:rPr>
          <w:rFonts w:hint="eastAsia"/>
        </w:rPr>
        <w:t>图</w:t>
      </w:r>
      <w:r>
        <w:t xml:space="preserve">7.2.6 </w:t>
      </w:r>
      <w:r>
        <w:rPr>
          <w:rFonts w:hint="eastAsia"/>
        </w:rPr>
        <w:t xml:space="preserve"> 可视化数据展示</w:t>
      </w:r>
    </w:p>
    <w:p>
      <w:pPr>
        <w:pStyle w:val="14"/>
        <w:numPr>
          <w:ilvl w:val="0"/>
          <w:numId w:val="12"/>
        </w:numPr>
        <w:ind w:firstLineChars="0"/>
      </w:pPr>
      <w:r>
        <w:rPr>
          <w:rFonts w:hint="eastAsia"/>
        </w:rPr>
        <w:t>我还制作了配套的微信小程序方便客户在手机端实时对温湿度的情况进行掌控和调配，小程序的页面如下图所示。</w:t>
      </w:r>
    </w:p>
    <w:p>
      <w:pPr>
        <w:jc w:val="center"/>
      </w:pPr>
      <w:r>
        <w:drawing>
          <wp:inline distT="0" distB="0" distL="0" distR="0">
            <wp:extent cx="4276090" cy="22974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4283147" cy="2301430"/>
                    </a:xfrm>
                    <a:prstGeom prst="rect">
                      <a:avLst/>
                    </a:prstGeom>
                  </pic:spPr>
                </pic:pic>
              </a:graphicData>
            </a:graphic>
          </wp:inline>
        </w:drawing>
      </w:r>
    </w:p>
    <w:p>
      <w:pPr>
        <w:jc w:val="center"/>
      </w:pPr>
      <w:r>
        <w:rPr>
          <w:rFonts w:hint="eastAsia"/>
        </w:rPr>
        <w:t>图</w:t>
      </w:r>
      <w:r>
        <w:t>7.2.7</w:t>
      </w:r>
      <w:r>
        <w:rPr>
          <w:rFonts w:hint="eastAsia"/>
        </w:rPr>
        <w:t xml:space="preserve"> 微信小程序后台显示</w:t>
      </w:r>
    </w:p>
    <w:p>
      <w:pPr>
        <w:pStyle w:val="14"/>
        <w:numPr>
          <w:ilvl w:val="0"/>
          <w:numId w:val="12"/>
        </w:numPr>
        <w:ind w:firstLineChars="0"/>
      </w:pPr>
      <w:r>
        <w:rPr>
          <w:rFonts w:hint="eastAsia"/>
        </w:rPr>
        <w:t>单片机与上位机通信，能够通过单片机实时把数据发送给电脑，电脑显示的数据如下图所示。</w:t>
      </w:r>
    </w:p>
    <w:p>
      <w:pPr>
        <w:jc w:val="center"/>
      </w:pPr>
      <w:r>
        <w:drawing>
          <wp:inline distT="0" distB="0" distL="0" distR="0">
            <wp:extent cx="3115310" cy="2653030"/>
            <wp:effectExtent l="0" t="0" r="889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5"/>
                    <a:stretch>
                      <a:fillRect/>
                    </a:stretch>
                  </pic:blipFill>
                  <pic:spPr>
                    <a:xfrm>
                      <a:off x="0" y="0"/>
                      <a:ext cx="3118939" cy="2655942"/>
                    </a:xfrm>
                    <a:prstGeom prst="rect">
                      <a:avLst/>
                    </a:prstGeom>
                  </pic:spPr>
                </pic:pic>
              </a:graphicData>
            </a:graphic>
          </wp:inline>
        </w:drawing>
      </w:r>
    </w:p>
    <w:p>
      <w:pPr>
        <w:jc w:val="center"/>
      </w:pPr>
      <w:r>
        <w:rPr>
          <w:rFonts w:hint="eastAsia"/>
        </w:rPr>
        <w:t>图</w:t>
      </w:r>
      <w:r>
        <w:t>7.2.8</w:t>
      </w:r>
      <w:r>
        <w:rPr>
          <w:rFonts w:hint="eastAsia"/>
        </w:rPr>
        <w:t xml:space="preserve"> 微信小程序后台显示</w:t>
      </w:r>
    </w:p>
    <w:p>
      <w:pPr>
        <w:pStyle w:val="14"/>
        <w:numPr>
          <w:ilvl w:val="0"/>
          <w:numId w:val="12"/>
        </w:numPr>
        <w:ind w:firstLineChars="0"/>
      </w:pPr>
      <w:r>
        <w:rPr>
          <w:rFonts w:hint="eastAsia"/>
        </w:rPr>
        <w:t>当断开单片机电源再接通单片机电源时我们设置的单片机上下限值会被保存，效果如下图所示。</w:t>
      </w:r>
    </w:p>
    <w:p>
      <w:pPr>
        <w:jc w:val="center"/>
      </w:pPr>
      <w:r>
        <w:rPr>
          <w:rFonts w:hint="eastAsia"/>
        </w:rPr>
        <w:drawing>
          <wp:inline distT="0" distB="0" distL="0" distR="0">
            <wp:extent cx="3360420" cy="1786255"/>
            <wp:effectExtent l="0" t="0" r="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6" cstate="print">
                      <a:extLst>
                        <a:ext uri="{28A0092B-C50C-407E-A947-70E740481C1C}">
                          <a14:useLocalDpi xmlns:a14="http://schemas.microsoft.com/office/drawing/2010/main" val="0"/>
                        </a:ext>
                      </a:extLst>
                    </a:blip>
                    <a:srcRect l="6010" t="10316" r="8780" b="9064"/>
                    <a:stretch>
                      <a:fillRect/>
                    </a:stretch>
                  </pic:blipFill>
                  <pic:spPr>
                    <a:xfrm>
                      <a:off x="0" y="0"/>
                      <a:ext cx="3361957" cy="1787058"/>
                    </a:xfrm>
                    <a:prstGeom prst="rect">
                      <a:avLst/>
                    </a:prstGeom>
                    <a:noFill/>
                    <a:ln>
                      <a:noFill/>
                    </a:ln>
                  </pic:spPr>
                </pic:pic>
              </a:graphicData>
            </a:graphic>
          </wp:inline>
        </w:drawing>
      </w:r>
    </w:p>
    <w:p>
      <w:pPr>
        <w:jc w:val="center"/>
      </w:pPr>
      <w:r>
        <w:rPr>
          <w:rFonts w:hint="eastAsia"/>
        </w:rPr>
        <w:t>图</w:t>
      </w:r>
      <w:r>
        <w:t xml:space="preserve">7.2.9  </w:t>
      </w:r>
      <w:r>
        <w:rPr>
          <w:rFonts w:hint="eastAsia"/>
        </w:rPr>
        <w:t>断电不丢失</w:t>
      </w:r>
    </w:p>
    <w:bookmarkEnd w:id="0"/>
    <w:p>
      <w:pPr>
        <w:jc w:val="center"/>
      </w:pPr>
    </w:p>
    <w:p>
      <w:pPr>
        <w:pStyle w:val="3"/>
      </w:pPr>
      <w:r>
        <w:t xml:space="preserve">7.2.2 </w:t>
      </w:r>
      <w:r>
        <w:rPr>
          <w:rFonts w:hint="eastAsia"/>
        </w:rPr>
        <w:t>结果分析</w:t>
      </w:r>
    </w:p>
    <w:p>
      <w:pPr>
        <w:ind w:firstLine="435"/>
        <w:rPr>
          <w:color w:val="0000FF"/>
        </w:rPr>
      </w:pPr>
      <w:r>
        <w:rPr>
          <w:rFonts w:hint="eastAsia"/>
        </w:rPr>
        <w:t>制作完成后，进行如下测试，结果合格。</w:t>
      </w:r>
    </w:p>
    <w:tbl>
      <w:tblPr>
        <w:tblStyle w:val="7"/>
        <w:tblW w:w="92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48"/>
        <w:gridCol w:w="3240"/>
        <w:gridCol w:w="26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功能要求</w:t>
            </w:r>
          </w:p>
        </w:tc>
        <w:tc>
          <w:tcPr>
            <w:tcW w:w="3240" w:type="dxa"/>
          </w:tcPr>
          <w:p>
            <w:pPr>
              <w:jc w:val="center"/>
            </w:pPr>
            <w:r>
              <w:rPr>
                <w:rFonts w:hint="eastAsia"/>
              </w:rPr>
              <w:t>功能描述</w:t>
            </w:r>
          </w:p>
        </w:tc>
        <w:tc>
          <w:tcPr>
            <w:tcW w:w="2621" w:type="dxa"/>
          </w:tcPr>
          <w:p>
            <w:pPr>
              <w:jc w:val="center"/>
            </w:pPr>
            <w:r>
              <w:rPr>
                <w:rFonts w:hint="eastAsia"/>
              </w:rPr>
              <w:t>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（1）显示姓名学号3s</w:t>
            </w:r>
          </w:p>
        </w:tc>
        <w:tc>
          <w:tcPr>
            <w:tcW w:w="3240" w:type="dxa"/>
          </w:tcPr>
          <w:p>
            <w:pPr>
              <w:jc w:val="center"/>
            </w:pPr>
            <w:r>
              <w:rPr>
                <w:rFonts w:hint="eastAsia"/>
              </w:rPr>
              <w:t>在LCD</w:t>
            </w:r>
            <w:r>
              <w:t>12864</w:t>
            </w:r>
            <w:r>
              <w:rPr>
                <w:rFonts w:hint="eastAsia"/>
              </w:rPr>
              <w:t>的显示屏上显示姓名学号3s</w:t>
            </w:r>
          </w:p>
        </w:tc>
        <w:tc>
          <w:tcPr>
            <w:tcW w:w="2621" w:type="dxa"/>
          </w:tcPr>
          <w:p>
            <w:pPr>
              <w:jc w:val="center"/>
            </w:pPr>
            <w:r>
              <w:rPr>
                <w:rFonts w:hint="eastAsia"/>
              </w:rPr>
              <w:t>结果一致，计时十分准确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（2） 通过矩阵键盘设置温湿度上下限</w:t>
            </w:r>
          </w:p>
        </w:tc>
        <w:tc>
          <w:tcPr>
            <w:tcW w:w="3240" w:type="dxa"/>
          </w:tcPr>
          <w:p>
            <w:pPr>
              <w:jc w:val="center"/>
            </w:pPr>
            <w:r>
              <w:rPr>
                <w:rFonts w:hint="eastAsia"/>
              </w:rPr>
              <w:t>通过独立键盘选择需要设置的属性，通过矩阵键盘设置具体的值</w:t>
            </w:r>
          </w:p>
        </w:tc>
        <w:tc>
          <w:tcPr>
            <w:tcW w:w="2621" w:type="dxa"/>
          </w:tcPr>
          <w:p>
            <w:pPr>
              <w:jc w:val="center"/>
            </w:pPr>
            <w:r>
              <w:rPr>
                <w:rFonts w:hint="eastAsia"/>
              </w:rPr>
              <w:t>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（3）显示当前温湿度和设定的温湿度上下限</w:t>
            </w:r>
          </w:p>
        </w:tc>
        <w:tc>
          <w:tcPr>
            <w:tcW w:w="3240" w:type="dxa"/>
          </w:tcPr>
          <w:p>
            <w:pPr>
              <w:jc w:val="center"/>
            </w:pPr>
            <w:r>
              <w:rPr>
                <w:rFonts w:hint="eastAsia"/>
              </w:rPr>
              <w:t>通过LCD</w:t>
            </w:r>
            <w:r>
              <w:t>12864</w:t>
            </w:r>
            <w:r>
              <w:rPr>
                <w:rFonts w:hint="eastAsia"/>
              </w:rPr>
              <w:t>的显示屏上显示温度、湿度数据和设定的温湿度上下限</w:t>
            </w:r>
          </w:p>
        </w:tc>
        <w:tc>
          <w:tcPr>
            <w:tcW w:w="2621" w:type="dxa"/>
          </w:tcPr>
          <w:p>
            <w:pPr>
              <w:jc w:val="center"/>
            </w:pPr>
            <w:r>
              <w:rPr>
                <w:rFonts w:hint="eastAsia"/>
              </w:rPr>
              <w:t>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（4）当温度或者湿度超过设定的上下限时启动继电器带动风扇</w:t>
            </w:r>
          </w:p>
        </w:tc>
        <w:tc>
          <w:tcPr>
            <w:tcW w:w="3240" w:type="dxa"/>
          </w:tcPr>
          <w:p>
            <w:pPr>
              <w:jc w:val="center"/>
            </w:pPr>
            <w:r>
              <w:rPr>
                <w:rFonts w:hint="eastAsia"/>
              </w:rPr>
              <w:t>当我们提高室温或者湿度超过设定的阈值会启动继电器</w:t>
            </w:r>
          </w:p>
        </w:tc>
        <w:tc>
          <w:tcPr>
            <w:tcW w:w="2621" w:type="dxa"/>
          </w:tcPr>
          <w:p>
            <w:pPr>
              <w:jc w:val="center"/>
            </w:pPr>
            <w:r>
              <w:rPr>
                <w:rFonts w:hint="eastAsia"/>
              </w:rPr>
              <w:t>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（5）温度、湿度上下限设置后断电不丢失</w:t>
            </w:r>
          </w:p>
        </w:tc>
        <w:tc>
          <w:tcPr>
            <w:tcW w:w="3240" w:type="dxa"/>
          </w:tcPr>
          <w:p>
            <w:pPr>
              <w:jc w:val="center"/>
            </w:pPr>
            <w:r>
              <w:rPr>
                <w:rFonts w:hint="eastAsia"/>
              </w:rPr>
              <w:t>我们断开电源再接入电源时，我们设定的温湿度阈值不会丢失</w:t>
            </w:r>
          </w:p>
        </w:tc>
        <w:tc>
          <w:tcPr>
            <w:tcW w:w="2621" w:type="dxa"/>
          </w:tcPr>
          <w:p>
            <w:pPr>
              <w:jc w:val="center"/>
            </w:pPr>
            <w:r>
              <w:rPr>
                <w:rFonts w:hint="eastAsia"/>
              </w:rPr>
              <w:t>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w:t>
            </w:r>
            <w:r>
              <w:t>6</w:t>
            </w:r>
            <w:r>
              <w:rPr>
                <w:rFonts w:hint="eastAsia"/>
              </w:rPr>
              <w:t>）通过ESP</w:t>
            </w:r>
            <w:r>
              <w:t>8266</w:t>
            </w:r>
            <w:r>
              <w:rPr>
                <w:rFonts w:hint="eastAsia"/>
              </w:rPr>
              <w:t>连接WIFI上传数据至云平台</w:t>
            </w:r>
          </w:p>
        </w:tc>
        <w:tc>
          <w:tcPr>
            <w:tcW w:w="3240" w:type="dxa"/>
          </w:tcPr>
          <w:p>
            <w:pPr>
              <w:jc w:val="center"/>
            </w:pPr>
            <w:r>
              <w:rPr>
                <w:rFonts w:hint="eastAsia"/>
              </w:rPr>
              <w:t>通过ESP</w:t>
            </w:r>
            <w:r>
              <w:t>8266</w:t>
            </w:r>
            <w:r>
              <w:rPr>
                <w:rFonts w:hint="eastAsia"/>
              </w:rPr>
              <w:t>连接WIFI并通过指定的AT指令集发送数据到onenet的指定设备</w:t>
            </w:r>
          </w:p>
        </w:tc>
        <w:tc>
          <w:tcPr>
            <w:tcW w:w="2621" w:type="dxa"/>
          </w:tcPr>
          <w:p>
            <w:pPr>
              <w:jc w:val="center"/>
            </w:pPr>
            <w:r>
              <w:rPr>
                <w:rFonts w:hint="eastAsia"/>
              </w:rPr>
              <w:t>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（7）单片机与上位机进行通信</w:t>
            </w:r>
          </w:p>
        </w:tc>
        <w:tc>
          <w:tcPr>
            <w:tcW w:w="3240" w:type="dxa"/>
          </w:tcPr>
          <w:p>
            <w:pPr>
              <w:jc w:val="center"/>
            </w:pPr>
            <w:r>
              <w:rPr>
                <w:rFonts w:hint="eastAsia"/>
              </w:rPr>
              <w:t>通过单片机上位机实时显示获取到的温湿度数据</w:t>
            </w:r>
          </w:p>
        </w:tc>
        <w:tc>
          <w:tcPr>
            <w:tcW w:w="2621" w:type="dxa"/>
          </w:tcPr>
          <w:p>
            <w:pPr>
              <w:jc w:val="center"/>
            </w:pPr>
            <w:r>
              <w:rPr>
                <w:rFonts w:hint="eastAsia"/>
              </w:rPr>
              <w:t>结果一致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48" w:type="dxa"/>
          </w:tcPr>
          <w:p>
            <w:pPr>
              <w:jc w:val="center"/>
            </w:pPr>
            <w:r>
              <w:rPr>
                <w:rFonts w:hint="eastAsia"/>
              </w:rPr>
              <w:t>（8）通过微信小程序进行后台监测数据有无异常</w:t>
            </w:r>
          </w:p>
        </w:tc>
        <w:tc>
          <w:tcPr>
            <w:tcW w:w="3240" w:type="dxa"/>
          </w:tcPr>
          <w:p>
            <w:pPr>
              <w:jc w:val="center"/>
            </w:pPr>
            <w:r>
              <w:rPr>
                <w:rFonts w:hint="eastAsia"/>
              </w:rPr>
              <w:t>开发微信小程序，获取单片机的温湿度值并进行显示和警告</w:t>
            </w:r>
          </w:p>
        </w:tc>
        <w:tc>
          <w:tcPr>
            <w:tcW w:w="2621" w:type="dxa"/>
          </w:tcPr>
          <w:p>
            <w:pPr>
              <w:jc w:val="center"/>
            </w:pPr>
            <w:r>
              <w:rPr>
                <w:rFonts w:hint="eastAsia"/>
              </w:rPr>
              <w:t>结果一致</w:t>
            </w:r>
          </w:p>
        </w:tc>
      </w:tr>
    </w:tbl>
    <w:p>
      <w:pPr>
        <w:pStyle w:val="2"/>
        <w:numPr>
          <w:ilvl w:val="0"/>
          <w:numId w:val="13"/>
        </w:numPr>
      </w:pPr>
      <w:r>
        <w:rPr>
          <w:rFonts w:hint="eastAsia"/>
        </w:rPr>
        <w:t>体会与感想</w:t>
      </w:r>
    </w:p>
    <w:p>
      <w:pPr>
        <w:pStyle w:val="6"/>
        <w:shd w:val="clear" w:color="auto" w:fill="FFFFFF"/>
        <w:spacing w:before="0" w:beforeAutospacing="0" w:after="0" w:afterAutospacing="0" w:line="360" w:lineRule="auto"/>
        <w:ind w:firstLine="420" w:firstLineChars="200"/>
        <w:rPr>
          <w:rFonts w:ascii="Arial" w:hAnsi="Arial" w:cs="Arial"/>
          <w:color w:val="222222"/>
          <w:sz w:val="21"/>
          <w:szCs w:val="21"/>
        </w:rPr>
      </w:pPr>
      <w:r>
        <w:rPr>
          <w:rFonts w:hint="eastAsia" w:ascii="Arial" w:hAnsi="Arial" w:cs="Arial"/>
          <w:color w:val="222222"/>
          <w:sz w:val="21"/>
          <w:szCs w:val="21"/>
          <w:shd w:val="clear" w:color="auto" w:fill="FFFFFF"/>
        </w:rPr>
        <w:t>持续</w:t>
      </w:r>
      <w:r>
        <w:rPr>
          <w:rFonts w:ascii="Arial" w:hAnsi="Arial" w:cs="Arial"/>
          <w:color w:val="222222"/>
          <w:sz w:val="21"/>
          <w:szCs w:val="21"/>
          <w:shd w:val="clear" w:color="auto" w:fill="FFFFFF"/>
        </w:rPr>
        <w:t>两周的单片机课程</w:t>
      </w:r>
      <w:r>
        <w:rPr>
          <w:rFonts w:hint="eastAsia" w:ascii="Arial" w:hAnsi="Arial" w:cs="Arial"/>
          <w:color w:val="222222"/>
          <w:sz w:val="21"/>
          <w:szCs w:val="21"/>
          <w:shd w:val="clear" w:color="auto" w:fill="FFFFFF"/>
        </w:rPr>
        <w:t>设计落下帷幕。</w:t>
      </w:r>
      <w:r>
        <w:rPr>
          <w:rFonts w:ascii="Arial" w:hAnsi="Arial" w:cs="Arial"/>
          <w:color w:val="222222"/>
          <w:sz w:val="21"/>
          <w:szCs w:val="21"/>
          <w:shd w:val="clear" w:color="auto" w:fill="FFFFFF"/>
        </w:rPr>
        <w:t>我选的设计题目是</w:t>
      </w:r>
      <w:r>
        <w:rPr>
          <w:rFonts w:hint="eastAsia" w:ascii="Arial" w:hAnsi="Arial" w:cs="Arial"/>
          <w:color w:val="222222"/>
          <w:sz w:val="21"/>
          <w:szCs w:val="21"/>
          <w:shd w:val="clear" w:color="auto" w:fill="FFFFFF"/>
        </w:rPr>
        <w:t>单点采集温湿度显示并控制继电器</w:t>
      </w:r>
      <w:r>
        <w:rPr>
          <w:rFonts w:ascii="Arial" w:hAnsi="Arial" w:cs="Arial"/>
          <w:color w:val="222222"/>
          <w:sz w:val="21"/>
          <w:szCs w:val="21"/>
          <w:shd w:val="clear" w:color="auto" w:fill="FFFFFF"/>
        </w:rPr>
        <w:t>，</w:t>
      </w:r>
      <w:r>
        <w:rPr>
          <w:rFonts w:hint="eastAsia" w:ascii="Arial" w:hAnsi="Arial" w:cs="Arial"/>
          <w:color w:val="222222"/>
          <w:sz w:val="21"/>
          <w:szCs w:val="21"/>
          <w:shd w:val="clear" w:color="auto" w:fill="FFFFFF"/>
        </w:rPr>
        <w:t>这道题看上去比较简单，但是这是我们日常生活中不可避免会碰到的控制系统，并且为了考虑到用户的具体体验，这其中其实有很多我们需要拓展的模块</w:t>
      </w:r>
    </w:p>
    <w:p>
      <w:pPr>
        <w:pStyle w:val="6"/>
        <w:shd w:val="clear" w:color="auto" w:fill="FFFFFF"/>
        <w:spacing w:before="0" w:beforeAutospacing="0" w:after="0" w:afterAutospacing="0" w:line="360" w:lineRule="auto"/>
        <w:ind w:firstLine="420" w:firstLineChars="200"/>
        <w:rPr>
          <w:rFonts w:ascii="Arial" w:hAnsi="Arial" w:cs="Arial"/>
          <w:color w:val="222222"/>
          <w:sz w:val="21"/>
          <w:szCs w:val="21"/>
          <w:shd w:val="clear" w:color="auto" w:fill="FFFFFF"/>
        </w:rPr>
      </w:pPr>
      <w:r>
        <w:rPr>
          <w:rFonts w:hint="eastAsia" w:ascii="Arial" w:hAnsi="Arial" w:cs="Arial"/>
          <w:color w:val="222222"/>
          <w:sz w:val="21"/>
          <w:szCs w:val="21"/>
          <w:shd w:val="clear" w:color="auto" w:fill="FFFFFF"/>
        </w:rPr>
        <w:t>在这次课程设计中我碰到了许多以前没用使用过的模块，比如DHT</w:t>
      </w:r>
      <w:r>
        <w:rPr>
          <w:rFonts w:ascii="Arial" w:hAnsi="Arial" w:cs="Arial"/>
          <w:color w:val="222222"/>
          <w:sz w:val="21"/>
          <w:szCs w:val="21"/>
          <w:shd w:val="clear" w:color="auto" w:fill="FFFFFF"/>
        </w:rPr>
        <w:t>11</w:t>
      </w:r>
      <w:r>
        <w:rPr>
          <w:rFonts w:hint="eastAsia" w:ascii="Arial" w:hAnsi="Arial" w:cs="Arial"/>
          <w:color w:val="222222"/>
          <w:sz w:val="21"/>
          <w:szCs w:val="21"/>
          <w:shd w:val="clear" w:color="auto" w:fill="FFFFFF"/>
        </w:rPr>
        <w:t>模块、LCD</w:t>
      </w:r>
      <w:r>
        <w:rPr>
          <w:rFonts w:ascii="Arial" w:hAnsi="Arial" w:cs="Arial"/>
          <w:color w:val="222222"/>
          <w:sz w:val="21"/>
          <w:szCs w:val="21"/>
          <w:shd w:val="clear" w:color="auto" w:fill="FFFFFF"/>
        </w:rPr>
        <w:t>12864</w:t>
      </w:r>
      <w:r>
        <w:rPr>
          <w:rFonts w:hint="eastAsia" w:ascii="Arial" w:hAnsi="Arial" w:cs="Arial"/>
          <w:color w:val="222222"/>
          <w:sz w:val="21"/>
          <w:szCs w:val="21"/>
          <w:shd w:val="clear" w:color="auto" w:fill="FFFFFF"/>
        </w:rPr>
        <w:t>模块、ESP</w:t>
      </w:r>
      <w:r>
        <w:rPr>
          <w:rFonts w:ascii="Arial" w:hAnsi="Arial" w:cs="Arial"/>
          <w:color w:val="222222"/>
          <w:sz w:val="21"/>
          <w:szCs w:val="21"/>
          <w:shd w:val="clear" w:color="auto" w:fill="FFFFFF"/>
        </w:rPr>
        <w:t>8266</w:t>
      </w:r>
      <w:r>
        <w:rPr>
          <w:rFonts w:hint="eastAsia" w:ascii="Arial" w:hAnsi="Arial" w:cs="Arial"/>
          <w:color w:val="222222"/>
          <w:sz w:val="21"/>
          <w:szCs w:val="21"/>
          <w:shd w:val="clear" w:color="auto" w:fill="FFFFFF"/>
        </w:rPr>
        <w:t>WIFI模块等，对这些模块的不了解导致我坏了很长时间去应用好这些模块，经过网上不断地重复找资料，最后终于通过DHT11成功的利用了DHT11测出了室内的温度并在LCD</w:t>
      </w:r>
      <w:r>
        <w:rPr>
          <w:rFonts w:ascii="Arial" w:hAnsi="Arial" w:cs="Arial"/>
          <w:color w:val="222222"/>
          <w:sz w:val="21"/>
          <w:szCs w:val="21"/>
          <w:shd w:val="clear" w:color="auto" w:fill="FFFFFF"/>
        </w:rPr>
        <w:t>12864</w:t>
      </w:r>
      <w:r>
        <w:rPr>
          <w:rFonts w:hint="eastAsia" w:ascii="Arial" w:hAnsi="Arial" w:cs="Arial"/>
          <w:color w:val="222222"/>
          <w:sz w:val="21"/>
          <w:szCs w:val="21"/>
          <w:shd w:val="clear" w:color="auto" w:fill="FFFFFF"/>
        </w:rPr>
        <w:t>显示屏上面显示出来而且还能够实现把温湿度数据通过esp</w:t>
      </w:r>
      <w:r>
        <w:rPr>
          <w:rFonts w:ascii="Arial" w:hAnsi="Arial" w:cs="Arial"/>
          <w:color w:val="222222"/>
          <w:sz w:val="21"/>
          <w:szCs w:val="21"/>
          <w:shd w:val="clear" w:color="auto" w:fill="FFFFFF"/>
        </w:rPr>
        <w:t>8266</w:t>
      </w:r>
      <w:r>
        <w:rPr>
          <w:rFonts w:hint="eastAsia" w:ascii="Arial" w:hAnsi="Arial" w:cs="Arial"/>
          <w:color w:val="222222"/>
          <w:sz w:val="21"/>
          <w:szCs w:val="21"/>
          <w:shd w:val="clear" w:color="auto" w:fill="FFFFFF"/>
        </w:rPr>
        <w:t>发送给云平台进行数据存储。</w:t>
      </w:r>
    </w:p>
    <w:p>
      <w:pPr>
        <w:pStyle w:val="6"/>
        <w:shd w:val="clear" w:color="auto" w:fill="FFFFFF"/>
        <w:spacing w:before="0" w:beforeAutospacing="0" w:after="0" w:afterAutospacing="0" w:line="360" w:lineRule="auto"/>
        <w:ind w:firstLine="420" w:firstLineChars="200"/>
        <w:rPr>
          <w:rFonts w:ascii="Arial" w:hAnsi="Arial" w:cs="Arial"/>
          <w:color w:val="222222"/>
          <w:sz w:val="21"/>
          <w:szCs w:val="21"/>
          <w:shd w:val="clear" w:color="auto" w:fill="FFFFFF"/>
        </w:rPr>
      </w:pPr>
      <w:r>
        <w:rPr>
          <w:rFonts w:hint="eastAsia" w:ascii="Arial" w:hAnsi="Arial" w:cs="Arial"/>
          <w:color w:val="222222"/>
          <w:sz w:val="21"/>
          <w:szCs w:val="21"/>
          <w:shd w:val="clear" w:color="auto" w:fill="FFFFFF"/>
        </w:rPr>
        <w:t>在这次实验过程中我也碰到了很多的问题，比如ESP</w:t>
      </w:r>
      <w:r>
        <w:rPr>
          <w:rFonts w:ascii="Arial" w:hAnsi="Arial" w:cs="Arial"/>
          <w:color w:val="222222"/>
          <w:sz w:val="21"/>
          <w:szCs w:val="21"/>
          <w:shd w:val="clear" w:color="auto" w:fill="FFFFFF"/>
        </w:rPr>
        <w:t>8266</w:t>
      </w:r>
      <w:r>
        <w:rPr>
          <w:rFonts w:hint="eastAsia" w:ascii="Arial" w:hAnsi="Arial" w:cs="Arial"/>
          <w:color w:val="222222"/>
          <w:sz w:val="21"/>
          <w:szCs w:val="21"/>
          <w:shd w:val="clear" w:color="auto" w:fill="FFFFFF"/>
        </w:rPr>
        <w:t>wifi模块在正常的3</w:t>
      </w:r>
      <w:r>
        <w:rPr>
          <w:rFonts w:ascii="Arial" w:hAnsi="Arial" w:cs="Arial"/>
          <w:color w:val="222222"/>
          <w:sz w:val="21"/>
          <w:szCs w:val="21"/>
          <w:shd w:val="clear" w:color="auto" w:fill="FFFFFF"/>
        </w:rPr>
        <w:t>.3</w:t>
      </w:r>
      <w:r>
        <w:rPr>
          <w:rFonts w:hint="eastAsia" w:ascii="Arial" w:hAnsi="Arial" w:cs="Arial"/>
          <w:color w:val="222222"/>
          <w:sz w:val="21"/>
          <w:szCs w:val="21"/>
          <w:shd w:val="clear" w:color="auto" w:fill="FFFFFF"/>
        </w:rPr>
        <w:t>V电压下并不能够很好的工作，导致数据并不能发送出去，在查阅了很多的资料后我发现单片机本身自带的usb转ttl模块虽然有着3</w:t>
      </w:r>
      <w:r>
        <w:rPr>
          <w:rFonts w:ascii="Arial" w:hAnsi="Arial" w:cs="Arial"/>
          <w:color w:val="222222"/>
          <w:sz w:val="21"/>
          <w:szCs w:val="21"/>
          <w:shd w:val="clear" w:color="auto" w:fill="FFFFFF"/>
        </w:rPr>
        <w:t>.3</w:t>
      </w:r>
      <w:r>
        <w:rPr>
          <w:rFonts w:hint="eastAsia" w:ascii="Arial" w:hAnsi="Arial" w:cs="Arial"/>
          <w:color w:val="222222"/>
          <w:sz w:val="21"/>
          <w:szCs w:val="21"/>
          <w:shd w:val="clear" w:color="auto" w:fill="FFFFFF"/>
        </w:rPr>
        <w:t>V的电压，但是实际的输出电压并没有达到3</w:t>
      </w:r>
      <w:r>
        <w:rPr>
          <w:rFonts w:ascii="Arial" w:hAnsi="Arial" w:cs="Arial"/>
          <w:color w:val="222222"/>
          <w:sz w:val="21"/>
          <w:szCs w:val="21"/>
          <w:shd w:val="clear" w:color="auto" w:fill="FFFFFF"/>
        </w:rPr>
        <w:t>.3</w:t>
      </w:r>
      <w:r>
        <w:rPr>
          <w:rFonts w:hint="eastAsia" w:ascii="Arial" w:hAnsi="Arial" w:cs="Arial"/>
          <w:color w:val="222222"/>
          <w:sz w:val="21"/>
          <w:szCs w:val="21"/>
          <w:shd w:val="clear" w:color="auto" w:fill="FFFFFF"/>
        </w:rPr>
        <w:t>V而esp</w:t>
      </w:r>
      <w:r>
        <w:rPr>
          <w:rFonts w:ascii="Arial" w:hAnsi="Arial" w:cs="Arial"/>
          <w:color w:val="222222"/>
          <w:sz w:val="21"/>
          <w:szCs w:val="21"/>
          <w:shd w:val="clear" w:color="auto" w:fill="FFFFFF"/>
        </w:rPr>
        <w:t>8266</w:t>
      </w:r>
      <w:r>
        <w:rPr>
          <w:rFonts w:hint="eastAsia" w:ascii="Arial" w:hAnsi="Arial" w:cs="Arial"/>
          <w:color w:val="222222"/>
          <w:sz w:val="21"/>
          <w:szCs w:val="21"/>
          <w:shd w:val="clear" w:color="auto" w:fill="FFFFFF"/>
        </w:rPr>
        <w:t>wifi对电源的要求较为严苛。所以在后期设计的过程中我使用了5V电源作为esp</w:t>
      </w:r>
      <w:r>
        <w:rPr>
          <w:rFonts w:ascii="Arial" w:hAnsi="Arial" w:cs="Arial"/>
          <w:color w:val="222222"/>
          <w:sz w:val="21"/>
          <w:szCs w:val="21"/>
          <w:shd w:val="clear" w:color="auto" w:fill="FFFFFF"/>
        </w:rPr>
        <w:t>8266</w:t>
      </w:r>
      <w:r>
        <w:rPr>
          <w:rFonts w:hint="eastAsia" w:ascii="Arial" w:hAnsi="Arial" w:cs="Arial"/>
          <w:color w:val="222222"/>
          <w:sz w:val="21"/>
          <w:szCs w:val="21"/>
          <w:shd w:val="clear" w:color="auto" w:fill="FFFFFF"/>
        </w:rPr>
        <w:t>wifi模块的供电，最后完美的解决了这个问题。</w:t>
      </w:r>
    </w:p>
    <w:p>
      <w:pPr>
        <w:pStyle w:val="6"/>
        <w:shd w:val="clear" w:color="auto" w:fill="FFFFFF"/>
        <w:spacing w:before="0" w:beforeAutospacing="0" w:after="0" w:afterAutospacing="0" w:line="360" w:lineRule="auto"/>
        <w:ind w:firstLine="420" w:firstLineChars="200"/>
        <w:rPr>
          <w:rFonts w:ascii="Arial" w:hAnsi="Arial" w:cs="Arial"/>
          <w:color w:val="222222"/>
          <w:sz w:val="21"/>
          <w:szCs w:val="21"/>
          <w:shd w:val="clear" w:color="auto" w:fill="FFFFFF"/>
        </w:rPr>
      </w:pPr>
      <w:r>
        <w:rPr>
          <w:rFonts w:hint="eastAsia" w:ascii="Arial" w:hAnsi="Arial" w:cs="Arial"/>
          <w:color w:val="222222"/>
          <w:sz w:val="21"/>
          <w:szCs w:val="21"/>
          <w:shd w:val="clear" w:color="auto" w:fill="FFFFFF"/>
        </w:rPr>
        <w:t>由于我是第一次使用1</w:t>
      </w:r>
      <w:r>
        <w:rPr>
          <w:rFonts w:ascii="Arial" w:hAnsi="Arial" w:cs="Arial"/>
          <w:color w:val="222222"/>
          <w:sz w:val="21"/>
          <w:szCs w:val="21"/>
          <w:shd w:val="clear" w:color="auto" w:fill="FFFFFF"/>
        </w:rPr>
        <w:t>2864</w:t>
      </w:r>
      <w:r>
        <w:rPr>
          <w:rFonts w:hint="eastAsia" w:ascii="Arial" w:hAnsi="Arial" w:cs="Arial"/>
          <w:color w:val="222222"/>
          <w:sz w:val="21"/>
          <w:szCs w:val="21"/>
          <w:shd w:val="clear" w:color="auto" w:fill="FFFFFF"/>
        </w:rPr>
        <w:t>显示器，所以在调整显示模块的时候也遇到了很多以前使用1</w:t>
      </w:r>
      <w:r>
        <w:rPr>
          <w:rFonts w:ascii="Arial" w:hAnsi="Arial" w:cs="Arial"/>
          <w:color w:val="222222"/>
          <w:sz w:val="21"/>
          <w:szCs w:val="21"/>
          <w:shd w:val="clear" w:color="auto" w:fill="FFFFFF"/>
        </w:rPr>
        <w:t>602</w:t>
      </w:r>
      <w:r>
        <w:rPr>
          <w:rFonts w:hint="eastAsia" w:ascii="Arial" w:hAnsi="Arial" w:cs="Arial"/>
          <w:color w:val="222222"/>
          <w:sz w:val="21"/>
          <w:szCs w:val="21"/>
          <w:shd w:val="clear" w:color="auto" w:fill="FFFFFF"/>
        </w:rPr>
        <w:t>没有遇到过的问题，比如有的时候1</w:t>
      </w:r>
      <w:r>
        <w:rPr>
          <w:rFonts w:ascii="Arial" w:hAnsi="Arial" w:cs="Arial"/>
          <w:color w:val="222222"/>
          <w:sz w:val="21"/>
          <w:szCs w:val="21"/>
          <w:shd w:val="clear" w:color="auto" w:fill="FFFFFF"/>
        </w:rPr>
        <w:t>2864</w:t>
      </w:r>
      <w:r>
        <w:rPr>
          <w:rFonts w:hint="eastAsia" w:ascii="Arial" w:hAnsi="Arial" w:cs="Arial"/>
          <w:color w:val="222222"/>
          <w:sz w:val="21"/>
          <w:szCs w:val="21"/>
          <w:shd w:val="clear" w:color="auto" w:fill="FFFFFF"/>
        </w:rPr>
        <w:t>会自动产生乱码等错误、会自动产生我没有编写的字符等等，最后通过询问老师和查找资料后我发现是由于我的1</w:t>
      </w:r>
      <w:r>
        <w:rPr>
          <w:rFonts w:ascii="Arial" w:hAnsi="Arial" w:cs="Arial"/>
          <w:color w:val="222222"/>
          <w:sz w:val="21"/>
          <w:szCs w:val="21"/>
          <w:shd w:val="clear" w:color="auto" w:fill="FFFFFF"/>
        </w:rPr>
        <w:t>2864</w:t>
      </w:r>
      <w:r>
        <w:rPr>
          <w:rFonts w:hint="eastAsia" w:ascii="Arial" w:hAnsi="Arial" w:cs="Arial"/>
          <w:color w:val="222222"/>
          <w:sz w:val="21"/>
          <w:szCs w:val="21"/>
          <w:shd w:val="clear" w:color="auto" w:fill="FFFFFF"/>
        </w:rPr>
        <w:t>显示模块的串口与单片机自带的红外模块串口发生了冲突导致有的时候会发生乱码的情况，最终我通过调整单片机的串口分配成功地解决了这个问题。</w:t>
      </w:r>
    </w:p>
    <w:p>
      <w:pPr>
        <w:pStyle w:val="6"/>
        <w:shd w:val="clear" w:color="auto" w:fill="FFFFFF"/>
        <w:spacing w:before="0" w:beforeAutospacing="0" w:after="0" w:afterAutospacing="0" w:line="360" w:lineRule="auto"/>
        <w:ind w:firstLine="420" w:firstLineChars="200"/>
        <w:rPr>
          <w:rFonts w:ascii="Arial" w:hAnsi="Arial" w:cs="Arial"/>
          <w:color w:val="222222"/>
          <w:sz w:val="21"/>
          <w:szCs w:val="21"/>
        </w:rPr>
      </w:pPr>
      <w:r>
        <w:rPr>
          <w:rFonts w:ascii="Arial" w:hAnsi="Arial" w:cs="Arial"/>
          <w:color w:val="222222"/>
          <w:sz w:val="21"/>
          <w:szCs w:val="21"/>
          <w:shd w:val="clear" w:color="auto" w:fill="FFFFFF"/>
        </w:rPr>
        <w:t>在完成单片机课程设计后，</w:t>
      </w:r>
      <w:r>
        <w:rPr>
          <w:rFonts w:hint="eastAsia" w:ascii="Arial" w:hAnsi="Arial" w:cs="Arial"/>
          <w:color w:val="222222"/>
          <w:sz w:val="21"/>
          <w:szCs w:val="21"/>
          <w:shd w:val="clear" w:color="auto" w:fill="FFFFFF"/>
        </w:rPr>
        <w:t>我发现自己</w:t>
      </w:r>
      <w:r>
        <w:rPr>
          <w:rFonts w:ascii="Arial" w:hAnsi="Arial" w:cs="Arial"/>
          <w:color w:val="222222"/>
          <w:sz w:val="21"/>
          <w:szCs w:val="21"/>
          <w:shd w:val="clear" w:color="auto" w:fill="FFFFFF"/>
        </w:rPr>
        <w:t>还有许多不足，所学到的知识还远远不够，以至于还有一些功能不能被动完成。但透过学习这一次实践，增强了我的动手潜力，提高和巩固了单片机方面的知识，</w:t>
      </w:r>
      <w:r>
        <w:rPr>
          <w:rFonts w:hint="eastAsia" w:ascii="Arial" w:hAnsi="Arial" w:cs="Arial"/>
          <w:color w:val="222222"/>
          <w:sz w:val="21"/>
          <w:szCs w:val="21"/>
          <w:shd w:val="clear" w:color="auto" w:fill="FFFFFF"/>
        </w:rPr>
        <w:t>特别</w:t>
      </w:r>
      <w:r>
        <w:rPr>
          <w:rFonts w:ascii="Arial" w:hAnsi="Arial" w:cs="Arial"/>
          <w:color w:val="222222"/>
          <w:sz w:val="21"/>
          <w:szCs w:val="21"/>
          <w:shd w:val="clear" w:color="auto" w:fill="FFFFFF"/>
        </w:rPr>
        <w:t>是软件方面。让我认识到把理论应用到实践中去是多么重要。</w:t>
      </w:r>
    </w:p>
    <w:p/>
    <w:p/>
    <w:p/>
    <w:p/>
    <w:p/>
    <w:p/>
    <w:p/>
    <w:p/>
    <w:p/>
    <w:p/>
    <w:p/>
    <w:p/>
    <w:p/>
    <w:p/>
    <w:p/>
    <w:p/>
    <w:p/>
    <w:p/>
    <w:p/>
    <w:p/>
    <w:p/>
    <w:p/>
    <w:p/>
    <w:p/>
    <w:p>
      <w:pPr>
        <w:pStyle w:val="2"/>
        <w:widowControl w:val="0"/>
        <w:spacing w:after="20" w:line="240" w:lineRule="auto"/>
        <w:jc w:val="center"/>
      </w:pPr>
      <w:r>
        <w:rPr>
          <w:rFonts w:hint="eastAsia"/>
        </w:rPr>
        <w:t>《单片机系统设计》评分表</w:t>
      </w:r>
    </w:p>
    <w:tbl>
      <w:tblPr>
        <w:tblStyle w:val="7"/>
        <w:tblpPr w:leftFromText="180" w:rightFromText="180" w:vertAnchor="text" w:horzAnchor="page" w:tblpX="1742" w:tblpY="512"/>
        <w:tblOverlap w:val="never"/>
        <w:tblW w:w="88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6"/>
        <w:gridCol w:w="2379"/>
        <w:gridCol w:w="825"/>
        <w:gridCol w:w="2325"/>
        <w:gridCol w:w="1000"/>
        <w:gridCol w:w="775"/>
        <w:gridCol w:w="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596" w:type="dxa"/>
            <w:vMerge w:val="restart"/>
            <w:vAlign w:val="center"/>
          </w:tcPr>
          <w:p>
            <w:pPr>
              <w:spacing w:line="240" w:lineRule="exact"/>
              <w:jc w:val="center"/>
              <w:rPr>
                <w:b/>
                <w:color w:val="000000"/>
                <w:sz w:val="18"/>
                <w:szCs w:val="18"/>
              </w:rPr>
            </w:pPr>
            <w:r>
              <w:rPr>
                <w:b/>
                <w:color w:val="000000"/>
                <w:sz w:val="18"/>
                <w:szCs w:val="18"/>
              </w:rPr>
              <w:t>序号</w:t>
            </w:r>
          </w:p>
        </w:tc>
        <w:tc>
          <w:tcPr>
            <w:tcW w:w="2379" w:type="dxa"/>
            <w:vMerge w:val="restart"/>
            <w:vAlign w:val="center"/>
          </w:tcPr>
          <w:p>
            <w:pPr>
              <w:spacing w:line="240" w:lineRule="exact"/>
              <w:jc w:val="center"/>
              <w:rPr>
                <w:b/>
                <w:color w:val="000000"/>
                <w:sz w:val="18"/>
                <w:szCs w:val="18"/>
              </w:rPr>
            </w:pPr>
            <w:r>
              <w:rPr>
                <w:rFonts w:hint="eastAsia"/>
                <w:b/>
                <w:color w:val="000000"/>
                <w:sz w:val="18"/>
                <w:szCs w:val="18"/>
              </w:rPr>
              <w:t>课程目标</w:t>
            </w:r>
          </w:p>
        </w:tc>
        <w:tc>
          <w:tcPr>
            <w:tcW w:w="825" w:type="dxa"/>
            <w:vMerge w:val="restart"/>
            <w:vAlign w:val="center"/>
          </w:tcPr>
          <w:p>
            <w:pPr>
              <w:spacing w:line="240" w:lineRule="exact"/>
              <w:rPr>
                <w:b/>
                <w:color w:val="000000"/>
                <w:sz w:val="18"/>
                <w:szCs w:val="18"/>
              </w:rPr>
            </w:pPr>
            <w:r>
              <w:rPr>
                <w:b/>
                <w:color w:val="000000"/>
                <w:sz w:val="18"/>
                <w:szCs w:val="18"/>
              </w:rPr>
              <w:t>指标点</w:t>
            </w:r>
          </w:p>
        </w:tc>
        <w:tc>
          <w:tcPr>
            <w:tcW w:w="2325" w:type="dxa"/>
            <w:vMerge w:val="restart"/>
            <w:vAlign w:val="center"/>
          </w:tcPr>
          <w:p>
            <w:pPr>
              <w:spacing w:line="240" w:lineRule="exact"/>
              <w:jc w:val="center"/>
              <w:rPr>
                <w:b/>
                <w:color w:val="000000"/>
                <w:sz w:val="18"/>
                <w:szCs w:val="18"/>
              </w:rPr>
            </w:pPr>
            <w:r>
              <w:rPr>
                <w:b/>
                <w:color w:val="000000"/>
                <w:sz w:val="18"/>
                <w:szCs w:val="18"/>
              </w:rPr>
              <w:t>评</w:t>
            </w:r>
            <w:r>
              <w:rPr>
                <w:rFonts w:hint="eastAsia"/>
                <w:b/>
                <w:color w:val="000000"/>
                <w:sz w:val="18"/>
                <w:szCs w:val="18"/>
              </w:rPr>
              <w:t>价观察点</w:t>
            </w:r>
          </w:p>
        </w:tc>
        <w:tc>
          <w:tcPr>
            <w:tcW w:w="1775" w:type="dxa"/>
            <w:gridSpan w:val="2"/>
            <w:vAlign w:val="center"/>
          </w:tcPr>
          <w:p>
            <w:pPr>
              <w:spacing w:line="240" w:lineRule="exact"/>
              <w:jc w:val="center"/>
              <w:rPr>
                <w:b/>
                <w:color w:val="000000"/>
                <w:sz w:val="18"/>
                <w:szCs w:val="18"/>
              </w:rPr>
            </w:pPr>
            <w:r>
              <w:rPr>
                <w:rFonts w:hint="eastAsia"/>
                <w:b/>
                <w:color w:val="000000"/>
                <w:sz w:val="18"/>
                <w:szCs w:val="18"/>
              </w:rPr>
              <w:t>评价方式</w:t>
            </w:r>
          </w:p>
        </w:tc>
        <w:tc>
          <w:tcPr>
            <w:tcW w:w="950" w:type="dxa"/>
            <w:vMerge w:val="restart"/>
            <w:vAlign w:val="center"/>
          </w:tcPr>
          <w:p>
            <w:pPr>
              <w:spacing w:line="240" w:lineRule="exact"/>
              <w:jc w:val="center"/>
              <w:rPr>
                <w:b/>
                <w:color w:val="000000"/>
                <w:sz w:val="18"/>
                <w:szCs w:val="18"/>
              </w:rPr>
            </w:pPr>
            <w:r>
              <w:rPr>
                <w:b/>
                <w:color w:val="000000"/>
                <w:sz w:val="18"/>
                <w:szCs w:val="18"/>
              </w:rPr>
              <w:t>得分</w:t>
            </w:r>
            <w:r>
              <w:rPr>
                <w:rFonts w:hint="eastAsia"/>
                <w:b/>
                <w:color w:val="000000"/>
                <w:sz w:val="18"/>
                <w:szCs w:val="18"/>
              </w:rPr>
              <w:t>（百分制）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596" w:type="dxa"/>
            <w:vMerge w:val="continue"/>
            <w:vAlign w:val="center"/>
          </w:tcPr>
          <w:p>
            <w:pPr>
              <w:spacing w:line="240" w:lineRule="exact"/>
            </w:pPr>
          </w:p>
        </w:tc>
        <w:tc>
          <w:tcPr>
            <w:tcW w:w="2379" w:type="dxa"/>
            <w:vMerge w:val="continue"/>
            <w:vAlign w:val="center"/>
          </w:tcPr>
          <w:p>
            <w:pPr>
              <w:spacing w:line="240" w:lineRule="exact"/>
            </w:pPr>
          </w:p>
        </w:tc>
        <w:tc>
          <w:tcPr>
            <w:tcW w:w="825" w:type="dxa"/>
            <w:vMerge w:val="continue"/>
            <w:vAlign w:val="center"/>
          </w:tcPr>
          <w:p>
            <w:pPr>
              <w:spacing w:line="240" w:lineRule="exact"/>
            </w:pPr>
          </w:p>
        </w:tc>
        <w:tc>
          <w:tcPr>
            <w:tcW w:w="2325" w:type="dxa"/>
            <w:vMerge w:val="continue"/>
            <w:vAlign w:val="center"/>
          </w:tcPr>
          <w:p>
            <w:pPr>
              <w:spacing w:line="240" w:lineRule="exact"/>
            </w:pPr>
          </w:p>
        </w:tc>
        <w:tc>
          <w:tcPr>
            <w:tcW w:w="1000" w:type="dxa"/>
            <w:vAlign w:val="center"/>
          </w:tcPr>
          <w:p>
            <w:pPr>
              <w:spacing w:line="240" w:lineRule="exact"/>
              <w:rPr>
                <w:b/>
                <w:color w:val="000000"/>
                <w:sz w:val="18"/>
                <w:szCs w:val="18"/>
              </w:rPr>
            </w:pPr>
            <w:r>
              <w:rPr>
                <w:rFonts w:hint="eastAsia"/>
                <w:b/>
                <w:color w:val="000000"/>
                <w:sz w:val="18"/>
                <w:szCs w:val="18"/>
              </w:rPr>
              <w:t>依据/评价人</w:t>
            </w:r>
          </w:p>
        </w:tc>
        <w:tc>
          <w:tcPr>
            <w:tcW w:w="775" w:type="dxa"/>
            <w:vAlign w:val="center"/>
          </w:tcPr>
          <w:p>
            <w:pPr>
              <w:spacing w:line="240" w:lineRule="exact"/>
              <w:rPr>
                <w:b/>
                <w:color w:val="000000"/>
                <w:sz w:val="18"/>
                <w:szCs w:val="18"/>
              </w:rPr>
            </w:pPr>
            <w:r>
              <w:rPr>
                <w:rFonts w:hint="eastAsia"/>
                <w:b/>
                <w:color w:val="000000"/>
                <w:sz w:val="18"/>
                <w:szCs w:val="18"/>
              </w:rPr>
              <w:t>权重</w:t>
            </w:r>
            <w:r>
              <w:rPr>
                <w:rFonts w:hint="eastAsia"/>
                <w:b/>
                <w:bCs/>
                <w:i/>
                <w:iCs/>
                <w:sz w:val="24"/>
              </w:rPr>
              <w:t>w</w:t>
            </w:r>
            <w:r>
              <w:rPr>
                <w:rFonts w:hint="eastAsia"/>
                <w:b/>
                <w:bCs/>
                <w:i/>
                <w:iCs/>
                <w:sz w:val="24"/>
                <w:vertAlign w:val="subscript"/>
              </w:rPr>
              <w:t>j</w:t>
            </w:r>
          </w:p>
        </w:tc>
        <w:tc>
          <w:tcPr>
            <w:tcW w:w="950" w:type="dxa"/>
            <w:vMerge w:val="continue"/>
            <w:vAlign w:val="center"/>
          </w:tcPr>
          <w:p>
            <w:pPr>
              <w:spacing w:line="240" w:lineRule="exact"/>
              <w:rPr>
                <w:b/>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96" w:type="dxa"/>
            <w:vAlign w:val="center"/>
          </w:tcPr>
          <w:p>
            <w:pPr>
              <w:spacing w:before="62" w:beforeLines="20" w:after="62" w:afterLines="20" w:line="280" w:lineRule="exact"/>
              <w:jc w:val="center"/>
              <w:rPr>
                <w:color w:val="000000"/>
                <w:sz w:val="18"/>
                <w:szCs w:val="18"/>
              </w:rPr>
            </w:pPr>
            <w:r>
              <w:rPr>
                <w:rFonts w:hint="eastAsia"/>
                <w:color w:val="000000"/>
                <w:sz w:val="18"/>
                <w:szCs w:val="18"/>
              </w:rPr>
              <w:t>1</w:t>
            </w:r>
          </w:p>
        </w:tc>
        <w:tc>
          <w:tcPr>
            <w:tcW w:w="2379" w:type="dxa"/>
            <w:vAlign w:val="center"/>
          </w:tcPr>
          <w:p>
            <w:pPr>
              <w:rPr>
                <w:sz w:val="18"/>
                <w:szCs w:val="18"/>
              </w:rPr>
            </w:pPr>
            <w:r>
              <w:rPr>
                <w:rFonts w:hint="eastAsia"/>
                <w:sz w:val="18"/>
                <w:szCs w:val="18"/>
              </w:rPr>
              <w:t>(CO1) 能通过查找文献及相关参考资料，对单片机系统设计任务进行需求分析和关键问题分析，确定解决方案和技术路线。</w:t>
            </w:r>
          </w:p>
        </w:tc>
        <w:tc>
          <w:tcPr>
            <w:tcW w:w="825" w:type="dxa"/>
            <w:vAlign w:val="center"/>
          </w:tcPr>
          <w:p>
            <w:pPr>
              <w:rPr>
                <w:sz w:val="18"/>
                <w:szCs w:val="18"/>
              </w:rPr>
            </w:pPr>
            <w:r>
              <w:rPr>
                <w:rFonts w:hint="eastAsia"/>
                <w:sz w:val="18"/>
                <w:szCs w:val="18"/>
              </w:rPr>
              <w:t>GR3.1</w:t>
            </w:r>
          </w:p>
          <w:p>
            <w:pPr>
              <w:rPr>
                <w:sz w:val="18"/>
                <w:szCs w:val="18"/>
              </w:rPr>
            </w:pPr>
            <w:r>
              <w:rPr>
                <w:sz w:val="18"/>
                <w:szCs w:val="18"/>
              </w:rPr>
              <w:t xml:space="preserve"> </w:t>
            </w:r>
          </w:p>
        </w:tc>
        <w:tc>
          <w:tcPr>
            <w:tcW w:w="2325" w:type="dxa"/>
            <w:vAlign w:val="center"/>
          </w:tcPr>
          <w:p>
            <w:pPr>
              <w:spacing w:line="280" w:lineRule="exact"/>
              <w:rPr>
                <w:sz w:val="18"/>
                <w:szCs w:val="18"/>
              </w:rPr>
            </w:pPr>
            <w:r>
              <w:rPr>
                <w:rFonts w:hint="eastAsia"/>
                <w:sz w:val="18"/>
                <w:szCs w:val="18"/>
              </w:rPr>
              <w:t>过程中检查能否通过查找文献及相关参考资料，对设计任务进行需求分析、关键问题分析、确定解决方案和技术路线。</w:t>
            </w:r>
          </w:p>
        </w:tc>
        <w:tc>
          <w:tcPr>
            <w:tcW w:w="1000" w:type="dxa"/>
            <w:vAlign w:val="center"/>
          </w:tcPr>
          <w:p>
            <w:pPr>
              <w:rPr>
                <w:sz w:val="18"/>
                <w:szCs w:val="18"/>
              </w:rPr>
            </w:pPr>
            <w:r>
              <w:rPr>
                <w:rFonts w:hint="eastAsia"/>
                <w:sz w:val="18"/>
                <w:szCs w:val="18"/>
              </w:rPr>
              <w:t>实际操作/教师</w:t>
            </w:r>
          </w:p>
        </w:tc>
        <w:tc>
          <w:tcPr>
            <w:tcW w:w="775" w:type="dxa"/>
            <w:vAlign w:val="center"/>
          </w:tcPr>
          <w:p>
            <w:pPr>
              <w:spacing w:line="280" w:lineRule="exact"/>
              <w:jc w:val="center"/>
              <w:rPr>
                <w:color w:val="000000"/>
                <w:sz w:val="18"/>
                <w:szCs w:val="18"/>
              </w:rPr>
            </w:pPr>
            <w:r>
              <w:rPr>
                <w:rFonts w:hint="eastAsia"/>
                <w:color w:val="000000"/>
                <w:sz w:val="18"/>
                <w:szCs w:val="18"/>
              </w:rPr>
              <w:t>0.2</w:t>
            </w:r>
          </w:p>
        </w:tc>
        <w:tc>
          <w:tcPr>
            <w:tcW w:w="950" w:type="dxa"/>
            <w:vAlign w:val="center"/>
          </w:tcPr>
          <w:p>
            <w:pPr>
              <w:spacing w:line="280" w:lineRule="exact"/>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7" w:hRule="atLeast"/>
        </w:trPr>
        <w:tc>
          <w:tcPr>
            <w:tcW w:w="596" w:type="dxa"/>
            <w:vMerge w:val="restart"/>
            <w:vAlign w:val="center"/>
          </w:tcPr>
          <w:p>
            <w:pPr>
              <w:spacing w:before="62" w:beforeLines="20" w:after="62" w:afterLines="20" w:line="280" w:lineRule="exact"/>
              <w:jc w:val="center"/>
              <w:rPr>
                <w:color w:val="000000"/>
                <w:sz w:val="18"/>
                <w:szCs w:val="18"/>
              </w:rPr>
            </w:pPr>
            <w:r>
              <w:rPr>
                <w:rFonts w:hint="eastAsia"/>
                <w:color w:val="000000"/>
                <w:sz w:val="18"/>
                <w:szCs w:val="18"/>
              </w:rPr>
              <w:t>2</w:t>
            </w:r>
          </w:p>
        </w:tc>
        <w:tc>
          <w:tcPr>
            <w:tcW w:w="2379" w:type="dxa"/>
            <w:vMerge w:val="restart"/>
            <w:vAlign w:val="center"/>
          </w:tcPr>
          <w:p>
            <w:pPr>
              <w:rPr>
                <w:sz w:val="18"/>
                <w:szCs w:val="18"/>
              </w:rPr>
            </w:pPr>
            <w:r>
              <w:rPr>
                <w:rFonts w:hint="eastAsia"/>
                <w:sz w:val="18"/>
                <w:szCs w:val="18"/>
              </w:rPr>
              <w:t>(CO2) 能综合经济、健康、安全、法律、文化、环境等因素，选择合适的软硬件开发平台，设计、整合相关程序，能对现有方案、方法进行改进，并能通过调试、运行，验证方案的有效性、先进性。</w:t>
            </w:r>
          </w:p>
        </w:tc>
        <w:tc>
          <w:tcPr>
            <w:tcW w:w="825" w:type="dxa"/>
            <w:vMerge w:val="restart"/>
            <w:vAlign w:val="center"/>
          </w:tcPr>
          <w:p>
            <w:pPr>
              <w:rPr>
                <w:sz w:val="18"/>
                <w:szCs w:val="18"/>
              </w:rPr>
            </w:pPr>
            <w:r>
              <w:rPr>
                <w:rFonts w:hint="eastAsia"/>
                <w:sz w:val="18"/>
                <w:szCs w:val="18"/>
              </w:rPr>
              <w:t>GR3.3</w:t>
            </w:r>
          </w:p>
        </w:tc>
        <w:tc>
          <w:tcPr>
            <w:tcW w:w="2325" w:type="dxa"/>
            <w:vAlign w:val="center"/>
          </w:tcPr>
          <w:p>
            <w:pPr>
              <w:spacing w:line="280" w:lineRule="exact"/>
              <w:rPr>
                <w:sz w:val="18"/>
                <w:szCs w:val="18"/>
              </w:rPr>
            </w:pPr>
            <w:r>
              <w:rPr>
                <w:rFonts w:hint="eastAsia"/>
                <w:sz w:val="18"/>
                <w:szCs w:val="18"/>
              </w:rPr>
              <w:t>能否利用相关语言进行单片机系统的编程和设计实现；设计过程中态度及完成质量；验收过程中演示是否成功，能否正确回答老师的提问，并准确描述发现问题的过程和解决问题的办法。</w:t>
            </w:r>
          </w:p>
        </w:tc>
        <w:tc>
          <w:tcPr>
            <w:tcW w:w="1000" w:type="dxa"/>
            <w:vAlign w:val="center"/>
          </w:tcPr>
          <w:p>
            <w:pPr>
              <w:rPr>
                <w:sz w:val="18"/>
                <w:szCs w:val="18"/>
              </w:rPr>
            </w:pPr>
            <w:r>
              <w:rPr>
                <w:rFonts w:hint="eastAsia"/>
                <w:sz w:val="18"/>
                <w:szCs w:val="18"/>
              </w:rPr>
              <w:t>验收/教师</w:t>
            </w:r>
          </w:p>
        </w:tc>
        <w:tc>
          <w:tcPr>
            <w:tcW w:w="775" w:type="dxa"/>
            <w:vAlign w:val="center"/>
          </w:tcPr>
          <w:p>
            <w:pPr>
              <w:spacing w:line="280" w:lineRule="exact"/>
              <w:jc w:val="center"/>
              <w:rPr>
                <w:color w:val="000000"/>
                <w:sz w:val="18"/>
                <w:szCs w:val="18"/>
              </w:rPr>
            </w:pPr>
            <w:r>
              <w:rPr>
                <w:rFonts w:hint="eastAsia"/>
                <w:color w:val="000000"/>
                <w:sz w:val="18"/>
                <w:szCs w:val="18"/>
              </w:rPr>
              <w:t>0.3</w:t>
            </w:r>
          </w:p>
        </w:tc>
        <w:tc>
          <w:tcPr>
            <w:tcW w:w="950" w:type="dxa"/>
            <w:vAlign w:val="center"/>
          </w:tcPr>
          <w:p>
            <w:pPr>
              <w:spacing w:line="280" w:lineRule="exact"/>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7" w:hRule="atLeast"/>
        </w:trPr>
        <w:tc>
          <w:tcPr>
            <w:tcW w:w="596" w:type="dxa"/>
            <w:vMerge w:val="continue"/>
            <w:vAlign w:val="center"/>
          </w:tcPr>
          <w:p>
            <w:pPr>
              <w:spacing w:line="280" w:lineRule="exact"/>
            </w:pPr>
          </w:p>
        </w:tc>
        <w:tc>
          <w:tcPr>
            <w:tcW w:w="2379" w:type="dxa"/>
            <w:vMerge w:val="continue"/>
            <w:vAlign w:val="center"/>
          </w:tcPr>
          <w:p>
            <w:pPr>
              <w:spacing w:line="280" w:lineRule="exact"/>
            </w:pPr>
          </w:p>
        </w:tc>
        <w:tc>
          <w:tcPr>
            <w:tcW w:w="825" w:type="dxa"/>
            <w:vMerge w:val="continue"/>
            <w:vAlign w:val="center"/>
          </w:tcPr>
          <w:p>
            <w:pPr>
              <w:spacing w:line="280" w:lineRule="exact"/>
            </w:pPr>
          </w:p>
        </w:tc>
        <w:tc>
          <w:tcPr>
            <w:tcW w:w="2325" w:type="dxa"/>
            <w:vAlign w:val="center"/>
          </w:tcPr>
          <w:p>
            <w:pPr>
              <w:spacing w:line="280" w:lineRule="exact"/>
              <w:rPr>
                <w:sz w:val="18"/>
                <w:szCs w:val="18"/>
              </w:rPr>
            </w:pPr>
            <w:r>
              <w:rPr>
                <w:rFonts w:hint="eastAsia"/>
                <w:sz w:val="18"/>
                <w:szCs w:val="18"/>
              </w:rPr>
              <w:t>设计报告的格式规范程度，是否图文并茂，语言规范及流畅程度；实验数据是否充分、结果是否正确，分析、对比是否充分，结论是否正确；是否提出了自己的独到见解。</w:t>
            </w:r>
          </w:p>
        </w:tc>
        <w:tc>
          <w:tcPr>
            <w:tcW w:w="1000" w:type="dxa"/>
            <w:vAlign w:val="center"/>
          </w:tcPr>
          <w:p>
            <w:pPr>
              <w:spacing w:line="280" w:lineRule="exact"/>
              <w:rPr>
                <w:sz w:val="18"/>
                <w:szCs w:val="18"/>
              </w:rPr>
            </w:pPr>
            <w:r>
              <w:rPr>
                <w:rFonts w:hint="eastAsia"/>
                <w:sz w:val="18"/>
                <w:szCs w:val="18"/>
              </w:rPr>
              <w:t>设计报告/教师</w:t>
            </w:r>
          </w:p>
        </w:tc>
        <w:tc>
          <w:tcPr>
            <w:tcW w:w="775" w:type="dxa"/>
            <w:vAlign w:val="center"/>
          </w:tcPr>
          <w:p>
            <w:pPr>
              <w:spacing w:line="280" w:lineRule="exact"/>
              <w:jc w:val="center"/>
              <w:rPr>
                <w:sz w:val="18"/>
                <w:szCs w:val="18"/>
              </w:rPr>
            </w:pPr>
            <w:r>
              <w:rPr>
                <w:rFonts w:hint="eastAsia"/>
                <w:sz w:val="18"/>
                <w:szCs w:val="18"/>
              </w:rPr>
              <w:t>0.3</w:t>
            </w:r>
          </w:p>
        </w:tc>
        <w:tc>
          <w:tcPr>
            <w:tcW w:w="950" w:type="dxa"/>
            <w:vAlign w:val="center"/>
          </w:tcPr>
          <w:p>
            <w:pPr>
              <w:spacing w:line="280" w:lineRule="exact"/>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596" w:type="dxa"/>
            <w:vMerge w:val="restart"/>
            <w:vAlign w:val="center"/>
          </w:tcPr>
          <w:p>
            <w:pPr>
              <w:spacing w:before="62" w:beforeLines="20" w:after="62" w:afterLines="20" w:line="280" w:lineRule="exact"/>
              <w:jc w:val="center"/>
              <w:rPr>
                <w:color w:val="000000"/>
                <w:sz w:val="18"/>
                <w:szCs w:val="18"/>
              </w:rPr>
            </w:pPr>
            <w:r>
              <w:rPr>
                <w:rFonts w:hint="eastAsia"/>
                <w:color w:val="000000"/>
                <w:sz w:val="18"/>
                <w:szCs w:val="18"/>
              </w:rPr>
              <w:t>3</w:t>
            </w:r>
          </w:p>
        </w:tc>
        <w:tc>
          <w:tcPr>
            <w:tcW w:w="2379" w:type="dxa"/>
            <w:vMerge w:val="restart"/>
            <w:vAlign w:val="center"/>
          </w:tcPr>
          <w:p>
            <w:pPr>
              <w:rPr>
                <w:sz w:val="18"/>
                <w:szCs w:val="18"/>
              </w:rPr>
            </w:pPr>
            <w:r>
              <w:rPr>
                <w:rFonts w:hint="eastAsia"/>
                <w:sz w:val="18"/>
                <w:szCs w:val="18"/>
              </w:rPr>
              <w:t>(CO3) 能够在系统开发及设计的过程中，认识到自主学习的必要性，发展终身学习的意识。</w:t>
            </w:r>
          </w:p>
        </w:tc>
        <w:tc>
          <w:tcPr>
            <w:tcW w:w="825" w:type="dxa"/>
            <w:vMerge w:val="restart"/>
            <w:vAlign w:val="center"/>
          </w:tcPr>
          <w:p>
            <w:pPr>
              <w:rPr>
                <w:sz w:val="18"/>
                <w:szCs w:val="18"/>
              </w:rPr>
            </w:pPr>
            <w:r>
              <w:rPr>
                <w:rFonts w:hint="eastAsia"/>
                <w:sz w:val="18"/>
                <w:szCs w:val="18"/>
              </w:rPr>
              <w:t>GR12.1</w:t>
            </w:r>
          </w:p>
        </w:tc>
        <w:tc>
          <w:tcPr>
            <w:tcW w:w="2325" w:type="dxa"/>
            <w:vMerge w:val="restart"/>
            <w:vAlign w:val="center"/>
          </w:tcPr>
          <w:p>
            <w:pPr>
              <w:spacing w:line="280" w:lineRule="exact"/>
              <w:rPr>
                <w:sz w:val="18"/>
                <w:szCs w:val="18"/>
              </w:rPr>
            </w:pPr>
            <w:r>
              <w:rPr>
                <w:rFonts w:hint="eastAsia"/>
                <w:sz w:val="18"/>
                <w:szCs w:val="18"/>
              </w:rPr>
              <w:t>是否能够通过查找资料自主学习，并且在完成设计要求的基础上对设计内容进行拓展，是否具有自主学习、终身学习的意识。</w:t>
            </w:r>
          </w:p>
        </w:tc>
        <w:tc>
          <w:tcPr>
            <w:tcW w:w="1000" w:type="dxa"/>
            <w:vAlign w:val="center"/>
          </w:tcPr>
          <w:p>
            <w:pPr>
              <w:rPr>
                <w:sz w:val="18"/>
                <w:szCs w:val="18"/>
              </w:rPr>
            </w:pPr>
            <w:r>
              <w:rPr>
                <w:rFonts w:hint="eastAsia"/>
                <w:sz w:val="18"/>
                <w:szCs w:val="18"/>
              </w:rPr>
              <w:t>验收/教师</w:t>
            </w:r>
          </w:p>
        </w:tc>
        <w:tc>
          <w:tcPr>
            <w:tcW w:w="775" w:type="dxa"/>
            <w:vAlign w:val="center"/>
          </w:tcPr>
          <w:p>
            <w:pPr>
              <w:spacing w:line="280" w:lineRule="exact"/>
              <w:jc w:val="center"/>
              <w:rPr>
                <w:color w:val="000000"/>
                <w:sz w:val="18"/>
                <w:szCs w:val="18"/>
              </w:rPr>
            </w:pPr>
            <w:r>
              <w:rPr>
                <w:rFonts w:hint="eastAsia"/>
                <w:color w:val="000000"/>
                <w:sz w:val="18"/>
                <w:szCs w:val="18"/>
              </w:rPr>
              <w:t>0.1</w:t>
            </w:r>
          </w:p>
        </w:tc>
        <w:tc>
          <w:tcPr>
            <w:tcW w:w="950" w:type="dxa"/>
            <w:vAlign w:val="center"/>
          </w:tcPr>
          <w:p>
            <w:pPr>
              <w:spacing w:line="280" w:lineRule="exact"/>
              <w:rPr>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596" w:type="dxa"/>
            <w:vMerge w:val="continue"/>
            <w:vAlign w:val="center"/>
          </w:tcPr>
          <w:p/>
        </w:tc>
        <w:tc>
          <w:tcPr>
            <w:tcW w:w="2379" w:type="dxa"/>
            <w:vMerge w:val="continue"/>
            <w:vAlign w:val="center"/>
          </w:tcPr>
          <w:p/>
        </w:tc>
        <w:tc>
          <w:tcPr>
            <w:tcW w:w="825" w:type="dxa"/>
            <w:vMerge w:val="continue"/>
            <w:vAlign w:val="center"/>
          </w:tcPr>
          <w:p/>
        </w:tc>
        <w:tc>
          <w:tcPr>
            <w:tcW w:w="2325" w:type="dxa"/>
            <w:vMerge w:val="continue"/>
            <w:vAlign w:val="center"/>
          </w:tcPr>
          <w:p/>
        </w:tc>
        <w:tc>
          <w:tcPr>
            <w:tcW w:w="1000" w:type="dxa"/>
            <w:vAlign w:val="center"/>
          </w:tcPr>
          <w:p>
            <w:pPr>
              <w:spacing w:line="280" w:lineRule="exact"/>
              <w:rPr>
                <w:sz w:val="18"/>
                <w:szCs w:val="18"/>
              </w:rPr>
            </w:pPr>
            <w:r>
              <w:rPr>
                <w:rFonts w:hint="eastAsia"/>
                <w:sz w:val="18"/>
                <w:szCs w:val="18"/>
              </w:rPr>
              <w:t>设计报告/教师</w:t>
            </w:r>
          </w:p>
        </w:tc>
        <w:tc>
          <w:tcPr>
            <w:tcW w:w="775" w:type="dxa"/>
            <w:vAlign w:val="center"/>
          </w:tcPr>
          <w:p>
            <w:pPr>
              <w:jc w:val="center"/>
              <w:rPr>
                <w:sz w:val="18"/>
                <w:szCs w:val="18"/>
              </w:rPr>
            </w:pPr>
            <w:r>
              <w:rPr>
                <w:rFonts w:hint="eastAsia"/>
                <w:sz w:val="18"/>
                <w:szCs w:val="18"/>
              </w:rPr>
              <w:t>0.1</w:t>
            </w:r>
          </w:p>
        </w:tc>
        <w:tc>
          <w:tcPr>
            <w:tcW w:w="950" w:type="dxa"/>
            <w:vAlign w:val="center"/>
          </w:tcPr>
          <w:p>
            <w:pP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850" w:type="dxa"/>
            <w:gridSpan w:val="7"/>
            <w:vAlign w:val="center"/>
          </w:tcPr>
          <w:p>
            <w:pPr>
              <w:spacing w:line="280" w:lineRule="exact"/>
              <w:rPr>
                <w:color w:val="000000"/>
                <w:sz w:val="18"/>
                <w:szCs w:val="18"/>
              </w:rPr>
            </w:pPr>
            <w:r>
              <w:rPr>
                <w:rFonts w:hint="eastAsia"/>
                <w:color w:val="000000"/>
                <w:sz w:val="18"/>
                <w:szCs w:val="18"/>
              </w:rPr>
              <w:t>评分方法：评价人根据观察点要求对各项课程目标的完成情况进行评分（百分制）。</w:t>
            </w:r>
          </w:p>
          <w:p>
            <w:pPr>
              <w:spacing w:line="280" w:lineRule="exact"/>
              <w:rPr>
                <w:color w:val="000000"/>
                <w:sz w:val="18"/>
                <w:szCs w:val="18"/>
              </w:rPr>
            </w:pPr>
            <w:r>
              <w:rPr>
                <w:rFonts w:hint="eastAsia"/>
                <w:color w:val="000000"/>
                <w:sz w:val="18"/>
                <w:szCs w:val="18"/>
              </w:rPr>
              <w:t>评分标准：1）观察点任务完成、能力达成，且表现突出：评为优秀，得分范围为85~100；</w:t>
            </w:r>
          </w:p>
          <w:p>
            <w:pPr>
              <w:spacing w:line="280" w:lineRule="exact"/>
              <w:ind w:firstLine="900" w:firstLineChars="500"/>
              <w:rPr>
                <w:color w:val="000000"/>
                <w:sz w:val="18"/>
                <w:szCs w:val="18"/>
              </w:rPr>
            </w:pPr>
            <w:r>
              <w:rPr>
                <w:rFonts w:hint="eastAsia"/>
                <w:color w:val="000000"/>
                <w:sz w:val="18"/>
                <w:szCs w:val="18"/>
              </w:rPr>
              <w:t>2）观察点任务完成、能力达成，表现良好：评为良，得分范围为75~84.9；</w:t>
            </w:r>
          </w:p>
          <w:p>
            <w:pPr>
              <w:spacing w:line="280" w:lineRule="exact"/>
              <w:rPr>
                <w:color w:val="000000"/>
                <w:sz w:val="18"/>
                <w:szCs w:val="18"/>
              </w:rPr>
            </w:pPr>
            <w:r>
              <w:rPr>
                <w:rFonts w:hint="eastAsia"/>
                <w:color w:val="000000"/>
                <w:sz w:val="18"/>
                <w:szCs w:val="18"/>
              </w:rPr>
              <w:t xml:space="preserve">          3）观察点任务完成、能力达成一般，表现较好：评为中，得分范围为66~74.9；</w:t>
            </w:r>
          </w:p>
          <w:p>
            <w:pPr>
              <w:spacing w:line="280" w:lineRule="exact"/>
              <w:rPr>
                <w:color w:val="000000"/>
                <w:sz w:val="18"/>
                <w:szCs w:val="18"/>
              </w:rPr>
            </w:pPr>
            <w:r>
              <w:rPr>
                <w:rFonts w:hint="eastAsia"/>
                <w:color w:val="000000"/>
                <w:sz w:val="18"/>
                <w:szCs w:val="18"/>
              </w:rPr>
              <w:t xml:space="preserve">          4）观察点任务基本完成、能力基本达成，表现一般：评为及格，得分范围为60~65.9；</w:t>
            </w:r>
          </w:p>
          <w:p>
            <w:pPr>
              <w:spacing w:line="280" w:lineRule="exact"/>
              <w:ind w:firstLine="900" w:firstLineChars="500"/>
              <w:rPr>
                <w:color w:val="000000"/>
                <w:sz w:val="18"/>
                <w:szCs w:val="18"/>
              </w:rPr>
            </w:pPr>
            <w:r>
              <w:rPr>
                <w:rFonts w:hint="eastAsia"/>
                <w:color w:val="000000"/>
                <w:sz w:val="18"/>
                <w:szCs w:val="18"/>
              </w:rPr>
              <w:t>5）观察点任务未完成、能力未达成，表现差：评为不及格，得分范围为0-59；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trPr>
        <w:tc>
          <w:tcPr>
            <w:tcW w:w="8850" w:type="dxa"/>
            <w:gridSpan w:val="7"/>
            <w:vAlign w:val="center"/>
          </w:tcPr>
          <w:p>
            <w:pPr>
              <w:spacing w:line="280" w:lineRule="exact"/>
              <w:rPr>
                <w:color w:val="000000"/>
                <w:sz w:val="18"/>
                <w:szCs w:val="18"/>
              </w:rPr>
            </w:pPr>
            <w:r>
              <w:rPr>
                <w:rFonts w:hint="eastAsia"/>
                <w:color w:val="000000"/>
                <w:sz w:val="18"/>
                <w:szCs w:val="18"/>
              </w:rPr>
              <w:t>总分：</w:t>
            </w:r>
          </w:p>
        </w:tc>
      </w:tr>
    </w:tbl>
    <w:p/>
    <w:p/>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39D2DE1"/>
    <w:multiLevelType w:val="multilevel"/>
    <w:tmpl w:val="139D2DE1"/>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1">
    <w:nsid w:val="16601124"/>
    <w:multiLevelType w:val="multilevel"/>
    <w:tmpl w:val="16601124"/>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2">
    <w:nsid w:val="2E2447BA"/>
    <w:multiLevelType w:val="multilevel"/>
    <w:tmpl w:val="2E2447BA"/>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3">
    <w:nsid w:val="359B3BB7"/>
    <w:multiLevelType w:val="multilevel"/>
    <w:tmpl w:val="359B3BB7"/>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4">
    <w:nsid w:val="42A20DCA"/>
    <w:multiLevelType w:val="multilevel"/>
    <w:tmpl w:val="42A20DCA"/>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5">
    <w:nsid w:val="4FFF377A"/>
    <w:multiLevelType w:val="multilevel"/>
    <w:tmpl w:val="4FFF377A"/>
    <w:lvl w:ilvl="0" w:tentative="0">
      <w:start w:val="1"/>
      <w:numFmt w:val="decimal"/>
      <w:lvlText w:val="（%1）"/>
      <w:lvlJc w:val="left"/>
      <w:pPr>
        <w:ind w:left="420" w:hanging="420"/>
      </w:p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5FDD60D0"/>
    <w:multiLevelType w:val="multilevel"/>
    <w:tmpl w:val="5FDD60D0"/>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7">
    <w:nsid w:val="64182A69"/>
    <w:multiLevelType w:val="multilevel"/>
    <w:tmpl w:val="64182A69"/>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8">
    <w:nsid w:val="64351368"/>
    <w:multiLevelType w:val="multilevel"/>
    <w:tmpl w:val="64351368"/>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9">
    <w:nsid w:val="68F36022"/>
    <w:multiLevelType w:val="singleLevel"/>
    <w:tmpl w:val="68F36022"/>
    <w:lvl w:ilvl="0" w:tentative="0">
      <w:start w:val="8"/>
      <w:numFmt w:val="decimal"/>
      <w:suff w:val="nothing"/>
      <w:lvlText w:val="%1、"/>
      <w:lvlJc w:val="left"/>
    </w:lvl>
  </w:abstractNum>
  <w:abstractNum w:abstractNumId="10">
    <w:nsid w:val="6E893ED5"/>
    <w:multiLevelType w:val="multilevel"/>
    <w:tmpl w:val="6E893ED5"/>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11">
    <w:nsid w:val="708B5EDF"/>
    <w:multiLevelType w:val="multilevel"/>
    <w:tmpl w:val="708B5EDF"/>
    <w:lvl w:ilvl="0" w:tentative="0">
      <w:start w:val="1"/>
      <w:numFmt w:val="decimal"/>
      <w:lvlText w:val="（%1）"/>
      <w:lvlJc w:val="left"/>
      <w:pPr>
        <w:ind w:left="842" w:hanging="420"/>
      </w:pPr>
      <w:rPr>
        <w:b w:val="0"/>
        <w:bCs/>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2">
    <w:nsid w:val="72FD128A"/>
    <w:multiLevelType w:val="multilevel"/>
    <w:tmpl w:val="72FD128A"/>
    <w:lvl w:ilvl="0" w:tentative="0">
      <w:start w:val="1"/>
      <w:numFmt w:val="decimal"/>
      <w:lvlText w:val="（%1）"/>
      <w:lvlJc w:val="left"/>
      <w:pPr>
        <w:ind w:left="855" w:hanging="420"/>
      </w:p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num w:numId="1">
    <w:abstractNumId w:val="10"/>
  </w:num>
  <w:num w:numId="2">
    <w:abstractNumId w:val="5"/>
  </w:num>
  <w:num w:numId="3">
    <w:abstractNumId w:val="3"/>
  </w:num>
  <w:num w:numId="4">
    <w:abstractNumId w:val="7"/>
  </w:num>
  <w:num w:numId="5">
    <w:abstractNumId w:val="11"/>
  </w:num>
  <w:num w:numId="6">
    <w:abstractNumId w:val="4"/>
  </w:num>
  <w:num w:numId="7">
    <w:abstractNumId w:val="6"/>
  </w:num>
  <w:num w:numId="8">
    <w:abstractNumId w:val="12"/>
  </w:num>
  <w:num w:numId="9">
    <w:abstractNumId w:val="1"/>
  </w:num>
  <w:num w:numId="10">
    <w:abstractNumId w:val="2"/>
  </w:num>
  <w:num w:numId="11">
    <w:abstractNumId w:val="0"/>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EzNGYwYzUxYzZkOGFiZmMyNWFiMjhkMWYxNTY3YWYifQ=="/>
  </w:docVars>
  <w:rsids>
    <w:rsidRoot w:val="00172A27"/>
    <w:rsid w:val="00016CAA"/>
    <w:rsid w:val="00023B22"/>
    <w:rsid w:val="00061F08"/>
    <w:rsid w:val="000667DE"/>
    <w:rsid w:val="000D4395"/>
    <w:rsid w:val="000F4301"/>
    <w:rsid w:val="000F50AB"/>
    <w:rsid w:val="00163B0F"/>
    <w:rsid w:val="00172A27"/>
    <w:rsid w:val="00180438"/>
    <w:rsid w:val="001B44C9"/>
    <w:rsid w:val="001E520A"/>
    <w:rsid w:val="00205CC4"/>
    <w:rsid w:val="002207E0"/>
    <w:rsid w:val="0023713C"/>
    <w:rsid w:val="002A05B0"/>
    <w:rsid w:val="002D1389"/>
    <w:rsid w:val="002F6B1C"/>
    <w:rsid w:val="003054D4"/>
    <w:rsid w:val="003156CC"/>
    <w:rsid w:val="00336E58"/>
    <w:rsid w:val="00362E79"/>
    <w:rsid w:val="003A0575"/>
    <w:rsid w:val="003C648D"/>
    <w:rsid w:val="004E66B4"/>
    <w:rsid w:val="005269ED"/>
    <w:rsid w:val="00537574"/>
    <w:rsid w:val="005E3CA7"/>
    <w:rsid w:val="005E55D3"/>
    <w:rsid w:val="005E77D3"/>
    <w:rsid w:val="0061218F"/>
    <w:rsid w:val="006265BF"/>
    <w:rsid w:val="00630132"/>
    <w:rsid w:val="00632F8C"/>
    <w:rsid w:val="00653D99"/>
    <w:rsid w:val="006D51ED"/>
    <w:rsid w:val="006E796F"/>
    <w:rsid w:val="0072629A"/>
    <w:rsid w:val="00730C76"/>
    <w:rsid w:val="007B22DF"/>
    <w:rsid w:val="007C5DBB"/>
    <w:rsid w:val="00843557"/>
    <w:rsid w:val="008862E7"/>
    <w:rsid w:val="00912A45"/>
    <w:rsid w:val="009244ED"/>
    <w:rsid w:val="00952307"/>
    <w:rsid w:val="009A68DC"/>
    <w:rsid w:val="00A103C5"/>
    <w:rsid w:val="00A25DD8"/>
    <w:rsid w:val="00A5161F"/>
    <w:rsid w:val="00A80ED5"/>
    <w:rsid w:val="00AB7130"/>
    <w:rsid w:val="00B14CB5"/>
    <w:rsid w:val="00B61206"/>
    <w:rsid w:val="00B6267F"/>
    <w:rsid w:val="00B910F9"/>
    <w:rsid w:val="00BC33AC"/>
    <w:rsid w:val="00BE0A25"/>
    <w:rsid w:val="00C35DC7"/>
    <w:rsid w:val="00C548DD"/>
    <w:rsid w:val="00C55AE0"/>
    <w:rsid w:val="00D43C69"/>
    <w:rsid w:val="00D8203B"/>
    <w:rsid w:val="00D90E06"/>
    <w:rsid w:val="00D92DA8"/>
    <w:rsid w:val="00E250E6"/>
    <w:rsid w:val="00E46A1F"/>
    <w:rsid w:val="00ED18AC"/>
    <w:rsid w:val="00EE2B7E"/>
    <w:rsid w:val="00F723D5"/>
    <w:rsid w:val="00FE3536"/>
    <w:rsid w:val="01DA3FE6"/>
    <w:rsid w:val="03DE20B8"/>
    <w:rsid w:val="13614D85"/>
    <w:rsid w:val="27B31BE6"/>
    <w:rsid w:val="352826A2"/>
    <w:rsid w:val="37F97012"/>
    <w:rsid w:val="3C784531"/>
    <w:rsid w:val="607E3B96"/>
    <w:rsid w:val="649C03D6"/>
    <w:rsid w:val="6C86372E"/>
    <w:rsid w:val="79B23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iPriority="99" w:semiHidden="0"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2"/>
      <w:sz w:val="21"/>
      <w:szCs w:val="24"/>
      <w:lang w:val="en-US" w:eastAsia="zh-CN" w:bidi="ar-SA"/>
    </w:rPr>
  </w:style>
  <w:style w:type="paragraph" w:styleId="2">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3">
    <w:name w:val="heading 3"/>
    <w:basedOn w:val="1"/>
    <w:next w:val="1"/>
    <w:link w:val="17"/>
    <w:qFormat/>
    <w:uiPriority w:val="0"/>
    <w:pPr>
      <w:keepNext/>
      <w:keepLines/>
      <w:spacing w:before="260" w:after="260" w:line="416" w:lineRule="auto"/>
      <w:outlineLvl w:val="2"/>
    </w:pPr>
    <w:rPr>
      <w:b/>
      <w:bCs/>
      <w:sz w:val="32"/>
      <w:szCs w:val="32"/>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footer"/>
    <w:basedOn w:val="1"/>
    <w:link w:val="12"/>
    <w:unhideWhenUsed/>
    <w:uiPriority w:val="99"/>
    <w:pPr>
      <w:tabs>
        <w:tab w:val="center" w:pos="4153"/>
        <w:tab w:val="right" w:pos="8306"/>
      </w:tabs>
      <w:snapToGrid w:val="0"/>
    </w:pPr>
    <w:rPr>
      <w:sz w:val="18"/>
      <w:szCs w:val="18"/>
    </w:rPr>
  </w:style>
  <w:style w:type="paragraph" w:styleId="5">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spacing w:before="100" w:beforeAutospacing="1" w:after="100" w:afterAutospacing="1"/>
    </w:pPr>
    <w:rPr>
      <w:rFonts w:ascii="宋体" w:hAnsi="宋体" w:cs="宋体"/>
      <w:kern w:val="0"/>
      <w:sz w:val="24"/>
    </w:rPr>
  </w:style>
  <w:style w:type="table" w:styleId="8">
    <w:name w:val="Table Grid"/>
    <w:basedOn w:val="7"/>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bCs/>
    </w:rPr>
  </w:style>
  <w:style w:type="character" w:styleId="11">
    <w:name w:val="Hyperlink"/>
    <w:basedOn w:val="9"/>
    <w:semiHidden/>
    <w:unhideWhenUsed/>
    <w:uiPriority w:val="99"/>
    <w:rPr>
      <w:color w:val="0000FF"/>
      <w:u w:val="single"/>
    </w:rPr>
  </w:style>
  <w:style w:type="character" w:customStyle="1" w:styleId="12">
    <w:name w:val="页脚 字符"/>
    <w:link w:val="4"/>
    <w:semiHidden/>
    <w:uiPriority w:val="99"/>
    <w:rPr>
      <w:kern w:val="2"/>
      <w:sz w:val="18"/>
      <w:szCs w:val="18"/>
    </w:rPr>
  </w:style>
  <w:style w:type="character" w:customStyle="1" w:styleId="13">
    <w:name w:val="页眉 字符"/>
    <w:link w:val="5"/>
    <w:semiHidden/>
    <w:uiPriority w:val="99"/>
    <w:rPr>
      <w:kern w:val="2"/>
      <w:sz w:val="18"/>
      <w:szCs w:val="18"/>
    </w:rPr>
  </w:style>
  <w:style w:type="paragraph" w:styleId="14">
    <w:name w:val="List Paragraph"/>
    <w:basedOn w:val="1"/>
    <w:qFormat/>
    <w:uiPriority w:val="99"/>
    <w:pPr>
      <w:ind w:firstLine="420" w:firstLineChars="200"/>
    </w:pPr>
  </w:style>
  <w:style w:type="character" w:styleId="15">
    <w:name w:val="Placeholder Text"/>
    <w:basedOn w:val="9"/>
    <w:unhideWhenUsed/>
    <w:uiPriority w:val="99"/>
    <w:rPr>
      <w:color w:val="808080"/>
    </w:rPr>
  </w:style>
  <w:style w:type="paragraph" w:styleId="16">
    <w:name w:val="No Spacing"/>
    <w:qFormat/>
    <w:uiPriority w:val="1"/>
    <w:pPr>
      <w:widowControl w:val="0"/>
      <w:jc w:val="both"/>
    </w:pPr>
    <w:rPr>
      <w:rFonts w:ascii="Times New Roman" w:hAnsi="Times New Roman" w:eastAsia="宋体" w:cs="Times New Roman"/>
      <w:kern w:val="2"/>
      <w:sz w:val="21"/>
      <w:szCs w:val="24"/>
      <w:lang w:val="en-US" w:eastAsia="zh-CN" w:bidi="ar-SA"/>
    </w:rPr>
  </w:style>
  <w:style w:type="character" w:customStyle="1" w:styleId="17">
    <w:name w:val="标题 3 字符"/>
    <w:basedOn w:val="9"/>
    <w:link w:val="3"/>
    <w:uiPriority w:val="0"/>
    <w:rPr>
      <w:b/>
      <w:bCs/>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3.bin"/><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37.jpe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jpeg"/><Relationship Id="rId4" Type="http://schemas.openxmlformats.org/officeDocument/2006/relationships/oleObject" Target="embeddings/oleObject1.bin"/><Relationship Id="rId39" Type="http://schemas.openxmlformats.org/officeDocument/2006/relationships/image" Target="media/image30.jpe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theme" Target="theme/theme1.xml"/><Relationship Id="rId29" Type="http://schemas.openxmlformats.org/officeDocument/2006/relationships/image" Target="media/image20.png"/><Relationship Id="rId28" Type="http://schemas.openxmlformats.org/officeDocument/2006/relationships/image" Target="media/image19.jpe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wmf"/><Relationship Id="rId14" Type="http://schemas.openxmlformats.org/officeDocument/2006/relationships/oleObject" Target="embeddings/oleObject6.bin"/><Relationship Id="rId13" Type="http://schemas.openxmlformats.org/officeDocument/2006/relationships/image" Target="media/image5.wmf"/><Relationship Id="rId12" Type="http://schemas.openxmlformats.org/officeDocument/2006/relationships/oleObject" Target="embeddings/oleObject5.bin"/><Relationship Id="rId11" Type="http://schemas.openxmlformats.org/officeDocument/2006/relationships/image" Target="media/image4.w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26</Pages>
  <Words>8845</Words>
  <Characters>11840</Characters>
  <Lines>97</Lines>
  <Paragraphs>27</Paragraphs>
  <TotalTime>135</TotalTime>
  <ScaleCrop>false</ScaleCrop>
  <LinksUpToDate>false</LinksUpToDate>
  <CharactersWithSpaces>12630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2023-03-19T10:16:00Z</dcterms:created>
  <dc:creator>微软用户</dc:creator>
  <cp:lastModifiedBy>诺倾城丶</cp:lastModifiedBy>
  <dcterms:modified xsi:type="dcterms:W3CDTF">2024-03-29T10:06:39Z</dcterms:modified>
  <dc:title>设计报告</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16FD20A05FFE4511B1947E0A7C293841</vt:lpwstr>
  </property>
</Properties>
</file>