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9657D" w14:textId="712994AF" w:rsidR="079639D5" w:rsidRDefault="17C082EE" w:rsidP="7037948D">
      <w:pPr>
        <w:pStyle w:val="Heading1"/>
        <w:spacing w:before="322" w:after="322"/>
        <w:jc w:val="both"/>
        <w:rPr>
          <w:rFonts w:ascii="Times New Roman" w:eastAsia="Times New Roman" w:hAnsi="Times New Roman" w:cs="Times New Roman"/>
          <w:sz w:val="44"/>
          <w:szCs w:val="44"/>
        </w:rPr>
      </w:pPr>
      <w:r w:rsidRPr="45B137EC">
        <w:rPr>
          <w:rFonts w:ascii="Times New Roman" w:eastAsia="Times New Roman" w:hAnsi="Times New Roman" w:cs="Times New Roman"/>
          <w:sz w:val="48"/>
          <w:szCs w:val="48"/>
        </w:rPr>
        <w:t>7COM1079-0901-2025 – Team</w:t>
      </w:r>
      <w:r w:rsidR="4922437C" w:rsidRPr="45B137EC">
        <w:rPr>
          <w:rFonts w:ascii="Times New Roman" w:eastAsia="Times New Roman" w:hAnsi="Times New Roman" w:cs="Times New Roman"/>
          <w:sz w:val="48"/>
          <w:szCs w:val="48"/>
        </w:rPr>
        <w:t xml:space="preserve"> </w:t>
      </w:r>
      <w:r w:rsidRPr="45B137EC">
        <w:rPr>
          <w:rFonts w:ascii="Times New Roman" w:eastAsia="Times New Roman" w:hAnsi="Times New Roman" w:cs="Times New Roman"/>
          <w:sz w:val="48"/>
          <w:szCs w:val="48"/>
        </w:rPr>
        <w:t>Research and Development Project</w:t>
      </w:r>
    </w:p>
    <w:p w14:paraId="59C77068" w14:textId="1FB31242" w:rsidR="079639D5" w:rsidRDefault="079639D5" w:rsidP="7037948D">
      <w:pPr>
        <w:spacing w:before="240" w:after="240"/>
        <w:jc w:val="both"/>
      </w:pPr>
      <w:r w:rsidRPr="7A12DAAB">
        <w:rPr>
          <w:rFonts w:ascii="Times New Roman" w:eastAsia="Times New Roman" w:hAnsi="Times New Roman" w:cs="Times New Roman"/>
          <w:b/>
          <w:bCs/>
        </w:rPr>
        <w:t>Final Report Title:</w:t>
      </w:r>
      <w:r w:rsidRPr="7A12DAAB">
        <w:rPr>
          <w:rFonts w:ascii="Times New Roman" w:eastAsia="Times New Roman" w:hAnsi="Times New Roman" w:cs="Times New Roman"/>
        </w:rPr>
        <w:t xml:space="preserve"> Age Differences in Mental</w:t>
      </w:r>
      <w:r w:rsidR="08D12D2C" w:rsidRPr="7A12DAAB">
        <w:rPr>
          <w:rFonts w:ascii="Times New Roman" w:eastAsia="Times New Roman" w:hAnsi="Times New Roman" w:cs="Times New Roman"/>
        </w:rPr>
        <w:t xml:space="preserve"> </w:t>
      </w:r>
      <w:r w:rsidRPr="7A12DAAB">
        <w:rPr>
          <w:rFonts w:ascii="Times New Roman" w:eastAsia="Times New Roman" w:hAnsi="Times New Roman" w:cs="Times New Roman"/>
        </w:rPr>
        <w:t>Health Treatment-Seeking among Employees in the Technology Industry (2014 Survey)</w:t>
      </w:r>
    </w:p>
    <w:p w14:paraId="4C7DBA00" w14:textId="2F9E1D4B" w:rsidR="079639D5" w:rsidRDefault="079639D5" w:rsidP="7037948D">
      <w:pPr>
        <w:spacing w:before="240" w:after="240"/>
        <w:jc w:val="both"/>
      </w:pPr>
      <w:r w:rsidRPr="7037948D">
        <w:rPr>
          <w:rFonts w:ascii="Times New Roman" w:eastAsia="Times New Roman" w:hAnsi="Times New Roman" w:cs="Times New Roman"/>
          <w:b/>
          <w:bCs/>
        </w:rPr>
        <w:t>Group ID:</w:t>
      </w:r>
      <w:r w:rsidRPr="7037948D">
        <w:rPr>
          <w:rFonts w:ascii="Times New Roman" w:eastAsia="Times New Roman" w:hAnsi="Times New Roman" w:cs="Times New Roman"/>
        </w:rPr>
        <w:t xml:space="preserve"> A137</w:t>
      </w:r>
    </w:p>
    <w:p w14:paraId="412FAC5F" w14:textId="4334464E" w:rsidR="079639D5" w:rsidRDefault="079639D5" w:rsidP="7037948D">
      <w:pPr>
        <w:spacing w:before="240" w:after="240"/>
        <w:jc w:val="both"/>
      </w:pPr>
      <w:r w:rsidRPr="7037948D">
        <w:rPr>
          <w:rFonts w:ascii="Times New Roman" w:eastAsia="Times New Roman" w:hAnsi="Times New Roman" w:cs="Times New Roman"/>
          <w:b/>
          <w:bCs/>
        </w:rPr>
        <w:t>Dataset Number:</w:t>
      </w:r>
      <w:r w:rsidRPr="7037948D">
        <w:rPr>
          <w:rFonts w:ascii="Times New Roman" w:eastAsia="Times New Roman" w:hAnsi="Times New Roman" w:cs="Times New Roman"/>
        </w:rPr>
        <w:t xml:space="preserve"> DS349 (survey.csv)</w:t>
      </w:r>
    </w:p>
    <w:p w14:paraId="54BF8AE4" w14:textId="0020172D" w:rsidR="079639D5" w:rsidRDefault="079639D5" w:rsidP="7037948D">
      <w:pPr>
        <w:spacing w:before="240" w:after="240"/>
        <w:jc w:val="both"/>
        <w:rPr>
          <w:rFonts w:ascii="Times New Roman" w:eastAsia="Times New Roman" w:hAnsi="Times New Roman" w:cs="Times New Roman"/>
        </w:rPr>
      </w:pPr>
      <w:r w:rsidRPr="7037948D">
        <w:rPr>
          <w:rFonts w:ascii="Times New Roman" w:eastAsia="Times New Roman" w:hAnsi="Times New Roman" w:cs="Times New Roman"/>
          <w:b/>
          <w:bCs/>
        </w:rPr>
        <w:t xml:space="preserve">Prepared by: </w:t>
      </w:r>
      <w:r w:rsidRPr="7037948D">
        <w:rPr>
          <w:rFonts w:ascii="Times New Roman" w:eastAsia="Times New Roman" w:hAnsi="Times New Roman" w:cs="Times New Roman"/>
        </w:rPr>
        <w:t>Deepak Rana</w:t>
      </w:r>
      <w:r w:rsidR="2886A18D" w:rsidRPr="7037948D">
        <w:rPr>
          <w:rFonts w:ascii="Times New Roman" w:eastAsia="Times New Roman" w:hAnsi="Times New Roman" w:cs="Times New Roman"/>
        </w:rPr>
        <w:t xml:space="preserve">, </w:t>
      </w:r>
      <w:r w:rsidRPr="7037948D">
        <w:rPr>
          <w:rFonts w:ascii="Times New Roman" w:eastAsia="Times New Roman" w:hAnsi="Times New Roman" w:cs="Times New Roman"/>
        </w:rPr>
        <w:t>Eekash Aenuga</w:t>
      </w:r>
      <w:r w:rsidR="32AC3B2F" w:rsidRPr="7037948D">
        <w:rPr>
          <w:rFonts w:ascii="Times New Roman" w:eastAsia="Times New Roman" w:hAnsi="Times New Roman" w:cs="Times New Roman"/>
        </w:rPr>
        <w:t xml:space="preserve">, </w:t>
      </w:r>
      <w:r w:rsidRPr="7037948D">
        <w:rPr>
          <w:rFonts w:ascii="Times New Roman" w:eastAsia="Times New Roman" w:hAnsi="Times New Roman" w:cs="Times New Roman"/>
        </w:rPr>
        <w:t>Surabhi Keshri</w:t>
      </w:r>
      <w:r w:rsidR="075C6CD4" w:rsidRPr="7037948D">
        <w:rPr>
          <w:rFonts w:ascii="Times New Roman" w:eastAsia="Times New Roman" w:hAnsi="Times New Roman" w:cs="Times New Roman"/>
        </w:rPr>
        <w:t>,</w:t>
      </w:r>
      <w:r w:rsidRPr="7037948D">
        <w:rPr>
          <w:rFonts w:ascii="Times New Roman" w:eastAsia="Times New Roman" w:hAnsi="Times New Roman" w:cs="Times New Roman"/>
        </w:rPr>
        <w:t xml:space="preserve"> Sreyashi Devnath</w:t>
      </w:r>
      <w:r w:rsidR="58582590" w:rsidRPr="7037948D">
        <w:rPr>
          <w:rFonts w:ascii="Times New Roman" w:eastAsia="Times New Roman" w:hAnsi="Times New Roman" w:cs="Times New Roman"/>
        </w:rPr>
        <w:t xml:space="preserve">, </w:t>
      </w:r>
      <w:r w:rsidRPr="7037948D">
        <w:rPr>
          <w:rFonts w:ascii="Times New Roman" w:eastAsia="Times New Roman" w:hAnsi="Times New Roman" w:cs="Times New Roman"/>
        </w:rPr>
        <w:t>A</w:t>
      </w:r>
      <w:r w:rsidR="6F804ED9" w:rsidRPr="7037948D">
        <w:rPr>
          <w:rFonts w:ascii="Times New Roman" w:eastAsia="Times New Roman" w:hAnsi="Times New Roman" w:cs="Times New Roman"/>
        </w:rPr>
        <w:t>j</w:t>
      </w:r>
      <w:r w:rsidRPr="7037948D">
        <w:rPr>
          <w:rFonts w:ascii="Times New Roman" w:eastAsia="Times New Roman" w:hAnsi="Times New Roman" w:cs="Times New Roman"/>
        </w:rPr>
        <w:t>it Chaurasiya</w:t>
      </w:r>
    </w:p>
    <w:p w14:paraId="52DBE905" w14:textId="566BF2C4" w:rsidR="7037948D" w:rsidRDefault="7037948D" w:rsidP="7037948D">
      <w:pPr>
        <w:jc w:val="both"/>
        <w:rPr>
          <w:rFonts w:ascii="Times New Roman" w:hAnsi="Times New Roman" w:cs="Times New Roman"/>
        </w:rPr>
      </w:pPr>
    </w:p>
    <w:p w14:paraId="347BFF7E" w14:textId="77777777" w:rsidR="009C752A" w:rsidRDefault="009C752A">
      <w:pPr>
        <w:jc w:val="both"/>
        <w:rPr>
          <w:rFonts w:ascii="Times New Roman" w:hAnsi="Times New Roman" w:cs="Times New Roman"/>
        </w:rPr>
      </w:pPr>
    </w:p>
    <w:p w14:paraId="64CDFCFE" w14:textId="77777777" w:rsidR="009C752A" w:rsidRDefault="009C752A">
      <w:pPr>
        <w:jc w:val="both"/>
        <w:rPr>
          <w:rFonts w:ascii="Times New Roman" w:hAnsi="Times New Roman" w:cs="Times New Roman"/>
        </w:rPr>
      </w:pPr>
    </w:p>
    <w:p w14:paraId="0231A647" w14:textId="77777777" w:rsidR="009C752A" w:rsidRDefault="009C752A">
      <w:pPr>
        <w:jc w:val="both"/>
        <w:rPr>
          <w:rFonts w:ascii="Times New Roman" w:hAnsi="Times New Roman" w:cs="Times New Roman"/>
        </w:rPr>
      </w:pPr>
    </w:p>
    <w:p w14:paraId="201DB0FC" w14:textId="77777777" w:rsidR="009C752A" w:rsidRDefault="009C752A">
      <w:pPr>
        <w:jc w:val="both"/>
        <w:rPr>
          <w:rFonts w:ascii="Times New Roman" w:hAnsi="Times New Roman" w:cs="Times New Roman"/>
        </w:rPr>
      </w:pPr>
    </w:p>
    <w:p w14:paraId="0A8EFEC6" w14:textId="77777777" w:rsidR="009C752A" w:rsidRDefault="009C752A">
      <w:pPr>
        <w:jc w:val="both"/>
        <w:rPr>
          <w:rFonts w:ascii="Times New Roman" w:hAnsi="Times New Roman" w:cs="Times New Roman"/>
        </w:rPr>
      </w:pPr>
    </w:p>
    <w:p w14:paraId="03E9F8E4" w14:textId="77777777" w:rsidR="009C752A" w:rsidRDefault="009C752A">
      <w:pPr>
        <w:jc w:val="both"/>
        <w:rPr>
          <w:rFonts w:ascii="Times New Roman" w:hAnsi="Times New Roman" w:cs="Times New Roman"/>
        </w:rPr>
      </w:pPr>
    </w:p>
    <w:p w14:paraId="0EDE10A3" w14:textId="77777777" w:rsidR="009C752A" w:rsidRDefault="009C752A">
      <w:pPr>
        <w:jc w:val="both"/>
        <w:rPr>
          <w:rFonts w:ascii="Times New Roman" w:hAnsi="Times New Roman" w:cs="Times New Roman"/>
        </w:rPr>
      </w:pPr>
    </w:p>
    <w:p w14:paraId="10381311" w14:textId="77777777" w:rsidR="009C752A" w:rsidRDefault="009C752A">
      <w:pPr>
        <w:jc w:val="both"/>
        <w:rPr>
          <w:rFonts w:ascii="Times New Roman" w:hAnsi="Times New Roman" w:cs="Times New Roman"/>
        </w:rPr>
      </w:pPr>
    </w:p>
    <w:p w14:paraId="2BFFB9A1" w14:textId="77777777" w:rsidR="009C752A" w:rsidRDefault="009C752A">
      <w:pPr>
        <w:jc w:val="both"/>
        <w:rPr>
          <w:rFonts w:ascii="Times New Roman" w:hAnsi="Times New Roman" w:cs="Times New Roman"/>
        </w:rPr>
      </w:pPr>
    </w:p>
    <w:p w14:paraId="40D42064" w14:textId="77777777" w:rsidR="009C752A" w:rsidRDefault="009C752A">
      <w:pPr>
        <w:jc w:val="both"/>
        <w:rPr>
          <w:rFonts w:ascii="Times New Roman" w:hAnsi="Times New Roman" w:cs="Times New Roman"/>
        </w:rPr>
      </w:pPr>
    </w:p>
    <w:p w14:paraId="5BB0876F" w14:textId="77777777" w:rsidR="009C752A" w:rsidRDefault="009C752A">
      <w:pPr>
        <w:jc w:val="both"/>
        <w:rPr>
          <w:rFonts w:ascii="Times New Roman" w:hAnsi="Times New Roman" w:cs="Times New Roman"/>
        </w:rPr>
      </w:pPr>
    </w:p>
    <w:p w14:paraId="6E95705F" w14:textId="77777777" w:rsidR="009C752A" w:rsidRDefault="009C752A">
      <w:pPr>
        <w:jc w:val="both"/>
        <w:rPr>
          <w:rFonts w:ascii="Times New Roman" w:hAnsi="Times New Roman" w:cs="Times New Roman"/>
        </w:rPr>
      </w:pPr>
    </w:p>
    <w:p w14:paraId="58CE76FE" w14:textId="35A258B3" w:rsidR="009C752A" w:rsidRDefault="009C752A">
      <w:pPr>
        <w:jc w:val="both"/>
        <w:rPr>
          <w:rFonts w:ascii="Times New Roman" w:hAnsi="Times New Roman" w:cs="Times New Roman"/>
        </w:rPr>
      </w:pPr>
    </w:p>
    <w:p w14:paraId="3C537DE3" w14:textId="20072B36" w:rsidR="00E1C37B" w:rsidRDefault="00E1C37B" w:rsidP="00E1C37B">
      <w:pPr>
        <w:jc w:val="both"/>
        <w:rPr>
          <w:rFonts w:ascii="Times New Roman" w:hAnsi="Times New Roman" w:cs="Times New Roman"/>
        </w:rPr>
      </w:pPr>
    </w:p>
    <w:p w14:paraId="02B58156" w14:textId="606D55EB" w:rsidR="00E1C37B" w:rsidRDefault="00E1C37B" w:rsidP="00E1C37B">
      <w:pPr>
        <w:jc w:val="center"/>
        <w:rPr>
          <w:rFonts w:ascii="Times New Roman" w:eastAsia="Times New Roman" w:hAnsi="Times New Roman" w:cs="Times New Roman"/>
          <w:b/>
          <w:bCs/>
          <w:color w:val="4F80BD"/>
          <w:sz w:val="28"/>
          <w:szCs w:val="28"/>
        </w:rPr>
      </w:pPr>
    </w:p>
    <w:p w14:paraId="3CD3FEE2" w14:textId="6FBC235F" w:rsidR="00E1C37B" w:rsidRDefault="00E1C37B" w:rsidP="00E1C37B">
      <w:pPr>
        <w:jc w:val="center"/>
        <w:rPr>
          <w:rFonts w:ascii="Times New Roman" w:eastAsia="Times New Roman" w:hAnsi="Times New Roman" w:cs="Times New Roman"/>
          <w:b/>
          <w:bCs/>
          <w:color w:val="4F80BD"/>
          <w:sz w:val="28"/>
          <w:szCs w:val="28"/>
        </w:rPr>
      </w:pPr>
    </w:p>
    <w:p w14:paraId="19679014" w14:textId="1DECBC39" w:rsidR="398A7AB0" w:rsidRDefault="398A7AB0" w:rsidP="00E1C37B">
      <w:pPr>
        <w:jc w:val="center"/>
        <w:rPr>
          <w:rFonts w:ascii="Times New Roman" w:eastAsia="Times New Roman" w:hAnsi="Times New Roman" w:cs="Times New Roman"/>
          <w:b/>
          <w:bCs/>
          <w:color w:val="4F81BD" w:themeColor="accent1"/>
          <w:sz w:val="28"/>
          <w:szCs w:val="28"/>
        </w:rPr>
      </w:pPr>
      <w:r w:rsidRPr="00E1C37B">
        <w:rPr>
          <w:rFonts w:ascii="Times New Roman" w:eastAsia="Times New Roman" w:hAnsi="Times New Roman" w:cs="Times New Roman"/>
          <w:b/>
          <w:bCs/>
          <w:color w:val="4F80BD"/>
          <w:sz w:val="28"/>
          <w:szCs w:val="28"/>
        </w:rPr>
        <w:lastRenderedPageBreak/>
        <w:t>Table of Contents</w:t>
      </w:r>
    </w:p>
    <w:p w14:paraId="3F6DFEFF" w14:textId="092D5850" w:rsidR="4ADC69FB" w:rsidRDefault="4ADC69FB" w:rsidP="45B137EC">
      <w:pPr>
        <w:spacing w:after="0"/>
        <w:jc w:val="both"/>
        <w:rPr>
          <w:rFonts w:ascii="Times New Roman" w:hAnsi="Times New Roman" w:cs="Times New Roman"/>
        </w:rPr>
      </w:pPr>
      <w:r w:rsidRPr="45B137EC">
        <w:rPr>
          <w:rFonts w:ascii="Times New Roman" w:hAnsi="Times New Roman" w:cs="Times New Roman"/>
        </w:rPr>
        <w:t>1. Introduction</w:t>
      </w:r>
      <w:r>
        <w:tab/>
      </w:r>
      <w:r>
        <w:tab/>
      </w:r>
      <w:r>
        <w:tab/>
      </w:r>
      <w:r>
        <w:tab/>
      </w:r>
      <w:r>
        <w:tab/>
      </w:r>
      <w:r>
        <w:tab/>
      </w:r>
      <w:r>
        <w:tab/>
      </w:r>
      <w:r>
        <w:tab/>
      </w:r>
      <w:r>
        <w:tab/>
      </w:r>
      <w:r>
        <w:tab/>
      </w:r>
      <w:r w:rsidR="6C329999" w:rsidRPr="45B137EC">
        <w:rPr>
          <w:rFonts w:ascii="Times New Roman" w:hAnsi="Times New Roman" w:cs="Times New Roman"/>
        </w:rPr>
        <w:t>2</w:t>
      </w:r>
    </w:p>
    <w:p w14:paraId="640D5777" w14:textId="3E2BB80C" w:rsidR="4ADC69FB" w:rsidRDefault="4ADC69FB" w:rsidP="45B137EC">
      <w:pPr>
        <w:spacing w:after="0"/>
        <w:ind w:firstLine="720"/>
        <w:jc w:val="both"/>
      </w:pPr>
      <w:r w:rsidRPr="45B137EC">
        <w:rPr>
          <w:rFonts w:ascii="Times New Roman" w:hAnsi="Times New Roman" w:cs="Times New Roman"/>
        </w:rPr>
        <w:t>1.1 Problem Statement and Research Motivation</w:t>
      </w:r>
      <w:r>
        <w:tab/>
      </w:r>
      <w:r>
        <w:tab/>
      </w:r>
      <w:r>
        <w:tab/>
      </w:r>
      <w:r>
        <w:tab/>
      </w:r>
      <w:r>
        <w:tab/>
      </w:r>
      <w:r w:rsidRPr="45B137EC">
        <w:rPr>
          <w:rFonts w:ascii="Times New Roman" w:hAnsi="Times New Roman" w:cs="Times New Roman"/>
        </w:rPr>
        <w:t>2</w:t>
      </w:r>
    </w:p>
    <w:p w14:paraId="420957EA" w14:textId="199D104A" w:rsidR="4ADC69FB" w:rsidRDefault="4ADC69FB" w:rsidP="45B137EC">
      <w:pPr>
        <w:spacing w:after="0"/>
        <w:ind w:firstLine="720"/>
        <w:jc w:val="both"/>
      </w:pPr>
      <w:r w:rsidRPr="45B137EC">
        <w:rPr>
          <w:rFonts w:ascii="Times New Roman" w:hAnsi="Times New Roman" w:cs="Times New Roman"/>
        </w:rPr>
        <w:t>1.2 The Dataset</w:t>
      </w:r>
      <w:r>
        <w:tab/>
      </w:r>
      <w:r>
        <w:tab/>
      </w:r>
      <w:r>
        <w:tab/>
      </w:r>
      <w:r>
        <w:tab/>
      </w:r>
      <w:r>
        <w:tab/>
      </w:r>
      <w:r>
        <w:tab/>
      </w:r>
      <w:r>
        <w:tab/>
      </w:r>
      <w:r>
        <w:tab/>
      </w:r>
      <w:r>
        <w:tab/>
      </w:r>
      <w:r w:rsidRPr="45B137EC">
        <w:rPr>
          <w:rFonts w:ascii="Times New Roman" w:hAnsi="Times New Roman" w:cs="Times New Roman"/>
        </w:rPr>
        <w:t>2</w:t>
      </w:r>
    </w:p>
    <w:p w14:paraId="70613446" w14:textId="66B7C643" w:rsidR="4ADC69FB" w:rsidRDefault="4ADC69FB" w:rsidP="45B137EC">
      <w:pPr>
        <w:spacing w:after="0"/>
        <w:ind w:firstLine="720"/>
        <w:jc w:val="both"/>
      </w:pPr>
      <w:r w:rsidRPr="45B137EC">
        <w:rPr>
          <w:rFonts w:ascii="Times New Roman" w:hAnsi="Times New Roman" w:cs="Times New Roman"/>
        </w:rPr>
        <w:t>1.3 Research Question</w:t>
      </w:r>
      <w:r>
        <w:tab/>
      </w:r>
      <w:r>
        <w:tab/>
      </w:r>
      <w:r>
        <w:tab/>
      </w:r>
      <w:r>
        <w:tab/>
      </w:r>
      <w:r>
        <w:tab/>
      </w:r>
      <w:r>
        <w:tab/>
      </w:r>
      <w:r>
        <w:tab/>
      </w:r>
      <w:r>
        <w:tab/>
      </w:r>
      <w:r w:rsidRPr="45B137EC">
        <w:rPr>
          <w:rFonts w:ascii="Times New Roman" w:hAnsi="Times New Roman" w:cs="Times New Roman"/>
        </w:rPr>
        <w:t>2</w:t>
      </w:r>
    </w:p>
    <w:p w14:paraId="4187567A" w14:textId="712F2BA2" w:rsidR="4ADC69FB" w:rsidRDefault="4ADC69FB" w:rsidP="45B137EC">
      <w:pPr>
        <w:spacing w:after="0"/>
        <w:ind w:firstLine="720"/>
        <w:jc w:val="both"/>
      </w:pPr>
      <w:r w:rsidRPr="45B137EC">
        <w:rPr>
          <w:rFonts w:ascii="Times New Roman" w:hAnsi="Times New Roman" w:cs="Times New Roman"/>
        </w:rPr>
        <w:t>1.4 Null and Alternative Hypotheses</w:t>
      </w:r>
      <w:r>
        <w:tab/>
      </w:r>
      <w:r>
        <w:tab/>
      </w:r>
      <w:r>
        <w:tab/>
      </w:r>
      <w:r>
        <w:tab/>
      </w:r>
      <w:r>
        <w:tab/>
      </w:r>
      <w:r>
        <w:tab/>
      </w:r>
      <w:r w:rsidRPr="45B137EC">
        <w:rPr>
          <w:rFonts w:ascii="Times New Roman" w:hAnsi="Times New Roman" w:cs="Times New Roman"/>
        </w:rPr>
        <w:t>2</w:t>
      </w:r>
    </w:p>
    <w:p w14:paraId="2B0DC9AB" w14:textId="396C9355" w:rsidR="4ADC69FB" w:rsidRDefault="4ADC69FB" w:rsidP="45B137EC">
      <w:pPr>
        <w:spacing w:after="0"/>
        <w:jc w:val="both"/>
      </w:pPr>
      <w:r w:rsidRPr="45B137EC">
        <w:rPr>
          <w:rFonts w:ascii="Times New Roman" w:hAnsi="Times New Roman" w:cs="Times New Roman"/>
        </w:rPr>
        <w:t>2. Background Research</w:t>
      </w:r>
      <w:r>
        <w:tab/>
      </w:r>
      <w:r>
        <w:tab/>
      </w:r>
      <w:r>
        <w:tab/>
      </w:r>
      <w:r>
        <w:tab/>
      </w:r>
      <w:r>
        <w:tab/>
      </w:r>
      <w:r>
        <w:tab/>
      </w:r>
      <w:r>
        <w:tab/>
      </w:r>
      <w:r>
        <w:tab/>
      </w:r>
      <w:r>
        <w:tab/>
      </w:r>
      <w:r w:rsidRPr="45B137EC">
        <w:rPr>
          <w:rFonts w:ascii="Times New Roman" w:hAnsi="Times New Roman" w:cs="Times New Roman"/>
        </w:rPr>
        <w:t>3</w:t>
      </w:r>
    </w:p>
    <w:p w14:paraId="28FC7EFF" w14:textId="4A72E274" w:rsidR="4ADC69FB" w:rsidRDefault="4ADC69FB" w:rsidP="45B137EC">
      <w:pPr>
        <w:spacing w:after="0"/>
        <w:ind w:firstLine="720"/>
        <w:jc w:val="both"/>
      </w:pPr>
      <w:r w:rsidRPr="45B137EC">
        <w:rPr>
          <w:rFonts w:ascii="Times New Roman" w:hAnsi="Times New Roman" w:cs="Times New Roman"/>
        </w:rPr>
        <w:t>2.1 Review of Relevant Literature</w:t>
      </w:r>
      <w:r>
        <w:tab/>
      </w:r>
      <w:r>
        <w:tab/>
      </w:r>
      <w:r>
        <w:tab/>
      </w:r>
      <w:r>
        <w:tab/>
      </w:r>
      <w:r>
        <w:tab/>
      </w:r>
      <w:r>
        <w:tab/>
      </w:r>
      <w:r w:rsidRPr="45B137EC">
        <w:rPr>
          <w:rFonts w:ascii="Times New Roman" w:hAnsi="Times New Roman" w:cs="Times New Roman"/>
        </w:rPr>
        <w:t>3</w:t>
      </w:r>
    </w:p>
    <w:p w14:paraId="108B2060" w14:textId="09E5E9A3" w:rsidR="4ADC69FB" w:rsidRDefault="4ADC69FB" w:rsidP="45B137EC">
      <w:pPr>
        <w:spacing w:after="0"/>
        <w:ind w:firstLine="720"/>
        <w:jc w:val="both"/>
        <w:rPr>
          <w:rFonts w:ascii="Times New Roman" w:hAnsi="Times New Roman" w:cs="Times New Roman"/>
        </w:rPr>
      </w:pPr>
      <w:r w:rsidRPr="45B137EC">
        <w:rPr>
          <w:rFonts w:ascii="Times New Roman" w:hAnsi="Times New Roman" w:cs="Times New Roman"/>
        </w:rPr>
        <w:t>2.2 Relevance of the Research Question</w:t>
      </w:r>
      <w:r>
        <w:tab/>
      </w:r>
      <w:r>
        <w:tab/>
      </w:r>
      <w:r>
        <w:tab/>
      </w:r>
      <w:r>
        <w:tab/>
      </w:r>
      <w:r>
        <w:tab/>
      </w:r>
      <w:r>
        <w:tab/>
      </w:r>
      <w:r w:rsidR="731262DF" w:rsidRPr="45B137EC">
        <w:rPr>
          <w:rFonts w:ascii="Times New Roman" w:hAnsi="Times New Roman" w:cs="Times New Roman"/>
        </w:rPr>
        <w:t>4</w:t>
      </w:r>
    </w:p>
    <w:p w14:paraId="6E391021" w14:textId="757B0A11" w:rsidR="4ADC69FB" w:rsidRDefault="4ADC69FB" w:rsidP="45B137EC">
      <w:pPr>
        <w:spacing w:after="0"/>
        <w:jc w:val="both"/>
        <w:rPr>
          <w:rFonts w:ascii="Times New Roman" w:hAnsi="Times New Roman" w:cs="Times New Roman"/>
        </w:rPr>
      </w:pPr>
      <w:r w:rsidRPr="45B137EC">
        <w:rPr>
          <w:rFonts w:ascii="Times New Roman" w:hAnsi="Times New Roman" w:cs="Times New Roman"/>
        </w:rPr>
        <w:t>3. Visualization</w:t>
      </w:r>
      <w:r>
        <w:tab/>
      </w:r>
      <w:r>
        <w:tab/>
      </w:r>
      <w:r>
        <w:tab/>
      </w:r>
      <w:r>
        <w:tab/>
      </w:r>
      <w:r>
        <w:tab/>
      </w:r>
      <w:r>
        <w:tab/>
      </w:r>
      <w:r>
        <w:tab/>
      </w:r>
      <w:r>
        <w:tab/>
      </w:r>
      <w:r>
        <w:tab/>
      </w:r>
      <w:r>
        <w:tab/>
      </w:r>
      <w:r w:rsidR="047CFFEA" w:rsidRPr="45B137EC">
        <w:rPr>
          <w:rFonts w:ascii="Times New Roman" w:hAnsi="Times New Roman" w:cs="Times New Roman"/>
        </w:rPr>
        <w:t>4</w:t>
      </w:r>
    </w:p>
    <w:p w14:paraId="6DA1E33E" w14:textId="6DB4CA02" w:rsidR="4ADC69FB" w:rsidRDefault="4ADC69FB" w:rsidP="45B137EC">
      <w:pPr>
        <w:spacing w:after="0"/>
        <w:ind w:firstLine="720"/>
        <w:jc w:val="both"/>
      </w:pPr>
      <w:r w:rsidRPr="45B137EC">
        <w:rPr>
          <w:rFonts w:ascii="Times New Roman" w:hAnsi="Times New Roman" w:cs="Times New Roman"/>
        </w:rPr>
        <w:t>3.1 Selected Visualizations</w:t>
      </w:r>
      <w:r>
        <w:tab/>
      </w:r>
      <w:r>
        <w:tab/>
      </w:r>
      <w:r>
        <w:tab/>
      </w:r>
      <w:r>
        <w:tab/>
      </w:r>
      <w:r>
        <w:tab/>
      </w:r>
      <w:r>
        <w:tab/>
      </w:r>
      <w:r>
        <w:tab/>
      </w:r>
      <w:r w:rsidRPr="45B137EC">
        <w:rPr>
          <w:rFonts w:ascii="Times New Roman" w:hAnsi="Times New Roman" w:cs="Times New Roman"/>
        </w:rPr>
        <w:t>4</w:t>
      </w:r>
    </w:p>
    <w:p w14:paraId="0DF8ABED" w14:textId="78F67CB6" w:rsidR="4ADC69FB" w:rsidRDefault="4ADC69FB" w:rsidP="45B137EC">
      <w:pPr>
        <w:spacing w:after="0"/>
        <w:ind w:firstLine="720"/>
        <w:jc w:val="both"/>
        <w:rPr>
          <w:rFonts w:ascii="Times New Roman" w:hAnsi="Times New Roman" w:cs="Times New Roman"/>
        </w:rPr>
      </w:pPr>
      <w:r w:rsidRPr="45B137EC">
        <w:rPr>
          <w:rFonts w:ascii="Times New Roman" w:hAnsi="Times New Roman" w:cs="Times New Roman"/>
        </w:rPr>
        <w:t>3.2 Additional Information from the Visualizations</w:t>
      </w:r>
      <w:r>
        <w:tab/>
      </w:r>
      <w:r>
        <w:tab/>
      </w:r>
      <w:r>
        <w:tab/>
      </w:r>
      <w:r>
        <w:tab/>
      </w:r>
      <w:r w:rsidR="4BE605E0" w:rsidRPr="45B137EC">
        <w:rPr>
          <w:rFonts w:ascii="Times New Roman" w:hAnsi="Times New Roman" w:cs="Times New Roman"/>
        </w:rPr>
        <w:t>5</w:t>
      </w:r>
    </w:p>
    <w:p w14:paraId="492EB87B" w14:textId="60119818" w:rsidR="4ADC69FB" w:rsidRDefault="4ADC69FB" w:rsidP="45B137EC">
      <w:pPr>
        <w:spacing w:after="0"/>
        <w:ind w:firstLine="720"/>
        <w:jc w:val="both"/>
      </w:pPr>
      <w:r w:rsidRPr="45B137EC">
        <w:rPr>
          <w:rFonts w:ascii="Times New Roman" w:hAnsi="Times New Roman" w:cs="Times New Roman"/>
        </w:rPr>
        <w:t xml:space="preserve">3.3 Key Insights from </w:t>
      </w:r>
      <w:proofErr w:type="gramStart"/>
      <w:r w:rsidRPr="45B137EC">
        <w:rPr>
          <w:rFonts w:ascii="Times New Roman" w:hAnsi="Times New Roman" w:cs="Times New Roman"/>
        </w:rPr>
        <w:t>the Visual</w:t>
      </w:r>
      <w:proofErr w:type="gramEnd"/>
      <w:r w:rsidRPr="45B137EC">
        <w:rPr>
          <w:rFonts w:ascii="Times New Roman" w:hAnsi="Times New Roman" w:cs="Times New Roman"/>
        </w:rPr>
        <w:t xml:space="preserve"> Output</w:t>
      </w:r>
      <w:r>
        <w:tab/>
      </w:r>
      <w:r>
        <w:tab/>
      </w:r>
      <w:r>
        <w:tab/>
      </w:r>
      <w:r>
        <w:tab/>
      </w:r>
      <w:r>
        <w:tab/>
      </w:r>
      <w:r>
        <w:tab/>
      </w:r>
      <w:r w:rsidRPr="45B137EC">
        <w:rPr>
          <w:rFonts w:ascii="Times New Roman" w:hAnsi="Times New Roman" w:cs="Times New Roman"/>
        </w:rPr>
        <w:t>5</w:t>
      </w:r>
    </w:p>
    <w:p w14:paraId="4BFB93CE" w14:textId="28A0F1F1" w:rsidR="4ADC69FB" w:rsidRDefault="4ADC69FB" w:rsidP="45B137EC">
      <w:pPr>
        <w:spacing w:after="0"/>
        <w:jc w:val="both"/>
        <w:rPr>
          <w:rFonts w:ascii="Times New Roman" w:hAnsi="Times New Roman" w:cs="Times New Roman"/>
        </w:rPr>
      </w:pPr>
      <w:r w:rsidRPr="45B137EC">
        <w:rPr>
          <w:rFonts w:ascii="Times New Roman" w:hAnsi="Times New Roman" w:cs="Times New Roman"/>
        </w:rPr>
        <w:t>4. Statistical Analysis</w:t>
      </w:r>
      <w:r>
        <w:tab/>
      </w:r>
      <w:r>
        <w:tab/>
      </w:r>
      <w:r>
        <w:tab/>
      </w:r>
      <w:r>
        <w:tab/>
      </w:r>
      <w:r>
        <w:tab/>
      </w:r>
      <w:r>
        <w:tab/>
      </w:r>
      <w:r>
        <w:tab/>
      </w:r>
      <w:r>
        <w:tab/>
      </w:r>
      <w:r>
        <w:tab/>
      </w:r>
      <w:r w:rsidR="31B41927" w:rsidRPr="45B137EC">
        <w:rPr>
          <w:rFonts w:ascii="Times New Roman" w:hAnsi="Times New Roman" w:cs="Times New Roman"/>
        </w:rPr>
        <w:t>6</w:t>
      </w:r>
    </w:p>
    <w:p w14:paraId="38B2F2D7" w14:textId="21E42241" w:rsidR="4ADC69FB" w:rsidRDefault="4ADC69FB" w:rsidP="45B137EC">
      <w:pPr>
        <w:spacing w:after="0"/>
        <w:ind w:firstLine="720"/>
        <w:jc w:val="both"/>
        <w:rPr>
          <w:rFonts w:ascii="Times New Roman" w:hAnsi="Times New Roman" w:cs="Times New Roman"/>
        </w:rPr>
      </w:pPr>
      <w:r w:rsidRPr="45B137EC">
        <w:rPr>
          <w:rFonts w:ascii="Times New Roman" w:hAnsi="Times New Roman" w:cs="Times New Roman"/>
        </w:rPr>
        <w:t>4.1 Test Selection and Output</w:t>
      </w:r>
      <w:r>
        <w:tab/>
      </w:r>
      <w:r>
        <w:tab/>
      </w:r>
      <w:r>
        <w:tab/>
      </w:r>
      <w:r>
        <w:tab/>
      </w:r>
      <w:r>
        <w:tab/>
      </w:r>
      <w:r>
        <w:tab/>
      </w:r>
      <w:r>
        <w:tab/>
      </w:r>
      <w:r w:rsidR="2D7EBC05" w:rsidRPr="45B137EC">
        <w:rPr>
          <w:rFonts w:ascii="Times New Roman" w:hAnsi="Times New Roman" w:cs="Times New Roman"/>
        </w:rPr>
        <w:t>6</w:t>
      </w:r>
    </w:p>
    <w:p w14:paraId="376DD530" w14:textId="2251DD94" w:rsidR="4ADC69FB" w:rsidRDefault="4ADC69FB" w:rsidP="45B137EC">
      <w:pPr>
        <w:spacing w:after="0"/>
        <w:ind w:firstLine="720"/>
        <w:jc w:val="both"/>
        <w:rPr>
          <w:rFonts w:ascii="Times New Roman" w:hAnsi="Times New Roman" w:cs="Times New Roman"/>
        </w:rPr>
      </w:pPr>
      <w:r w:rsidRPr="45B137EC">
        <w:rPr>
          <w:rFonts w:ascii="Times New Roman" w:hAnsi="Times New Roman" w:cs="Times New Roman"/>
        </w:rPr>
        <w:t>4.2 Hypothesis Decision and Interpretation</w:t>
      </w:r>
      <w:r>
        <w:tab/>
      </w:r>
      <w:r>
        <w:tab/>
      </w:r>
      <w:r>
        <w:tab/>
      </w:r>
      <w:r>
        <w:tab/>
      </w:r>
      <w:r>
        <w:tab/>
      </w:r>
      <w:r w:rsidR="0426C5E4" w:rsidRPr="45B137EC">
        <w:rPr>
          <w:rFonts w:ascii="Times New Roman" w:hAnsi="Times New Roman" w:cs="Times New Roman"/>
        </w:rPr>
        <w:t>6</w:t>
      </w:r>
    </w:p>
    <w:p w14:paraId="77722695" w14:textId="5DA270D5" w:rsidR="4ADC69FB" w:rsidRDefault="4ADC69FB" w:rsidP="45B137EC">
      <w:pPr>
        <w:spacing w:after="0"/>
        <w:jc w:val="both"/>
        <w:rPr>
          <w:rFonts w:ascii="Times New Roman" w:hAnsi="Times New Roman" w:cs="Times New Roman"/>
        </w:rPr>
      </w:pPr>
      <w:r w:rsidRPr="45B137EC">
        <w:rPr>
          <w:rFonts w:ascii="Times New Roman" w:hAnsi="Times New Roman" w:cs="Times New Roman"/>
        </w:rPr>
        <w:t>5. Evaluation of Group Experience</w:t>
      </w:r>
      <w:r>
        <w:tab/>
      </w:r>
      <w:r>
        <w:tab/>
      </w:r>
      <w:r>
        <w:tab/>
      </w:r>
      <w:r>
        <w:tab/>
      </w:r>
      <w:r>
        <w:tab/>
      </w:r>
      <w:r>
        <w:tab/>
      </w:r>
      <w:r>
        <w:tab/>
      </w:r>
      <w:r w:rsidR="63CCD60D" w:rsidRPr="45B137EC">
        <w:rPr>
          <w:rFonts w:ascii="Times New Roman" w:hAnsi="Times New Roman" w:cs="Times New Roman"/>
        </w:rPr>
        <w:t>6</w:t>
      </w:r>
    </w:p>
    <w:p w14:paraId="01E3F86B" w14:textId="33DA06DC" w:rsidR="4ADC69FB" w:rsidRDefault="4ADC69FB" w:rsidP="45B137EC">
      <w:pPr>
        <w:spacing w:after="0"/>
        <w:ind w:firstLine="720"/>
        <w:jc w:val="both"/>
        <w:rPr>
          <w:rFonts w:ascii="Times New Roman" w:hAnsi="Times New Roman" w:cs="Times New Roman"/>
        </w:rPr>
      </w:pPr>
      <w:r w:rsidRPr="45B137EC">
        <w:rPr>
          <w:rFonts w:ascii="Times New Roman" w:hAnsi="Times New Roman" w:cs="Times New Roman"/>
        </w:rPr>
        <w:t>5.1 Strengths of Group Work</w:t>
      </w:r>
      <w:r>
        <w:tab/>
      </w:r>
      <w:r>
        <w:tab/>
      </w:r>
      <w:r>
        <w:tab/>
      </w:r>
      <w:r>
        <w:tab/>
      </w:r>
      <w:r>
        <w:tab/>
      </w:r>
      <w:r>
        <w:tab/>
      </w:r>
      <w:r>
        <w:tab/>
      </w:r>
      <w:r w:rsidR="02DEA8BB" w:rsidRPr="45B137EC">
        <w:rPr>
          <w:rFonts w:ascii="Times New Roman" w:hAnsi="Times New Roman" w:cs="Times New Roman"/>
        </w:rPr>
        <w:t>6</w:t>
      </w:r>
    </w:p>
    <w:p w14:paraId="5858795D" w14:textId="27B006D7" w:rsidR="4ADC69FB" w:rsidRDefault="4ADC69FB" w:rsidP="45B137EC">
      <w:pPr>
        <w:spacing w:after="0"/>
        <w:ind w:firstLine="720"/>
        <w:jc w:val="both"/>
        <w:rPr>
          <w:rFonts w:ascii="Times New Roman" w:hAnsi="Times New Roman" w:cs="Times New Roman"/>
        </w:rPr>
      </w:pPr>
      <w:r w:rsidRPr="45B137EC">
        <w:rPr>
          <w:rFonts w:ascii="Times New Roman" w:hAnsi="Times New Roman" w:cs="Times New Roman"/>
        </w:rPr>
        <w:t>5.2 Areas for Improvement</w:t>
      </w:r>
      <w:r>
        <w:tab/>
      </w:r>
      <w:r>
        <w:tab/>
      </w:r>
      <w:r>
        <w:tab/>
      </w:r>
      <w:r>
        <w:tab/>
      </w:r>
      <w:r>
        <w:tab/>
      </w:r>
      <w:r>
        <w:tab/>
      </w:r>
      <w:r>
        <w:tab/>
      </w:r>
      <w:r w:rsidR="46EB06D4" w:rsidRPr="45B137EC">
        <w:rPr>
          <w:rFonts w:ascii="Times New Roman" w:hAnsi="Times New Roman" w:cs="Times New Roman"/>
        </w:rPr>
        <w:t>6</w:t>
      </w:r>
    </w:p>
    <w:p w14:paraId="403BAFFC" w14:textId="280EB28C" w:rsidR="4ADC69FB" w:rsidRDefault="4ADC69FB" w:rsidP="45B137EC">
      <w:pPr>
        <w:spacing w:after="0"/>
        <w:ind w:firstLine="720"/>
        <w:jc w:val="both"/>
        <w:rPr>
          <w:rFonts w:ascii="Times New Roman" w:hAnsi="Times New Roman" w:cs="Times New Roman"/>
        </w:rPr>
      </w:pPr>
      <w:r w:rsidRPr="45B137EC">
        <w:rPr>
          <w:rFonts w:ascii="Times New Roman" w:hAnsi="Times New Roman" w:cs="Times New Roman"/>
        </w:rPr>
        <w:t>5.3 Time Management</w:t>
      </w:r>
      <w:r>
        <w:tab/>
      </w:r>
      <w:r>
        <w:tab/>
      </w:r>
      <w:r>
        <w:tab/>
      </w:r>
      <w:r>
        <w:tab/>
      </w:r>
      <w:r>
        <w:tab/>
      </w:r>
      <w:r>
        <w:tab/>
      </w:r>
      <w:r>
        <w:tab/>
      </w:r>
      <w:r>
        <w:tab/>
      </w:r>
      <w:r w:rsidR="7AD38C64" w:rsidRPr="45B137EC">
        <w:rPr>
          <w:rFonts w:ascii="Times New Roman" w:hAnsi="Times New Roman" w:cs="Times New Roman"/>
        </w:rPr>
        <w:t>7</w:t>
      </w:r>
    </w:p>
    <w:p w14:paraId="10EDD9F2" w14:textId="291EB7EE" w:rsidR="4ADC69FB" w:rsidRDefault="4ADC69FB" w:rsidP="45B137EC">
      <w:pPr>
        <w:spacing w:after="0"/>
        <w:ind w:firstLine="720"/>
        <w:jc w:val="both"/>
        <w:rPr>
          <w:rFonts w:ascii="Times New Roman" w:hAnsi="Times New Roman" w:cs="Times New Roman"/>
        </w:rPr>
      </w:pPr>
      <w:r w:rsidRPr="45B137EC">
        <w:rPr>
          <w:rFonts w:ascii="Times New Roman" w:hAnsi="Times New Roman" w:cs="Times New Roman"/>
        </w:rPr>
        <w:t>5.4 Overall Project Evaluation</w:t>
      </w:r>
      <w:r>
        <w:tab/>
      </w:r>
      <w:r>
        <w:tab/>
      </w:r>
      <w:r>
        <w:tab/>
      </w:r>
      <w:r>
        <w:tab/>
      </w:r>
      <w:r>
        <w:tab/>
      </w:r>
      <w:r>
        <w:tab/>
      </w:r>
      <w:r>
        <w:tab/>
      </w:r>
      <w:r w:rsidR="1C6BF258" w:rsidRPr="45B137EC">
        <w:rPr>
          <w:rFonts w:ascii="Times New Roman" w:hAnsi="Times New Roman" w:cs="Times New Roman"/>
        </w:rPr>
        <w:t>7</w:t>
      </w:r>
    </w:p>
    <w:p w14:paraId="6A50AAB5" w14:textId="46618608" w:rsidR="4ADC69FB" w:rsidRDefault="4ADC69FB" w:rsidP="45B137EC">
      <w:pPr>
        <w:spacing w:after="0"/>
        <w:ind w:firstLine="720"/>
        <w:jc w:val="both"/>
        <w:rPr>
          <w:rFonts w:ascii="Times New Roman" w:hAnsi="Times New Roman" w:cs="Times New Roman"/>
        </w:rPr>
      </w:pPr>
      <w:r w:rsidRPr="45B137EC">
        <w:rPr>
          <w:rFonts w:ascii="Times New Roman" w:hAnsi="Times New Roman" w:cs="Times New Roman"/>
        </w:rPr>
        <w:t>5.5 GitHub Contribution Summary</w:t>
      </w:r>
      <w:r>
        <w:tab/>
      </w:r>
      <w:r>
        <w:tab/>
      </w:r>
      <w:r>
        <w:tab/>
      </w:r>
      <w:r>
        <w:tab/>
      </w:r>
      <w:r>
        <w:tab/>
      </w:r>
      <w:r>
        <w:tab/>
      </w:r>
      <w:r w:rsidR="50A40E3E" w:rsidRPr="45B137EC">
        <w:rPr>
          <w:rFonts w:ascii="Times New Roman" w:hAnsi="Times New Roman" w:cs="Times New Roman"/>
        </w:rPr>
        <w:t>7</w:t>
      </w:r>
    </w:p>
    <w:p w14:paraId="63DA869C" w14:textId="1AE331FF" w:rsidR="4ADC69FB" w:rsidRDefault="4ADC69FB" w:rsidP="45B137EC">
      <w:pPr>
        <w:spacing w:after="0"/>
        <w:jc w:val="both"/>
        <w:rPr>
          <w:rFonts w:ascii="Times New Roman" w:hAnsi="Times New Roman" w:cs="Times New Roman"/>
        </w:rPr>
      </w:pPr>
      <w:r w:rsidRPr="45B137EC">
        <w:rPr>
          <w:rFonts w:ascii="Times New Roman" w:hAnsi="Times New Roman" w:cs="Times New Roman"/>
        </w:rPr>
        <w:t>6. Conclusions</w:t>
      </w:r>
      <w:r>
        <w:tab/>
      </w:r>
      <w:r>
        <w:tab/>
      </w:r>
      <w:r>
        <w:tab/>
      </w:r>
      <w:r>
        <w:tab/>
      </w:r>
      <w:r>
        <w:tab/>
      </w:r>
      <w:r>
        <w:tab/>
      </w:r>
      <w:r>
        <w:tab/>
      </w:r>
      <w:r>
        <w:tab/>
      </w:r>
      <w:r>
        <w:tab/>
      </w:r>
      <w:r>
        <w:tab/>
      </w:r>
      <w:r w:rsidR="00CFD0E7" w:rsidRPr="45B137EC">
        <w:rPr>
          <w:rFonts w:ascii="Times New Roman" w:hAnsi="Times New Roman" w:cs="Times New Roman"/>
        </w:rPr>
        <w:t>8</w:t>
      </w:r>
    </w:p>
    <w:p w14:paraId="796711F9" w14:textId="5A0DB20F" w:rsidR="4ADC69FB" w:rsidRDefault="4ADC69FB" w:rsidP="45B137EC">
      <w:pPr>
        <w:spacing w:after="0"/>
        <w:ind w:firstLine="720"/>
        <w:jc w:val="both"/>
        <w:rPr>
          <w:rFonts w:ascii="Times New Roman" w:hAnsi="Times New Roman" w:cs="Times New Roman"/>
        </w:rPr>
      </w:pPr>
      <w:r w:rsidRPr="45B137EC">
        <w:rPr>
          <w:rFonts w:ascii="Times New Roman" w:hAnsi="Times New Roman" w:cs="Times New Roman"/>
        </w:rPr>
        <w:t>6.1 Summary of Findings</w:t>
      </w:r>
      <w:r>
        <w:tab/>
      </w:r>
      <w:r>
        <w:tab/>
      </w:r>
      <w:r>
        <w:tab/>
      </w:r>
      <w:r>
        <w:tab/>
      </w:r>
      <w:r>
        <w:tab/>
      </w:r>
      <w:r>
        <w:tab/>
      </w:r>
      <w:r>
        <w:tab/>
      </w:r>
      <w:r w:rsidR="74CB8B26" w:rsidRPr="45B137EC">
        <w:rPr>
          <w:rFonts w:ascii="Times New Roman" w:hAnsi="Times New Roman" w:cs="Times New Roman"/>
        </w:rPr>
        <w:t>8</w:t>
      </w:r>
    </w:p>
    <w:p w14:paraId="26C428C5" w14:textId="3A426EF5" w:rsidR="4ADC69FB" w:rsidRDefault="4ADC69FB" w:rsidP="45B137EC">
      <w:pPr>
        <w:spacing w:after="0"/>
        <w:ind w:firstLine="720"/>
        <w:jc w:val="both"/>
        <w:rPr>
          <w:rFonts w:ascii="Times New Roman" w:hAnsi="Times New Roman" w:cs="Times New Roman"/>
        </w:rPr>
      </w:pPr>
      <w:r w:rsidRPr="45B137EC">
        <w:rPr>
          <w:rFonts w:ascii="Times New Roman" w:hAnsi="Times New Roman" w:cs="Times New Roman"/>
        </w:rPr>
        <w:t>6.2 Interpretation of Results</w:t>
      </w:r>
      <w:r>
        <w:tab/>
      </w:r>
      <w:r>
        <w:tab/>
      </w:r>
      <w:r>
        <w:tab/>
      </w:r>
      <w:r>
        <w:tab/>
      </w:r>
      <w:r>
        <w:tab/>
      </w:r>
      <w:r>
        <w:tab/>
      </w:r>
      <w:r>
        <w:tab/>
      </w:r>
      <w:r w:rsidR="155A9BFE" w:rsidRPr="45B137EC">
        <w:rPr>
          <w:rFonts w:ascii="Times New Roman" w:hAnsi="Times New Roman" w:cs="Times New Roman"/>
        </w:rPr>
        <w:t>8</w:t>
      </w:r>
    </w:p>
    <w:p w14:paraId="3EE32E81" w14:textId="43703345" w:rsidR="4ADC69FB" w:rsidRDefault="4ADC69FB" w:rsidP="45B137EC">
      <w:pPr>
        <w:spacing w:after="0"/>
        <w:ind w:firstLine="720"/>
        <w:jc w:val="both"/>
        <w:rPr>
          <w:rFonts w:ascii="Times New Roman" w:hAnsi="Times New Roman" w:cs="Times New Roman"/>
        </w:rPr>
      </w:pPr>
      <w:r w:rsidRPr="45B137EC">
        <w:rPr>
          <w:rFonts w:ascii="Times New Roman" w:hAnsi="Times New Roman" w:cs="Times New Roman"/>
        </w:rPr>
        <w:t>6.3 Limitations and Future Research</w:t>
      </w:r>
      <w:r>
        <w:tab/>
      </w:r>
      <w:r>
        <w:tab/>
      </w:r>
      <w:r>
        <w:tab/>
      </w:r>
      <w:r>
        <w:tab/>
      </w:r>
      <w:r>
        <w:tab/>
      </w:r>
      <w:r>
        <w:tab/>
      </w:r>
      <w:r w:rsidR="62E93CC6" w:rsidRPr="45B137EC">
        <w:rPr>
          <w:rFonts w:ascii="Times New Roman" w:hAnsi="Times New Roman" w:cs="Times New Roman"/>
        </w:rPr>
        <w:t>8</w:t>
      </w:r>
    </w:p>
    <w:p w14:paraId="75A0E9B8" w14:textId="68BEDDA2" w:rsidR="4ADC69FB" w:rsidRDefault="4ADC69FB" w:rsidP="45B137EC">
      <w:pPr>
        <w:spacing w:after="0"/>
        <w:jc w:val="both"/>
        <w:rPr>
          <w:rFonts w:ascii="Times New Roman" w:hAnsi="Times New Roman" w:cs="Times New Roman"/>
        </w:rPr>
      </w:pPr>
      <w:r w:rsidRPr="45B137EC">
        <w:rPr>
          <w:rFonts w:ascii="Times New Roman" w:hAnsi="Times New Roman" w:cs="Times New Roman"/>
        </w:rPr>
        <w:t>Reference List</w:t>
      </w:r>
      <w:r>
        <w:tab/>
      </w:r>
      <w:r>
        <w:tab/>
      </w:r>
      <w:r>
        <w:tab/>
      </w:r>
      <w:r>
        <w:tab/>
      </w:r>
      <w:r>
        <w:tab/>
      </w:r>
      <w:r>
        <w:tab/>
      </w:r>
      <w:r>
        <w:tab/>
      </w:r>
      <w:r>
        <w:tab/>
      </w:r>
      <w:r>
        <w:tab/>
      </w:r>
      <w:r>
        <w:tab/>
      </w:r>
      <w:r w:rsidR="1F3350E6" w:rsidRPr="45B137EC">
        <w:rPr>
          <w:rFonts w:ascii="Times New Roman" w:hAnsi="Times New Roman" w:cs="Times New Roman"/>
        </w:rPr>
        <w:t>9</w:t>
      </w:r>
    </w:p>
    <w:p w14:paraId="7ECD45B0" w14:textId="2ADDA099" w:rsidR="4ADC69FB" w:rsidRDefault="4ADC69FB" w:rsidP="45B137EC">
      <w:pPr>
        <w:spacing w:after="0"/>
        <w:jc w:val="both"/>
        <w:rPr>
          <w:rFonts w:ascii="Times New Roman" w:hAnsi="Times New Roman" w:cs="Times New Roman"/>
        </w:rPr>
      </w:pPr>
      <w:r w:rsidRPr="45B137EC">
        <w:rPr>
          <w:rFonts w:ascii="Times New Roman" w:hAnsi="Times New Roman" w:cs="Times New Roman"/>
        </w:rPr>
        <w:t>Appendices</w:t>
      </w:r>
      <w:r>
        <w:tab/>
      </w:r>
      <w:r>
        <w:tab/>
      </w:r>
      <w:r>
        <w:tab/>
      </w:r>
      <w:r>
        <w:tab/>
      </w:r>
      <w:r>
        <w:tab/>
      </w:r>
      <w:r>
        <w:tab/>
      </w:r>
      <w:r>
        <w:tab/>
      </w:r>
      <w:r>
        <w:tab/>
      </w:r>
      <w:r>
        <w:tab/>
      </w:r>
      <w:r w:rsidR="51CA3663" w:rsidRPr="45B137EC">
        <w:rPr>
          <w:rFonts w:ascii="Times New Roman" w:hAnsi="Times New Roman" w:cs="Times New Roman"/>
        </w:rPr>
        <w:t xml:space="preserve">           </w:t>
      </w:r>
      <w:r w:rsidR="34D28DEB" w:rsidRPr="45B137EC">
        <w:rPr>
          <w:rFonts w:ascii="Times New Roman" w:hAnsi="Times New Roman" w:cs="Times New Roman"/>
        </w:rPr>
        <w:t>10</w:t>
      </w:r>
    </w:p>
    <w:p w14:paraId="3148E45B" w14:textId="10DD5166" w:rsidR="4ADC69FB" w:rsidRDefault="4ADC69FB" w:rsidP="45B137EC">
      <w:pPr>
        <w:spacing w:after="0"/>
        <w:jc w:val="both"/>
        <w:rPr>
          <w:rFonts w:ascii="Times New Roman" w:hAnsi="Times New Roman" w:cs="Times New Roman"/>
        </w:rPr>
      </w:pPr>
      <w:r w:rsidRPr="45B137EC">
        <w:rPr>
          <w:rFonts w:ascii="Times New Roman" w:hAnsi="Times New Roman" w:cs="Times New Roman"/>
        </w:rPr>
        <w:t xml:space="preserve">Appendix A: R Code Used for Analysis and </w:t>
      </w:r>
      <w:proofErr w:type="spellStart"/>
      <w:r w:rsidRPr="45B137EC">
        <w:rPr>
          <w:rFonts w:ascii="Times New Roman" w:hAnsi="Times New Roman" w:cs="Times New Roman"/>
        </w:rPr>
        <w:t>Visualisation</w:t>
      </w:r>
      <w:proofErr w:type="spellEnd"/>
      <w:r>
        <w:tab/>
      </w:r>
      <w:r>
        <w:tab/>
      </w:r>
      <w:r>
        <w:tab/>
      </w:r>
      <w:r w:rsidR="28F56E05" w:rsidRPr="45B137EC">
        <w:rPr>
          <w:rFonts w:ascii="Times New Roman" w:hAnsi="Times New Roman" w:cs="Times New Roman"/>
        </w:rPr>
        <w:t xml:space="preserve">           </w:t>
      </w:r>
      <w:r w:rsidR="6ABA1180" w:rsidRPr="45B137EC">
        <w:rPr>
          <w:rFonts w:ascii="Times New Roman" w:hAnsi="Times New Roman" w:cs="Times New Roman"/>
        </w:rPr>
        <w:t>10</w:t>
      </w:r>
    </w:p>
    <w:p w14:paraId="6CBBB5A7" w14:textId="5A2B8898" w:rsidR="45B137EC" w:rsidRDefault="4ADC69FB" w:rsidP="00E1C37B">
      <w:pPr>
        <w:spacing w:after="0"/>
        <w:jc w:val="both"/>
        <w:sectPr w:rsidR="45B137EC">
          <w:headerReference w:type="default" r:id="rId8"/>
          <w:footerReference w:type="default" r:id="rId9"/>
          <w:pgSz w:w="12240" w:h="15840"/>
          <w:pgMar w:top="1440" w:right="1800" w:bottom="1440" w:left="1800" w:header="720" w:footer="720" w:gutter="0"/>
          <w:cols w:space="720"/>
          <w:docGrid w:linePitch="360"/>
        </w:sectPr>
      </w:pPr>
      <w:r w:rsidRPr="00E1C37B">
        <w:rPr>
          <w:rFonts w:ascii="Times New Roman" w:hAnsi="Times New Roman" w:cs="Times New Roman"/>
        </w:rPr>
        <w:t>Appendix B: GitHub Log Output</w:t>
      </w:r>
      <w:r w:rsidR="45B137EC">
        <w:tab/>
      </w:r>
      <w:r w:rsidR="45B137EC">
        <w:tab/>
      </w:r>
      <w:r w:rsidR="45B137EC">
        <w:tab/>
      </w:r>
      <w:r w:rsidR="45B137EC">
        <w:tab/>
      </w:r>
      <w:r w:rsidR="45B137EC">
        <w:tab/>
      </w:r>
      <w:r w:rsidR="45B137EC">
        <w:tab/>
      </w:r>
      <w:r w:rsidR="2314BE39" w:rsidRPr="00E1C37B">
        <w:rPr>
          <w:rFonts w:ascii="Times New Roman" w:hAnsi="Times New Roman" w:cs="Times New Roman"/>
        </w:rPr>
        <w:t xml:space="preserve">           </w:t>
      </w:r>
      <w:r w:rsidRPr="00E1C37B">
        <w:rPr>
          <w:rFonts w:ascii="Times New Roman" w:hAnsi="Times New Roman" w:cs="Times New Roman"/>
        </w:rPr>
        <w:t>1</w:t>
      </w:r>
      <w:r w:rsidR="7F470048" w:rsidRPr="00E1C37B">
        <w:rPr>
          <w:rFonts w:ascii="Times New Roman" w:hAnsi="Times New Roman" w:cs="Times New Roman"/>
        </w:rPr>
        <w:t>3</w:t>
      </w:r>
    </w:p>
    <w:p w14:paraId="41C6B45E" w14:textId="342C0C62" w:rsidR="2B2A77DB" w:rsidRDefault="371DA725" w:rsidP="45B137EC">
      <w:pPr>
        <w:pStyle w:val="Heading2"/>
        <w:spacing w:before="299" w:after="299"/>
        <w:jc w:val="both"/>
        <w:rPr>
          <w:rFonts w:ascii="Times New Roman" w:eastAsia="Times New Roman" w:hAnsi="Times New Roman" w:cs="Times New Roman"/>
          <w:sz w:val="36"/>
          <w:szCs w:val="36"/>
        </w:rPr>
      </w:pPr>
      <w:r w:rsidRPr="45B137EC">
        <w:rPr>
          <w:rFonts w:ascii="Times New Roman" w:eastAsia="Times New Roman" w:hAnsi="Times New Roman" w:cs="Times New Roman"/>
          <w:sz w:val="36"/>
          <w:szCs w:val="36"/>
        </w:rPr>
        <w:lastRenderedPageBreak/>
        <w:t>1. Introduction</w:t>
      </w:r>
    </w:p>
    <w:p w14:paraId="17E6E0FA" w14:textId="07CA3FF2"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1.1 Problem Statement and Research Motivation</w:t>
      </w:r>
    </w:p>
    <w:p w14:paraId="2E24AFF6" w14:textId="4E413CB9" w:rsidR="2B2A77DB" w:rsidRDefault="2B2A77DB" w:rsidP="7037948D">
      <w:pPr>
        <w:spacing w:before="240" w:after="240"/>
        <w:jc w:val="both"/>
      </w:pPr>
      <w:r w:rsidRPr="7037948D">
        <w:rPr>
          <w:rFonts w:ascii="Times New Roman" w:eastAsia="Times New Roman" w:hAnsi="Times New Roman" w:cs="Times New Roman"/>
        </w:rPr>
        <w:t xml:space="preserve">Mental health has become a growing concern within the technology industry, largely due to demanding workloads, extended working hours, and continuous performance pressure. Although awareness of mental health issues has increased in recent years, many employees remain hesitant to seek professional support. Treatment-seeking </w:t>
      </w:r>
      <w:proofErr w:type="spellStart"/>
      <w:r w:rsidRPr="7037948D">
        <w:rPr>
          <w:rFonts w:ascii="Times New Roman" w:eastAsia="Times New Roman" w:hAnsi="Times New Roman" w:cs="Times New Roman"/>
        </w:rPr>
        <w:t>behaviour</w:t>
      </w:r>
      <w:proofErr w:type="spellEnd"/>
      <w:r w:rsidRPr="7037948D">
        <w:rPr>
          <w:rFonts w:ascii="Times New Roman" w:eastAsia="Times New Roman" w:hAnsi="Times New Roman" w:cs="Times New Roman"/>
        </w:rPr>
        <w:t xml:space="preserve"> is influenced by several demographic and workplace factors, including age. Different age groups may vary in their awareness, attitudes, and willingness to access mental-health services. Understanding whether age is associated with treatment-seeking </w:t>
      </w:r>
      <w:proofErr w:type="spellStart"/>
      <w:r w:rsidRPr="7037948D">
        <w:rPr>
          <w:rFonts w:ascii="Times New Roman" w:eastAsia="Times New Roman" w:hAnsi="Times New Roman" w:cs="Times New Roman"/>
        </w:rPr>
        <w:t>behaviour</w:t>
      </w:r>
      <w:proofErr w:type="spellEnd"/>
      <w:r w:rsidRPr="7037948D">
        <w:rPr>
          <w:rFonts w:ascii="Times New Roman" w:eastAsia="Times New Roman" w:hAnsi="Times New Roman" w:cs="Times New Roman"/>
        </w:rPr>
        <w:t xml:space="preserve"> can help </w:t>
      </w:r>
      <w:proofErr w:type="spellStart"/>
      <w:r w:rsidRPr="7037948D">
        <w:rPr>
          <w:rFonts w:ascii="Times New Roman" w:eastAsia="Times New Roman" w:hAnsi="Times New Roman" w:cs="Times New Roman"/>
        </w:rPr>
        <w:t>organisations</w:t>
      </w:r>
      <w:proofErr w:type="spellEnd"/>
      <w:r w:rsidRPr="7037948D">
        <w:rPr>
          <w:rFonts w:ascii="Times New Roman" w:eastAsia="Times New Roman" w:hAnsi="Times New Roman" w:cs="Times New Roman"/>
        </w:rPr>
        <w:t xml:space="preserve"> develop more effective and inclusive workplace wellbeing strategies tailored to the needs of their workforce.</w:t>
      </w:r>
    </w:p>
    <w:p w14:paraId="4658BE5A" w14:textId="56E87128"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1.2 The Dataset</w:t>
      </w:r>
    </w:p>
    <w:p w14:paraId="6AF973F2" w14:textId="097CFDDB" w:rsidR="2B2A77DB" w:rsidRDefault="371DA725" w:rsidP="7037948D">
      <w:pPr>
        <w:spacing w:before="240" w:after="240"/>
        <w:jc w:val="both"/>
      </w:pPr>
      <w:r w:rsidRPr="45B137EC">
        <w:rPr>
          <w:rFonts w:ascii="Times New Roman" w:eastAsia="Times New Roman" w:hAnsi="Times New Roman" w:cs="Times New Roman"/>
        </w:rPr>
        <w:t>This study uses the DS349 dataset (survey.csv), derived from the 2014 Tech Industry Mental Health Survey. The dataset consists of 1,259 responses across 27 variables, covering demographic characteristics, workplace conditions, and mental-health indicators. For this analysis, unrealistic age values were removed by restricting the age range to 18–</w:t>
      </w:r>
      <w:r w:rsidR="29336E12" w:rsidRPr="45B137EC">
        <w:rPr>
          <w:rFonts w:ascii="Times New Roman" w:eastAsia="Times New Roman" w:hAnsi="Times New Roman" w:cs="Times New Roman"/>
        </w:rPr>
        <w:t>7</w:t>
      </w:r>
      <w:r w:rsidRPr="45B137EC">
        <w:rPr>
          <w:rFonts w:ascii="Times New Roman" w:eastAsia="Times New Roman" w:hAnsi="Times New Roman" w:cs="Times New Roman"/>
        </w:rPr>
        <w:t xml:space="preserve">0 years. Records </w:t>
      </w:r>
      <w:proofErr w:type="gramStart"/>
      <w:r w:rsidRPr="45B137EC">
        <w:rPr>
          <w:rFonts w:ascii="Times New Roman" w:eastAsia="Times New Roman" w:hAnsi="Times New Roman" w:cs="Times New Roman"/>
        </w:rPr>
        <w:t>with</w:t>
      </w:r>
      <w:proofErr w:type="gramEnd"/>
      <w:r w:rsidRPr="45B137EC">
        <w:rPr>
          <w:rFonts w:ascii="Times New Roman" w:eastAsia="Times New Roman" w:hAnsi="Times New Roman" w:cs="Times New Roman"/>
        </w:rPr>
        <w:t xml:space="preserve"> missing treatment responses were also excluded. The cleaned dataset provides a reliable basis for examining the relationship between age and mental-health treatment-seeking </w:t>
      </w:r>
      <w:proofErr w:type="spellStart"/>
      <w:r w:rsidRPr="45B137EC">
        <w:rPr>
          <w:rFonts w:ascii="Times New Roman" w:eastAsia="Times New Roman" w:hAnsi="Times New Roman" w:cs="Times New Roman"/>
        </w:rPr>
        <w:t>behaviour</w:t>
      </w:r>
      <w:proofErr w:type="spellEnd"/>
      <w:r w:rsidRPr="45B137EC">
        <w:rPr>
          <w:rFonts w:ascii="Times New Roman" w:eastAsia="Times New Roman" w:hAnsi="Times New Roman" w:cs="Times New Roman"/>
        </w:rPr>
        <w:t>.</w:t>
      </w:r>
    </w:p>
    <w:p w14:paraId="66A6920B" w14:textId="5931BA68"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1.3 Research Question</w:t>
      </w:r>
    </w:p>
    <w:p w14:paraId="4A984F07" w14:textId="5524701C" w:rsidR="2770AB18" w:rsidRDefault="2770AB18" w:rsidP="45B137EC">
      <w:pPr>
        <w:spacing w:before="240" w:after="240"/>
        <w:jc w:val="both"/>
      </w:pPr>
      <w:r w:rsidRPr="45B137EC">
        <w:rPr>
          <w:rFonts w:ascii="Times New Roman" w:eastAsia="Times New Roman" w:hAnsi="Times New Roman" w:cs="Times New Roman"/>
          <w:b/>
          <w:bCs/>
        </w:rPr>
        <w:t>Is there a difference in the median age between employees who seek mental health treatment and those who do not in the 2014 Tech Industry survey?</w:t>
      </w:r>
    </w:p>
    <w:p w14:paraId="5B89CAC4" w14:textId="570E0D7A"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1.4 Null and Alternative Hypotheses</w:t>
      </w:r>
    </w:p>
    <w:p w14:paraId="5FC1DB11" w14:textId="60351342" w:rsidR="2B2A77DB" w:rsidRDefault="2B2A77DB" w:rsidP="7037948D">
      <w:pPr>
        <w:spacing w:before="240" w:after="240"/>
        <w:jc w:val="both"/>
        <w:rPr>
          <w:rFonts w:ascii="Times New Roman" w:eastAsia="Times New Roman" w:hAnsi="Times New Roman" w:cs="Times New Roman"/>
        </w:rPr>
      </w:pPr>
      <w:r w:rsidRPr="7037948D">
        <w:rPr>
          <w:rFonts w:ascii="Times New Roman" w:eastAsia="Times New Roman" w:hAnsi="Times New Roman" w:cs="Times New Roman"/>
        </w:rPr>
        <w:t xml:space="preserve">The following hypotheses were formulated to statistically assess the relationship between age and mental-health treatment-seeking </w:t>
      </w:r>
      <w:proofErr w:type="spellStart"/>
      <w:r w:rsidRPr="7037948D">
        <w:rPr>
          <w:rFonts w:ascii="Times New Roman" w:eastAsia="Times New Roman" w:hAnsi="Times New Roman" w:cs="Times New Roman"/>
        </w:rPr>
        <w:t>behaviour</w:t>
      </w:r>
      <w:proofErr w:type="spellEnd"/>
      <w:r w:rsidR="04F6D4F4" w:rsidRPr="7037948D">
        <w:rPr>
          <w:rFonts w:ascii="Times New Roman" w:eastAsia="Times New Roman" w:hAnsi="Times New Roman" w:cs="Times New Roman"/>
        </w:rPr>
        <w:t>:</w:t>
      </w:r>
    </w:p>
    <w:p w14:paraId="6CE7C2D6" w14:textId="3114F32F" w:rsidR="2B2A77DB" w:rsidRDefault="371DA725" w:rsidP="7037948D">
      <w:pPr>
        <w:pStyle w:val="ListParagraph"/>
        <w:numPr>
          <w:ilvl w:val="0"/>
          <w:numId w:val="2"/>
        </w:numPr>
        <w:spacing w:before="240" w:after="240"/>
        <w:jc w:val="both"/>
        <w:rPr>
          <w:rFonts w:ascii="Times New Roman" w:eastAsia="Times New Roman" w:hAnsi="Times New Roman" w:cs="Times New Roman"/>
        </w:rPr>
      </w:pPr>
      <w:r w:rsidRPr="45B137EC">
        <w:rPr>
          <w:rFonts w:ascii="Times New Roman" w:eastAsia="Times New Roman" w:hAnsi="Times New Roman" w:cs="Times New Roman"/>
          <w:b/>
          <w:bCs/>
        </w:rPr>
        <w:t>Null Hypothesis (H0):</w:t>
      </w:r>
      <w:r w:rsidRPr="45B137EC">
        <w:rPr>
          <w:rFonts w:ascii="Times New Roman" w:eastAsia="Times New Roman" w:hAnsi="Times New Roman" w:cs="Times New Roman"/>
        </w:rPr>
        <w:t xml:space="preserve"> There is no significant difference in the me</w:t>
      </w:r>
      <w:r w:rsidR="70C8CDD4" w:rsidRPr="45B137EC">
        <w:rPr>
          <w:rFonts w:ascii="Times New Roman" w:eastAsia="Times New Roman" w:hAnsi="Times New Roman" w:cs="Times New Roman"/>
        </w:rPr>
        <w:t>di</w:t>
      </w:r>
      <w:r w:rsidRPr="45B137EC">
        <w:rPr>
          <w:rFonts w:ascii="Times New Roman" w:eastAsia="Times New Roman" w:hAnsi="Times New Roman" w:cs="Times New Roman"/>
        </w:rPr>
        <w:t>an age of employees who seek mental-health treatment and those who do not.</w:t>
      </w:r>
    </w:p>
    <w:p w14:paraId="5984BC23" w14:textId="46C73655" w:rsidR="2B2A77DB" w:rsidRDefault="371DA725" w:rsidP="7037948D">
      <w:pPr>
        <w:pStyle w:val="ListParagraph"/>
        <w:numPr>
          <w:ilvl w:val="0"/>
          <w:numId w:val="2"/>
        </w:numPr>
        <w:spacing w:before="240" w:after="240"/>
        <w:jc w:val="both"/>
        <w:rPr>
          <w:rFonts w:ascii="Times New Roman" w:eastAsia="Times New Roman" w:hAnsi="Times New Roman" w:cs="Times New Roman"/>
        </w:rPr>
      </w:pPr>
      <w:r w:rsidRPr="45B137EC">
        <w:rPr>
          <w:rFonts w:ascii="Times New Roman" w:eastAsia="Times New Roman" w:hAnsi="Times New Roman" w:cs="Times New Roman"/>
          <w:b/>
          <w:bCs/>
        </w:rPr>
        <w:t>Alternative Hypothesis (H1):</w:t>
      </w:r>
      <w:r w:rsidRPr="45B137EC">
        <w:rPr>
          <w:rFonts w:ascii="Times New Roman" w:eastAsia="Times New Roman" w:hAnsi="Times New Roman" w:cs="Times New Roman"/>
        </w:rPr>
        <w:t xml:space="preserve"> There is a significant difference in the me</w:t>
      </w:r>
      <w:r w:rsidR="73B3A22F" w:rsidRPr="45B137EC">
        <w:rPr>
          <w:rFonts w:ascii="Times New Roman" w:eastAsia="Times New Roman" w:hAnsi="Times New Roman" w:cs="Times New Roman"/>
        </w:rPr>
        <w:t>di</w:t>
      </w:r>
      <w:r w:rsidRPr="45B137EC">
        <w:rPr>
          <w:rFonts w:ascii="Times New Roman" w:eastAsia="Times New Roman" w:hAnsi="Times New Roman" w:cs="Times New Roman"/>
        </w:rPr>
        <w:t>an age of employees who seek mental-health treatment and those who do not.</w:t>
      </w:r>
    </w:p>
    <w:p w14:paraId="12BB5C63" w14:textId="64D0BBB1" w:rsidR="2B2A77DB" w:rsidRDefault="371DA725" w:rsidP="7037948D">
      <w:pPr>
        <w:spacing w:before="240" w:after="240"/>
        <w:jc w:val="both"/>
      </w:pPr>
      <w:r w:rsidRPr="45B137EC">
        <w:rPr>
          <w:rFonts w:ascii="Times New Roman" w:eastAsia="Times New Roman" w:hAnsi="Times New Roman" w:cs="Times New Roman"/>
        </w:rPr>
        <w:t>These hypotheses allow for an objective evaluation of whether any observed difference in age is due to random variation or represents a meaningful pattern in the data.</w:t>
      </w:r>
    </w:p>
    <w:p w14:paraId="66984098" w14:textId="55898479" w:rsidR="56600357" w:rsidRDefault="56600357" w:rsidP="45B137EC">
      <w:pPr>
        <w:spacing w:before="240" w:after="240"/>
        <w:jc w:val="both"/>
      </w:pPr>
      <w:r w:rsidRPr="45B137EC">
        <w:rPr>
          <w:rFonts w:ascii="Times New Roman" w:eastAsia="Times New Roman" w:hAnsi="Times New Roman" w:cs="Times New Roman"/>
        </w:rPr>
        <w:lastRenderedPageBreak/>
        <w:t xml:space="preserve">Understanding whether age influences mental-health treatment-seeking will help </w:t>
      </w:r>
      <w:proofErr w:type="spellStart"/>
      <w:r w:rsidRPr="45B137EC">
        <w:rPr>
          <w:rFonts w:ascii="Times New Roman" w:eastAsia="Times New Roman" w:hAnsi="Times New Roman" w:cs="Times New Roman"/>
        </w:rPr>
        <w:t>organisations</w:t>
      </w:r>
      <w:proofErr w:type="spellEnd"/>
      <w:r w:rsidRPr="45B137EC">
        <w:rPr>
          <w:rFonts w:ascii="Times New Roman" w:eastAsia="Times New Roman" w:hAnsi="Times New Roman" w:cs="Times New Roman"/>
        </w:rPr>
        <w:t xml:space="preserve"> tailor their wellbeing initiatives more effectively, ensuring that support strategies address the specific needs of different age groups in the technology industry.</w:t>
      </w:r>
    </w:p>
    <w:p w14:paraId="4408098E" w14:textId="30852714" w:rsidR="2B2A77DB" w:rsidRDefault="371DA725" w:rsidP="45B137EC">
      <w:pPr>
        <w:pStyle w:val="Heading2"/>
        <w:spacing w:before="299" w:after="299"/>
        <w:jc w:val="both"/>
        <w:rPr>
          <w:rFonts w:ascii="Times New Roman" w:eastAsia="Times New Roman" w:hAnsi="Times New Roman" w:cs="Times New Roman"/>
          <w:sz w:val="36"/>
          <w:szCs w:val="36"/>
        </w:rPr>
      </w:pPr>
      <w:r w:rsidRPr="45B137EC">
        <w:rPr>
          <w:rFonts w:ascii="Times New Roman" w:eastAsia="Times New Roman" w:hAnsi="Times New Roman" w:cs="Times New Roman"/>
          <w:sz w:val="36"/>
          <w:szCs w:val="36"/>
        </w:rPr>
        <w:t>2. Background Research</w:t>
      </w:r>
    </w:p>
    <w:p w14:paraId="1C700C09" w14:textId="49C1D63C"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2.1 Review of Relevant Literature</w:t>
      </w:r>
    </w:p>
    <w:p w14:paraId="27DF67A6" w14:textId="4EC8EBB3" w:rsidR="2B2A77DB" w:rsidRDefault="2B2A77DB" w:rsidP="7037948D">
      <w:pPr>
        <w:spacing w:before="240" w:after="240"/>
        <w:jc w:val="both"/>
      </w:pPr>
      <w:r w:rsidRPr="7037948D">
        <w:rPr>
          <w:rFonts w:ascii="Times New Roman" w:eastAsia="Times New Roman" w:hAnsi="Times New Roman" w:cs="Times New Roman"/>
        </w:rPr>
        <w:t xml:space="preserve">Existing research highlights the important role of age in shaping mental-health awareness and help-seeking </w:t>
      </w:r>
      <w:proofErr w:type="spellStart"/>
      <w:r w:rsidRPr="7037948D">
        <w:rPr>
          <w:rFonts w:ascii="Times New Roman" w:eastAsia="Times New Roman" w:hAnsi="Times New Roman" w:cs="Times New Roman"/>
        </w:rPr>
        <w:t>behaviour</w:t>
      </w:r>
      <w:proofErr w:type="spellEnd"/>
      <w:r w:rsidRPr="7037948D">
        <w:rPr>
          <w:rFonts w:ascii="Times New Roman" w:eastAsia="Times New Roman" w:hAnsi="Times New Roman" w:cs="Times New Roman"/>
        </w:rPr>
        <w:t>. Studies indicate that younger adults are often less likely to seek professional support due to stigma, lack of awareness, or concerns about career impact. In contrast, middle-aged and older employees tend to demonstrate higher levels of mental-health literacy and greater engagement with formal healthcare services.</w:t>
      </w:r>
    </w:p>
    <w:p w14:paraId="2D364CC9" w14:textId="218384C3" w:rsidR="2B2A77DB" w:rsidRDefault="371DA725" w:rsidP="7037948D">
      <w:pPr>
        <w:spacing w:before="240" w:after="240"/>
        <w:jc w:val="both"/>
      </w:pPr>
      <w:r w:rsidRPr="45B137EC">
        <w:rPr>
          <w:rFonts w:ascii="Times New Roman" w:eastAsia="Times New Roman" w:hAnsi="Times New Roman" w:cs="Times New Roman"/>
        </w:rPr>
        <w:t xml:space="preserve">Workplace stress has also been identified as a significant predictor of mental-health problems, particularly in high-pressure industries such as technology. Rapid innovation, job insecurity, and long working hours contribute to elevated stress levels among technology professionals. Previous research further suggests that employees who have spent longer in the workforce are more likely to </w:t>
      </w:r>
      <w:proofErr w:type="spellStart"/>
      <w:r w:rsidRPr="45B137EC">
        <w:rPr>
          <w:rFonts w:ascii="Times New Roman" w:eastAsia="Times New Roman" w:hAnsi="Times New Roman" w:cs="Times New Roman"/>
        </w:rPr>
        <w:t>recognise</w:t>
      </w:r>
      <w:proofErr w:type="spellEnd"/>
      <w:r w:rsidRPr="45B137EC">
        <w:rPr>
          <w:rFonts w:ascii="Times New Roman" w:eastAsia="Times New Roman" w:hAnsi="Times New Roman" w:cs="Times New Roman"/>
        </w:rPr>
        <w:t xml:space="preserve"> the symptoms of mental ill-health and to seek appropriate treatment. These findings provide a strong foundation for investigating age-based differences in treatment-seeking </w:t>
      </w:r>
      <w:proofErr w:type="spellStart"/>
      <w:r w:rsidRPr="45B137EC">
        <w:rPr>
          <w:rFonts w:ascii="Times New Roman" w:eastAsia="Times New Roman" w:hAnsi="Times New Roman" w:cs="Times New Roman"/>
        </w:rPr>
        <w:t>behaviour</w:t>
      </w:r>
      <w:proofErr w:type="spellEnd"/>
      <w:r w:rsidRPr="45B137EC">
        <w:rPr>
          <w:rFonts w:ascii="Times New Roman" w:eastAsia="Times New Roman" w:hAnsi="Times New Roman" w:cs="Times New Roman"/>
        </w:rPr>
        <w:t xml:space="preserve"> within the technology sector.</w:t>
      </w:r>
    </w:p>
    <w:p w14:paraId="4A48217C" w14:textId="210E13C9" w:rsidR="0C14171F" w:rsidRDefault="0C14171F" w:rsidP="45B137EC">
      <w:pPr>
        <w:spacing w:before="240" w:after="240"/>
        <w:jc w:val="both"/>
      </w:pPr>
      <w:r w:rsidRPr="45B137EC">
        <w:rPr>
          <w:rFonts w:ascii="Times New Roman" w:eastAsia="Times New Roman" w:hAnsi="Times New Roman" w:cs="Times New Roman"/>
        </w:rPr>
        <w:t xml:space="preserve">The studies by Harvey et al. (2017) and Shih et al. (2019) highlight how workplace pressures within industries like technology can contribute to mental-health challenges, making treatment-seeking particularly relevant for this workforce. Kessler et al. (2010) and Wang et al. (2014) provide evidence that age and help-seeking patterns vary across populations, supporting the rationale for examining whether age differences also exist among technology employees in the 2014 survey. Together, these findings reinforce the importance of investigating age as a factor in mental-health treatment-seeking </w:t>
      </w:r>
      <w:proofErr w:type="spellStart"/>
      <w:r w:rsidRPr="45B137EC">
        <w:rPr>
          <w:rFonts w:ascii="Times New Roman" w:eastAsia="Times New Roman" w:hAnsi="Times New Roman" w:cs="Times New Roman"/>
        </w:rPr>
        <w:t>behaviour</w:t>
      </w:r>
      <w:proofErr w:type="spellEnd"/>
      <w:r w:rsidRPr="45B137EC">
        <w:rPr>
          <w:rFonts w:ascii="Times New Roman" w:eastAsia="Times New Roman" w:hAnsi="Times New Roman" w:cs="Times New Roman"/>
        </w:rPr>
        <w:t>.</w:t>
      </w:r>
    </w:p>
    <w:p w14:paraId="0F8CBBD5" w14:textId="7F3F17B4"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2.2 Relevance of the Research Question</w:t>
      </w:r>
    </w:p>
    <w:p w14:paraId="27CFBCD1" w14:textId="2609C64A" w:rsidR="7037948D" w:rsidRDefault="371DA725" w:rsidP="45B137EC">
      <w:pPr>
        <w:spacing w:before="240" w:after="240"/>
        <w:jc w:val="both"/>
        <w:rPr>
          <w:rFonts w:ascii="Times New Roman" w:eastAsia="Times New Roman" w:hAnsi="Times New Roman" w:cs="Times New Roman"/>
        </w:rPr>
      </w:pPr>
      <w:r w:rsidRPr="45B137EC">
        <w:rPr>
          <w:rFonts w:ascii="Times New Roman" w:eastAsia="Times New Roman" w:hAnsi="Times New Roman" w:cs="Times New Roman"/>
        </w:rPr>
        <w:t xml:space="preserve">Although mental health in the workplace is widely studied, limited attention has been given to age-related differences in treatment-seeking </w:t>
      </w:r>
      <w:r w:rsidR="1A21D0DE" w:rsidRPr="45B137EC">
        <w:rPr>
          <w:rFonts w:ascii="Times New Roman" w:eastAsia="Times New Roman" w:hAnsi="Times New Roman" w:cs="Times New Roman"/>
        </w:rPr>
        <w:t>behavior</w:t>
      </w:r>
      <w:r w:rsidRPr="45B137EC">
        <w:rPr>
          <w:rFonts w:ascii="Times New Roman" w:eastAsia="Times New Roman" w:hAnsi="Times New Roman" w:cs="Times New Roman"/>
        </w:rPr>
        <w:t xml:space="preserve"> specifically within the technology industry. This represents a clear research gap, as the industry employs individuals from diverse age groups with potentially different attitudes towards mental health. Addressing this gap can support </w:t>
      </w:r>
      <w:proofErr w:type="gramStart"/>
      <w:r w:rsidR="4F557C12" w:rsidRPr="45B137EC">
        <w:rPr>
          <w:rFonts w:ascii="Times New Roman" w:eastAsia="Times New Roman" w:hAnsi="Times New Roman" w:cs="Times New Roman"/>
        </w:rPr>
        <w:t>organization's</w:t>
      </w:r>
      <w:proofErr w:type="gramEnd"/>
      <w:r w:rsidRPr="45B137EC">
        <w:rPr>
          <w:rFonts w:ascii="Times New Roman" w:eastAsia="Times New Roman" w:hAnsi="Times New Roman" w:cs="Times New Roman"/>
        </w:rPr>
        <w:t xml:space="preserve"> in developing targeted, age-appropriate mental-health initiatives. The findings of this study may also inform future research exploring interactions between age and other demographic or </w:t>
      </w:r>
      <w:r w:rsidR="427CF914" w:rsidRPr="45B137EC">
        <w:rPr>
          <w:rFonts w:ascii="Times New Roman" w:eastAsia="Times New Roman" w:hAnsi="Times New Roman" w:cs="Times New Roman"/>
        </w:rPr>
        <w:t>organizational</w:t>
      </w:r>
      <w:r w:rsidRPr="45B137EC">
        <w:rPr>
          <w:rFonts w:ascii="Times New Roman" w:eastAsia="Times New Roman" w:hAnsi="Times New Roman" w:cs="Times New Roman"/>
        </w:rPr>
        <w:t xml:space="preserve"> factors.</w:t>
      </w:r>
    </w:p>
    <w:p w14:paraId="327DB0A5" w14:textId="7A64AABF" w:rsidR="2B2A77DB" w:rsidRDefault="371DA725" w:rsidP="7A12DAAB">
      <w:pPr>
        <w:pStyle w:val="Heading2"/>
        <w:spacing w:before="299" w:after="299"/>
        <w:jc w:val="both"/>
        <w:rPr>
          <w:rFonts w:ascii="Times New Roman" w:eastAsia="Times New Roman" w:hAnsi="Times New Roman" w:cs="Times New Roman"/>
          <w:sz w:val="36"/>
          <w:szCs w:val="36"/>
        </w:rPr>
      </w:pPr>
      <w:r w:rsidRPr="45B137EC">
        <w:rPr>
          <w:rFonts w:ascii="Times New Roman" w:eastAsia="Times New Roman" w:hAnsi="Times New Roman" w:cs="Times New Roman"/>
          <w:sz w:val="36"/>
          <w:szCs w:val="36"/>
        </w:rPr>
        <w:lastRenderedPageBreak/>
        <w:t xml:space="preserve">3. </w:t>
      </w:r>
      <w:r w:rsidR="0BC64F4A" w:rsidRPr="45B137EC">
        <w:rPr>
          <w:rFonts w:ascii="Times New Roman" w:eastAsia="Times New Roman" w:hAnsi="Times New Roman" w:cs="Times New Roman"/>
          <w:sz w:val="36"/>
          <w:szCs w:val="36"/>
        </w:rPr>
        <w:t>Visualization</w:t>
      </w:r>
    </w:p>
    <w:p w14:paraId="65A1C993" w14:textId="2A0B4BB4" w:rsidR="2B2A77DB" w:rsidRDefault="371DA725" w:rsidP="7A12DAAB">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 xml:space="preserve">3.1 Selected </w:t>
      </w:r>
      <w:r w:rsidR="372F9A8D" w:rsidRPr="45B137EC">
        <w:rPr>
          <w:rFonts w:ascii="Times New Roman" w:eastAsia="Times New Roman" w:hAnsi="Times New Roman" w:cs="Times New Roman"/>
          <w:sz w:val="28"/>
          <w:szCs w:val="28"/>
        </w:rPr>
        <w:t>Visualizations</w:t>
      </w:r>
    </w:p>
    <w:p w14:paraId="41376AD3" w14:textId="30CEFCB8" w:rsidR="2B2A77DB" w:rsidRDefault="407AFB1F" w:rsidP="13EE0670">
      <w:pPr>
        <w:spacing w:before="240" w:after="240"/>
        <w:jc w:val="both"/>
        <w:rPr>
          <w:rFonts w:ascii="Times New Roman" w:eastAsia="Times New Roman" w:hAnsi="Times New Roman" w:cs="Times New Roman"/>
        </w:rPr>
      </w:pPr>
      <w:r w:rsidRPr="45B137EC">
        <w:rPr>
          <w:rFonts w:ascii="Times New Roman" w:eastAsia="Times New Roman" w:hAnsi="Times New Roman" w:cs="Times New Roman"/>
        </w:rPr>
        <w:t>A boxplot was used to compare the age distributions of employees who reported seeking mental-health treatment and those who did not.</w:t>
      </w:r>
      <w:r w:rsidR="56527E03" w:rsidRPr="45B137EC">
        <w:rPr>
          <w:rFonts w:ascii="Times New Roman" w:eastAsia="Times New Roman" w:hAnsi="Times New Roman" w:cs="Times New Roman"/>
        </w:rPr>
        <w:t xml:space="preserve"> In addition, a histogram was constructed to examine the overall distribution of age and to assess the assumption of normality required for parametric testing.</w:t>
      </w:r>
    </w:p>
    <w:p w14:paraId="53AE095C" w14:textId="2B8524B3" w:rsidR="2B2A77DB" w:rsidRDefault="257E3088" w:rsidP="00E1C37B">
      <w:pPr>
        <w:spacing w:before="240" w:after="240"/>
        <w:jc w:val="both"/>
        <w:rPr>
          <w:rFonts w:ascii="Times New Roman" w:eastAsia="Times New Roman" w:hAnsi="Times New Roman" w:cs="Times New Roman"/>
          <w:b/>
          <w:bCs/>
          <w:sz w:val="28"/>
          <w:szCs w:val="28"/>
        </w:rPr>
      </w:pPr>
      <w:r>
        <w:rPr>
          <w:noProof/>
        </w:rPr>
        <w:drawing>
          <wp:inline distT="0" distB="0" distL="0" distR="0" wp14:anchorId="7CC1D362" wp14:editId="15157E4E">
            <wp:extent cx="5361531" cy="2604745"/>
            <wp:effectExtent l="0" t="0" r="0" b="0"/>
            <wp:docPr id="50359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9022" name="Picture 50359022"/>
                    <pic:cNvPicPr/>
                  </pic:nvPicPr>
                  <pic:blipFill>
                    <a:blip r:embed="rId10">
                      <a:extLst>
                        <a:ext uri="{28A0092B-C50C-407E-A947-70E740481C1C}">
                          <a14:useLocalDpi xmlns:a14="http://schemas.microsoft.com/office/drawing/2010/main"/>
                        </a:ext>
                      </a:extLst>
                    </a:blip>
                    <a:stretch>
                      <a:fillRect/>
                    </a:stretch>
                  </pic:blipFill>
                  <pic:spPr>
                    <a:xfrm>
                      <a:off x="0" y="0"/>
                      <a:ext cx="5361531" cy="2604745"/>
                    </a:xfrm>
                    <a:prstGeom prst="rect">
                      <a:avLst/>
                    </a:prstGeom>
                  </pic:spPr>
                </pic:pic>
              </a:graphicData>
            </a:graphic>
          </wp:inline>
        </w:drawing>
      </w:r>
      <w:r w:rsidRPr="00E1C37B">
        <w:rPr>
          <w:rFonts w:ascii="Times New Roman" w:eastAsia="Times New Roman" w:hAnsi="Times New Roman" w:cs="Times New Roman"/>
        </w:rPr>
        <w:t xml:space="preserve">  </w:t>
      </w:r>
      <w:r w:rsidR="2B2A77DB">
        <w:tab/>
      </w:r>
      <w:r w:rsidR="2B2A77DB">
        <w:tab/>
      </w:r>
      <w:r w:rsidR="2B2A77DB">
        <w:tab/>
      </w:r>
      <w:r w:rsidR="2B2A77DB">
        <w:tab/>
      </w:r>
      <w:r w:rsidR="5D3EF5E4" w:rsidRPr="00E1C37B">
        <w:rPr>
          <w:rFonts w:ascii="Times New Roman" w:eastAsia="Times New Roman" w:hAnsi="Times New Roman" w:cs="Times New Roman"/>
        </w:rPr>
        <w:t xml:space="preserve">Fig 1: </w:t>
      </w:r>
      <w:r w:rsidR="4BE2D20A" w:rsidRPr="00E1C37B">
        <w:rPr>
          <w:rFonts w:ascii="Times New Roman" w:eastAsia="Times New Roman" w:hAnsi="Times New Roman" w:cs="Times New Roman"/>
        </w:rPr>
        <w:t xml:space="preserve">Histogram of Age </w:t>
      </w:r>
    </w:p>
    <w:p w14:paraId="0920CE78" w14:textId="7AF3FD38" w:rsidR="2B2A77DB" w:rsidRDefault="371DA725" w:rsidP="00E1C37B">
      <w:pPr>
        <w:pStyle w:val="Heading3"/>
        <w:rPr>
          <w:rFonts w:ascii="Times New Roman" w:eastAsia="Times New Roman" w:hAnsi="Times New Roman" w:cs="Times New Roman"/>
          <w:sz w:val="28"/>
          <w:szCs w:val="28"/>
        </w:rPr>
      </w:pPr>
      <w:r w:rsidRPr="00E1C37B">
        <w:rPr>
          <w:rFonts w:ascii="Times New Roman" w:eastAsia="Times New Roman" w:hAnsi="Times New Roman" w:cs="Times New Roman"/>
          <w:sz w:val="28"/>
          <w:szCs w:val="28"/>
        </w:rPr>
        <w:t xml:space="preserve">3.2 Additional Information from the </w:t>
      </w:r>
      <w:r w:rsidR="37BEF70D" w:rsidRPr="00E1C37B">
        <w:rPr>
          <w:rFonts w:ascii="Times New Roman" w:eastAsia="Times New Roman" w:hAnsi="Times New Roman" w:cs="Times New Roman"/>
          <w:sz w:val="28"/>
          <w:szCs w:val="28"/>
        </w:rPr>
        <w:t>Visualizations</w:t>
      </w:r>
    </w:p>
    <w:p w14:paraId="155394B9" w14:textId="4403D949" w:rsidR="2B2A77DB" w:rsidRDefault="2B2A77DB" w:rsidP="444C9A56">
      <w:pPr>
        <w:spacing w:before="240" w:after="240"/>
        <w:jc w:val="both"/>
        <w:rPr>
          <w:rFonts w:ascii="Times New Roman" w:eastAsia="Times New Roman" w:hAnsi="Times New Roman" w:cs="Times New Roman"/>
        </w:rPr>
      </w:pPr>
      <w:r w:rsidRPr="7A12DAAB">
        <w:rPr>
          <w:rFonts w:ascii="Times New Roman" w:eastAsia="Times New Roman" w:hAnsi="Times New Roman" w:cs="Times New Roman"/>
        </w:rPr>
        <w:t>The boxplot indicates that the median age of employees who sought treatment is slightly higher than that of employees who did not. While the spread of ages in both groups is broadly similar,</w:t>
      </w:r>
      <w:r w:rsidR="035831AF" w:rsidRPr="7A12DAAB">
        <w:rPr>
          <w:rFonts w:ascii="Times New Roman" w:eastAsia="Times New Roman" w:hAnsi="Times New Roman" w:cs="Times New Roman"/>
        </w:rPr>
        <w:t xml:space="preserve"> </w:t>
      </w:r>
      <w:r w:rsidRPr="7A12DAAB">
        <w:rPr>
          <w:rFonts w:ascii="Times New Roman" w:eastAsia="Times New Roman" w:hAnsi="Times New Roman" w:cs="Times New Roman"/>
        </w:rPr>
        <w:t>the treatment group displays a greater number of higher-age outliers, suggesting that a larger proportion of older employees have sought professional support.</w:t>
      </w:r>
    </w:p>
    <w:p w14:paraId="54EAA8E5" w14:textId="1407A9EE" w:rsidR="2EAD98A9" w:rsidRDefault="444C9A56" w:rsidP="2EAD98A9">
      <w:pPr>
        <w:spacing w:before="240" w:after="240"/>
        <w:jc w:val="both"/>
        <w:rPr>
          <w:rFonts w:ascii="Times New Roman" w:eastAsia="Times New Roman" w:hAnsi="Times New Roman" w:cs="Times New Roman"/>
        </w:rPr>
      </w:pPr>
      <w:r>
        <w:rPr>
          <w:noProof/>
        </w:rPr>
        <w:drawing>
          <wp:anchor distT="0" distB="0" distL="114300" distR="114300" simplePos="0" relativeHeight="251658752" behindDoc="0" locked="0" layoutInCell="1" allowOverlap="1" wp14:anchorId="654CBE9B" wp14:editId="53DA8424">
            <wp:simplePos x="0" y="0"/>
            <wp:positionH relativeFrom="column">
              <wp:posOffset>9525</wp:posOffset>
            </wp:positionH>
            <wp:positionV relativeFrom="paragraph">
              <wp:posOffset>114300</wp:posOffset>
            </wp:positionV>
            <wp:extent cx="5015127" cy="2289884"/>
            <wp:effectExtent l="0" t="0" r="0" b="0"/>
            <wp:wrapNone/>
            <wp:docPr id="1222192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75627" name="Picture 2130175627"/>
                    <pic:cNvPicPr/>
                  </pic:nvPicPr>
                  <pic:blipFill>
                    <a:blip r:embed="rId11">
                      <a:extLst>
                        <a:ext uri="{28A0092B-C50C-407E-A947-70E740481C1C}">
                          <a14:useLocalDpi xmlns:a14="http://schemas.microsoft.com/office/drawing/2010/main"/>
                        </a:ext>
                      </a:extLst>
                    </a:blip>
                    <a:stretch>
                      <a:fillRect/>
                    </a:stretch>
                  </pic:blipFill>
                  <pic:spPr>
                    <a:xfrm>
                      <a:off x="0" y="0"/>
                      <a:ext cx="5015127" cy="2289884"/>
                    </a:xfrm>
                    <a:prstGeom prst="rect">
                      <a:avLst/>
                    </a:prstGeom>
                  </pic:spPr>
                </pic:pic>
              </a:graphicData>
            </a:graphic>
            <wp14:sizeRelH relativeFrom="page">
              <wp14:pctWidth>0</wp14:pctWidth>
            </wp14:sizeRelH>
            <wp14:sizeRelV relativeFrom="page">
              <wp14:pctHeight>0</wp14:pctHeight>
            </wp14:sizeRelV>
          </wp:anchor>
        </w:drawing>
      </w:r>
    </w:p>
    <w:p w14:paraId="453AB1F1" w14:textId="4C6BD07E" w:rsidR="2EAD98A9" w:rsidRDefault="2EAD98A9" w:rsidP="2EAD98A9">
      <w:pPr>
        <w:spacing w:before="240" w:after="240"/>
        <w:jc w:val="both"/>
        <w:rPr>
          <w:rFonts w:ascii="Times New Roman" w:eastAsia="Times New Roman" w:hAnsi="Times New Roman" w:cs="Times New Roman"/>
        </w:rPr>
      </w:pPr>
    </w:p>
    <w:p w14:paraId="6CAAC2C6" w14:textId="634F44B3" w:rsidR="479E7FBC" w:rsidRDefault="479E7FBC" w:rsidP="479E7FBC">
      <w:pPr>
        <w:spacing w:before="240" w:after="240"/>
        <w:jc w:val="both"/>
        <w:rPr>
          <w:rFonts w:ascii="Times New Roman" w:eastAsia="Times New Roman" w:hAnsi="Times New Roman" w:cs="Times New Roman"/>
        </w:rPr>
      </w:pPr>
    </w:p>
    <w:p w14:paraId="499A9EC9" w14:textId="6A7D5EAE" w:rsidR="479E7FBC" w:rsidRDefault="479E7FBC" w:rsidP="479E7FBC">
      <w:pPr>
        <w:spacing w:before="240" w:after="240"/>
        <w:jc w:val="both"/>
        <w:rPr>
          <w:rFonts w:ascii="Times New Roman" w:eastAsia="Times New Roman" w:hAnsi="Times New Roman" w:cs="Times New Roman"/>
        </w:rPr>
      </w:pPr>
    </w:p>
    <w:p w14:paraId="479FD71B" w14:textId="660DFCCB" w:rsidR="2EAD98A9" w:rsidRDefault="2EAD98A9" w:rsidP="2EAD98A9">
      <w:pPr>
        <w:spacing w:before="240" w:after="240"/>
        <w:jc w:val="both"/>
        <w:rPr>
          <w:rFonts w:ascii="Times New Roman" w:eastAsia="Times New Roman" w:hAnsi="Times New Roman" w:cs="Times New Roman"/>
        </w:rPr>
      </w:pPr>
    </w:p>
    <w:p w14:paraId="4EE31BEF" w14:textId="23624CC9" w:rsidR="444C9A56" w:rsidRDefault="444C9A56" w:rsidP="444C9A56">
      <w:pPr>
        <w:spacing w:before="240" w:after="240"/>
        <w:jc w:val="both"/>
        <w:rPr>
          <w:rFonts w:ascii="Times New Roman" w:eastAsia="Times New Roman" w:hAnsi="Times New Roman" w:cs="Times New Roman"/>
        </w:rPr>
      </w:pPr>
    </w:p>
    <w:p w14:paraId="54845C2E" w14:textId="487261C1" w:rsidR="2EAD98A9" w:rsidRDefault="2EAD98A9" w:rsidP="2EAD98A9">
      <w:pPr>
        <w:spacing w:before="240" w:after="240"/>
        <w:jc w:val="both"/>
        <w:rPr>
          <w:rFonts w:ascii="Times New Roman" w:eastAsia="Times New Roman" w:hAnsi="Times New Roman" w:cs="Times New Roman"/>
        </w:rPr>
      </w:pPr>
    </w:p>
    <w:p w14:paraId="0E1C806E" w14:textId="046A554C" w:rsidR="03803FE9" w:rsidRDefault="3BEDE623" w:rsidP="45B137EC">
      <w:pPr>
        <w:spacing w:before="240" w:after="240"/>
        <w:ind w:firstLine="720"/>
        <w:jc w:val="both"/>
        <w:rPr>
          <w:rFonts w:ascii="Times New Roman" w:eastAsia="Times New Roman" w:hAnsi="Times New Roman" w:cs="Times New Roman"/>
        </w:rPr>
      </w:pPr>
      <w:r w:rsidRPr="45B137EC">
        <w:rPr>
          <w:rFonts w:ascii="Times New Roman" w:eastAsia="Times New Roman" w:hAnsi="Times New Roman" w:cs="Times New Roman"/>
        </w:rPr>
        <w:lastRenderedPageBreak/>
        <w:t>F</w:t>
      </w:r>
      <w:r w:rsidR="7A5F0CA3" w:rsidRPr="45B137EC">
        <w:rPr>
          <w:rFonts w:ascii="Times New Roman" w:eastAsia="Times New Roman" w:hAnsi="Times New Roman" w:cs="Times New Roman"/>
        </w:rPr>
        <w:t>ig</w:t>
      </w:r>
      <w:r w:rsidR="5D5F538D" w:rsidRPr="45B137EC">
        <w:rPr>
          <w:rFonts w:ascii="Times New Roman" w:eastAsia="Times New Roman" w:hAnsi="Times New Roman" w:cs="Times New Roman"/>
        </w:rPr>
        <w:t xml:space="preserve"> 2</w:t>
      </w:r>
      <w:r w:rsidR="7A5F0CA3" w:rsidRPr="45B137EC">
        <w:rPr>
          <w:rFonts w:ascii="Times New Roman" w:eastAsia="Times New Roman" w:hAnsi="Times New Roman" w:cs="Times New Roman"/>
        </w:rPr>
        <w:t xml:space="preserve">: </w:t>
      </w:r>
      <w:r w:rsidR="43B6328B" w:rsidRPr="45B137EC">
        <w:rPr>
          <w:rFonts w:ascii="Times New Roman" w:eastAsia="Times New Roman" w:hAnsi="Times New Roman" w:cs="Times New Roman"/>
        </w:rPr>
        <w:t>Boxplot of Age by Treatment Status (Comparison of age distributions for employees who sought treatment vs. those who did not.)</w:t>
      </w:r>
    </w:p>
    <w:p w14:paraId="5BDD0035" w14:textId="18921859"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3.3 Key Insights from the Visual Output</w:t>
      </w:r>
    </w:p>
    <w:p w14:paraId="5622AC91" w14:textId="3C46D633" w:rsidR="2B2A77DB" w:rsidRDefault="2B2A77DB" w:rsidP="7037948D">
      <w:pPr>
        <w:spacing w:before="240" w:after="240"/>
        <w:jc w:val="both"/>
      </w:pPr>
      <w:r w:rsidRPr="7037948D">
        <w:rPr>
          <w:rFonts w:ascii="Times New Roman" w:eastAsia="Times New Roman" w:hAnsi="Times New Roman" w:cs="Times New Roman"/>
        </w:rPr>
        <w:t xml:space="preserve">The histogram shows that the age variable is mildly </w:t>
      </w:r>
      <w:r w:rsidR="540FB7D1" w:rsidRPr="7037948D">
        <w:rPr>
          <w:rFonts w:ascii="Times New Roman" w:eastAsia="Times New Roman" w:hAnsi="Times New Roman" w:cs="Times New Roman"/>
        </w:rPr>
        <w:t>right skewed</w:t>
      </w:r>
      <w:r w:rsidRPr="7037948D">
        <w:rPr>
          <w:rFonts w:ascii="Times New Roman" w:eastAsia="Times New Roman" w:hAnsi="Times New Roman" w:cs="Times New Roman"/>
        </w:rPr>
        <w:t xml:space="preserve"> and does not follow a perfect normal distribution. Most respondents fall within the 25–35 age range. These characteristics supported the decision to </w:t>
      </w:r>
      <w:proofErr w:type="gramStart"/>
      <w:r w:rsidRPr="7037948D">
        <w:rPr>
          <w:rFonts w:ascii="Times New Roman" w:eastAsia="Times New Roman" w:hAnsi="Times New Roman" w:cs="Times New Roman"/>
        </w:rPr>
        <w:t>apply</w:t>
      </w:r>
      <w:proofErr w:type="gramEnd"/>
      <w:r w:rsidRPr="7037948D">
        <w:rPr>
          <w:rFonts w:ascii="Times New Roman" w:eastAsia="Times New Roman" w:hAnsi="Times New Roman" w:cs="Times New Roman"/>
        </w:rPr>
        <w:t xml:space="preserve"> a non-parametric statistical test when comparing the two groups.</w:t>
      </w:r>
    </w:p>
    <w:p w14:paraId="0BE59E59" w14:textId="174A7C9E" w:rsidR="7037948D" w:rsidRDefault="7037948D" w:rsidP="7037948D">
      <w:pPr>
        <w:jc w:val="both"/>
      </w:pPr>
    </w:p>
    <w:p w14:paraId="2E74A6C1" w14:textId="63C6F7E3" w:rsidR="2B2A77DB" w:rsidRDefault="371DA725" w:rsidP="45B137EC">
      <w:pPr>
        <w:pStyle w:val="Heading2"/>
        <w:spacing w:before="299" w:after="299"/>
        <w:jc w:val="both"/>
        <w:rPr>
          <w:rFonts w:ascii="Times New Roman" w:eastAsia="Times New Roman" w:hAnsi="Times New Roman" w:cs="Times New Roman"/>
          <w:sz w:val="36"/>
          <w:szCs w:val="36"/>
        </w:rPr>
      </w:pPr>
      <w:r w:rsidRPr="45B137EC">
        <w:rPr>
          <w:rFonts w:ascii="Times New Roman" w:eastAsia="Times New Roman" w:hAnsi="Times New Roman" w:cs="Times New Roman"/>
          <w:sz w:val="36"/>
          <w:szCs w:val="36"/>
        </w:rPr>
        <w:t>4. Statistical Analysis</w:t>
      </w:r>
    </w:p>
    <w:p w14:paraId="15CC235C" w14:textId="1683CCC2"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4.1 Test Selection and Output</w:t>
      </w:r>
    </w:p>
    <w:p w14:paraId="0228F4D1" w14:textId="0E84860C" w:rsidR="2B2A77DB" w:rsidRDefault="2B2A77DB" w:rsidP="7037948D">
      <w:pPr>
        <w:spacing w:before="240" w:after="240"/>
        <w:jc w:val="both"/>
      </w:pPr>
      <w:r w:rsidRPr="7A12DAAB">
        <w:rPr>
          <w:rFonts w:ascii="Times New Roman" w:eastAsia="Times New Roman" w:hAnsi="Times New Roman" w:cs="Times New Roman"/>
        </w:rPr>
        <w:t>Because the age data did not meet the normality assumption and the independent variable (treatment status) is binary, a Mann–Whitney U test (Wilcoxon Rank-Sum test) was selected.</w:t>
      </w:r>
      <w:r w:rsidR="1059D299" w:rsidRPr="7A12DAAB">
        <w:rPr>
          <w:rFonts w:ascii="Times New Roman" w:eastAsia="Times New Roman" w:hAnsi="Times New Roman" w:cs="Times New Roman"/>
        </w:rPr>
        <w:t xml:space="preserve"> </w:t>
      </w:r>
      <w:r w:rsidRPr="7A12DAAB">
        <w:rPr>
          <w:rFonts w:ascii="Times New Roman" w:eastAsia="Times New Roman" w:hAnsi="Times New Roman" w:cs="Times New Roman"/>
        </w:rPr>
        <w:t>This non-parametric test compares the median age between two independent groups. The analysis produced a U statistic of 211,258.5 with a p-value of 0.014.</w:t>
      </w:r>
    </w:p>
    <w:p w14:paraId="00BB1E17" w14:textId="5C9B5DAC"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4.2 Hypothesis Decision and Interpretation</w:t>
      </w:r>
    </w:p>
    <w:p w14:paraId="7470EDC2" w14:textId="37B185F3" w:rsidR="2B2A77DB" w:rsidRDefault="2B2A77DB" w:rsidP="7037948D">
      <w:pPr>
        <w:spacing w:before="240" w:after="240"/>
        <w:jc w:val="both"/>
      </w:pPr>
      <w:r w:rsidRPr="7037948D">
        <w:rPr>
          <w:rFonts w:ascii="Times New Roman" w:eastAsia="Times New Roman" w:hAnsi="Times New Roman" w:cs="Times New Roman"/>
        </w:rPr>
        <w:t xml:space="preserve">At a significance level of 0.05, the obtained p-value (0.014) is statistically significant. Therefore, the null hypothesis is rejected in </w:t>
      </w:r>
      <w:proofErr w:type="spellStart"/>
      <w:r w:rsidRPr="7037948D">
        <w:rPr>
          <w:rFonts w:ascii="Times New Roman" w:eastAsia="Times New Roman" w:hAnsi="Times New Roman" w:cs="Times New Roman"/>
        </w:rPr>
        <w:t>favour</w:t>
      </w:r>
      <w:proofErr w:type="spellEnd"/>
      <w:r w:rsidRPr="7037948D">
        <w:rPr>
          <w:rFonts w:ascii="Times New Roman" w:eastAsia="Times New Roman" w:hAnsi="Times New Roman" w:cs="Times New Roman"/>
        </w:rPr>
        <w:t xml:space="preserve"> of the alternative hypothesis. This result indicates that there is a significant difference in age between employees who seek mental-health treatment and those who do not. Specifically, employees who reported seeking treatment tend to be slightly older on average than those who have not.</w:t>
      </w:r>
    </w:p>
    <w:p w14:paraId="4D5EEA16" w14:textId="2A6710A1" w:rsidR="7037948D" w:rsidRDefault="7037948D" w:rsidP="7037948D">
      <w:pPr>
        <w:jc w:val="both"/>
      </w:pPr>
    </w:p>
    <w:p w14:paraId="67A283AB" w14:textId="347799C4" w:rsidR="2B2A77DB" w:rsidRDefault="371DA725" w:rsidP="45B137EC">
      <w:pPr>
        <w:pStyle w:val="Heading2"/>
        <w:spacing w:before="299" w:after="299"/>
        <w:jc w:val="both"/>
        <w:rPr>
          <w:rFonts w:ascii="Times New Roman" w:eastAsia="Times New Roman" w:hAnsi="Times New Roman" w:cs="Times New Roman"/>
          <w:sz w:val="36"/>
          <w:szCs w:val="36"/>
        </w:rPr>
      </w:pPr>
      <w:r w:rsidRPr="45B137EC">
        <w:rPr>
          <w:rFonts w:ascii="Times New Roman" w:eastAsia="Times New Roman" w:hAnsi="Times New Roman" w:cs="Times New Roman"/>
          <w:sz w:val="36"/>
          <w:szCs w:val="36"/>
        </w:rPr>
        <w:t>5. Evaluation of Group Experience</w:t>
      </w:r>
    </w:p>
    <w:p w14:paraId="4CF2967B" w14:textId="0F84FE51"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5.1 Strengths of Group Work</w:t>
      </w:r>
    </w:p>
    <w:p w14:paraId="6DA8C5CF" w14:textId="14029E76" w:rsidR="2B2A77DB" w:rsidRDefault="2B2A77DB" w:rsidP="7A12DAAB">
      <w:pPr>
        <w:spacing w:before="240" w:after="240"/>
        <w:jc w:val="both"/>
        <w:rPr>
          <w:rFonts w:ascii="Times New Roman" w:eastAsia="Times New Roman" w:hAnsi="Times New Roman" w:cs="Times New Roman"/>
        </w:rPr>
      </w:pPr>
      <w:r w:rsidRPr="7A12DAAB">
        <w:rPr>
          <w:rFonts w:ascii="Times New Roman" w:eastAsia="Times New Roman" w:hAnsi="Times New Roman" w:cs="Times New Roman"/>
        </w:rPr>
        <w:t xml:space="preserve">The group demonstrated effective collaboration by clearly dividing responsibilities related to data preparation, </w:t>
      </w:r>
      <w:r w:rsidR="7373340B" w:rsidRPr="7A12DAAB">
        <w:rPr>
          <w:rFonts w:ascii="Times New Roman" w:eastAsia="Times New Roman" w:hAnsi="Times New Roman" w:cs="Times New Roman"/>
        </w:rPr>
        <w:t>visualization</w:t>
      </w:r>
      <w:r w:rsidRPr="7A12DAAB">
        <w:rPr>
          <w:rFonts w:ascii="Times New Roman" w:eastAsia="Times New Roman" w:hAnsi="Times New Roman" w:cs="Times New Roman"/>
        </w:rPr>
        <w:t xml:space="preserve">, statistical analysis, and report writing. Regular online discussions and file sharing </w:t>
      </w:r>
      <w:r w:rsidR="694F12BE" w:rsidRPr="7A12DAAB">
        <w:rPr>
          <w:rFonts w:ascii="Times New Roman" w:eastAsia="Times New Roman" w:hAnsi="Times New Roman" w:cs="Times New Roman"/>
        </w:rPr>
        <w:t>ensure</w:t>
      </w:r>
      <w:r w:rsidRPr="7A12DAAB">
        <w:rPr>
          <w:rFonts w:ascii="Times New Roman" w:eastAsia="Times New Roman" w:hAnsi="Times New Roman" w:cs="Times New Roman"/>
        </w:rPr>
        <w:t xml:space="preserve"> consistency across sections. The use of GitHub for version control enabled transparent </w:t>
      </w:r>
      <w:r w:rsidR="54CB2F5C" w:rsidRPr="7A12DAAB">
        <w:rPr>
          <w:rFonts w:ascii="Times New Roman" w:eastAsia="Times New Roman" w:hAnsi="Times New Roman" w:cs="Times New Roman"/>
        </w:rPr>
        <w:t>contributions</w:t>
      </w:r>
      <w:r w:rsidRPr="7A12DAAB">
        <w:rPr>
          <w:rFonts w:ascii="Times New Roman" w:eastAsia="Times New Roman" w:hAnsi="Times New Roman" w:cs="Times New Roman"/>
        </w:rPr>
        <w:t xml:space="preserve"> from all members and supported iterative improvements throughout the project.</w:t>
      </w:r>
    </w:p>
    <w:p w14:paraId="2E1AA6E2" w14:textId="715AC695"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lastRenderedPageBreak/>
        <w:t>5.2 Areas for Improvement</w:t>
      </w:r>
    </w:p>
    <w:p w14:paraId="70343861" w14:textId="1A7C29A2" w:rsidR="2B2A77DB" w:rsidRDefault="2B2A77DB" w:rsidP="7037948D">
      <w:pPr>
        <w:spacing w:before="240" w:after="240"/>
        <w:jc w:val="both"/>
      </w:pPr>
      <w:r w:rsidRPr="7037948D">
        <w:rPr>
          <w:rFonts w:ascii="Times New Roman" w:eastAsia="Times New Roman" w:hAnsi="Times New Roman" w:cs="Times New Roman"/>
        </w:rPr>
        <w:t>Despite overall effective collaboration, time pressure emerged during the final stages of the project, particularly during report formatting and final proofreading. Earlier integration of individual sections may have reduced the intensity of last-minute revisions. In future projects, more structured internal deadlines and frequent progress reviews would enhance efficiency further.</w:t>
      </w:r>
    </w:p>
    <w:p w14:paraId="04AFFC32" w14:textId="453F0DBD"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5.3 Time Management</w:t>
      </w:r>
    </w:p>
    <w:p w14:paraId="7A5A41FE" w14:textId="1B6ECF4F" w:rsidR="2B2A77DB" w:rsidRDefault="2B2A77DB" w:rsidP="7037948D">
      <w:pPr>
        <w:spacing w:before="240" w:after="240"/>
        <w:jc w:val="both"/>
      </w:pPr>
      <w:r w:rsidRPr="7037948D">
        <w:rPr>
          <w:rFonts w:ascii="Times New Roman" w:eastAsia="Times New Roman" w:hAnsi="Times New Roman" w:cs="Times New Roman"/>
        </w:rPr>
        <w:t>Overall, time was managed satisfactorily, and most milestones were achieved according to the project timeline. However, allocating additional time for refining visual outputs and editing the final report would have further improved the quality of the submission.</w:t>
      </w:r>
    </w:p>
    <w:p w14:paraId="61B24353" w14:textId="5B2E765F"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5.4 Overall Project Evaluation</w:t>
      </w:r>
    </w:p>
    <w:p w14:paraId="5C33D08A" w14:textId="769BA987" w:rsidR="2B2A77DB" w:rsidRDefault="2B2A77DB" w:rsidP="7037948D">
      <w:pPr>
        <w:spacing w:before="240" w:after="240"/>
        <w:jc w:val="both"/>
      </w:pPr>
      <w:r w:rsidRPr="7037948D">
        <w:rPr>
          <w:rFonts w:ascii="Times New Roman" w:eastAsia="Times New Roman" w:hAnsi="Times New Roman" w:cs="Times New Roman"/>
        </w:rPr>
        <w:t xml:space="preserve">The project successfully met the learning objectives of the module by applying statistical reasoning and data </w:t>
      </w:r>
      <w:proofErr w:type="spellStart"/>
      <w:r w:rsidRPr="7037948D">
        <w:rPr>
          <w:rFonts w:ascii="Times New Roman" w:eastAsia="Times New Roman" w:hAnsi="Times New Roman" w:cs="Times New Roman"/>
        </w:rPr>
        <w:t>visualisation</w:t>
      </w:r>
      <w:proofErr w:type="spellEnd"/>
      <w:r w:rsidRPr="7037948D">
        <w:rPr>
          <w:rFonts w:ascii="Times New Roman" w:eastAsia="Times New Roman" w:hAnsi="Times New Roman" w:cs="Times New Roman"/>
        </w:rPr>
        <w:t xml:space="preserve"> techniques to a real-world dataset. The chosen methodology was appropriate for the research question, and the findings were both meaningful and interpretable.</w:t>
      </w:r>
    </w:p>
    <w:p w14:paraId="26765B95" w14:textId="001B89DB"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5.5 GitHub Contribution Summary</w:t>
      </w:r>
    </w:p>
    <w:p w14:paraId="4C6E5B88" w14:textId="7DC2C00A" w:rsidR="2B2A77DB" w:rsidRDefault="2B2A77DB" w:rsidP="7037948D">
      <w:pPr>
        <w:spacing w:before="240" w:after="240"/>
        <w:jc w:val="both"/>
      </w:pPr>
      <w:r w:rsidRPr="7037948D">
        <w:rPr>
          <w:rFonts w:ascii="Times New Roman" w:eastAsia="Times New Roman" w:hAnsi="Times New Roman" w:cs="Times New Roman"/>
        </w:rPr>
        <w:t xml:space="preserve">The GitHub log (Appendix B) demonstrates consistent engagement from all group members. Key </w:t>
      </w:r>
      <w:proofErr w:type="gramStart"/>
      <w:r w:rsidRPr="7037948D">
        <w:rPr>
          <w:rFonts w:ascii="Times New Roman" w:eastAsia="Times New Roman" w:hAnsi="Times New Roman" w:cs="Times New Roman"/>
        </w:rPr>
        <w:t>commits reflect</w:t>
      </w:r>
      <w:proofErr w:type="gramEnd"/>
      <w:r w:rsidRPr="7037948D">
        <w:rPr>
          <w:rFonts w:ascii="Times New Roman" w:eastAsia="Times New Roman" w:hAnsi="Times New Roman" w:cs="Times New Roman"/>
        </w:rPr>
        <w:t xml:space="preserve"> the progressive development of the project from data cleaning through to final analysis and reporting.</w:t>
      </w:r>
    </w:p>
    <w:p w14:paraId="5BCA9A8C" w14:textId="576B3BB5" w:rsidR="2B2A77DB" w:rsidRDefault="2B2A77DB" w:rsidP="7037948D">
      <w:pPr>
        <w:spacing w:before="240" w:after="240"/>
        <w:jc w:val="both"/>
      </w:pPr>
      <w:r w:rsidRPr="7037948D">
        <w:rPr>
          <w:rFonts w:ascii="Times New Roman" w:eastAsia="Times New Roman" w:hAnsi="Times New Roman" w:cs="Times New Roman"/>
          <w:b/>
          <w:bCs/>
        </w:rPr>
        <w:t>Three Significant Commits:</w:t>
      </w:r>
    </w:p>
    <w:p w14:paraId="39A326DD" w14:textId="18496164" w:rsidR="2B2A77DB" w:rsidRDefault="6B7DDBE5" w:rsidP="00E1C37B">
      <w:pPr>
        <w:pStyle w:val="ListParagraph"/>
        <w:numPr>
          <w:ilvl w:val="0"/>
          <w:numId w:val="1"/>
        </w:numPr>
        <w:spacing w:before="240" w:after="240"/>
        <w:jc w:val="both"/>
        <w:rPr>
          <w:rFonts w:ascii="Times New Roman" w:eastAsia="Times New Roman" w:hAnsi="Times New Roman" w:cs="Times New Roman"/>
        </w:rPr>
      </w:pPr>
      <w:r w:rsidRPr="00E1C37B">
        <w:rPr>
          <w:rFonts w:ascii="Times New Roman" w:eastAsia="Times New Roman" w:hAnsi="Times New Roman" w:cs="Times New Roman"/>
        </w:rPr>
        <w:t>F</w:t>
      </w:r>
      <w:r w:rsidR="56527E03" w:rsidRPr="00E1C37B">
        <w:rPr>
          <w:rFonts w:ascii="Times New Roman" w:eastAsia="Times New Roman" w:hAnsi="Times New Roman" w:cs="Times New Roman"/>
        </w:rPr>
        <w:t>iltering</w:t>
      </w:r>
      <w:r w:rsidRPr="00E1C37B">
        <w:rPr>
          <w:rFonts w:ascii="Times New Roman" w:eastAsia="Times New Roman" w:hAnsi="Times New Roman" w:cs="Times New Roman"/>
        </w:rPr>
        <w:t xml:space="preserve"> Data set</w:t>
      </w:r>
      <w:r w:rsidR="56527E03" w:rsidRPr="00E1C37B">
        <w:rPr>
          <w:rFonts w:ascii="Times New Roman" w:eastAsia="Times New Roman" w:hAnsi="Times New Roman" w:cs="Times New Roman"/>
        </w:rPr>
        <w:t xml:space="preserve"> – Established a clean and usable dataset for analysis.</w:t>
      </w:r>
    </w:p>
    <w:p w14:paraId="4C572FC8" w14:textId="4FAB34CC" w:rsidR="2B2A77DB" w:rsidRDefault="6FF53941" w:rsidP="00E1C37B">
      <w:pPr>
        <w:pStyle w:val="ListParagraph"/>
        <w:numPr>
          <w:ilvl w:val="0"/>
          <w:numId w:val="1"/>
        </w:numPr>
        <w:spacing w:before="240" w:after="240"/>
        <w:jc w:val="both"/>
        <w:rPr>
          <w:rFonts w:ascii="Times New Roman" w:eastAsia="Times New Roman" w:hAnsi="Times New Roman" w:cs="Times New Roman"/>
        </w:rPr>
      </w:pPr>
      <w:r w:rsidRPr="00E1C37B">
        <w:rPr>
          <w:rFonts w:ascii="Times New Roman" w:eastAsia="Times New Roman" w:hAnsi="Times New Roman" w:cs="Times New Roman"/>
        </w:rPr>
        <w:t>Histogram and Curve</w:t>
      </w:r>
      <w:r w:rsidR="56527E03" w:rsidRPr="00E1C37B">
        <w:rPr>
          <w:rFonts w:ascii="Times New Roman" w:eastAsia="Times New Roman" w:hAnsi="Times New Roman" w:cs="Times New Roman"/>
        </w:rPr>
        <w:t xml:space="preserve"> – Introduced the boxplot and histogram used to explore data patterns.</w:t>
      </w:r>
    </w:p>
    <w:p w14:paraId="43D2FE7E" w14:textId="638C7638" w:rsidR="2B2A77DB" w:rsidRDefault="56527E03" w:rsidP="00E1C37B">
      <w:pPr>
        <w:pStyle w:val="ListParagraph"/>
        <w:numPr>
          <w:ilvl w:val="0"/>
          <w:numId w:val="1"/>
        </w:numPr>
        <w:spacing w:before="240" w:after="240"/>
        <w:jc w:val="both"/>
        <w:rPr>
          <w:rFonts w:ascii="Times New Roman" w:eastAsia="Times New Roman" w:hAnsi="Times New Roman" w:cs="Times New Roman"/>
        </w:rPr>
      </w:pPr>
      <w:r w:rsidRPr="00E1C37B">
        <w:rPr>
          <w:rFonts w:ascii="Times New Roman" w:eastAsia="Times New Roman" w:hAnsi="Times New Roman" w:cs="Times New Roman"/>
        </w:rPr>
        <w:t>test – Completed the hypothesis test and integrated findings into the final report.</w:t>
      </w:r>
    </w:p>
    <w:p w14:paraId="76AD1360" w14:textId="3FD508E7" w:rsidR="7037948D" w:rsidRDefault="7037948D" w:rsidP="00E1C37B">
      <w:pPr>
        <w:jc w:val="both"/>
      </w:pPr>
    </w:p>
    <w:p w14:paraId="1E0786F7" w14:textId="015B4366" w:rsidR="2B2A77DB" w:rsidRDefault="371DA725" w:rsidP="45B137EC">
      <w:pPr>
        <w:pStyle w:val="Heading2"/>
        <w:spacing w:before="299" w:after="299"/>
        <w:jc w:val="both"/>
        <w:rPr>
          <w:rFonts w:ascii="Times New Roman" w:eastAsia="Times New Roman" w:hAnsi="Times New Roman" w:cs="Times New Roman"/>
          <w:sz w:val="36"/>
          <w:szCs w:val="36"/>
        </w:rPr>
      </w:pPr>
      <w:r w:rsidRPr="45B137EC">
        <w:rPr>
          <w:rFonts w:ascii="Times New Roman" w:eastAsia="Times New Roman" w:hAnsi="Times New Roman" w:cs="Times New Roman"/>
          <w:sz w:val="36"/>
          <w:szCs w:val="36"/>
        </w:rPr>
        <w:t>6. Conclusions</w:t>
      </w:r>
    </w:p>
    <w:p w14:paraId="0E73C3F5" w14:textId="32F9696B"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6.1 Summary of Findings</w:t>
      </w:r>
    </w:p>
    <w:p w14:paraId="11C734A0" w14:textId="5280AD2A" w:rsidR="2B2A77DB" w:rsidRDefault="2B2A77DB" w:rsidP="7037948D">
      <w:pPr>
        <w:spacing w:before="240" w:after="240"/>
        <w:jc w:val="both"/>
      </w:pPr>
      <w:r w:rsidRPr="7037948D">
        <w:rPr>
          <w:rFonts w:ascii="Times New Roman" w:eastAsia="Times New Roman" w:hAnsi="Times New Roman" w:cs="Times New Roman"/>
        </w:rPr>
        <w:t>The Mann–Whitney U test revealed a statistically significant difference in age between employees who seek mental-health treatment and those who do not. Employees who reported seeking treatment were, on average, slightly older than those who had not accessed professional support.</w:t>
      </w:r>
    </w:p>
    <w:p w14:paraId="3E0B8AD9" w14:textId="627FA10F"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lastRenderedPageBreak/>
        <w:t>6.2 Interpretation of Results</w:t>
      </w:r>
    </w:p>
    <w:p w14:paraId="02913DF4" w14:textId="328011D7" w:rsidR="2B2A77DB" w:rsidRDefault="2B2A77DB" w:rsidP="7A12DAAB">
      <w:pPr>
        <w:spacing w:before="240" w:after="240"/>
        <w:jc w:val="both"/>
        <w:rPr>
          <w:rFonts w:ascii="Times New Roman" w:eastAsia="Times New Roman" w:hAnsi="Times New Roman" w:cs="Times New Roman"/>
        </w:rPr>
      </w:pPr>
      <w:r w:rsidRPr="7A12DAAB">
        <w:rPr>
          <w:rFonts w:ascii="Times New Roman" w:eastAsia="Times New Roman" w:hAnsi="Times New Roman" w:cs="Times New Roman"/>
        </w:rPr>
        <w:t xml:space="preserve">These findings suggest that older employees may be more willing to seek mental-health treatment, potentially due to greater awareness, reduced stigma, or previous exposure to wellbeing initiatives. Younger employees may face greater barriers related to stigma, limited awareness, or concerns about career progression, highlighting an important area for </w:t>
      </w:r>
      <w:r w:rsidR="0577AA64" w:rsidRPr="7A12DAAB">
        <w:rPr>
          <w:rFonts w:ascii="Times New Roman" w:eastAsia="Times New Roman" w:hAnsi="Times New Roman" w:cs="Times New Roman"/>
        </w:rPr>
        <w:t>organizational</w:t>
      </w:r>
      <w:r w:rsidRPr="7A12DAAB">
        <w:rPr>
          <w:rFonts w:ascii="Times New Roman" w:eastAsia="Times New Roman" w:hAnsi="Times New Roman" w:cs="Times New Roman"/>
        </w:rPr>
        <w:t xml:space="preserve"> intervention.</w:t>
      </w:r>
    </w:p>
    <w:p w14:paraId="01CE82F7" w14:textId="2C37C9E4"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6.3 Limitations and Future Research</w:t>
      </w:r>
    </w:p>
    <w:p w14:paraId="06862945" w14:textId="1C040D71" w:rsidR="2B2A77DB" w:rsidRDefault="371DA725" w:rsidP="7A12DAAB">
      <w:pPr>
        <w:spacing w:before="240" w:after="240"/>
        <w:jc w:val="both"/>
        <w:rPr>
          <w:rFonts w:ascii="Times New Roman" w:eastAsia="Times New Roman" w:hAnsi="Times New Roman" w:cs="Times New Roman"/>
        </w:rPr>
      </w:pPr>
      <w:r w:rsidRPr="45B137EC">
        <w:rPr>
          <w:rFonts w:ascii="Times New Roman" w:eastAsia="Times New Roman" w:hAnsi="Times New Roman" w:cs="Times New Roman"/>
        </w:rPr>
        <w:t xml:space="preserve">This study is based on cross-sectional survey data and therefore cannot establish causal relationships. Future research could employ longitudinal designs and incorporate additional variables such as job role, gender, and </w:t>
      </w:r>
      <w:r w:rsidR="625BEB7F" w:rsidRPr="45B137EC">
        <w:rPr>
          <w:rFonts w:ascii="Times New Roman" w:eastAsia="Times New Roman" w:hAnsi="Times New Roman" w:cs="Times New Roman"/>
        </w:rPr>
        <w:t>organizational</w:t>
      </w:r>
      <w:r w:rsidRPr="45B137EC">
        <w:rPr>
          <w:rFonts w:ascii="Times New Roman" w:eastAsia="Times New Roman" w:hAnsi="Times New Roman" w:cs="Times New Roman"/>
        </w:rPr>
        <w:t xml:space="preserve"> culture to provide a more comprehensive understanding of treatment-seeking </w:t>
      </w:r>
      <w:proofErr w:type="gramStart"/>
      <w:r w:rsidR="4E71333F" w:rsidRPr="45B137EC">
        <w:rPr>
          <w:rFonts w:ascii="Times New Roman" w:eastAsia="Times New Roman" w:hAnsi="Times New Roman" w:cs="Times New Roman"/>
        </w:rPr>
        <w:t xml:space="preserve">behavior </w:t>
      </w:r>
      <w:r w:rsidR="0211F76B" w:rsidRPr="45B137EC">
        <w:rPr>
          <w:rFonts w:ascii="Times New Roman" w:eastAsia="Times New Roman" w:hAnsi="Times New Roman" w:cs="Times New Roman"/>
        </w:rPr>
        <w:t>.</w:t>
      </w:r>
      <w:proofErr w:type="gramEnd"/>
    </w:p>
    <w:p w14:paraId="67F397AA" w14:textId="516B6608" w:rsidR="45B137EC" w:rsidRDefault="45B137EC" w:rsidP="45B137EC">
      <w:pPr>
        <w:spacing w:before="240" w:after="240"/>
        <w:jc w:val="both"/>
        <w:rPr>
          <w:rFonts w:ascii="Times New Roman" w:eastAsia="Times New Roman" w:hAnsi="Times New Roman" w:cs="Times New Roman"/>
        </w:rPr>
      </w:pPr>
    </w:p>
    <w:p w14:paraId="3104B003" w14:textId="3202274B" w:rsidR="7037948D" w:rsidRDefault="7037948D" w:rsidP="7037948D">
      <w:pPr>
        <w:jc w:val="both"/>
      </w:pPr>
    </w:p>
    <w:p w14:paraId="622104D9" w14:textId="287A6B84" w:rsidR="45B137EC" w:rsidRDefault="45B137EC" w:rsidP="45B137EC">
      <w:pPr>
        <w:jc w:val="both"/>
      </w:pPr>
    </w:p>
    <w:p w14:paraId="57CF7707" w14:textId="62EB8251" w:rsidR="45B137EC" w:rsidRDefault="45B137EC" w:rsidP="45B137EC">
      <w:pPr>
        <w:jc w:val="both"/>
      </w:pPr>
    </w:p>
    <w:p w14:paraId="6FEA7200" w14:textId="08F004AD" w:rsidR="00E1C37B" w:rsidRDefault="00E1C37B" w:rsidP="00E1C37B">
      <w:pPr>
        <w:jc w:val="both"/>
      </w:pPr>
    </w:p>
    <w:p w14:paraId="3D43F007" w14:textId="27D8C19C" w:rsidR="00E1C37B" w:rsidRDefault="00E1C37B" w:rsidP="00E1C37B">
      <w:pPr>
        <w:jc w:val="both"/>
      </w:pPr>
    </w:p>
    <w:p w14:paraId="3B60E65C" w14:textId="1CD9F668" w:rsidR="00E1C37B" w:rsidRDefault="00E1C37B" w:rsidP="00E1C37B">
      <w:pPr>
        <w:jc w:val="both"/>
      </w:pPr>
    </w:p>
    <w:p w14:paraId="3D3B86BA" w14:textId="6B592EBF" w:rsidR="2B2A77DB" w:rsidRDefault="371DA725" w:rsidP="7037948D">
      <w:pPr>
        <w:pStyle w:val="Heading2"/>
        <w:spacing w:before="299" w:after="299"/>
        <w:jc w:val="both"/>
      </w:pPr>
      <w:r w:rsidRPr="45B137EC">
        <w:rPr>
          <w:rFonts w:ascii="Times New Roman" w:eastAsia="Times New Roman" w:hAnsi="Times New Roman" w:cs="Times New Roman"/>
          <w:sz w:val="36"/>
          <w:szCs w:val="36"/>
        </w:rPr>
        <w:t xml:space="preserve">Reference List </w:t>
      </w:r>
    </w:p>
    <w:p w14:paraId="07430CC0" w14:textId="6A221B82" w:rsidR="31028E0D" w:rsidRDefault="31028E0D" w:rsidP="45B137EC">
      <w:pPr>
        <w:spacing w:before="240" w:after="240"/>
        <w:ind w:left="720" w:hanging="720"/>
      </w:pPr>
      <w:r w:rsidRPr="45B137EC">
        <w:rPr>
          <w:rFonts w:ascii="Cambria" w:eastAsia="Cambria" w:hAnsi="Cambria" w:cs="Cambria"/>
        </w:rPr>
        <w:t xml:space="preserve">Harvey, S.B., Modini, M., Joyce, S., Milligan-Saville, J.S., Tan, L., </w:t>
      </w:r>
      <w:proofErr w:type="spellStart"/>
      <w:r w:rsidRPr="45B137EC">
        <w:rPr>
          <w:rFonts w:ascii="Cambria" w:eastAsia="Cambria" w:hAnsi="Cambria" w:cs="Cambria"/>
        </w:rPr>
        <w:t>Mykletun</w:t>
      </w:r>
      <w:proofErr w:type="spellEnd"/>
      <w:r w:rsidRPr="45B137EC">
        <w:rPr>
          <w:rFonts w:ascii="Cambria" w:eastAsia="Cambria" w:hAnsi="Cambria" w:cs="Cambria"/>
        </w:rPr>
        <w:t xml:space="preserve">, A. and Christensen, H. (2017) ‘Can work make you mentally ill? A systematic meta-review of work-related risk factors for common mental health problems’, </w:t>
      </w:r>
      <w:r w:rsidRPr="45B137EC">
        <w:rPr>
          <w:rFonts w:ascii="Cambria" w:eastAsia="Cambria" w:hAnsi="Cambria" w:cs="Cambria"/>
          <w:i/>
          <w:iCs/>
        </w:rPr>
        <w:t>Occupational and Environmental Medicine</w:t>
      </w:r>
      <w:r w:rsidRPr="45B137EC">
        <w:rPr>
          <w:rFonts w:ascii="Cambria" w:eastAsia="Cambria" w:hAnsi="Cambria" w:cs="Cambria"/>
        </w:rPr>
        <w:t>, 74(4), pp. 301–310.</w:t>
      </w:r>
    </w:p>
    <w:p w14:paraId="64D6F9DC" w14:textId="6E280987" w:rsidR="31028E0D" w:rsidRDefault="31028E0D" w:rsidP="45B137EC">
      <w:pPr>
        <w:spacing w:before="240" w:after="240"/>
        <w:ind w:left="720" w:hanging="720"/>
      </w:pPr>
      <w:r w:rsidRPr="45B137EC">
        <w:rPr>
          <w:rFonts w:ascii="Cambria" w:eastAsia="Cambria" w:hAnsi="Cambria" w:cs="Cambria"/>
        </w:rPr>
        <w:t>Kessler, R.C., Chiu, W.T., Demler, O. and Walters, E.E. (2010) ‘Prevalence, severity, and</w:t>
      </w:r>
      <w:r w:rsidR="736CC73F" w:rsidRPr="45B137EC">
        <w:rPr>
          <w:rFonts w:ascii="Cambria" w:eastAsia="Cambria" w:hAnsi="Cambria" w:cs="Cambria"/>
        </w:rPr>
        <w:t xml:space="preserve"> </w:t>
      </w:r>
      <w:r w:rsidRPr="45B137EC">
        <w:rPr>
          <w:rFonts w:ascii="Cambria" w:eastAsia="Cambria" w:hAnsi="Cambria" w:cs="Cambria"/>
        </w:rPr>
        <w:t xml:space="preserve">comorbidity of mental disorders in the National Comorbidity Survey Replication’, </w:t>
      </w:r>
      <w:r w:rsidRPr="45B137EC">
        <w:rPr>
          <w:rFonts w:ascii="Cambria" w:eastAsia="Cambria" w:hAnsi="Cambria" w:cs="Cambria"/>
          <w:i/>
          <w:iCs/>
        </w:rPr>
        <w:t>Archives of General Psychiatry</w:t>
      </w:r>
      <w:r w:rsidRPr="45B137EC">
        <w:rPr>
          <w:rFonts w:ascii="Cambria" w:eastAsia="Cambria" w:hAnsi="Cambria" w:cs="Cambria"/>
        </w:rPr>
        <w:t>, 62(6), pp. 617–627.</w:t>
      </w:r>
    </w:p>
    <w:p w14:paraId="58B3E053" w14:textId="07E6A8B6" w:rsidR="31028E0D" w:rsidRDefault="31028E0D" w:rsidP="45B137EC">
      <w:pPr>
        <w:spacing w:before="240" w:after="240"/>
        <w:ind w:left="720" w:hanging="720"/>
      </w:pPr>
      <w:r w:rsidRPr="45B137EC">
        <w:rPr>
          <w:rFonts w:ascii="Cambria" w:eastAsia="Cambria" w:hAnsi="Cambria" w:cs="Cambria"/>
        </w:rPr>
        <w:t xml:space="preserve">Shih, Y.Y., Chang, T.H. and Chen, C.C. (2019) ‘Work stress and mental health in the technology industry’, </w:t>
      </w:r>
      <w:r w:rsidRPr="45B137EC">
        <w:rPr>
          <w:rFonts w:ascii="Cambria" w:eastAsia="Cambria" w:hAnsi="Cambria" w:cs="Cambria"/>
          <w:i/>
          <w:iCs/>
        </w:rPr>
        <w:t>Journal of Occupational Health Psychology</w:t>
      </w:r>
      <w:r w:rsidRPr="45B137EC">
        <w:rPr>
          <w:rFonts w:ascii="Cambria" w:eastAsia="Cambria" w:hAnsi="Cambria" w:cs="Cambria"/>
        </w:rPr>
        <w:t>, 24(2), pp. 173–184.</w:t>
      </w:r>
    </w:p>
    <w:p w14:paraId="1D5F0F39" w14:textId="56C83B8C" w:rsidR="31028E0D" w:rsidRDefault="31028E0D" w:rsidP="45B137EC">
      <w:pPr>
        <w:spacing w:before="240" w:after="240"/>
        <w:ind w:left="720" w:hanging="720"/>
        <w:rPr>
          <w:rFonts w:ascii="Cambria" w:eastAsia="Cambria" w:hAnsi="Cambria" w:cs="Cambria"/>
        </w:rPr>
      </w:pPr>
      <w:r w:rsidRPr="45B137EC">
        <w:rPr>
          <w:rFonts w:ascii="Cambria" w:eastAsia="Cambria" w:hAnsi="Cambria" w:cs="Cambria"/>
        </w:rPr>
        <w:lastRenderedPageBreak/>
        <w:t xml:space="preserve">Wang, P.S., Simon, G.E., </w:t>
      </w:r>
      <w:proofErr w:type="spellStart"/>
      <w:r w:rsidRPr="45B137EC">
        <w:rPr>
          <w:rFonts w:ascii="Cambria" w:eastAsia="Cambria" w:hAnsi="Cambria" w:cs="Cambria"/>
        </w:rPr>
        <w:t>Avorn</w:t>
      </w:r>
      <w:proofErr w:type="spellEnd"/>
      <w:r w:rsidRPr="45B137EC">
        <w:rPr>
          <w:rFonts w:ascii="Cambria" w:eastAsia="Cambria" w:hAnsi="Cambria" w:cs="Cambria"/>
        </w:rPr>
        <w:t xml:space="preserve">, J., Azocar, F., Ludman, E.J., McCulloch, J. and Kessler, R.C. (2014) ‘Telephone screening, outreach, and care management for depressed workers’, </w:t>
      </w:r>
      <w:r w:rsidRPr="45B137EC">
        <w:rPr>
          <w:rFonts w:ascii="Cambria" w:eastAsia="Cambria" w:hAnsi="Cambria" w:cs="Cambria"/>
          <w:i/>
          <w:iCs/>
        </w:rPr>
        <w:t>JAMA</w:t>
      </w:r>
      <w:r w:rsidRPr="45B137EC">
        <w:rPr>
          <w:rFonts w:ascii="Cambria" w:eastAsia="Cambria" w:hAnsi="Cambria" w:cs="Cambria"/>
        </w:rPr>
        <w:t>, 298(12), pp. 1401–1411.</w:t>
      </w:r>
    </w:p>
    <w:p w14:paraId="10300E63" w14:textId="52F7FDED" w:rsidR="2B2A77DB" w:rsidRDefault="371DA725" w:rsidP="45B137EC">
      <w:pPr>
        <w:pStyle w:val="Heading2"/>
        <w:spacing w:before="299" w:after="299"/>
        <w:jc w:val="both"/>
        <w:rPr>
          <w:rFonts w:ascii="Times New Roman" w:eastAsia="Times New Roman" w:hAnsi="Times New Roman" w:cs="Times New Roman"/>
          <w:sz w:val="36"/>
          <w:szCs w:val="36"/>
        </w:rPr>
      </w:pPr>
      <w:r w:rsidRPr="45B137EC">
        <w:rPr>
          <w:rFonts w:ascii="Times New Roman" w:eastAsia="Times New Roman" w:hAnsi="Times New Roman" w:cs="Times New Roman"/>
          <w:sz w:val="36"/>
          <w:szCs w:val="36"/>
        </w:rPr>
        <w:t>Appendices</w:t>
      </w:r>
    </w:p>
    <w:p w14:paraId="20D3B09E" w14:textId="7EEBDF97"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t xml:space="preserve">Appendix A: R Code Used for Analysis and </w:t>
      </w:r>
      <w:proofErr w:type="spellStart"/>
      <w:r w:rsidRPr="45B137EC">
        <w:rPr>
          <w:rFonts w:ascii="Times New Roman" w:eastAsia="Times New Roman" w:hAnsi="Times New Roman" w:cs="Times New Roman"/>
          <w:sz w:val="28"/>
          <w:szCs w:val="28"/>
        </w:rPr>
        <w:t>Visualisation</w:t>
      </w:r>
      <w:proofErr w:type="spellEnd"/>
    </w:p>
    <w:p w14:paraId="20200498" w14:textId="2E2A511C" w:rsidR="2B2A77DB" w:rsidRDefault="6E84E071" w:rsidP="00E1C37B">
      <w:pPr>
        <w:rPr>
          <w:rFonts w:ascii="Times New Roman" w:eastAsia="Times New Roman" w:hAnsi="Times New Roman" w:cs="Times New Roman"/>
        </w:rPr>
      </w:pPr>
      <w:r>
        <w:rPr>
          <w:noProof/>
        </w:rPr>
        <w:drawing>
          <wp:inline distT="0" distB="0" distL="0" distR="0" wp14:anchorId="49BE4B23" wp14:editId="1C513D67">
            <wp:extent cx="5486400" cy="4295775"/>
            <wp:effectExtent l="0" t="0" r="0" b="0"/>
            <wp:docPr id="1530098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98829" name="Picture 1530098829"/>
                    <pic:cNvPicPr/>
                  </pic:nvPicPr>
                  <pic:blipFill>
                    <a:blip r:embed="rId12">
                      <a:extLst>
                        <a:ext uri="{28A0092B-C50C-407E-A947-70E740481C1C}">
                          <a14:useLocalDpi xmlns:a14="http://schemas.microsoft.com/office/drawing/2010/main"/>
                        </a:ext>
                      </a:extLst>
                    </a:blip>
                    <a:stretch>
                      <a:fillRect/>
                    </a:stretch>
                  </pic:blipFill>
                  <pic:spPr>
                    <a:xfrm>
                      <a:off x="0" y="0"/>
                      <a:ext cx="5486400" cy="4295775"/>
                    </a:xfrm>
                    <a:prstGeom prst="rect">
                      <a:avLst/>
                    </a:prstGeom>
                  </pic:spPr>
                </pic:pic>
              </a:graphicData>
            </a:graphic>
          </wp:inline>
        </w:drawing>
      </w:r>
      <w:r w:rsidR="2B2A77DB">
        <w:tab/>
      </w:r>
      <w:r w:rsidR="2B2A77DB">
        <w:tab/>
      </w:r>
      <w:r w:rsidR="2B2A77DB">
        <w:tab/>
      </w:r>
      <w:r w:rsidR="2B2A77DB">
        <w:tab/>
      </w:r>
      <w:r w:rsidR="33A9CEB2" w:rsidRPr="00E1C37B">
        <w:rPr>
          <w:rFonts w:ascii="Times New Roman" w:eastAsia="Times New Roman" w:hAnsi="Times New Roman" w:cs="Times New Roman"/>
        </w:rPr>
        <w:t xml:space="preserve">Fig </w:t>
      </w:r>
      <w:r w:rsidR="42AAFD34" w:rsidRPr="00E1C37B">
        <w:rPr>
          <w:rFonts w:ascii="Times New Roman" w:eastAsia="Times New Roman" w:hAnsi="Times New Roman" w:cs="Times New Roman"/>
        </w:rPr>
        <w:t>3</w:t>
      </w:r>
      <w:r w:rsidR="33A9CEB2" w:rsidRPr="00E1C37B">
        <w:rPr>
          <w:rFonts w:ascii="Times New Roman" w:eastAsia="Times New Roman" w:hAnsi="Times New Roman" w:cs="Times New Roman"/>
        </w:rPr>
        <w:t xml:space="preserve">: </w:t>
      </w:r>
      <w:proofErr w:type="spellStart"/>
      <w:r w:rsidR="33A9CEB2" w:rsidRPr="00E1C37B">
        <w:rPr>
          <w:rFonts w:ascii="Times New Roman" w:eastAsia="Times New Roman" w:hAnsi="Times New Roman" w:cs="Times New Roman"/>
        </w:rPr>
        <w:t>Rcode</w:t>
      </w:r>
      <w:proofErr w:type="spellEnd"/>
      <w:r w:rsidR="33A9CEB2" w:rsidRPr="00E1C37B">
        <w:rPr>
          <w:rFonts w:ascii="Times New Roman" w:eastAsia="Times New Roman" w:hAnsi="Times New Roman" w:cs="Times New Roman"/>
        </w:rPr>
        <w:t xml:space="preserve"> </w:t>
      </w:r>
      <w:r w:rsidR="6FEB5362" w:rsidRPr="00E1C37B">
        <w:rPr>
          <w:rFonts w:ascii="Times New Roman" w:eastAsia="Times New Roman" w:hAnsi="Times New Roman" w:cs="Times New Roman"/>
        </w:rPr>
        <w:t xml:space="preserve">for </w:t>
      </w:r>
      <w:r w:rsidR="071BE647" w:rsidRPr="00E1C37B">
        <w:rPr>
          <w:rFonts w:ascii="Times New Roman" w:eastAsia="Times New Roman" w:hAnsi="Times New Roman" w:cs="Times New Roman"/>
        </w:rPr>
        <w:t>I</w:t>
      </w:r>
      <w:r w:rsidR="6FEB5362" w:rsidRPr="00E1C37B">
        <w:rPr>
          <w:rFonts w:ascii="Times New Roman" w:eastAsia="Times New Roman" w:hAnsi="Times New Roman" w:cs="Times New Roman"/>
        </w:rPr>
        <w:t xml:space="preserve">mporting and </w:t>
      </w:r>
      <w:r w:rsidR="6E4B071C" w:rsidRPr="00E1C37B">
        <w:rPr>
          <w:rFonts w:ascii="Times New Roman" w:eastAsia="Times New Roman" w:hAnsi="Times New Roman" w:cs="Times New Roman"/>
        </w:rPr>
        <w:t>V</w:t>
      </w:r>
      <w:r w:rsidR="6FEB5362" w:rsidRPr="00E1C37B">
        <w:rPr>
          <w:rFonts w:ascii="Times New Roman" w:eastAsia="Times New Roman" w:hAnsi="Times New Roman" w:cs="Times New Roman"/>
        </w:rPr>
        <w:t>alidating</w:t>
      </w:r>
    </w:p>
    <w:p w14:paraId="6A8DC8AF" w14:textId="76B56958" w:rsidR="0D61044B" w:rsidRDefault="0D61044B" w:rsidP="45B137EC">
      <w:r>
        <w:rPr>
          <w:noProof/>
        </w:rPr>
        <w:lastRenderedPageBreak/>
        <w:drawing>
          <wp:inline distT="0" distB="0" distL="0" distR="0" wp14:anchorId="1C961D04" wp14:editId="295CD9EF">
            <wp:extent cx="5486400" cy="4276725"/>
            <wp:effectExtent l="0" t="0" r="0" b="0"/>
            <wp:docPr id="1541722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22925" name="Picture 1541722925"/>
                    <pic:cNvPicPr/>
                  </pic:nvPicPr>
                  <pic:blipFill>
                    <a:blip r:embed="rId13">
                      <a:extLst>
                        <a:ext uri="{28A0092B-C50C-407E-A947-70E740481C1C}">
                          <a14:useLocalDpi xmlns:a14="http://schemas.microsoft.com/office/drawing/2010/main"/>
                        </a:ext>
                      </a:extLst>
                    </a:blip>
                    <a:stretch>
                      <a:fillRect/>
                    </a:stretch>
                  </pic:blipFill>
                  <pic:spPr>
                    <a:xfrm>
                      <a:off x="0" y="0"/>
                      <a:ext cx="5486400" cy="4276725"/>
                    </a:xfrm>
                    <a:prstGeom prst="rect">
                      <a:avLst/>
                    </a:prstGeom>
                  </pic:spPr>
                </pic:pic>
              </a:graphicData>
            </a:graphic>
          </wp:inline>
        </w:drawing>
      </w:r>
    </w:p>
    <w:p w14:paraId="0B3FFFBA" w14:textId="786A6F2E" w:rsidR="2B2A77DB" w:rsidRDefault="468DC98E" w:rsidP="7A12DAAB">
      <w:pPr>
        <w:rPr>
          <w:rFonts w:ascii="Times New Roman" w:eastAsia="Times New Roman" w:hAnsi="Times New Roman" w:cs="Times New Roman"/>
        </w:rPr>
      </w:pPr>
      <w:r w:rsidRPr="00E1C37B">
        <w:rPr>
          <w:rFonts w:ascii="Times New Roman" w:eastAsia="Times New Roman" w:hAnsi="Times New Roman" w:cs="Times New Roman"/>
        </w:rPr>
        <w:t xml:space="preserve"> </w:t>
      </w:r>
      <w:r w:rsidR="2B2A77DB">
        <w:tab/>
      </w:r>
      <w:r w:rsidR="2B2A77DB">
        <w:tab/>
      </w:r>
      <w:r w:rsidR="2B2A77DB">
        <w:tab/>
      </w:r>
      <w:r w:rsidRPr="00E1C37B">
        <w:rPr>
          <w:rFonts w:ascii="Times New Roman" w:eastAsia="Times New Roman" w:hAnsi="Times New Roman" w:cs="Times New Roman"/>
        </w:rPr>
        <w:t xml:space="preserve">Fig </w:t>
      </w:r>
      <w:r w:rsidR="39CF2691" w:rsidRPr="00E1C37B">
        <w:rPr>
          <w:rFonts w:ascii="Times New Roman" w:eastAsia="Times New Roman" w:hAnsi="Times New Roman" w:cs="Times New Roman"/>
        </w:rPr>
        <w:t>4</w:t>
      </w:r>
      <w:r w:rsidRPr="00E1C37B">
        <w:rPr>
          <w:rFonts w:ascii="Times New Roman" w:eastAsia="Times New Roman" w:hAnsi="Times New Roman" w:cs="Times New Roman"/>
        </w:rPr>
        <w:t xml:space="preserve">: </w:t>
      </w:r>
      <w:proofErr w:type="spellStart"/>
      <w:r w:rsidR="7488EAF4" w:rsidRPr="00E1C37B">
        <w:rPr>
          <w:rFonts w:ascii="Times New Roman" w:eastAsia="Times New Roman" w:hAnsi="Times New Roman" w:cs="Times New Roman"/>
        </w:rPr>
        <w:t>R</w:t>
      </w:r>
      <w:r w:rsidR="77765E92" w:rsidRPr="00E1C37B">
        <w:rPr>
          <w:rFonts w:ascii="Times New Roman" w:eastAsia="Times New Roman" w:hAnsi="Times New Roman" w:cs="Times New Roman"/>
        </w:rPr>
        <w:t>code</w:t>
      </w:r>
      <w:proofErr w:type="spellEnd"/>
      <w:r w:rsidR="77765E92" w:rsidRPr="00E1C37B">
        <w:rPr>
          <w:rFonts w:ascii="Times New Roman" w:eastAsia="Times New Roman" w:hAnsi="Times New Roman" w:cs="Times New Roman"/>
        </w:rPr>
        <w:t xml:space="preserve"> </w:t>
      </w:r>
      <w:r w:rsidR="686AADB1" w:rsidRPr="00E1C37B">
        <w:rPr>
          <w:rFonts w:ascii="Times New Roman" w:eastAsia="Times New Roman" w:hAnsi="Times New Roman" w:cs="Times New Roman"/>
        </w:rPr>
        <w:t>(Histogram and Boxplot as well as Analysis)</w:t>
      </w:r>
    </w:p>
    <w:p w14:paraId="2F51CF48" w14:textId="318DF221" w:rsidR="2B2A77DB" w:rsidRDefault="7EBA6606" w:rsidP="7A12DAAB">
      <w:pPr>
        <w:rPr>
          <w:rFonts w:ascii="Times New Roman" w:eastAsia="Times New Roman" w:hAnsi="Times New Roman" w:cs="Times New Roman"/>
        </w:rPr>
      </w:pPr>
      <w:r>
        <w:rPr>
          <w:noProof/>
        </w:rPr>
        <w:lastRenderedPageBreak/>
        <w:drawing>
          <wp:inline distT="0" distB="0" distL="0" distR="0" wp14:anchorId="1400C253" wp14:editId="3AA41BE2">
            <wp:extent cx="5486400" cy="1609725"/>
            <wp:effectExtent l="0" t="0" r="0" b="0"/>
            <wp:docPr id="204303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3776" name="Picture 204303776"/>
                    <pic:cNvPicPr/>
                  </pic:nvPicPr>
                  <pic:blipFill>
                    <a:blip r:embed="rId14">
                      <a:extLst>
                        <a:ext uri="{28A0092B-C50C-407E-A947-70E740481C1C}">
                          <a14:useLocalDpi xmlns:a14="http://schemas.microsoft.com/office/drawing/2010/main"/>
                        </a:ext>
                      </a:extLst>
                    </a:blip>
                    <a:stretch>
                      <a:fillRect/>
                    </a:stretch>
                  </pic:blipFill>
                  <pic:spPr>
                    <a:xfrm>
                      <a:off x="0" y="0"/>
                      <a:ext cx="5486400" cy="1609725"/>
                    </a:xfrm>
                    <a:prstGeom prst="rect">
                      <a:avLst/>
                    </a:prstGeom>
                  </pic:spPr>
                </pic:pic>
              </a:graphicData>
            </a:graphic>
          </wp:inline>
        </w:drawing>
      </w:r>
      <w:r w:rsidR="5918FD68">
        <w:rPr>
          <w:noProof/>
        </w:rPr>
        <w:drawing>
          <wp:inline distT="0" distB="0" distL="0" distR="0" wp14:anchorId="4A904D49" wp14:editId="1987AED3">
            <wp:extent cx="5448300" cy="5486400"/>
            <wp:effectExtent l="0" t="0" r="0" b="0"/>
            <wp:docPr id="922806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06225" name="Picture 922806225"/>
                    <pic:cNvPicPr/>
                  </pic:nvPicPr>
                  <pic:blipFill>
                    <a:blip r:embed="rId15">
                      <a:extLst>
                        <a:ext uri="{28A0092B-C50C-407E-A947-70E740481C1C}">
                          <a14:useLocalDpi xmlns:a14="http://schemas.microsoft.com/office/drawing/2010/main"/>
                        </a:ext>
                      </a:extLst>
                    </a:blip>
                    <a:stretch>
                      <a:fillRect/>
                    </a:stretch>
                  </pic:blipFill>
                  <pic:spPr>
                    <a:xfrm>
                      <a:off x="0" y="0"/>
                      <a:ext cx="5448300" cy="5486400"/>
                    </a:xfrm>
                    <a:prstGeom prst="rect">
                      <a:avLst/>
                    </a:prstGeom>
                  </pic:spPr>
                </pic:pic>
              </a:graphicData>
            </a:graphic>
          </wp:inline>
        </w:drawing>
      </w:r>
      <w:r w:rsidR="2B2A77DB">
        <w:br/>
      </w:r>
      <w:r w:rsidR="371DA725" w:rsidRPr="00E1C37B">
        <w:rPr>
          <w:rFonts w:ascii="Times New Roman" w:eastAsia="Times New Roman" w:hAnsi="Times New Roman" w:cs="Times New Roman"/>
        </w:rPr>
        <w:t xml:space="preserve"> </w:t>
      </w:r>
      <w:r w:rsidR="2B2A77DB">
        <w:tab/>
      </w:r>
      <w:r w:rsidR="2B2A77DB">
        <w:tab/>
      </w:r>
      <w:r w:rsidR="2B2A77DB">
        <w:tab/>
      </w:r>
      <w:r w:rsidR="2B2A77DB">
        <w:tab/>
      </w:r>
      <w:r w:rsidR="66C92E2E" w:rsidRPr="00E1C37B">
        <w:rPr>
          <w:rFonts w:ascii="Times New Roman" w:eastAsia="Times New Roman" w:hAnsi="Times New Roman" w:cs="Times New Roman"/>
        </w:rPr>
        <w:t xml:space="preserve">Fig 5: </w:t>
      </w:r>
      <w:proofErr w:type="spellStart"/>
      <w:r w:rsidR="529FF864" w:rsidRPr="00E1C37B">
        <w:rPr>
          <w:rFonts w:ascii="Times New Roman" w:eastAsia="Times New Roman" w:hAnsi="Times New Roman" w:cs="Times New Roman"/>
        </w:rPr>
        <w:t>R</w:t>
      </w:r>
      <w:r w:rsidR="66C92E2E" w:rsidRPr="00E1C37B">
        <w:rPr>
          <w:rFonts w:ascii="Times New Roman" w:eastAsia="Times New Roman" w:hAnsi="Times New Roman" w:cs="Times New Roman"/>
        </w:rPr>
        <w:t>Code</w:t>
      </w:r>
      <w:proofErr w:type="spellEnd"/>
      <w:r w:rsidR="66C92E2E" w:rsidRPr="00E1C37B">
        <w:rPr>
          <w:rFonts w:ascii="Times New Roman" w:eastAsia="Times New Roman" w:hAnsi="Times New Roman" w:cs="Times New Roman"/>
        </w:rPr>
        <w:t xml:space="preserve"> output</w:t>
      </w:r>
    </w:p>
    <w:p w14:paraId="6E029F4B" w14:textId="6CD7AFEB" w:rsidR="2B2A77DB" w:rsidRDefault="371DA725" w:rsidP="45B137EC">
      <w:pPr>
        <w:pStyle w:val="Heading3"/>
        <w:spacing w:before="281" w:after="281"/>
        <w:jc w:val="both"/>
        <w:rPr>
          <w:rFonts w:ascii="Times New Roman" w:eastAsia="Times New Roman" w:hAnsi="Times New Roman" w:cs="Times New Roman"/>
          <w:sz w:val="28"/>
          <w:szCs w:val="28"/>
        </w:rPr>
      </w:pPr>
      <w:r w:rsidRPr="45B137EC">
        <w:rPr>
          <w:rFonts w:ascii="Times New Roman" w:eastAsia="Times New Roman" w:hAnsi="Times New Roman" w:cs="Times New Roman"/>
          <w:sz w:val="28"/>
          <w:szCs w:val="28"/>
        </w:rPr>
        <w:lastRenderedPageBreak/>
        <w:t>Appendix B: GitHub Log Output</w:t>
      </w:r>
    </w:p>
    <w:p w14:paraId="4C1F3C48" w14:textId="2881FB9C" w:rsidR="6462276C" w:rsidRDefault="4E3E70CF" w:rsidP="002C23B3">
      <w:pPr>
        <w:spacing w:before="240" w:after="240"/>
        <w:ind w:left="720"/>
        <w:jc w:val="both"/>
        <w:rPr>
          <w:rFonts w:ascii="Times New Roman" w:eastAsia="Times New Roman" w:hAnsi="Times New Roman" w:cs="Times New Roman"/>
        </w:rPr>
      </w:pPr>
      <w:r>
        <w:rPr>
          <w:noProof/>
        </w:rPr>
        <w:drawing>
          <wp:inline distT="0" distB="0" distL="0" distR="0" wp14:anchorId="43065B35" wp14:editId="24B1D3E6">
            <wp:extent cx="2968133" cy="4168140"/>
            <wp:effectExtent l="0" t="0" r="3810" b="3810"/>
            <wp:docPr id="416270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70229" name="Picture 416270229"/>
                    <pic:cNvPicPr/>
                  </pic:nvPicPr>
                  <pic:blipFill>
                    <a:blip r:embed="rId16">
                      <a:extLst>
                        <a:ext uri="{28A0092B-C50C-407E-A947-70E740481C1C}">
                          <a14:useLocalDpi xmlns:a14="http://schemas.microsoft.com/office/drawing/2010/main"/>
                        </a:ext>
                      </a:extLst>
                    </a:blip>
                    <a:stretch>
                      <a:fillRect/>
                    </a:stretch>
                  </pic:blipFill>
                  <pic:spPr>
                    <a:xfrm>
                      <a:off x="0" y="0"/>
                      <a:ext cx="2975389" cy="4178330"/>
                    </a:xfrm>
                    <a:prstGeom prst="rect">
                      <a:avLst/>
                    </a:prstGeom>
                  </pic:spPr>
                </pic:pic>
              </a:graphicData>
            </a:graphic>
          </wp:inline>
        </w:drawing>
      </w:r>
      <w:r w:rsidR="002C23B3">
        <w:rPr>
          <w:noProof/>
        </w:rPr>
        <w:drawing>
          <wp:inline distT="0" distB="0" distL="0" distR="0" wp14:anchorId="00B8C24A" wp14:editId="4B0240F3">
            <wp:extent cx="2778715" cy="3395133"/>
            <wp:effectExtent l="0" t="0" r="3175" b="0"/>
            <wp:docPr id="1764591897" name="drawing"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91897" name="drawing" descr="A screenshot of a computer code&#10;&#10;AI-generated content may be incorrect."/>
                    <pic:cNvPicPr/>
                  </pic:nvPicPr>
                  <pic:blipFill>
                    <a:blip r:embed="rId17">
                      <a:extLst>
                        <a:ext uri="{28A0092B-C50C-407E-A947-70E740481C1C}">
                          <a14:useLocalDpi xmlns:a14="http://schemas.microsoft.com/office/drawing/2010/main"/>
                        </a:ext>
                      </a:extLst>
                    </a:blip>
                    <a:stretch>
                      <a:fillRect/>
                    </a:stretch>
                  </pic:blipFill>
                  <pic:spPr>
                    <a:xfrm>
                      <a:off x="0" y="0"/>
                      <a:ext cx="2778715" cy="3395133"/>
                    </a:xfrm>
                    <a:prstGeom prst="rect">
                      <a:avLst/>
                    </a:prstGeom>
                  </pic:spPr>
                </pic:pic>
              </a:graphicData>
            </a:graphic>
          </wp:inline>
        </w:drawing>
      </w:r>
      <w:r w:rsidR="002C23B3">
        <w:rPr>
          <w:rFonts w:ascii="Times New Roman" w:eastAsia="Times New Roman" w:hAnsi="Times New Roman" w:cs="Times New Roman"/>
        </w:rPr>
        <w:br/>
      </w:r>
      <w:r w:rsidR="06999F80" w:rsidRPr="00E1C37B">
        <w:rPr>
          <w:rFonts w:ascii="Times New Roman" w:eastAsia="Times New Roman" w:hAnsi="Times New Roman" w:cs="Times New Roman"/>
        </w:rPr>
        <w:t>Fig 6: Git Commit</w:t>
      </w:r>
      <w:r w:rsidR="665CE66C" w:rsidRPr="00E1C37B">
        <w:rPr>
          <w:rFonts w:ascii="Times New Roman" w:eastAsia="Times New Roman" w:hAnsi="Times New Roman" w:cs="Times New Roman"/>
        </w:rPr>
        <w:t xml:space="preserve"> 1</w:t>
      </w:r>
    </w:p>
    <w:p w14:paraId="15267BBB" w14:textId="01D62C05" w:rsidR="0DD0560E" w:rsidRDefault="0DD0560E" w:rsidP="0DD0560E">
      <w:pPr>
        <w:spacing w:before="240" w:after="240"/>
        <w:ind w:left="2160" w:firstLine="720"/>
        <w:jc w:val="both"/>
      </w:pPr>
    </w:p>
    <w:p w14:paraId="50AAF1B5" w14:textId="2C7E7BC2" w:rsidR="0DD0560E" w:rsidRDefault="0DD0560E" w:rsidP="0DD0560E">
      <w:pPr>
        <w:spacing w:before="240" w:after="240"/>
        <w:ind w:left="2160" w:firstLine="720"/>
        <w:jc w:val="both"/>
      </w:pPr>
    </w:p>
    <w:p w14:paraId="79C5185B" w14:textId="02997492" w:rsidR="22DA47B4" w:rsidRDefault="22DA47B4" w:rsidP="22DA47B4">
      <w:pPr>
        <w:spacing w:before="240" w:after="240"/>
        <w:ind w:left="2160" w:firstLine="720"/>
        <w:jc w:val="both"/>
      </w:pPr>
    </w:p>
    <w:p w14:paraId="338791A8" w14:textId="03F68F16" w:rsidR="7EF06754" w:rsidRDefault="002C23B3" w:rsidP="7EF06754">
      <w:pPr>
        <w:spacing w:before="240" w:after="240"/>
        <w:ind w:left="2160" w:firstLine="720"/>
        <w:jc w:val="both"/>
      </w:pPr>
      <w:r>
        <w:rPr>
          <w:noProof/>
        </w:rPr>
        <w:drawing>
          <wp:anchor distT="0" distB="0" distL="114300" distR="114300" simplePos="0" relativeHeight="251657728" behindDoc="0" locked="0" layoutInCell="1" allowOverlap="1" wp14:anchorId="6C6ADC42" wp14:editId="0E539034">
            <wp:simplePos x="0" y="0"/>
            <wp:positionH relativeFrom="column">
              <wp:posOffset>3208020</wp:posOffset>
            </wp:positionH>
            <wp:positionV relativeFrom="paragraph">
              <wp:posOffset>116840</wp:posOffset>
            </wp:positionV>
            <wp:extent cx="2926080" cy="5865581"/>
            <wp:effectExtent l="0" t="0" r="0" b="0"/>
            <wp:wrapNone/>
            <wp:docPr id="33285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5376" name="Picture 33285376"/>
                    <pic:cNvPicPr/>
                  </pic:nvPicPr>
                  <pic:blipFill>
                    <a:blip r:embed="rId18">
                      <a:extLst>
                        <a:ext uri="{28A0092B-C50C-407E-A947-70E740481C1C}">
                          <a14:useLocalDpi xmlns:a14="http://schemas.microsoft.com/office/drawing/2010/main"/>
                        </a:ext>
                      </a:extLst>
                    </a:blip>
                    <a:stretch>
                      <a:fillRect/>
                    </a:stretch>
                  </pic:blipFill>
                  <pic:spPr>
                    <a:xfrm>
                      <a:off x="0" y="0"/>
                      <a:ext cx="2926080" cy="586558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896" behindDoc="0" locked="0" layoutInCell="1" allowOverlap="1" wp14:anchorId="2A7E6712" wp14:editId="7E58366E">
            <wp:simplePos x="0" y="0"/>
            <wp:positionH relativeFrom="column">
              <wp:posOffset>-316230</wp:posOffset>
            </wp:positionH>
            <wp:positionV relativeFrom="paragraph">
              <wp:posOffset>231140</wp:posOffset>
            </wp:positionV>
            <wp:extent cx="2926556" cy="5750033"/>
            <wp:effectExtent l="0" t="0" r="0" b="0"/>
            <wp:wrapNone/>
            <wp:docPr id="640698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98973" name="Picture 640698973"/>
                    <pic:cNvPicPr/>
                  </pic:nvPicPr>
                  <pic:blipFill>
                    <a:blip r:embed="rId19">
                      <a:extLst>
                        <a:ext uri="{28A0092B-C50C-407E-A947-70E740481C1C}">
                          <a14:useLocalDpi xmlns:a14="http://schemas.microsoft.com/office/drawing/2010/main"/>
                        </a:ext>
                      </a:extLst>
                    </a:blip>
                    <a:stretch>
                      <a:fillRect/>
                    </a:stretch>
                  </pic:blipFill>
                  <pic:spPr>
                    <a:xfrm>
                      <a:off x="0" y="0"/>
                      <a:ext cx="2926556" cy="5750033"/>
                    </a:xfrm>
                    <a:prstGeom prst="rect">
                      <a:avLst/>
                    </a:prstGeom>
                  </pic:spPr>
                </pic:pic>
              </a:graphicData>
            </a:graphic>
            <wp14:sizeRelH relativeFrom="page">
              <wp14:pctWidth>0</wp14:pctWidth>
            </wp14:sizeRelH>
            <wp14:sizeRelV relativeFrom="page">
              <wp14:pctHeight>0</wp14:pctHeight>
            </wp14:sizeRelV>
          </wp:anchor>
        </w:drawing>
      </w:r>
    </w:p>
    <w:p w14:paraId="2ACB047C" w14:textId="2EE435F4" w:rsidR="7EF06754" w:rsidRDefault="7EF06754" w:rsidP="7EF06754">
      <w:pPr>
        <w:spacing w:before="240" w:after="240"/>
        <w:ind w:left="2160" w:firstLine="720"/>
        <w:jc w:val="both"/>
      </w:pPr>
    </w:p>
    <w:p w14:paraId="1CC88918" w14:textId="6B6F6295" w:rsidR="45B137EC" w:rsidRDefault="45B137EC" w:rsidP="45B137EC">
      <w:pPr>
        <w:spacing w:before="240" w:after="240"/>
        <w:jc w:val="both"/>
      </w:pPr>
      <w:r>
        <w:br/>
      </w:r>
    </w:p>
    <w:p w14:paraId="7B85996B" w14:textId="338AF2C5" w:rsidR="7037948D" w:rsidRDefault="7037948D" w:rsidP="7037948D">
      <w:pPr>
        <w:spacing w:before="240" w:after="240"/>
        <w:jc w:val="both"/>
        <w:rPr>
          <w:rFonts w:ascii="Times New Roman" w:eastAsia="Times New Roman" w:hAnsi="Times New Roman" w:cs="Times New Roman"/>
        </w:rPr>
      </w:pPr>
    </w:p>
    <w:p w14:paraId="0D8B8EEE" w14:textId="246E6855" w:rsidR="3665B452" w:rsidRDefault="3665B452" w:rsidP="3665B452">
      <w:pPr>
        <w:spacing w:before="240" w:after="240"/>
        <w:jc w:val="both"/>
        <w:rPr>
          <w:rFonts w:ascii="Times New Roman" w:eastAsia="Times New Roman" w:hAnsi="Times New Roman" w:cs="Times New Roman"/>
        </w:rPr>
      </w:pPr>
    </w:p>
    <w:p w14:paraId="4A6F5BF6" w14:textId="2656D164" w:rsidR="1DA4F02B" w:rsidRDefault="1DA4F02B" w:rsidP="1DA4F02B">
      <w:pPr>
        <w:spacing w:before="240" w:after="240"/>
        <w:jc w:val="both"/>
        <w:rPr>
          <w:rFonts w:ascii="Times New Roman" w:eastAsia="Times New Roman" w:hAnsi="Times New Roman" w:cs="Times New Roman"/>
        </w:rPr>
      </w:pPr>
    </w:p>
    <w:p w14:paraId="3AE4CF48" w14:textId="780FF1F4" w:rsidR="1DA4F02B" w:rsidRDefault="1DA4F02B" w:rsidP="1DA4F02B">
      <w:pPr>
        <w:spacing w:before="240" w:after="240"/>
        <w:jc w:val="both"/>
        <w:rPr>
          <w:rFonts w:ascii="Times New Roman" w:eastAsia="Times New Roman" w:hAnsi="Times New Roman" w:cs="Times New Roman"/>
        </w:rPr>
      </w:pPr>
    </w:p>
    <w:p w14:paraId="3EAC85FF" w14:textId="4D25D127" w:rsidR="1DA4F02B" w:rsidRDefault="1DA4F02B" w:rsidP="1DA4F02B">
      <w:pPr>
        <w:spacing w:before="240" w:after="240"/>
        <w:jc w:val="both"/>
        <w:rPr>
          <w:rFonts w:ascii="Times New Roman" w:eastAsia="Times New Roman" w:hAnsi="Times New Roman" w:cs="Times New Roman"/>
        </w:rPr>
      </w:pPr>
    </w:p>
    <w:p w14:paraId="3CE9B819" w14:textId="3FEFE216" w:rsidR="1DA4F02B" w:rsidRDefault="1DA4F02B" w:rsidP="1DA4F02B">
      <w:pPr>
        <w:spacing w:before="240" w:after="240"/>
        <w:jc w:val="both"/>
        <w:rPr>
          <w:rFonts w:ascii="Times New Roman" w:eastAsia="Times New Roman" w:hAnsi="Times New Roman" w:cs="Times New Roman"/>
        </w:rPr>
      </w:pPr>
    </w:p>
    <w:p w14:paraId="1FE99C64" w14:textId="2FD046BA" w:rsidR="6E0BD817" w:rsidRDefault="6E0BD817" w:rsidP="6E0BD817">
      <w:pPr>
        <w:spacing w:before="240" w:after="240"/>
        <w:jc w:val="both"/>
      </w:pPr>
    </w:p>
    <w:p w14:paraId="5C8611C5" w14:textId="0486BE2A" w:rsidR="6E0BD817" w:rsidRDefault="6E0BD817" w:rsidP="00E1C37B">
      <w:pPr>
        <w:spacing w:before="240" w:after="240"/>
        <w:jc w:val="both"/>
        <w:rPr>
          <w:rFonts w:ascii="Times New Roman" w:eastAsia="Times New Roman" w:hAnsi="Times New Roman" w:cs="Times New Roman"/>
        </w:rPr>
      </w:pPr>
    </w:p>
    <w:p w14:paraId="1AAA8BB0" w14:textId="54AE9F40" w:rsidR="6E0BD817" w:rsidRDefault="6E0BD817" w:rsidP="6E0BD817">
      <w:pPr>
        <w:spacing w:before="240" w:after="240"/>
        <w:jc w:val="both"/>
      </w:pPr>
    </w:p>
    <w:p w14:paraId="0023F55B" w14:textId="28107567" w:rsidR="6E0BD817" w:rsidRDefault="6E0BD817" w:rsidP="6E0BD817">
      <w:pPr>
        <w:spacing w:before="240" w:after="240"/>
        <w:jc w:val="both"/>
      </w:pPr>
    </w:p>
    <w:p w14:paraId="2B08837B" w14:textId="77777777" w:rsidR="002C23B3" w:rsidRPr="002C23B3" w:rsidRDefault="002C23B3" w:rsidP="002C23B3"/>
    <w:p w14:paraId="65B15619" w14:textId="77777777" w:rsidR="002C23B3" w:rsidRPr="002C23B3" w:rsidRDefault="002C23B3" w:rsidP="002C23B3"/>
    <w:p w14:paraId="5667EE86" w14:textId="77777777" w:rsidR="002C23B3" w:rsidRPr="002C23B3" w:rsidRDefault="002C23B3" w:rsidP="002C23B3"/>
    <w:p w14:paraId="7ECC27B3" w14:textId="77777777" w:rsidR="002C23B3" w:rsidRPr="002C23B3" w:rsidRDefault="002C23B3" w:rsidP="002C23B3"/>
    <w:p w14:paraId="40B8BD68" w14:textId="77777777" w:rsidR="002C23B3" w:rsidRPr="002C23B3" w:rsidRDefault="002C23B3" w:rsidP="002C23B3"/>
    <w:p w14:paraId="64BD85AB" w14:textId="2DC4A157" w:rsidR="6E0BD817" w:rsidRDefault="002C23B3" w:rsidP="002C23B3">
      <w:pPr>
        <w:spacing w:before="240" w:after="240"/>
        <w:ind w:left="2160" w:firstLine="720"/>
        <w:jc w:val="both"/>
        <w:rPr>
          <w:rFonts w:ascii="Times New Roman" w:eastAsia="Times New Roman" w:hAnsi="Times New Roman" w:cs="Times New Roman"/>
        </w:rPr>
      </w:pPr>
      <w:r w:rsidRPr="00E1C37B">
        <w:rPr>
          <w:rFonts w:ascii="Times New Roman" w:eastAsia="Times New Roman" w:hAnsi="Times New Roman" w:cs="Times New Roman"/>
        </w:rPr>
        <w:t>Fig 7: Git Commit 2</w:t>
      </w:r>
    </w:p>
    <w:sectPr w:rsidR="6E0BD8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19C83" w14:textId="77777777" w:rsidR="009970DA" w:rsidRDefault="009970DA">
      <w:pPr>
        <w:spacing w:line="240" w:lineRule="auto"/>
      </w:pPr>
      <w:r>
        <w:separator/>
      </w:r>
    </w:p>
  </w:endnote>
  <w:endnote w:type="continuationSeparator" w:id="0">
    <w:p w14:paraId="44B540D7" w14:textId="77777777" w:rsidR="009970DA" w:rsidRDefault="009970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default"/>
    <w:sig w:usb0="00000203" w:usb1="288F0000" w:usb2="00000006" w:usb3="00000000" w:csb0="00040001"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E1C37B" w14:paraId="16BF343F" w14:textId="77777777" w:rsidTr="00E1C37B">
      <w:trPr>
        <w:trHeight w:val="300"/>
      </w:trPr>
      <w:tc>
        <w:tcPr>
          <w:tcW w:w="2880" w:type="dxa"/>
        </w:tcPr>
        <w:p w14:paraId="2FD3FEA5" w14:textId="256B3E38" w:rsidR="00E1C37B" w:rsidRDefault="00E1C37B" w:rsidP="00E1C37B">
          <w:pPr>
            <w:pStyle w:val="Header"/>
            <w:ind w:left="-115"/>
          </w:pPr>
        </w:p>
      </w:tc>
      <w:tc>
        <w:tcPr>
          <w:tcW w:w="2880" w:type="dxa"/>
        </w:tcPr>
        <w:p w14:paraId="72ACA0DD" w14:textId="72604773" w:rsidR="00E1C37B" w:rsidRDefault="00E1C37B" w:rsidP="00E1C37B">
          <w:pPr>
            <w:pStyle w:val="Header"/>
            <w:jc w:val="center"/>
          </w:pPr>
        </w:p>
      </w:tc>
      <w:tc>
        <w:tcPr>
          <w:tcW w:w="2880" w:type="dxa"/>
        </w:tcPr>
        <w:p w14:paraId="6099AA9C" w14:textId="0BF72869" w:rsidR="00E1C37B" w:rsidRDefault="00E1C37B" w:rsidP="00E1C37B">
          <w:pPr>
            <w:pStyle w:val="Head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33428" w14:textId="77777777" w:rsidR="009970DA" w:rsidRDefault="009970DA">
      <w:pPr>
        <w:spacing w:after="0"/>
      </w:pPr>
      <w:r>
        <w:separator/>
      </w:r>
    </w:p>
  </w:footnote>
  <w:footnote w:type="continuationSeparator" w:id="0">
    <w:p w14:paraId="3FCA0628" w14:textId="77777777" w:rsidR="009970DA" w:rsidRDefault="009970D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E1C37B" w14:paraId="6313B1C9" w14:textId="77777777" w:rsidTr="00E1C37B">
      <w:trPr>
        <w:trHeight w:val="300"/>
      </w:trPr>
      <w:tc>
        <w:tcPr>
          <w:tcW w:w="2880" w:type="dxa"/>
        </w:tcPr>
        <w:p w14:paraId="56CC7EC3" w14:textId="7C474593" w:rsidR="00E1C37B" w:rsidRDefault="00E1C37B" w:rsidP="00E1C37B">
          <w:pPr>
            <w:pStyle w:val="Header"/>
            <w:ind w:left="-115"/>
          </w:pPr>
        </w:p>
      </w:tc>
      <w:tc>
        <w:tcPr>
          <w:tcW w:w="2880" w:type="dxa"/>
        </w:tcPr>
        <w:p w14:paraId="5D790698" w14:textId="00A2FE62" w:rsidR="00E1C37B" w:rsidRDefault="00E1C37B" w:rsidP="00E1C37B">
          <w:pPr>
            <w:pStyle w:val="Header"/>
            <w:jc w:val="center"/>
          </w:pPr>
        </w:p>
      </w:tc>
      <w:tc>
        <w:tcPr>
          <w:tcW w:w="2880" w:type="dxa"/>
        </w:tcPr>
        <w:p w14:paraId="2505384B" w14:textId="4233E1CE" w:rsidR="00E1C37B" w:rsidRDefault="00E1C37B" w:rsidP="00E1C37B">
          <w:pPr>
            <w:pStyle w:val="Header"/>
            <w:ind w:right="-115"/>
            <w:jc w:val="right"/>
          </w:pPr>
        </w:p>
      </w:tc>
    </w:tr>
  </w:tbl>
  <w:p w14:paraId="2F0BB5E1" w14:textId="62ABDAA1" w:rsidR="00E1C37B" w:rsidRDefault="00E1C37B" w:rsidP="00E1C3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619E8FD"/>
    <w:multiLevelType w:val="multilevel"/>
    <w:tmpl w:val="0619E8FD"/>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A94FF6"/>
    <w:multiLevelType w:val="hybridMultilevel"/>
    <w:tmpl w:val="091CCFB4"/>
    <w:lvl w:ilvl="0" w:tplc="CC02EDAC">
      <w:start w:val="1"/>
      <w:numFmt w:val="bullet"/>
      <w:lvlText w:val=""/>
      <w:lvlJc w:val="left"/>
      <w:pPr>
        <w:ind w:left="720" w:hanging="360"/>
      </w:pPr>
      <w:rPr>
        <w:rFonts w:ascii="Symbol" w:hAnsi="Symbol" w:hint="default"/>
      </w:rPr>
    </w:lvl>
    <w:lvl w:ilvl="1" w:tplc="82A0D6CA">
      <w:start w:val="1"/>
      <w:numFmt w:val="bullet"/>
      <w:lvlText w:val="o"/>
      <w:lvlJc w:val="left"/>
      <w:pPr>
        <w:ind w:left="1440" w:hanging="360"/>
      </w:pPr>
      <w:rPr>
        <w:rFonts w:ascii="Courier New" w:hAnsi="Courier New" w:hint="default"/>
      </w:rPr>
    </w:lvl>
    <w:lvl w:ilvl="2" w:tplc="8C4E0142">
      <w:start w:val="1"/>
      <w:numFmt w:val="bullet"/>
      <w:lvlText w:val=""/>
      <w:lvlJc w:val="left"/>
      <w:pPr>
        <w:ind w:left="2160" w:hanging="360"/>
      </w:pPr>
      <w:rPr>
        <w:rFonts w:ascii="Wingdings" w:hAnsi="Wingdings" w:hint="default"/>
      </w:rPr>
    </w:lvl>
    <w:lvl w:ilvl="3" w:tplc="7AD48A7E">
      <w:start w:val="1"/>
      <w:numFmt w:val="bullet"/>
      <w:lvlText w:val=""/>
      <w:lvlJc w:val="left"/>
      <w:pPr>
        <w:ind w:left="2880" w:hanging="360"/>
      </w:pPr>
      <w:rPr>
        <w:rFonts w:ascii="Symbol" w:hAnsi="Symbol" w:hint="default"/>
      </w:rPr>
    </w:lvl>
    <w:lvl w:ilvl="4" w:tplc="A3B04866">
      <w:start w:val="1"/>
      <w:numFmt w:val="bullet"/>
      <w:lvlText w:val="o"/>
      <w:lvlJc w:val="left"/>
      <w:pPr>
        <w:ind w:left="3600" w:hanging="360"/>
      </w:pPr>
      <w:rPr>
        <w:rFonts w:ascii="Courier New" w:hAnsi="Courier New" w:hint="default"/>
      </w:rPr>
    </w:lvl>
    <w:lvl w:ilvl="5" w:tplc="03C4F44C">
      <w:start w:val="1"/>
      <w:numFmt w:val="bullet"/>
      <w:lvlText w:val=""/>
      <w:lvlJc w:val="left"/>
      <w:pPr>
        <w:ind w:left="4320" w:hanging="360"/>
      </w:pPr>
      <w:rPr>
        <w:rFonts w:ascii="Wingdings" w:hAnsi="Wingdings" w:hint="default"/>
      </w:rPr>
    </w:lvl>
    <w:lvl w:ilvl="6" w:tplc="8DDCD180">
      <w:start w:val="1"/>
      <w:numFmt w:val="bullet"/>
      <w:lvlText w:val=""/>
      <w:lvlJc w:val="left"/>
      <w:pPr>
        <w:ind w:left="5040" w:hanging="360"/>
      </w:pPr>
      <w:rPr>
        <w:rFonts w:ascii="Symbol" w:hAnsi="Symbol" w:hint="default"/>
      </w:rPr>
    </w:lvl>
    <w:lvl w:ilvl="7" w:tplc="A3CC593E">
      <w:start w:val="1"/>
      <w:numFmt w:val="bullet"/>
      <w:lvlText w:val="o"/>
      <w:lvlJc w:val="left"/>
      <w:pPr>
        <w:ind w:left="5760" w:hanging="360"/>
      </w:pPr>
      <w:rPr>
        <w:rFonts w:ascii="Courier New" w:hAnsi="Courier New" w:hint="default"/>
      </w:rPr>
    </w:lvl>
    <w:lvl w:ilvl="8" w:tplc="238E4714">
      <w:start w:val="1"/>
      <w:numFmt w:val="bullet"/>
      <w:lvlText w:val=""/>
      <w:lvlJc w:val="left"/>
      <w:pPr>
        <w:ind w:left="6480" w:hanging="360"/>
      </w:pPr>
      <w:rPr>
        <w:rFonts w:ascii="Wingdings" w:hAnsi="Wingdings" w:hint="default"/>
      </w:rPr>
    </w:lvl>
  </w:abstractNum>
  <w:abstractNum w:abstractNumId="8" w15:restartNumberingAfterBreak="0">
    <w:nsid w:val="2A9C524A"/>
    <w:multiLevelType w:val="hybridMultilevel"/>
    <w:tmpl w:val="03182E9E"/>
    <w:lvl w:ilvl="0" w:tplc="BC8A7CF6">
      <w:start w:val="1"/>
      <w:numFmt w:val="decimal"/>
      <w:lvlText w:val="%1."/>
      <w:lvlJc w:val="left"/>
      <w:pPr>
        <w:ind w:left="720" w:hanging="360"/>
      </w:pPr>
    </w:lvl>
    <w:lvl w:ilvl="1" w:tplc="90104392">
      <w:start w:val="1"/>
      <w:numFmt w:val="lowerLetter"/>
      <w:lvlText w:val="%2."/>
      <w:lvlJc w:val="left"/>
      <w:pPr>
        <w:ind w:left="1440" w:hanging="360"/>
      </w:pPr>
    </w:lvl>
    <w:lvl w:ilvl="2" w:tplc="924E4744">
      <w:start w:val="1"/>
      <w:numFmt w:val="lowerRoman"/>
      <w:lvlText w:val="%3."/>
      <w:lvlJc w:val="right"/>
      <w:pPr>
        <w:ind w:left="2160" w:hanging="180"/>
      </w:pPr>
    </w:lvl>
    <w:lvl w:ilvl="3" w:tplc="63D8B3DC">
      <w:start w:val="1"/>
      <w:numFmt w:val="decimal"/>
      <w:lvlText w:val="%4."/>
      <w:lvlJc w:val="left"/>
      <w:pPr>
        <w:ind w:left="2880" w:hanging="360"/>
      </w:pPr>
    </w:lvl>
    <w:lvl w:ilvl="4" w:tplc="87FC6782">
      <w:start w:val="1"/>
      <w:numFmt w:val="lowerLetter"/>
      <w:lvlText w:val="%5."/>
      <w:lvlJc w:val="left"/>
      <w:pPr>
        <w:ind w:left="3600" w:hanging="360"/>
      </w:pPr>
    </w:lvl>
    <w:lvl w:ilvl="5" w:tplc="760E818C">
      <w:start w:val="1"/>
      <w:numFmt w:val="lowerRoman"/>
      <w:lvlText w:val="%6."/>
      <w:lvlJc w:val="right"/>
      <w:pPr>
        <w:ind w:left="4320" w:hanging="180"/>
      </w:pPr>
    </w:lvl>
    <w:lvl w:ilvl="6" w:tplc="36EC500E">
      <w:start w:val="1"/>
      <w:numFmt w:val="decimal"/>
      <w:lvlText w:val="%7."/>
      <w:lvlJc w:val="left"/>
      <w:pPr>
        <w:ind w:left="5040" w:hanging="360"/>
      </w:pPr>
    </w:lvl>
    <w:lvl w:ilvl="7" w:tplc="B8867F16">
      <w:start w:val="1"/>
      <w:numFmt w:val="lowerLetter"/>
      <w:lvlText w:val="%8."/>
      <w:lvlJc w:val="left"/>
      <w:pPr>
        <w:ind w:left="5760" w:hanging="360"/>
      </w:pPr>
    </w:lvl>
    <w:lvl w:ilvl="8" w:tplc="FDB0F0F8">
      <w:start w:val="1"/>
      <w:numFmt w:val="lowerRoman"/>
      <w:lvlText w:val="%9."/>
      <w:lvlJc w:val="right"/>
      <w:pPr>
        <w:ind w:left="6480" w:hanging="180"/>
      </w:pPr>
    </w:lvl>
  </w:abstractNum>
  <w:abstractNum w:abstractNumId="9" w15:restartNumberingAfterBreak="0">
    <w:nsid w:val="3697D0A6"/>
    <w:multiLevelType w:val="hybridMultilevel"/>
    <w:tmpl w:val="A3AC9C54"/>
    <w:lvl w:ilvl="0" w:tplc="E6E44264">
      <w:start w:val="1"/>
      <w:numFmt w:val="bullet"/>
      <w:lvlText w:val=""/>
      <w:lvlJc w:val="left"/>
      <w:pPr>
        <w:ind w:left="720" w:hanging="360"/>
      </w:pPr>
      <w:rPr>
        <w:rFonts w:ascii="Symbol" w:hAnsi="Symbol" w:hint="default"/>
      </w:rPr>
    </w:lvl>
    <w:lvl w:ilvl="1" w:tplc="6AAEF3FA">
      <w:start w:val="1"/>
      <w:numFmt w:val="bullet"/>
      <w:lvlText w:val="o"/>
      <w:lvlJc w:val="left"/>
      <w:pPr>
        <w:ind w:left="1440" w:hanging="360"/>
      </w:pPr>
      <w:rPr>
        <w:rFonts w:ascii="Courier New" w:hAnsi="Courier New" w:hint="default"/>
      </w:rPr>
    </w:lvl>
    <w:lvl w:ilvl="2" w:tplc="3E220EF8">
      <w:start w:val="1"/>
      <w:numFmt w:val="bullet"/>
      <w:lvlText w:val=""/>
      <w:lvlJc w:val="left"/>
      <w:pPr>
        <w:ind w:left="2160" w:hanging="360"/>
      </w:pPr>
      <w:rPr>
        <w:rFonts w:ascii="Wingdings" w:hAnsi="Wingdings" w:hint="default"/>
      </w:rPr>
    </w:lvl>
    <w:lvl w:ilvl="3" w:tplc="B4E4FE46">
      <w:start w:val="1"/>
      <w:numFmt w:val="bullet"/>
      <w:lvlText w:val=""/>
      <w:lvlJc w:val="left"/>
      <w:pPr>
        <w:ind w:left="2880" w:hanging="360"/>
      </w:pPr>
      <w:rPr>
        <w:rFonts w:ascii="Symbol" w:hAnsi="Symbol" w:hint="default"/>
      </w:rPr>
    </w:lvl>
    <w:lvl w:ilvl="4" w:tplc="4CCCABDE">
      <w:start w:val="1"/>
      <w:numFmt w:val="bullet"/>
      <w:lvlText w:val="o"/>
      <w:lvlJc w:val="left"/>
      <w:pPr>
        <w:ind w:left="3600" w:hanging="360"/>
      </w:pPr>
      <w:rPr>
        <w:rFonts w:ascii="Courier New" w:hAnsi="Courier New" w:hint="default"/>
      </w:rPr>
    </w:lvl>
    <w:lvl w:ilvl="5" w:tplc="E408B8BA">
      <w:start w:val="1"/>
      <w:numFmt w:val="bullet"/>
      <w:lvlText w:val=""/>
      <w:lvlJc w:val="left"/>
      <w:pPr>
        <w:ind w:left="4320" w:hanging="360"/>
      </w:pPr>
      <w:rPr>
        <w:rFonts w:ascii="Wingdings" w:hAnsi="Wingdings" w:hint="default"/>
      </w:rPr>
    </w:lvl>
    <w:lvl w:ilvl="6" w:tplc="490E1CBA">
      <w:start w:val="1"/>
      <w:numFmt w:val="bullet"/>
      <w:lvlText w:val=""/>
      <w:lvlJc w:val="left"/>
      <w:pPr>
        <w:ind w:left="5040" w:hanging="360"/>
      </w:pPr>
      <w:rPr>
        <w:rFonts w:ascii="Symbol" w:hAnsi="Symbol" w:hint="default"/>
      </w:rPr>
    </w:lvl>
    <w:lvl w:ilvl="7" w:tplc="7C44B06C">
      <w:start w:val="1"/>
      <w:numFmt w:val="bullet"/>
      <w:lvlText w:val="o"/>
      <w:lvlJc w:val="left"/>
      <w:pPr>
        <w:ind w:left="5760" w:hanging="360"/>
      </w:pPr>
      <w:rPr>
        <w:rFonts w:ascii="Courier New" w:hAnsi="Courier New" w:hint="default"/>
      </w:rPr>
    </w:lvl>
    <w:lvl w:ilvl="8" w:tplc="8FC647F6">
      <w:start w:val="1"/>
      <w:numFmt w:val="bullet"/>
      <w:lvlText w:val=""/>
      <w:lvlJc w:val="left"/>
      <w:pPr>
        <w:ind w:left="6480" w:hanging="360"/>
      </w:pPr>
      <w:rPr>
        <w:rFonts w:ascii="Wingdings" w:hAnsi="Wingdings" w:hint="default"/>
      </w:rPr>
    </w:lvl>
  </w:abstractNum>
  <w:abstractNum w:abstractNumId="10" w15:restartNumberingAfterBreak="0">
    <w:nsid w:val="3CEA41A4"/>
    <w:multiLevelType w:val="multilevel"/>
    <w:tmpl w:val="3CEA41A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24B35BC"/>
    <w:multiLevelType w:val="multilevel"/>
    <w:tmpl w:val="65305EE6"/>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2" w15:restartNumberingAfterBreak="0">
    <w:nsid w:val="79270F7D"/>
    <w:multiLevelType w:val="hybridMultilevel"/>
    <w:tmpl w:val="0CBCD8C0"/>
    <w:lvl w:ilvl="0" w:tplc="D8887472">
      <w:start w:val="1"/>
      <w:numFmt w:val="decimal"/>
      <w:lvlText w:val="%1."/>
      <w:lvlJc w:val="left"/>
      <w:pPr>
        <w:ind w:left="720" w:hanging="360"/>
      </w:pPr>
    </w:lvl>
    <w:lvl w:ilvl="1" w:tplc="AE14AC48">
      <w:start w:val="1"/>
      <w:numFmt w:val="lowerLetter"/>
      <w:lvlText w:val="%2."/>
      <w:lvlJc w:val="left"/>
      <w:pPr>
        <w:ind w:left="1440" w:hanging="360"/>
      </w:pPr>
    </w:lvl>
    <w:lvl w:ilvl="2" w:tplc="E646B90A">
      <w:start w:val="1"/>
      <w:numFmt w:val="lowerRoman"/>
      <w:lvlText w:val="%3."/>
      <w:lvlJc w:val="right"/>
      <w:pPr>
        <w:ind w:left="2160" w:hanging="180"/>
      </w:pPr>
    </w:lvl>
    <w:lvl w:ilvl="3" w:tplc="31284318">
      <w:start w:val="1"/>
      <w:numFmt w:val="decimal"/>
      <w:lvlText w:val="%4."/>
      <w:lvlJc w:val="left"/>
      <w:pPr>
        <w:ind w:left="2880" w:hanging="360"/>
      </w:pPr>
    </w:lvl>
    <w:lvl w:ilvl="4" w:tplc="4D982E32">
      <w:start w:val="1"/>
      <w:numFmt w:val="lowerLetter"/>
      <w:lvlText w:val="%5."/>
      <w:lvlJc w:val="left"/>
      <w:pPr>
        <w:ind w:left="3600" w:hanging="360"/>
      </w:pPr>
    </w:lvl>
    <w:lvl w:ilvl="5" w:tplc="95822E1E">
      <w:start w:val="1"/>
      <w:numFmt w:val="lowerRoman"/>
      <w:lvlText w:val="%6."/>
      <w:lvlJc w:val="right"/>
      <w:pPr>
        <w:ind w:left="4320" w:hanging="180"/>
      </w:pPr>
    </w:lvl>
    <w:lvl w:ilvl="6" w:tplc="C448A820">
      <w:start w:val="1"/>
      <w:numFmt w:val="decimal"/>
      <w:lvlText w:val="%7."/>
      <w:lvlJc w:val="left"/>
      <w:pPr>
        <w:ind w:left="5040" w:hanging="360"/>
      </w:pPr>
    </w:lvl>
    <w:lvl w:ilvl="7" w:tplc="5CB878C8">
      <w:start w:val="1"/>
      <w:numFmt w:val="lowerLetter"/>
      <w:lvlText w:val="%8."/>
      <w:lvlJc w:val="left"/>
      <w:pPr>
        <w:ind w:left="5760" w:hanging="360"/>
      </w:pPr>
    </w:lvl>
    <w:lvl w:ilvl="8" w:tplc="2D72D358">
      <w:start w:val="1"/>
      <w:numFmt w:val="lowerRoman"/>
      <w:lvlText w:val="%9."/>
      <w:lvlJc w:val="right"/>
      <w:pPr>
        <w:ind w:left="6480" w:hanging="180"/>
      </w:pPr>
    </w:lvl>
  </w:abstractNum>
  <w:num w:numId="1" w16cid:durableId="163132347">
    <w:abstractNumId w:val="12"/>
  </w:num>
  <w:num w:numId="2" w16cid:durableId="762263395">
    <w:abstractNumId w:val="9"/>
  </w:num>
  <w:num w:numId="3" w16cid:durableId="830490452">
    <w:abstractNumId w:val="7"/>
  </w:num>
  <w:num w:numId="4" w16cid:durableId="1246190426">
    <w:abstractNumId w:val="8"/>
  </w:num>
  <w:num w:numId="5" w16cid:durableId="1545101236">
    <w:abstractNumId w:val="11"/>
  </w:num>
  <w:num w:numId="6" w16cid:durableId="1271086081">
    <w:abstractNumId w:val="5"/>
  </w:num>
  <w:num w:numId="7" w16cid:durableId="706952725">
    <w:abstractNumId w:val="3"/>
  </w:num>
  <w:num w:numId="8" w16cid:durableId="833033487">
    <w:abstractNumId w:val="2"/>
  </w:num>
  <w:num w:numId="9" w16cid:durableId="665982554">
    <w:abstractNumId w:val="4"/>
  </w:num>
  <w:num w:numId="10" w16cid:durableId="1140876200">
    <w:abstractNumId w:val="1"/>
  </w:num>
  <w:num w:numId="11" w16cid:durableId="1899514412">
    <w:abstractNumId w:val="0"/>
  </w:num>
  <w:num w:numId="12" w16cid:durableId="1009723630">
    <w:abstractNumId w:val="6"/>
  </w:num>
  <w:num w:numId="13" w16cid:durableId="347948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34616"/>
    <w:rsid w:val="0006063C"/>
    <w:rsid w:val="0011A832"/>
    <w:rsid w:val="0015074B"/>
    <w:rsid w:val="00172A27"/>
    <w:rsid w:val="0029639D"/>
    <w:rsid w:val="002C23B3"/>
    <w:rsid w:val="00326F90"/>
    <w:rsid w:val="00458FA9"/>
    <w:rsid w:val="0047151E"/>
    <w:rsid w:val="0058384F"/>
    <w:rsid w:val="00748DC8"/>
    <w:rsid w:val="009970DA"/>
    <w:rsid w:val="009C752A"/>
    <w:rsid w:val="00AA1D8D"/>
    <w:rsid w:val="00B47730"/>
    <w:rsid w:val="00C11D8F"/>
    <w:rsid w:val="00CB0664"/>
    <w:rsid w:val="00CFD0E7"/>
    <w:rsid w:val="00E1C37B"/>
    <w:rsid w:val="00FC693F"/>
    <w:rsid w:val="014A8731"/>
    <w:rsid w:val="0199BBF7"/>
    <w:rsid w:val="0211F76B"/>
    <w:rsid w:val="02DEA8BB"/>
    <w:rsid w:val="034385EF"/>
    <w:rsid w:val="035831AF"/>
    <w:rsid w:val="03803FE9"/>
    <w:rsid w:val="0380CED0"/>
    <w:rsid w:val="0414A032"/>
    <w:rsid w:val="0426C5E4"/>
    <w:rsid w:val="047CFFEA"/>
    <w:rsid w:val="04F6D4F4"/>
    <w:rsid w:val="0577AA64"/>
    <w:rsid w:val="0604286F"/>
    <w:rsid w:val="06530042"/>
    <w:rsid w:val="06999F80"/>
    <w:rsid w:val="06EB58F5"/>
    <w:rsid w:val="071BE647"/>
    <w:rsid w:val="075C6CD4"/>
    <w:rsid w:val="075E1994"/>
    <w:rsid w:val="07860E06"/>
    <w:rsid w:val="079639D5"/>
    <w:rsid w:val="0815B203"/>
    <w:rsid w:val="08BAFB32"/>
    <w:rsid w:val="08D12D2C"/>
    <w:rsid w:val="08E12325"/>
    <w:rsid w:val="08E3A952"/>
    <w:rsid w:val="09883BDD"/>
    <w:rsid w:val="0A1D2C02"/>
    <w:rsid w:val="0A7D395B"/>
    <w:rsid w:val="0BC64F4A"/>
    <w:rsid w:val="0BF3686C"/>
    <w:rsid w:val="0BFCEA26"/>
    <w:rsid w:val="0C14171F"/>
    <w:rsid w:val="0C160539"/>
    <w:rsid w:val="0C1A8607"/>
    <w:rsid w:val="0C8E61DC"/>
    <w:rsid w:val="0CBD9F8D"/>
    <w:rsid w:val="0D61044B"/>
    <w:rsid w:val="0D85A627"/>
    <w:rsid w:val="0DD0560E"/>
    <w:rsid w:val="0FAEC48F"/>
    <w:rsid w:val="1025C706"/>
    <w:rsid w:val="1059D299"/>
    <w:rsid w:val="106480AF"/>
    <w:rsid w:val="10F988D7"/>
    <w:rsid w:val="11014653"/>
    <w:rsid w:val="113CEF26"/>
    <w:rsid w:val="113E3C94"/>
    <w:rsid w:val="1165DE7F"/>
    <w:rsid w:val="1226DBA3"/>
    <w:rsid w:val="1260488A"/>
    <w:rsid w:val="12AEDED2"/>
    <w:rsid w:val="12BA9097"/>
    <w:rsid w:val="132D132F"/>
    <w:rsid w:val="13EE0670"/>
    <w:rsid w:val="13F282E9"/>
    <w:rsid w:val="1409982F"/>
    <w:rsid w:val="14480B96"/>
    <w:rsid w:val="14D04890"/>
    <w:rsid w:val="155A9BFE"/>
    <w:rsid w:val="155CF439"/>
    <w:rsid w:val="160DF11D"/>
    <w:rsid w:val="164561BC"/>
    <w:rsid w:val="17544A21"/>
    <w:rsid w:val="1770D932"/>
    <w:rsid w:val="17C082EE"/>
    <w:rsid w:val="1938BCB0"/>
    <w:rsid w:val="198F4463"/>
    <w:rsid w:val="1A21D0DE"/>
    <w:rsid w:val="1AFEB759"/>
    <w:rsid w:val="1C1FEEB1"/>
    <w:rsid w:val="1C609EA7"/>
    <w:rsid w:val="1C6BF258"/>
    <w:rsid w:val="1CA93675"/>
    <w:rsid w:val="1DA4F02B"/>
    <w:rsid w:val="1DE1EA27"/>
    <w:rsid w:val="1E194C29"/>
    <w:rsid w:val="1EBD38FC"/>
    <w:rsid w:val="1F0C7EA0"/>
    <w:rsid w:val="1F2F16B2"/>
    <w:rsid w:val="1F3350E6"/>
    <w:rsid w:val="20094D18"/>
    <w:rsid w:val="20195CF2"/>
    <w:rsid w:val="20AB33EE"/>
    <w:rsid w:val="219244D6"/>
    <w:rsid w:val="219DA663"/>
    <w:rsid w:val="21DCE1BA"/>
    <w:rsid w:val="22317E26"/>
    <w:rsid w:val="228D3CA2"/>
    <w:rsid w:val="22A61F33"/>
    <w:rsid w:val="22DA47B4"/>
    <w:rsid w:val="2314BE39"/>
    <w:rsid w:val="23755A59"/>
    <w:rsid w:val="23AD6FBE"/>
    <w:rsid w:val="23FC98CA"/>
    <w:rsid w:val="247CDFC9"/>
    <w:rsid w:val="2527F652"/>
    <w:rsid w:val="25616004"/>
    <w:rsid w:val="257E3088"/>
    <w:rsid w:val="25AD7013"/>
    <w:rsid w:val="26397D5C"/>
    <w:rsid w:val="2770AB18"/>
    <w:rsid w:val="2827B8FB"/>
    <w:rsid w:val="2834BD9E"/>
    <w:rsid w:val="28568E6C"/>
    <w:rsid w:val="2886A18D"/>
    <w:rsid w:val="28DE0C43"/>
    <w:rsid w:val="28F56E05"/>
    <w:rsid w:val="29336E12"/>
    <w:rsid w:val="2A360C52"/>
    <w:rsid w:val="2AE25CC1"/>
    <w:rsid w:val="2B2A77DB"/>
    <w:rsid w:val="2C5E021D"/>
    <w:rsid w:val="2CB9D8E1"/>
    <w:rsid w:val="2CEE8D99"/>
    <w:rsid w:val="2D78318C"/>
    <w:rsid w:val="2D7EBC05"/>
    <w:rsid w:val="2DA1424F"/>
    <w:rsid w:val="2EAD98A9"/>
    <w:rsid w:val="30780A30"/>
    <w:rsid w:val="310077F4"/>
    <w:rsid w:val="31028E0D"/>
    <w:rsid w:val="316A452E"/>
    <w:rsid w:val="317814AC"/>
    <w:rsid w:val="31A0B8F6"/>
    <w:rsid w:val="31B41927"/>
    <w:rsid w:val="31F09265"/>
    <w:rsid w:val="3253DE56"/>
    <w:rsid w:val="32AC3B2F"/>
    <w:rsid w:val="33A34A7D"/>
    <w:rsid w:val="33A9CEB2"/>
    <w:rsid w:val="346EB06E"/>
    <w:rsid w:val="34B246AB"/>
    <w:rsid w:val="34C22F9A"/>
    <w:rsid w:val="34D28DEB"/>
    <w:rsid w:val="356AD873"/>
    <w:rsid w:val="364FCEFE"/>
    <w:rsid w:val="3665B452"/>
    <w:rsid w:val="371DA725"/>
    <w:rsid w:val="372F204D"/>
    <w:rsid w:val="372F9A8D"/>
    <w:rsid w:val="3746F2E7"/>
    <w:rsid w:val="3765354B"/>
    <w:rsid w:val="3794228D"/>
    <w:rsid w:val="37BEF70D"/>
    <w:rsid w:val="38168ACF"/>
    <w:rsid w:val="398A7AB0"/>
    <w:rsid w:val="39B45AF2"/>
    <w:rsid w:val="39CF2691"/>
    <w:rsid w:val="3A2B0800"/>
    <w:rsid w:val="3B049850"/>
    <w:rsid w:val="3B068946"/>
    <w:rsid w:val="3B08F26A"/>
    <w:rsid w:val="3B1D1B11"/>
    <w:rsid w:val="3B461C42"/>
    <w:rsid w:val="3B64B4EA"/>
    <w:rsid w:val="3BA6F44B"/>
    <w:rsid w:val="3BEDE623"/>
    <w:rsid w:val="3C5BC195"/>
    <w:rsid w:val="3D3B11DB"/>
    <w:rsid w:val="3D49CEF4"/>
    <w:rsid w:val="3DAE0830"/>
    <w:rsid w:val="3E05C492"/>
    <w:rsid w:val="3E0CF262"/>
    <w:rsid w:val="3E6310B1"/>
    <w:rsid w:val="3E6A0038"/>
    <w:rsid w:val="3EBA324F"/>
    <w:rsid w:val="3ECE0CEA"/>
    <w:rsid w:val="3F48FBE7"/>
    <w:rsid w:val="3F78665C"/>
    <w:rsid w:val="3FD367AD"/>
    <w:rsid w:val="407AFB1F"/>
    <w:rsid w:val="4164D36D"/>
    <w:rsid w:val="41E54970"/>
    <w:rsid w:val="427CF914"/>
    <w:rsid w:val="42AAFD34"/>
    <w:rsid w:val="42E57CA2"/>
    <w:rsid w:val="43B6328B"/>
    <w:rsid w:val="444C9A56"/>
    <w:rsid w:val="444CC3D7"/>
    <w:rsid w:val="44735069"/>
    <w:rsid w:val="44B96061"/>
    <w:rsid w:val="45320418"/>
    <w:rsid w:val="45463F82"/>
    <w:rsid w:val="45614542"/>
    <w:rsid w:val="4593A570"/>
    <w:rsid w:val="45B137EC"/>
    <w:rsid w:val="468DC98E"/>
    <w:rsid w:val="46B779DB"/>
    <w:rsid w:val="46DCE2FB"/>
    <w:rsid w:val="46EB06D4"/>
    <w:rsid w:val="46F7CC03"/>
    <w:rsid w:val="479E7FBC"/>
    <w:rsid w:val="487F1687"/>
    <w:rsid w:val="4922437C"/>
    <w:rsid w:val="4957054D"/>
    <w:rsid w:val="4A9967F5"/>
    <w:rsid w:val="4ADC69FB"/>
    <w:rsid w:val="4AF40690"/>
    <w:rsid w:val="4B109D76"/>
    <w:rsid w:val="4B7CCF19"/>
    <w:rsid w:val="4B8B4544"/>
    <w:rsid w:val="4BE2D20A"/>
    <w:rsid w:val="4BE605E0"/>
    <w:rsid w:val="4C02DC0A"/>
    <w:rsid w:val="4D0FC38B"/>
    <w:rsid w:val="4D43AB8D"/>
    <w:rsid w:val="4E3E70CF"/>
    <w:rsid w:val="4E71333F"/>
    <w:rsid w:val="4EADF71F"/>
    <w:rsid w:val="4F557C12"/>
    <w:rsid w:val="4F5E2DBC"/>
    <w:rsid w:val="509BE0EE"/>
    <w:rsid w:val="50A40E3E"/>
    <w:rsid w:val="512DAA20"/>
    <w:rsid w:val="51CA3663"/>
    <w:rsid w:val="52279647"/>
    <w:rsid w:val="5229AA76"/>
    <w:rsid w:val="529FF864"/>
    <w:rsid w:val="53B5A7B8"/>
    <w:rsid w:val="54018622"/>
    <w:rsid w:val="540FB7D1"/>
    <w:rsid w:val="5468022F"/>
    <w:rsid w:val="54A662C7"/>
    <w:rsid w:val="54B51D6B"/>
    <w:rsid w:val="54CB2F5C"/>
    <w:rsid w:val="54DD60A3"/>
    <w:rsid w:val="555A5015"/>
    <w:rsid w:val="56527E03"/>
    <w:rsid w:val="56600357"/>
    <w:rsid w:val="566167CE"/>
    <w:rsid w:val="569C0CB3"/>
    <w:rsid w:val="56CB372D"/>
    <w:rsid w:val="576086E5"/>
    <w:rsid w:val="58582590"/>
    <w:rsid w:val="585FE10C"/>
    <w:rsid w:val="5918FD68"/>
    <w:rsid w:val="5949E4E2"/>
    <w:rsid w:val="59DFE1D6"/>
    <w:rsid w:val="5A0A6122"/>
    <w:rsid w:val="5A673381"/>
    <w:rsid w:val="5A84AE16"/>
    <w:rsid w:val="5B2B3642"/>
    <w:rsid w:val="5B40864C"/>
    <w:rsid w:val="5B40BDC2"/>
    <w:rsid w:val="5B597EE7"/>
    <w:rsid w:val="5C4A0371"/>
    <w:rsid w:val="5C938DE5"/>
    <w:rsid w:val="5D3EF5E4"/>
    <w:rsid w:val="5D5F538D"/>
    <w:rsid w:val="5D7CB97A"/>
    <w:rsid w:val="5D89CF67"/>
    <w:rsid w:val="5E0B2AF4"/>
    <w:rsid w:val="5E8758AD"/>
    <w:rsid w:val="5EF82BF3"/>
    <w:rsid w:val="5F2322E2"/>
    <w:rsid w:val="5F8A4C7F"/>
    <w:rsid w:val="5FA6B6E7"/>
    <w:rsid w:val="5FCB9639"/>
    <w:rsid w:val="61F28C90"/>
    <w:rsid w:val="625BEB7F"/>
    <w:rsid w:val="62B48130"/>
    <w:rsid w:val="62E93CC6"/>
    <w:rsid w:val="638F2D75"/>
    <w:rsid w:val="63CCD60D"/>
    <w:rsid w:val="641A03FC"/>
    <w:rsid w:val="6462276C"/>
    <w:rsid w:val="651B7170"/>
    <w:rsid w:val="6545EFE9"/>
    <w:rsid w:val="65C4C368"/>
    <w:rsid w:val="65D2E9E4"/>
    <w:rsid w:val="665CE66C"/>
    <w:rsid w:val="66C92E2E"/>
    <w:rsid w:val="66CC6D22"/>
    <w:rsid w:val="66FF8E66"/>
    <w:rsid w:val="674BECF3"/>
    <w:rsid w:val="67C4E1AF"/>
    <w:rsid w:val="6841AF9E"/>
    <w:rsid w:val="686A41FC"/>
    <w:rsid w:val="686AADB1"/>
    <w:rsid w:val="68D4B22E"/>
    <w:rsid w:val="693CC6FF"/>
    <w:rsid w:val="694F12BE"/>
    <w:rsid w:val="6963747A"/>
    <w:rsid w:val="69BCD531"/>
    <w:rsid w:val="6A30AFD4"/>
    <w:rsid w:val="6A3BF52E"/>
    <w:rsid w:val="6A946629"/>
    <w:rsid w:val="6ABA1180"/>
    <w:rsid w:val="6B7DDBE5"/>
    <w:rsid w:val="6B9F2C34"/>
    <w:rsid w:val="6BBB695D"/>
    <w:rsid w:val="6BD5CAC0"/>
    <w:rsid w:val="6C145773"/>
    <w:rsid w:val="6C329999"/>
    <w:rsid w:val="6CA44922"/>
    <w:rsid w:val="6CC408A5"/>
    <w:rsid w:val="6D11688F"/>
    <w:rsid w:val="6D3D2B3A"/>
    <w:rsid w:val="6D58E4C6"/>
    <w:rsid w:val="6D9133AF"/>
    <w:rsid w:val="6E0BD817"/>
    <w:rsid w:val="6E3C9C94"/>
    <w:rsid w:val="6E4B071C"/>
    <w:rsid w:val="6E5D6534"/>
    <w:rsid w:val="6E84E071"/>
    <w:rsid w:val="6EB98DDE"/>
    <w:rsid w:val="6F571FC3"/>
    <w:rsid w:val="6F804ED9"/>
    <w:rsid w:val="6FB83A5E"/>
    <w:rsid w:val="6FDD60BC"/>
    <w:rsid w:val="6FEB5362"/>
    <w:rsid w:val="6FED42FB"/>
    <w:rsid w:val="6FF53941"/>
    <w:rsid w:val="7037948D"/>
    <w:rsid w:val="70930977"/>
    <w:rsid w:val="70C30C70"/>
    <w:rsid w:val="70C3982F"/>
    <w:rsid w:val="70C8CDD4"/>
    <w:rsid w:val="70D233D9"/>
    <w:rsid w:val="71758B54"/>
    <w:rsid w:val="72017025"/>
    <w:rsid w:val="725AFF92"/>
    <w:rsid w:val="728167FA"/>
    <w:rsid w:val="72895F13"/>
    <w:rsid w:val="72D3FBAB"/>
    <w:rsid w:val="731262DF"/>
    <w:rsid w:val="734B1E70"/>
    <w:rsid w:val="736CC73F"/>
    <w:rsid w:val="7373340B"/>
    <w:rsid w:val="73B3A22F"/>
    <w:rsid w:val="73FDD66A"/>
    <w:rsid w:val="74062DB1"/>
    <w:rsid w:val="7453F983"/>
    <w:rsid w:val="7488EAF4"/>
    <w:rsid w:val="74CB8B26"/>
    <w:rsid w:val="75189CAD"/>
    <w:rsid w:val="751FB7AC"/>
    <w:rsid w:val="753C5A9B"/>
    <w:rsid w:val="760692F7"/>
    <w:rsid w:val="760E1DF5"/>
    <w:rsid w:val="761DC1E0"/>
    <w:rsid w:val="76697376"/>
    <w:rsid w:val="76953AD2"/>
    <w:rsid w:val="76B845E4"/>
    <w:rsid w:val="77765E92"/>
    <w:rsid w:val="7776D1B2"/>
    <w:rsid w:val="77C52D51"/>
    <w:rsid w:val="78198092"/>
    <w:rsid w:val="79DD7219"/>
    <w:rsid w:val="7A12DAAB"/>
    <w:rsid w:val="7A5F0CA3"/>
    <w:rsid w:val="7AD38C64"/>
    <w:rsid w:val="7B096786"/>
    <w:rsid w:val="7B3D0936"/>
    <w:rsid w:val="7B905EE9"/>
    <w:rsid w:val="7BC45681"/>
    <w:rsid w:val="7C55A15E"/>
    <w:rsid w:val="7CB72167"/>
    <w:rsid w:val="7CCEE62D"/>
    <w:rsid w:val="7D49DBB7"/>
    <w:rsid w:val="7D7D631C"/>
    <w:rsid w:val="7EAFFA41"/>
    <w:rsid w:val="7EBA6606"/>
    <w:rsid w:val="7ED28B1D"/>
    <w:rsid w:val="7EF06754"/>
    <w:rsid w:val="7F38EA45"/>
    <w:rsid w:val="7F470048"/>
    <w:rsid w:val="7FD209FE"/>
    <w:rsid w:val="7FDB50C1"/>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95B18"/>
  <w14:defaultImageDpi w14:val="300"/>
  <w15:docId w15:val="{247A0EBE-0DFD-4C68-906F-63C34CCE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bidi="ar-SA"/>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Date">
    <w:name w:val="Date"/>
    <w:basedOn w:val="Normal"/>
    <w:next w:val="Normal"/>
    <w:pPr>
      <w:widowControl w:val="0"/>
      <w:spacing w:after="0" w:line="240" w:lineRule="auto"/>
      <w:jc w:val="right"/>
    </w:pPr>
    <w:rPr>
      <w:rFonts w:ascii="Times New Roman" w:eastAsia="SimSun" w:hAnsi="Times New Roman"/>
      <w:color w:val="5590CC"/>
      <w:kern w:val="2"/>
      <w:sz w:val="24"/>
      <w:szCs w:val="24"/>
      <w:lang w:eastAsia="zh-C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6"/>
      </w:numPr>
      <w:contextualSpacing/>
    </w:pPr>
  </w:style>
  <w:style w:type="paragraph" w:styleId="ListBullet2">
    <w:name w:val="List Bullet 2"/>
    <w:basedOn w:val="Normal"/>
    <w:uiPriority w:val="99"/>
    <w:unhideWhenUsed/>
    <w:pPr>
      <w:numPr>
        <w:numId w:val="7"/>
      </w:numPr>
      <w:contextualSpacing/>
    </w:pPr>
  </w:style>
  <w:style w:type="paragraph" w:styleId="ListBullet3">
    <w:name w:val="List Bullet 3"/>
    <w:basedOn w:val="Normal"/>
    <w:uiPriority w:val="99"/>
    <w:unhideWhenUsed/>
    <w:qFormat/>
    <w:pPr>
      <w:numPr>
        <w:numId w:val="8"/>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9"/>
      </w:numPr>
      <w:contextualSpacing/>
    </w:pPr>
  </w:style>
  <w:style w:type="paragraph" w:styleId="ListNumber2">
    <w:name w:val="List Number 2"/>
    <w:basedOn w:val="Normal"/>
    <w:uiPriority w:val="99"/>
    <w:unhideWhenUsed/>
    <w:pPr>
      <w:numPr>
        <w:numId w:val="10"/>
      </w:numPr>
      <w:contextualSpacing/>
    </w:pPr>
  </w:style>
  <w:style w:type="paragraph" w:styleId="ListNumber3">
    <w:name w:val="List Number 3"/>
    <w:basedOn w:val="Normal"/>
    <w:uiPriority w:val="99"/>
    <w:unhideWhenUsed/>
    <w:pPr>
      <w:numPr>
        <w:numId w:val="11"/>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bidi="ar-SA"/>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link w:val="NoSpacingChar"/>
    <w:uiPriority w:val="1"/>
    <w:qFormat/>
    <w:rPr>
      <w:sz w:val="22"/>
      <w:szCs w:val="22"/>
      <w:lang w:val="en-US" w:eastAsia="en-US" w:bidi="ar-SA"/>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NoSpacingChar">
    <w:name w:val="No Spacing Char"/>
    <w:basedOn w:val="DefaultParagraphFont"/>
    <w:link w:val="NoSpacing"/>
    <w:rPr>
      <w:rFonts w:asciiTheme="minorHAnsi" w:eastAsiaTheme="minorEastAsia" w:hAnsiTheme="minorHAnsi" w:cstheme="minorBidi"/>
      <w:sz w:val="22"/>
      <w:szCs w:val="22"/>
      <w:lang w:val="en-US" w:eastAsia="en-US" w:bidi="ar-SA"/>
    </w:rPr>
  </w:style>
  <w:style w:type="paragraph" w:customStyle="1" w:styleId="ContactDetails">
    <w:name w:val="Contact Details"/>
    <w:basedOn w:val="Normal"/>
    <w:pPr>
      <w:widowControl w:val="0"/>
      <w:spacing w:before="80" w:after="80" w:line="240" w:lineRule="auto"/>
      <w:jc w:val="both"/>
    </w:pPr>
    <w:rPr>
      <w:rFonts w:ascii="Times New Roman" w:eastAsia="SimSun" w:hAnsi="Times New Roman"/>
      <w:color w:val="FFFFFF"/>
      <w:kern w:val="2"/>
      <w:sz w:val="16"/>
      <w:szCs w:val="14"/>
      <w:lang w:eastAsia="zh-CN"/>
    </w:rPr>
  </w:style>
  <w:style w:type="paragraph" w:customStyle="1" w:styleId="Organization">
    <w:name w:val="Organization"/>
    <w:basedOn w:val="Normal"/>
    <w:pPr>
      <w:widowControl w:val="0"/>
      <w:spacing w:after="0" w:line="600" w:lineRule="exact"/>
      <w:jc w:val="both"/>
    </w:pPr>
    <w:rPr>
      <w:rFonts w:ascii="Calibri" w:eastAsia="SimSun" w:hAnsi="Calibri"/>
      <w:color w:val="FFFFFF"/>
      <w:kern w:val="2"/>
      <w:sz w:val="56"/>
      <w:szCs w:val="36"/>
      <w:lang w:eastAsia="zh-CN"/>
    </w:rPr>
  </w:style>
  <w:style w:type="paragraph" w:styleId="TOC1">
    <w:name w:val="toc 1"/>
    <w:basedOn w:val="Normal"/>
    <w:next w:val="Normal"/>
    <w:uiPriority w:val="39"/>
    <w:unhideWhenUsed/>
    <w:rsid w:val="45B137EC"/>
    <w:pPr>
      <w:spacing w:after="100"/>
    </w:pPr>
  </w:style>
  <w:style w:type="character" w:styleId="Hyperlink">
    <w:name w:val="Hyperlink"/>
    <w:basedOn w:val="DefaultParagraphFont"/>
    <w:uiPriority w:val="99"/>
    <w:unhideWhenUsed/>
    <w:rsid w:val="45B137EC"/>
    <w:rPr>
      <w:color w:val="0000FF"/>
      <w:u w:val="single"/>
    </w:rPr>
  </w:style>
  <w:style w:type="paragraph" w:styleId="TOC2">
    <w:name w:val="toc 2"/>
    <w:basedOn w:val="Normal"/>
    <w:next w:val="Normal"/>
    <w:uiPriority w:val="39"/>
    <w:unhideWhenUsed/>
    <w:rsid w:val="45B137EC"/>
    <w:pPr>
      <w:spacing w:after="100"/>
      <w:ind w:left="220"/>
    </w:pPr>
  </w:style>
  <w:style w:type="paragraph" w:styleId="TOC3">
    <w:name w:val="toc 3"/>
    <w:basedOn w:val="Normal"/>
    <w:next w:val="Normal"/>
    <w:uiPriority w:val="39"/>
    <w:unhideWhenUsed/>
    <w:rsid w:val="45B137E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1890</Words>
  <Characters>10779</Characters>
  <Application>Microsoft Office Word</Application>
  <DocSecurity>0</DocSecurity>
  <Lines>89</Lines>
  <Paragraphs>25</Paragraphs>
  <ScaleCrop>false</ScaleCrop>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Eekash Aenuga [Student-PECS]</cp:lastModifiedBy>
  <cp:revision>25</cp:revision>
  <dcterms:created xsi:type="dcterms:W3CDTF">2013-12-23T23:15:00Z</dcterms:created>
  <dcterms:modified xsi:type="dcterms:W3CDTF">2025-12-12T12:52:00Z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AE20D91314004D578DB5C1029BA794EB_12</vt:lpwstr>
  </property>
  <property fmtid="{D5CDD505-2E9C-101B-9397-08002B2CF9AE}" pid="4" name="GrammarlyDocumentId">
    <vt:lpwstr>2cc1c579-e049-455c-a06d-ef092de54d2b</vt:lpwstr>
  </property>
</Properties>
</file>