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29A" w:rsidRDefault="0075129A"/>
    <w:p w14:paraId="00000002" w14:textId="6D76A4BD" w:rsidR="0075129A" w:rsidRDefault="009D7426">
      <w:r>
        <w:rPr>
          <w:b/>
        </w:rPr>
        <w:t>Project Title:</w:t>
      </w:r>
      <w:r>
        <w:t xml:space="preserve"> </w:t>
      </w:r>
      <w:r w:rsidR="003F713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2666D00C" w14:textId="77777777" w:rsidR="003F713F" w:rsidRDefault="003F713F" w:rsidP="003F713F">
      <w:pPr>
        <w:rPr>
          <w:b/>
        </w:rPr>
      </w:pPr>
    </w:p>
    <w:p w14:paraId="151BE54C" w14:textId="6ED61815" w:rsidR="003F713F" w:rsidRDefault="003F713F" w:rsidP="003F713F">
      <w:pPr>
        <w:rPr>
          <w:b/>
        </w:rPr>
      </w:pPr>
      <w:r>
        <w:rPr>
          <w:b/>
        </w:rPr>
        <w:t xml:space="preserve">Fellow Name: </w:t>
      </w:r>
      <w:r w:rsidRPr="006441E6">
        <w:rPr>
          <w:rFonts w:ascii="Times New Roman" w:eastAsia="Calibri" w:hAnsi="Times New Roman" w:cs="Times New Roman"/>
        </w:rPr>
        <w:t>Elizabeth Elmstrom</w:t>
      </w:r>
    </w:p>
    <w:p w14:paraId="6A385D4A" w14:textId="77777777" w:rsidR="003F713F" w:rsidRDefault="003F713F" w:rsidP="003F713F">
      <w:pPr>
        <w:rPr>
          <w:b/>
        </w:rPr>
      </w:pPr>
      <w:r>
        <w:rPr>
          <w:b/>
        </w:rPr>
        <w:t xml:space="preserve">University: </w:t>
      </w:r>
      <w:r w:rsidRPr="006441E6">
        <w:rPr>
          <w:rFonts w:ascii="Times New Roman" w:eastAsia="Calibri" w:hAnsi="Times New Roman" w:cs="Times New Roman"/>
          <w:bCs/>
        </w:rPr>
        <w:t>University of Washington</w:t>
      </w:r>
    </w:p>
    <w:p w14:paraId="0F5FC111" w14:textId="77777777" w:rsidR="003F713F" w:rsidRDefault="003F713F" w:rsidP="003F713F">
      <w:r>
        <w:rPr>
          <w:b/>
        </w:rPr>
        <w:t>NOAA Award #:</w:t>
      </w:r>
      <w:r>
        <w:t xml:space="preserve"> </w:t>
      </w:r>
      <w:r w:rsidRPr="00A66A7E">
        <w:rPr>
          <w:rFonts w:ascii="Times New Roman" w:hAnsi="Times New Roman" w:cs="Times New Roman"/>
        </w:rPr>
        <w:t>NA20NOS4200121</w:t>
      </w:r>
    </w:p>
    <w:p w14:paraId="00000006" w14:textId="4E25912E" w:rsidR="0075129A" w:rsidRDefault="009D7426">
      <w:r>
        <w:rPr>
          <w:b/>
        </w:rPr>
        <w:t xml:space="preserve">Award Period: </w:t>
      </w:r>
      <w:r w:rsidR="003F713F" w:rsidRPr="00A66A7E">
        <w:rPr>
          <w:rFonts w:ascii="Times New Roman" w:hAnsi="Times New Roman" w:cs="Times New Roman"/>
        </w:rPr>
        <w:t>September 1, 2020 - August 31, 2022</w:t>
      </w:r>
    </w:p>
    <w:p w14:paraId="00000008" w14:textId="6D52BC19" w:rsidR="0075129A" w:rsidRDefault="009D7426" w:rsidP="00A16D0A">
      <w:r>
        <w:rPr>
          <w:b/>
        </w:rPr>
        <w:t>Reporting Period:</w:t>
      </w:r>
      <w:r>
        <w:t xml:space="preserve"> </w:t>
      </w:r>
      <w:r w:rsidR="00A16D0A" w:rsidRPr="003F713F">
        <w:rPr>
          <w:rFonts w:ascii="Times New Roman" w:hAnsi="Times New Roman" w:cs="Times New Roman"/>
        </w:rPr>
        <w:t>September 1, 2021 – February 28, 2022</w:t>
      </w:r>
    </w:p>
    <w:p w14:paraId="1A06FF99" w14:textId="77777777" w:rsidR="00A16D0A" w:rsidRDefault="00A16D0A" w:rsidP="00A16D0A"/>
    <w:p w14:paraId="487BC099" w14:textId="3A264BB0" w:rsidR="00A16D0A" w:rsidRDefault="00A16D0A" w:rsidP="00A16D0A"/>
    <w:p w14:paraId="2C22698C" w14:textId="77777777" w:rsidR="00A16D0A" w:rsidRPr="006441E6" w:rsidRDefault="00A16D0A" w:rsidP="00A16D0A">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w:t>
        </w:r>
        <w:r w:rsidRPr="006441E6">
          <w:rPr>
            <w:rStyle w:val="Hyperlink"/>
            <w:rFonts w:ascii="Times New Roman" w:eastAsia="Calibri" w:hAnsi="Times New Roman" w:cs="Times New Roman"/>
          </w:rPr>
          <w:t>i</w:t>
        </w:r>
        <w:r w:rsidRPr="006441E6">
          <w:rPr>
            <w:rStyle w:val="Hyperlink"/>
            <w:rFonts w:ascii="Times New Roman" w:eastAsia="Calibri" w:hAnsi="Times New Roman" w:cs="Times New Roman"/>
          </w:rPr>
          <w:t>tHub</w:t>
        </w:r>
      </w:hyperlink>
      <w:r w:rsidRPr="006441E6">
        <w:rPr>
          <w:rFonts w:ascii="Times New Roman" w:eastAsia="Calibri" w:hAnsi="Times New Roman" w:cs="Times New Roman"/>
        </w:rPr>
        <w:t xml:space="preserve"> </w:t>
      </w:r>
    </w:p>
    <w:p w14:paraId="6A3270E8" w14:textId="19885572" w:rsidR="00A16D0A" w:rsidRDefault="00A16D0A" w:rsidP="00A16D0A">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1E42A71F" w14:textId="77777777" w:rsidR="00A16D0A" w:rsidRPr="00A16D0A" w:rsidRDefault="00A16D0A" w:rsidP="00A16D0A">
      <w:pPr>
        <w:rPr>
          <w:rFonts w:ascii="Times New Roman" w:eastAsia="Calibri" w:hAnsi="Times New Roman" w:cs="Times New Roman"/>
        </w:rPr>
      </w:pPr>
    </w:p>
    <w:p w14:paraId="0000002B" w14:textId="599C006E" w:rsidR="0075129A" w:rsidRDefault="009D7426">
      <w:pPr>
        <w:pStyle w:val="Heading3"/>
      </w:pPr>
      <w:bookmarkStart w:id="0" w:name="_hhlki4lw29ne" w:colFirst="0" w:colLast="0"/>
      <w:bookmarkEnd w:id="0"/>
      <w:r>
        <w:t>Accomplishment</w:t>
      </w:r>
      <w:r w:rsidR="00537E98">
        <w:t>s</w:t>
      </w:r>
      <w:r w:rsidR="00A11649">
        <w:t>: September 1 – February 28th</w:t>
      </w:r>
    </w:p>
    <w:p w14:paraId="17EFDDDA" w14:textId="77777777" w:rsidR="00A16D0A" w:rsidRPr="00204884" w:rsidRDefault="00A16D0A" w:rsidP="00A16D0A">
      <w:pPr>
        <w:spacing w:before="240" w:after="240"/>
        <w:jc w:val="both"/>
        <w:rPr>
          <w:rFonts w:ascii="Times New Roman" w:hAnsi="Times New Roman" w:cs="Times New Roman"/>
          <w:b/>
          <w:bCs/>
        </w:rPr>
      </w:pPr>
      <w:r w:rsidRPr="00204884">
        <w:rPr>
          <w:rFonts w:ascii="Times New Roman" w:hAnsi="Times New Roman" w:cs="Times New Roman"/>
          <w:b/>
          <w:bCs/>
        </w:rPr>
        <w:t>Research Accomplishments</w:t>
      </w:r>
    </w:p>
    <w:p w14:paraId="1B6D4873" w14:textId="6FDE8F69" w:rsidR="00537E98" w:rsidRPr="00204884" w:rsidRDefault="00537E98"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 xml:space="preserve">Final calibration of sensors </w:t>
      </w:r>
      <w:r w:rsidR="00E24270" w:rsidRPr="00204884">
        <w:rPr>
          <w:rFonts w:ascii="Times New Roman" w:hAnsi="Times New Roman" w:cs="Times New Roman"/>
          <w:bCs/>
        </w:rPr>
        <w:t>(Field and tank experiments)</w:t>
      </w:r>
    </w:p>
    <w:p w14:paraId="42F4517B" w14:textId="1B0E2108" w:rsidR="00537E98" w:rsidRPr="00204884" w:rsidRDefault="00537E98" w:rsidP="00537E98">
      <w:pPr>
        <w:spacing w:before="240" w:after="240"/>
        <w:ind w:left="360"/>
        <w:jc w:val="both"/>
        <w:rPr>
          <w:rFonts w:ascii="Times New Roman" w:hAnsi="Times New Roman" w:cs="Times New Roman"/>
          <w:bCs/>
        </w:rPr>
      </w:pPr>
      <w:r w:rsidRPr="00204884">
        <w:rPr>
          <w:rFonts w:ascii="Times New Roman" w:hAnsi="Times New Roman" w:cs="Times New Roman"/>
          <w:bCs/>
        </w:rPr>
        <w:t xml:space="preserve">Each suite of field sensors (oxygen, light, salinity, and depth) requires pre and/or post calibration to ensure </w:t>
      </w:r>
      <w:r w:rsidR="005A5657" w:rsidRPr="00204884">
        <w:rPr>
          <w:rFonts w:ascii="Times New Roman" w:hAnsi="Times New Roman" w:cs="Times New Roman"/>
          <w:bCs/>
        </w:rPr>
        <w:t xml:space="preserve">data accuracy and </w:t>
      </w:r>
      <w:r w:rsidR="002B7F03" w:rsidRPr="00204884">
        <w:rPr>
          <w:rFonts w:ascii="Times New Roman" w:hAnsi="Times New Roman" w:cs="Times New Roman"/>
          <w:bCs/>
        </w:rPr>
        <w:t xml:space="preserve">sensor </w:t>
      </w:r>
      <w:r w:rsidR="005A5657" w:rsidRPr="00204884">
        <w:rPr>
          <w:rFonts w:ascii="Times New Roman" w:hAnsi="Times New Roman" w:cs="Times New Roman"/>
          <w:bCs/>
        </w:rPr>
        <w:t>comparability</w:t>
      </w:r>
      <w:r w:rsidRPr="00204884">
        <w:rPr>
          <w:rFonts w:ascii="Times New Roman" w:hAnsi="Times New Roman" w:cs="Times New Roman"/>
          <w:bCs/>
        </w:rPr>
        <w:t xml:space="preserve">. During this reporting period Elmstrom finalized sensor calibrations </w:t>
      </w:r>
      <w:r w:rsidR="005A5657" w:rsidRPr="00204884">
        <w:rPr>
          <w:rFonts w:ascii="Times New Roman" w:hAnsi="Times New Roman" w:cs="Times New Roman"/>
          <w:bCs/>
        </w:rPr>
        <w:t xml:space="preserve">for light, depth, and salinity sensors, with both field and tank experiments. Code for calibration equations was documented in annotated R </w:t>
      </w:r>
      <w:r w:rsidR="00BE35EC" w:rsidRPr="00204884">
        <w:rPr>
          <w:rFonts w:ascii="Times New Roman" w:hAnsi="Times New Roman" w:cs="Times New Roman"/>
          <w:bCs/>
        </w:rPr>
        <w:t>scripts and</w:t>
      </w:r>
      <w:r w:rsidR="005A5657" w:rsidRPr="00204884">
        <w:rPr>
          <w:rFonts w:ascii="Times New Roman" w:hAnsi="Times New Roman" w:cs="Times New Roman"/>
          <w:bCs/>
        </w:rPr>
        <w:t xml:space="preserve"> backed up to the database described below.</w:t>
      </w:r>
    </w:p>
    <w:p w14:paraId="681EA605" w14:textId="586F4E3A" w:rsidR="00A16D0A" w:rsidRPr="00204884" w:rsidRDefault="00537E98"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 xml:space="preserve">Creation of </w:t>
      </w:r>
      <w:r w:rsidR="00A16D0A" w:rsidRPr="00204884">
        <w:rPr>
          <w:rFonts w:ascii="Times New Roman" w:hAnsi="Times New Roman" w:cs="Times New Roman"/>
          <w:bCs/>
        </w:rPr>
        <w:t xml:space="preserve">Padilla and Samish Bay metabolism database </w:t>
      </w:r>
      <w:r w:rsidR="00E24270" w:rsidRPr="00204884">
        <w:rPr>
          <w:rFonts w:ascii="Times New Roman" w:hAnsi="Times New Roman" w:cs="Times New Roman"/>
          <w:bCs/>
        </w:rPr>
        <w:t>(data wrangling, R scripts)</w:t>
      </w:r>
    </w:p>
    <w:p w14:paraId="03638FC5" w14:textId="3D6E4397" w:rsidR="00A16D0A" w:rsidRPr="00204884" w:rsidRDefault="005A5657" w:rsidP="005A5657">
      <w:pPr>
        <w:spacing w:before="240" w:after="240"/>
        <w:ind w:left="360"/>
        <w:rPr>
          <w:rFonts w:ascii="Times New Roman" w:hAnsi="Times New Roman" w:cs="Times New Roman"/>
          <w:bCs/>
          <w:iCs/>
        </w:rPr>
      </w:pPr>
      <w:r w:rsidRPr="00204884">
        <w:rPr>
          <w:rFonts w:ascii="Times New Roman" w:hAnsi="Times New Roman" w:cs="Times New Roman"/>
          <w:bCs/>
          <w:iCs/>
        </w:rPr>
        <w:t xml:space="preserve">A database of </w:t>
      </w:r>
      <w:r w:rsidR="002B7F03" w:rsidRPr="00204884">
        <w:rPr>
          <w:rFonts w:ascii="Times New Roman" w:hAnsi="Times New Roman" w:cs="Times New Roman"/>
          <w:bCs/>
          <w:iCs/>
        </w:rPr>
        <w:t>spring and summer field data</w:t>
      </w:r>
      <w:r w:rsidRPr="00204884">
        <w:rPr>
          <w:rFonts w:ascii="Times New Roman" w:hAnsi="Times New Roman" w:cs="Times New Roman"/>
          <w:bCs/>
          <w:iCs/>
        </w:rPr>
        <w:t xml:space="preserve"> </w:t>
      </w:r>
      <w:r w:rsidR="002B7F03" w:rsidRPr="00204884">
        <w:rPr>
          <w:rFonts w:ascii="Times New Roman" w:hAnsi="Times New Roman" w:cs="Times New Roman"/>
          <w:bCs/>
          <w:iCs/>
        </w:rPr>
        <w:t>was compiled, organized, and backed up to a shared GitHub repository. This repository includes raw and corrected data (based on calibration equations), along with reproducible R scripts to be used for future data wrangling and sensor calibrations.</w:t>
      </w:r>
      <w:r w:rsidR="00620EE6" w:rsidRPr="00204884">
        <w:rPr>
          <w:rFonts w:ascii="Times New Roman" w:hAnsi="Times New Roman" w:cs="Times New Roman"/>
          <w:bCs/>
          <w:iCs/>
        </w:rPr>
        <w:t xml:space="preserve"> The </w:t>
      </w:r>
      <w:r w:rsidR="00C85295" w:rsidRPr="00204884">
        <w:rPr>
          <w:rFonts w:ascii="Times New Roman" w:hAnsi="Times New Roman" w:cs="Times New Roman"/>
          <w:bCs/>
          <w:iCs/>
        </w:rPr>
        <w:t xml:space="preserve">creation and </w:t>
      </w:r>
      <w:r w:rsidR="00620EE6" w:rsidRPr="00204884">
        <w:rPr>
          <w:rFonts w:ascii="Times New Roman" w:hAnsi="Times New Roman" w:cs="Times New Roman"/>
          <w:bCs/>
          <w:iCs/>
        </w:rPr>
        <w:t xml:space="preserve">organization of </w:t>
      </w:r>
      <w:r w:rsidR="00C85295" w:rsidRPr="00204884">
        <w:rPr>
          <w:rFonts w:ascii="Times New Roman" w:hAnsi="Times New Roman" w:cs="Times New Roman"/>
          <w:bCs/>
          <w:iCs/>
        </w:rPr>
        <w:t xml:space="preserve">a </w:t>
      </w:r>
      <w:r w:rsidR="00620EE6" w:rsidRPr="00204884">
        <w:rPr>
          <w:rFonts w:ascii="Times New Roman" w:hAnsi="Times New Roman" w:cs="Times New Roman"/>
          <w:bCs/>
          <w:iCs/>
        </w:rPr>
        <w:t xml:space="preserve">database </w:t>
      </w:r>
      <w:r w:rsidR="00C85295" w:rsidRPr="00204884">
        <w:rPr>
          <w:rFonts w:ascii="Times New Roman" w:hAnsi="Times New Roman" w:cs="Times New Roman"/>
          <w:bCs/>
          <w:iCs/>
        </w:rPr>
        <w:t>this size was no small feat.</w:t>
      </w:r>
    </w:p>
    <w:p w14:paraId="4BF9FD93" w14:textId="3D85B5CB" w:rsidR="00A16D0A" w:rsidRPr="00204884" w:rsidRDefault="00A16D0A"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Estuarine ecosystem metabolism models (</w:t>
      </w:r>
      <w:r w:rsidR="00E24270" w:rsidRPr="00204884">
        <w:rPr>
          <w:rFonts w:ascii="Times New Roman" w:hAnsi="Times New Roman" w:cs="Times New Roman"/>
          <w:bCs/>
        </w:rPr>
        <w:t xml:space="preserve">data creation, </w:t>
      </w:r>
      <w:r w:rsidRPr="00204884">
        <w:rPr>
          <w:rFonts w:ascii="Times New Roman" w:hAnsi="Times New Roman" w:cs="Times New Roman"/>
          <w:bCs/>
        </w:rPr>
        <w:t>R scripts)</w:t>
      </w:r>
    </w:p>
    <w:p w14:paraId="47CF957C" w14:textId="7DBAAA6B" w:rsidR="00B52FDF" w:rsidRPr="00204884" w:rsidRDefault="00620EE6" w:rsidP="00C85295">
      <w:pPr>
        <w:spacing w:before="240" w:after="240"/>
        <w:ind w:left="360"/>
        <w:jc w:val="both"/>
        <w:rPr>
          <w:rFonts w:ascii="Times New Roman" w:hAnsi="Times New Roman" w:cs="Times New Roman"/>
        </w:rPr>
      </w:pPr>
      <w:r w:rsidRPr="00204884">
        <w:rPr>
          <w:rFonts w:ascii="Times New Roman" w:hAnsi="Times New Roman" w:cs="Times New Roman"/>
        </w:rPr>
        <w:t xml:space="preserve">The analysis of oxygen data has made </w:t>
      </w:r>
      <w:r w:rsidR="00C85295" w:rsidRPr="00204884">
        <w:rPr>
          <w:rFonts w:ascii="Times New Roman" w:hAnsi="Times New Roman" w:cs="Times New Roman"/>
        </w:rPr>
        <w:t>decent</w:t>
      </w:r>
      <w:r w:rsidRPr="00204884">
        <w:rPr>
          <w:rFonts w:ascii="Times New Roman" w:hAnsi="Times New Roman" w:cs="Times New Roman"/>
        </w:rPr>
        <w:t xml:space="preserve"> progress. Oxygen data have been corrected</w:t>
      </w:r>
      <w:r w:rsidR="00C85295" w:rsidRPr="00204884">
        <w:rPr>
          <w:rFonts w:ascii="Times New Roman" w:hAnsi="Times New Roman" w:cs="Times New Roman"/>
        </w:rPr>
        <w:t xml:space="preserve"> and </w:t>
      </w:r>
      <w:r w:rsidRPr="00204884">
        <w:rPr>
          <w:rFonts w:ascii="Times New Roman" w:hAnsi="Times New Roman" w:cs="Times New Roman"/>
        </w:rPr>
        <w:t>cleaned for time out of water</w:t>
      </w:r>
      <w:r w:rsidR="00C85295" w:rsidRPr="00204884">
        <w:rPr>
          <w:rFonts w:ascii="Times New Roman" w:hAnsi="Times New Roman" w:cs="Times New Roman"/>
        </w:rPr>
        <w:t>, and preliminary estimates of ecosystem respiration (ER), gross primary productivity (GPP), and net ecosystem productivity (</w:t>
      </w:r>
      <w:proofErr w:type="gramStart"/>
      <w:r w:rsidR="00C85295" w:rsidRPr="00204884">
        <w:rPr>
          <w:rFonts w:ascii="Times New Roman" w:hAnsi="Times New Roman" w:cs="Times New Roman"/>
        </w:rPr>
        <w:t>NEP;</w:t>
      </w:r>
      <w:proofErr w:type="gramEnd"/>
      <w:r w:rsidR="00C85295" w:rsidRPr="00204884">
        <w:rPr>
          <w:rFonts w:ascii="Times New Roman" w:hAnsi="Times New Roman" w:cs="Times New Roman"/>
        </w:rPr>
        <w:t xml:space="preserve"> i.e. the three different rates of ecosystem metabolism) have begun. </w:t>
      </w:r>
      <w:r w:rsidR="00A16D0A" w:rsidRPr="00204884">
        <w:rPr>
          <w:rFonts w:ascii="Times New Roman" w:hAnsi="Times New Roman" w:cs="Times New Roman"/>
        </w:rPr>
        <w:t xml:space="preserve">R scripts for these models, </w:t>
      </w:r>
      <w:r w:rsidR="00C85295" w:rsidRPr="00204884">
        <w:rPr>
          <w:rFonts w:ascii="Times New Roman" w:hAnsi="Times New Roman" w:cs="Times New Roman"/>
        </w:rPr>
        <w:t>while</w:t>
      </w:r>
      <w:r w:rsidR="00A16D0A" w:rsidRPr="00204884">
        <w:rPr>
          <w:rFonts w:ascii="Times New Roman" w:hAnsi="Times New Roman" w:cs="Times New Roman"/>
        </w:rPr>
        <w:t xml:space="preserve"> </w:t>
      </w:r>
      <w:r w:rsidR="002137BD" w:rsidRPr="00204884">
        <w:rPr>
          <w:rFonts w:ascii="Times New Roman" w:hAnsi="Times New Roman" w:cs="Times New Roman"/>
        </w:rPr>
        <w:t>still</w:t>
      </w:r>
      <w:r w:rsidR="00A16D0A" w:rsidRPr="00204884">
        <w:rPr>
          <w:rFonts w:ascii="Times New Roman" w:hAnsi="Times New Roman" w:cs="Times New Roman"/>
        </w:rPr>
        <w:t xml:space="preserve"> a work in progress</w:t>
      </w:r>
      <w:r w:rsidR="00C85295" w:rsidRPr="00204884">
        <w:rPr>
          <w:rFonts w:ascii="Times New Roman" w:hAnsi="Times New Roman" w:cs="Times New Roman"/>
        </w:rPr>
        <w:t>, are projected to be finalized by the end of April</w:t>
      </w:r>
      <w:r w:rsidR="00A16D0A" w:rsidRPr="00204884">
        <w:rPr>
          <w:rFonts w:ascii="Times New Roman" w:hAnsi="Times New Roman" w:cs="Times New Roman"/>
        </w:rPr>
        <w:t xml:space="preserve">. </w:t>
      </w:r>
      <w:r w:rsidR="00BE4962" w:rsidRPr="00204884">
        <w:rPr>
          <w:rFonts w:ascii="Times New Roman" w:hAnsi="Times New Roman" w:cs="Times New Roman"/>
        </w:rPr>
        <w:t xml:space="preserve">Metabolic rates will then be </w:t>
      </w:r>
      <w:r w:rsidR="002137BD" w:rsidRPr="00204884">
        <w:rPr>
          <w:rFonts w:ascii="Times New Roman" w:hAnsi="Times New Roman" w:cs="Times New Roman"/>
        </w:rPr>
        <w:t xml:space="preserve">de-tided and </w:t>
      </w:r>
      <w:r w:rsidRPr="00204884">
        <w:rPr>
          <w:rFonts w:ascii="Times New Roman" w:hAnsi="Times New Roman" w:cs="Times New Roman"/>
        </w:rPr>
        <w:t>statistically analyzed to compare differences across sites.</w:t>
      </w:r>
    </w:p>
    <w:p w14:paraId="01A68301" w14:textId="350C1928" w:rsidR="00B52FDF" w:rsidRPr="00204884" w:rsidRDefault="00B52FDF" w:rsidP="00B52FDF">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Multivariate autoregressive state space models (MARSS) (</w:t>
      </w:r>
      <w:r w:rsidR="00E24270" w:rsidRPr="00204884">
        <w:rPr>
          <w:rFonts w:ascii="Times New Roman" w:hAnsi="Times New Roman" w:cs="Times New Roman"/>
          <w:bCs/>
        </w:rPr>
        <w:t xml:space="preserve">statistical analysis, </w:t>
      </w:r>
      <w:r w:rsidRPr="00204884">
        <w:rPr>
          <w:rFonts w:ascii="Times New Roman" w:hAnsi="Times New Roman" w:cs="Times New Roman"/>
          <w:bCs/>
        </w:rPr>
        <w:t>R scripts)</w:t>
      </w:r>
    </w:p>
    <w:p w14:paraId="5081C3DF" w14:textId="237AF9F2" w:rsidR="00A16D0A" w:rsidRPr="00204884" w:rsidRDefault="00BE4962" w:rsidP="00B52FDF">
      <w:pPr>
        <w:spacing w:before="240" w:after="240"/>
        <w:ind w:left="360"/>
        <w:jc w:val="both"/>
        <w:rPr>
          <w:rFonts w:ascii="Times New Roman" w:hAnsi="Times New Roman" w:cs="Times New Roman"/>
        </w:rPr>
      </w:pPr>
      <w:r w:rsidRPr="00204884">
        <w:rPr>
          <w:rFonts w:ascii="Times New Roman" w:hAnsi="Times New Roman" w:cs="Times New Roman"/>
        </w:rPr>
        <w:lastRenderedPageBreak/>
        <w:t>Each time series of metabolic rates will be analyzed using the MARSS m</w:t>
      </w:r>
      <w:r w:rsidR="00B52FDF" w:rsidRPr="00204884">
        <w:rPr>
          <w:rFonts w:ascii="Times New Roman" w:hAnsi="Times New Roman" w:cs="Times New Roman"/>
        </w:rPr>
        <w:t xml:space="preserve">ultivariate autoregressive state-space </w:t>
      </w:r>
      <w:r w:rsidRPr="00204884">
        <w:rPr>
          <w:rFonts w:ascii="Times New Roman" w:hAnsi="Times New Roman" w:cs="Times New Roman"/>
        </w:rPr>
        <w:t>modeling framework.</w:t>
      </w:r>
      <w:r w:rsidR="00B52FDF" w:rsidRPr="00204884">
        <w:rPr>
          <w:rFonts w:ascii="Times New Roman" w:hAnsi="Times New Roman" w:cs="Times New Roman"/>
        </w:rPr>
        <w:t xml:space="preserve"> R scripts for these models </w:t>
      </w:r>
      <w:r w:rsidRPr="00204884">
        <w:rPr>
          <w:rFonts w:ascii="Times New Roman" w:hAnsi="Times New Roman" w:cs="Times New Roman"/>
        </w:rPr>
        <w:t xml:space="preserve">are completed and are </w:t>
      </w:r>
      <w:r w:rsidR="00B52FDF" w:rsidRPr="00204884">
        <w:rPr>
          <w:rFonts w:ascii="Times New Roman" w:hAnsi="Times New Roman" w:cs="Times New Roman"/>
        </w:rPr>
        <w:t xml:space="preserve">backed up to a GitHub repository. </w:t>
      </w:r>
      <w:r w:rsidR="00FF0C68" w:rsidRPr="00204884">
        <w:rPr>
          <w:rFonts w:ascii="Times New Roman" w:hAnsi="Times New Roman" w:cs="Times New Roman"/>
        </w:rPr>
        <w:t xml:space="preserve">Models have now been tested using preliminary data. </w:t>
      </w:r>
      <w:r w:rsidRPr="00204884">
        <w:rPr>
          <w:rFonts w:ascii="Times New Roman" w:hAnsi="Times New Roman" w:cs="Times New Roman"/>
        </w:rPr>
        <w:t xml:space="preserve">Once the metabolic data has been finalized, we will </w:t>
      </w:r>
      <w:r w:rsidR="00FF0C68" w:rsidRPr="00204884">
        <w:rPr>
          <w:rFonts w:ascii="Times New Roman" w:hAnsi="Times New Roman" w:cs="Times New Roman"/>
        </w:rPr>
        <w:t xml:space="preserve">use these models to summarize spatiotemporal variation, and test for the inclusion of covariates. </w:t>
      </w:r>
      <w:r w:rsidRPr="00204884">
        <w:rPr>
          <w:rFonts w:ascii="Times New Roman" w:hAnsi="Times New Roman" w:cs="Times New Roman"/>
        </w:rPr>
        <w:t xml:space="preserve"> </w:t>
      </w:r>
      <w:r w:rsidR="00B52FDF" w:rsidRPr="00204884">
        <w:rPr>
          <w:rFonts w:ascii="Times New Roman" w:hAnsi="Times New Roman" w:cs="Times New Roman"/>
        </w:rPr>
        <w:t xml:space="preserve"> </w:t>
      </w:r>
      <w:r w:rsidR="00A16D0A" w:rsidRPr="00204884">
        <w:rPr>
          <w:rFonts w:ascii="Times New Roman" w:hAnsi="Times New Roman" w:cs="Times New Roman"/>
        </w:rPr>
        <w:t xml:space="preserve">   </w:t>
      </w:r>
    </w:p>
    <w:p w14:paraId="7E2AFDBA" w14:textId="5240162D" w:rsidR="00B52FDF" w:rsidRPr="00204884" w:rsidRDefault="00B52FDF" w:rsidP="00953733">
      <w:pPr>
        <w:spacing w:before="240" w:after="240"/>
        <w:jc w:val="both"/>
        <w:rPr>
          <w:rFonts w:ascii="Times New Roman" w:hAnsi="Times New Roman" w:cs="Times New Roman"/>
          <w:b/>
          <w:bCs/>
        </w:rPr>
      </w:pPr>
      <w:r w:rsidRPr="00204884">
        <w:rPr>
          <w:rFonts w:ascii="Times New Roman" w:hAnsi="Times New Roman" w:cs="Times New Roman"/>
          <w:b/>
          <w:bCs/>
        </w:rPr>
        <w:t>Engaging reserve sectors</w:t>
      </w:r>
    </w:p>
    <w:p w14:paraId="5254B571" w14:textId="090C7705" w:rsidR="00B52FDF" w:rsidRPr="00204884" w:rsidRDefault="00FF0C68" w:rsidP="00B52FDF">
      <w:pPr>
        <w:pStyle w:val="ListParagraph"/>
        <w:spacing w:before="240" w:after="240"/>
        <w:jc w:val="both"/>
        <w:rPr>
          <w:rFonts w:ascii="Times New Roman" w:hAnsi="Times New Roman" w:cs="Times New Roman"/>
          <w:bCs/>
        </w:rPr>
      </w:pPr>
      <w:r w:rsidRPr="00204884">
        <w:rPr>
          <w:rFonts w:ascii="Times New Roman" w:hAnsi="Times New Roman" w:cs="Times New Roman"/>
          <w:bCs/>
        </w:rPr>
        <w:t>Preliminary results were formally presented to the</w:t>
      </w:r>
      <w:r w:rsidR="00953733" w:rsidRPr="00204884">
        <w:rPr>
          <w:rFonts w:ascii="Times New Roman" w:hAnsi="Times New Roman" w:cs="Times New Roman"/>
          <w:bCs/>
        </w:rPr>
        <w:t xml:space="preserve"> Padilla Bay</w:t>
      </w:r>
      <w:r w:rsidRPr="00204884">
        <w:rPr>
          <w:rFonts w:ascii="Times New Roman" w:hAnsi="Times New Roman" w:cs="Times New Roman"/>
          <w:bCs/>
        </w:rPr>
        <w:t xml:space="preserve"> research sector on February 18</w:t>
      </w:r>
      <w:r w:rsidRPr="00204884">
        <w:rPr>
          <w:rFonts w:ascii="Times New Roman" w:hAnsi="Times New Roman" w:cs="Times New Roman"/>
          <w:bCs/>
          <w:vertAlign w:val="superscript"/>
        </w:rPr>
        <w:t>th</w:t>
      </w:r>
      <w:r w:rsidRPr="00204884">
        <w:rPr>
          <w:rFonts w:ascii="Times New Roman" w:hAnsi="Times New Roman" w:cs="Times New Roman"/>
          <w:bCs/>
        </w:rPr>
        <w:t>. This talk served two purposes</w:t>
      </w:r>
      <w:r w:rsidR="00E24270" w:rsidRPr="00204884">
        <w:rPr>
          <w:rFonts w:ascii="Times New Roman" w:hAnsi="Times New Roman" w:cs="Times New Roman"/>
          <w:bCs/>
        </w:rPr>
        <w:t>:</w:t>
      </w:r>
      <w:r w:rsidRPr="00204884">
        <w:rPr>
          <w:rFonts w:ascii="Times New Roman" w:hAnsi="Times New Roman" w:cs="Times New Roman"/>
          <w:bCs/>
        </w:rPr>
        <w:t xml:space="preserve"> 1) To update the research </w:t>
      </w:r>
      <w:r w:rsidR="00E24270" w:rsidRPr="00204884">
        <w:rPr>
          <w:rFonts w:ascii="Times New Roman" w:hAnsi="Times New Roman" w:cs="Times New Roman"/>
          <w:bCs/>
        </w:rPr>
        <w:t xml:space="preserve">reserve sector on project progress, and 2) to gain feedback and local knowledge from </w:t>
      </w:r>
      <w:r w:rsidR="00953733" w:rsidRPr="00204884">
        <w:rPr>
          <w:rFonts w:ascii="Times New Roman" w:hAnsi="Times New Roman" w:cs="Times New Roman"/>
          <w:bCs/>
        </w:rPr>
        <w:t xml:space="preserve">Padilla Bay research scientists. </w:t>
      </w:r>
      <w:r w:rsidR="001A3B26" w:rsidRPr="00204884">
        <w:rPr>
          <w:rFonts w:ascii="Times New Roman" w:hAnsi="Times New Roman" w:cs="Times New Roman"/>
          <w:bCs/>
        </w:rPr>
        <w:t xml:space="preserve">This presentation resulted in a successful transfer of knowledge and allowed Elmstrom the opportunity to gain access to bay wide eelgrass biomass dataset. These data are now planned to be included in the statistical MARSS component of the analysis. </w:t>
      </w:r>
    </w:p>
    <w:p w14:paraId="1EAF97B0" w14:textId="67A038FB" w:rsidR="00A11649" w:rsidRPr="00204884" w:rsidRDefault="00A11649" w:rsidP="00A11649">
      <w:pPr>
        <w:spacing w:before="240" w:after="240"/>
        <w:jc w:val="both"/>
        <w:rPr>
          <w:rFonts w:ascii="Times New Roman" w:hAnsi="Times New Roman" w:cs="Times New Roman"/>
          <w:b/>
        </w:rPr>
      </w:pPr>
      <w:r w:rsidRPr="00204884">
        <w:rPr>
          <w:rFonts w:ascii="Times New Roman" w:hAnsi="Times New Roman" w:cs="Times New Roman"/>
          <w:b/>
        </w:rPr>
        <w:t>Professional Development</w:t>
      </w:r>
    </w:p>
    <w:p w14:paraId="0000002D" w14:textId="53016B0E" w:rsidR="0075129A" w:rsidRPr="00204884" w:rsidRDefault="001A3B26" w:rsidP="00C13CA8">
      <w:pPr>
        <w:spacing w:before="240" w:after="240"/>
        <w:ind w:left="720"/>
        <w:jc w:val="both"/>
      </w:pPr>
      <w:r w:rsidRPr="00204884">
        <w:rPr>
          <w:rFonts w:ascii="Times New Roman" w:hAnsi="Times New Roman" w:cs="Times New Roman"/>
          <w:bCs/>
        </w:rPr>
        <w:t xml:space="preserve">Professional development trainings accomplished during this reporting period include </w:t>
      </w:r>
      <w:r w:rsidR="00C13CA8" w:rsidRPr="00204884">
        <w:rPr>
          <w:rFonts w:ascii="Times New Roman" w:hAnsi="Times New Roman" w:cs="Times New Roman"/>
          <w:bCs/>
        </w:rPr>
        <w:t xml:space="preserve">virtual attendance to the NERR Annual Meeting. The NOAA Facilitation Basics </w:t>
      </w:r>
      <w:r w:rsidR="00955CFE" w:rsidRPr="00204884">
        <w:rPr>
          <w:rFonts w:ascii="Times New Roman" w:hAnsi="Times New Roman" w:cs="Times New Roman"/>
          <w:bCs/>
        </w:rPr>
        <w:t>training</w:t>
      </w:r>
      <w:r w:rsidR="00C13CA8" w:rsidRPr="00204884">
        <w:rPr>
          <w:rFonts w:ascii="Times New Roman" w:hAnsi="Times New Roman" w:cs="Times New Roman"/>
          <w:bCs/>
        </w:rPr>
        <w:t xml:space="preserve"> will occur in early April. </w:t>
      </w:r>
    </w:p>
    <w:p w14:paraId="0000002E" w14:textId="77777777" w:rsidR="0075129A" w:rsidRDefault="009D7426">
      <w:pPr>
        <w:pStyle w:val="Heading3"/>
      </w:pPr>
      <w:bookmarkStart w:id="1" w:name="_5qusk3l0vlvb" w:colFirst="0" w:colLast="0"/>
      <w:bookmarkEnd w:id="1"/>
      <w:r>
        <w:t>Challenges / Delays</w:t>
      </w:r>
    </w:p>
    <w:p w14:paraId="70912B93" w14:textId="77777777" w:rsidR="003F713F" w:rsidRPr="00204884" w:rsidRDefault="003F713F" w:rsidP="003F713F">
      <w:pPr>
        <w:spacing w:before="240" w:after="240"/>
        <w:jc w:val="both"/>
        <w:rPr>
          <w:rFonts w:ascii="Times New Roman" w:hAnsi="Times New Roman" w:cs="Times New Roman"/>
          <w:b/>
          <w:bCs/>
        </w:rPr>
      </w:pPr>
      <w:r w:rsidRPr="00204884">
        <w:rPr>
          <w:rFonts w:ascii="Times New Roman" w:hAnsi="Times New Roman" w:cs="Times New Roman"/>
          <w:b/>
          <w:bCs/>
        </w:rPr>
        <w:t>Field challenges</w:t>
      </w:r>
    </w:p>
    <w:p w14:paraId="498B0921" w14:textId="795192DF" w:rsidR="003F713F" w:rsidRPr="00204884" w:rsidRDefault="00C13CA8" w:rsidP="00ED58DC">
      <w:pPr>
        <w:pStyle w:val="ListParagraph"/>
        <w:spacing w:before="240" w:after="240"/>
        <w:jc w:val="both"/>
        <w:rPr>
          <w:rFonts w:ascii="Times New Roman" w:hAnsi="Times New Roman" w:cs="Times New Roman"/>
          <w:bCs/>
        </w:rPr>
      </w:pPr>
      <w:r w:rsidRPr="00204884">
        <w:rPr>
          <w:rFonts w:ascii="Times New Roman" w:hAnsi="Times New Roman" w:cs="Times New Roman"/>
          <w:bCs/>
        </w:rPr>
        <w:t>Over the course of this fellowship, a</w:t>
      </w:r>
      <w:r w:rsidR="000D07CD" w:rsidRPr="00204884">
        <w:rPr>
          <w:rFonts w:ascii="Times New Roman" w:hAnsi="Times New Roman" w:cs="Times New Roman"/>
          <w:bCs/>
        </w:rPr>
        <w:t>ccess</w:t>
      </w:r>
      <w:r w:rsidR="003F713F" w:rsidRPr="00204884">
        <w:rPr>
          <w:rFonts w:ascii="Times New Roman" w:hAnsi="Times New Roman" w:cs="Times New Roman"/>
          <w:bCs/>
        </w:rPr>
        <w:t xml:space="preserve"> to the reserve and in-person </w:t>
      </w:r>
      <w:r w:rsidRPr="00204884">
        <w:rPr>
          <w:rFonts w:ascii="Times New Roman" w:hAnsi="Times New Roman" w:cs="Times New Roman"/>
          <w:bCs/>
        </w:rPr>
        <w:t xml:space="preserve">field studies </w:t>
      </w:r>
      <w:r w:rsidR="003F713F" w:rsidRPr="00204884">
        <w:rPr>
          <w:rFonts w:ascii="Times New Roman" w:hAnsi="Times New Roman" w:cs="Times New Roman"/>
          <w:bCs/>
        </w:rPr>
        <w:t xml:space="preserve">has been significantly </w:t>
      </w:r>
      <w:r w:rsidR="000F45C3" w:rsidRPr="00204884">
        <w:rPr>
          <w:rFonts w:ascii="Times New Roman" w:hAnsi="Times New Roman" w:cs="Times New Roman"/>
          <w:bCs/>
        </w:rPr>
        <w:t>impacted by</w:t>
      </w:r>
      <w:r w:rsidR="00FF0C68" w:rsidRPr="00204884">
        <w:rPr>
          <w:rFonts w:ascii="Times New Roman" w:hAnsi="Times New Roman" w:cs="Times New Roman"/>
          <w:bCs/>
        </w:rPr>
        <w:t xml:space="preserve"> to</w:t>
      </w:r>
      <w:r w:rsidR="003F713F" w:rsidRPr="00204884">
        <w:rPr>
          <w:rFonts w:ascii="Times New Roman" w:hAnsi="Times New Roman" w:cs="Times New Roman"/>
          <w:bCs/>
        </w:rPr>
        <w:t xml:space="preserve"> the Covid-19 pandemic. This delayed </w:t>
      </w:r>
      <w:r w:rsidR="009816C7" w:rsidRPr="00204884">
        <w:rPr>
          <w:rFonts w:ascii="Times New Roman" w:hAnsi="Times New Roman" w:cs="Times New Roman"/>
          <w:bCs/>
        </w:rPr>
        <w:t xml:space="preserve">the </w:t>
      </w:r>
      <w:r w:rsidRPr="00204884">
        <w:rPr>
          <w:rFonts w:ascii="Times New Roman" w:hAnsi="Times New Roman" w:cs="Times New Roman"/>
          <w:bCs/>
        </w:rPr>
        <w:t xml:space="preserve">originally proposed </w:t>
      </w:r>
      <w:r w:rsidR="003F713F" w:rsidRPr="00204884">
        <w:rPr>
          <w:rFonts w:ascii="Times New Roman" w:hAnsi="Times New Roman" w:cs="Times New Roman"/>
          <w:bCs/>
        </w:rPr>
        <w:t xml:space="preserve">field work by 6 months, resulting in </w:t>
      </w:r>
      <w:r w:rsidRPr="00204884">
        <w:rPr>
          <w:rFonts w:ascii="Times New Roman" w:hAnsi="Times New Roman" w:cs="Times New Roman"/>
          <w:bCs/>
        </w:rPr>
        <w:t>the</w:t>
      </w:r>
      <w:r w:rsidR="003F713F" w:rsidRPr="00204884">
        <w:rPr>
          <w:rFonts w:ascii="Times New Roman" w:hAnsi="Times New Roman" w:cs="Times New Roman"/>
          <w:bCs/>
        </w:rPr>
        <w:t xml:space="preserve"> loss </w:t>
      </w:r>
      <w:r w:rsidRPr="00204884">
        <w:rPr>
          <w:rFonts w:ascii="Times New Roman" w:hAnsi="Times New Roman" w:cs="Times New Roman"/>
          <w:bCs/>
        </w:rPr>
        <w:t>of</w:t>
      </w:r>
      <w:r w:rsidR="00F3662E" w:rsidRPr="00204884">
        <w:rPr>
          <w:rFonts w:ascii="Times New Roman" w:hAnsi="Times New Roman" w:cs="Times New Roman"/>
          <w:bCs/>
        </w:rPr>
        <w:t xml:space="preserve"> fall 2020</w:t>
      </w:r>
      <w:r w:rsidRPr="00204884">
        <w:rPr>
          <w:rFonts w:ascii="Times New Roman" w:hAnsi="Times New Roman" w:cs="Times New Roman"/>
          <w:bCs/>
        </w:rPr>
        <w:t xml:space="preserve"> and </w:t>
      </w:r>
      <w:r w:rsidR="00F3662E" w:rsidRPr="00204884">
        <w:rPr>
          <w:rFonts w:ascii="Times New Roman" w:hAnsi="Times New Roman" w:cs="Times New Roman"/>
          <w:bCs/>
        </w:rPr>
        <w:t>winter 2021</w:t>
      </w:r>
      <w:r w:rsidRPr="00204884">
        <w:rPr>
          <w:rFonts w:ascii="Times New Roman" w:hAnsi="Times New Roman" w:cs="Times New Roman"/>
          <w:bCs/>
        </w:rPr>
        <w:t xml:space="preserve"> sampling deployments</w:t>
      </w:r>
      <w:r w:rsidR="003F713F" w:rsidRPr="00204884">
        <w:rPr>
          <w:rFonts w:ascii="Times New Roman" w:hAnsi="Times New Roman" w:cs="Times New Roman"/>
          <w:bCs/>
        </w:rPr>
        <w:t xml:space="preserve">. </w:t>
      </w:r>
      <w:r w:rsidR="00F3662E" w:rsidRPr="00204884">
        <w:rPr>
          <w:rFonts w:ascii="Times New Roman" w:hAnsi="Times New Roman" w:cs="Times New Roman"/>
          <w:bCs/>
        </w:rPr>
        <w:t>Ideally, these sample deployments would have been rolled over to fall 2021/winter 2022. However, this timing coincided with the fellow’s other research project</w:t>
      </w:r>
      <w:r w:rsidR="00227AD3" w:rsidRPr="00204884">
        <w:rPr>
          <w:rFonts w:ascii="Times New Roman" w:hAnsi="Times New Roman" w:cs="Times New Roman"/>
          <w:bCs/>
        </w:rPr>
        <w:t>s</w:t>
      </w:r>
      <w:r w:rsidR="00F3662E" w:rsidRPr="00204884">
        <w:rPr>
          <w:rFonts w:ascii="Times New Roman" w:hAnsi="Times New Roman" w:cs="Times New Roman"/>
          <w:bCs/>
        </w:rPr>
        <w:t xml:space="preserve"> and PhD milestone</w:t>
      </w:r>
      <w:r w:rsidR="00227AD3" w:rsidRPr="00204884">
        <w:rPr>
          <w:rFonts w:ascii="Times New Roman" w:hAnsi="Times New Roman" w:cs="Times New Roman"/>
          <w:bCs/>
        </w:rPr>
        <w:t>s</w:t>
      </w:r>
      <w:r w:rsidR="00F3662E" w:rsidRPr="00204884">
        <w:rPr>
          <w:rFonts w:ascii="Times New Roman" w:hAnsi="Times New Roman" w:cs="Times New Roman"/>
          <w:bCs/>
        </w:rPr>
        <w:t>,</w:t>
      </w:r>
      <w:r w:rsidRPr="00204884">
        <w:rPr>
          <w:rFonts w:ascii="Times New Roman" w:hAnsi="Times New Roman" w:cs="Times New Roman"/>
          <w:bCs/>
        </w:rPr>
        <w:t xml:space="preserve"> unfortunately</w:t>
      </w:r>
      <w:r w:rsidR="00F3662E" w:rsidRPr="00204884">
        <w:rPr>
          <w:rFonts w:ascii="Times New Roman" w:hAnsi="Times New Roman" w:cs="Times New Roman"/>
          <w:bCs/>
        </w:rPr>
        <w:t xml:space="preserve"> making them unfeasible in the context of her greater PhD dissertation timeline.</w:t>
      </w:r>
      <w:r w:rsidR="00ED58DC" w:rsidRPr="00204884">
        <w:rPr>
          <w:rFonts w:ascii="Times New Roman" w:hAnsi="Times New Roman" w:cs="Times New Roman"/>
          <w:bCs/>
        </w:rPr>
        <w:t xml:space="preserve"> There simply was not enough time in the day to complete writing tasks and embark on another intensive field deployment without the help of summer field hands.</w:t>
      </w:r>
      <w:r w:rsidR="00BF1AA3" w:rsidRPr="00204884">
        <w:rPr>
          <w:rFonts w:ascii="Times New Roman" w:hAnsi="Times New Roman" w:cs="Times New Roman"/>
          <w:bCs/>
        </w:rPr>
        <w:t xml:space="preserve"> </w:t>
      </w:r>
    </w:p>
    <w:p w14:paraId="1824AD50" w14:textId="77777777" w:rsidR="003F713F" w:rsidRPr="00204884" w:rsidRDefault="003F713F" w:rsidP="003F713F">
      <w:pPr>
        <w:spacing w:before="240" w:after="240"/>
        <w:jc w:val="both"/>
        <w:rPr>
          <w:rFonts w:ascii="Times New Roman" w:hAnsi="Times New Roman" w:cs="Times New Roman"/>
          <w:b/>
          <w:bCs/>
        </w:rPr>
      </w:pPr>
      <w:r w:rsidRPr="00204884">
        <w:rPr>
          <w:rFonts w:ascii="Times New Roman" w:hAnsi="Times New Roman" w:cs="Times New Roman"/>
          <w:b/>
          <w:bCs/>
        </w:rPr>
        <w:t>Professional Development/Outreach</w:t>
      </w:r>
    </w:p>
    <w:p w14:paraId="78BE6198" w14:textId="0C22D257" w:rsidR="00955CFE" w:rsidRPr="00204884" w:rsidRDefault="00E716A2" w:rsidP="00955CFE">
      <w:pPr>
        <w:pStyle w:val="ListParagraph"/>
        <w:spacing w:before="240" w:after="240"/>
        <w:jc w:val="both"/>
        <w:rPr>
          <w:rFonts w:ascii="Times New Roman" w:hAnsi="Times New Roman" w:cs="Times New Roman"/>
          <w:bCs/>
        </w:rPr>
      </w:pPr>
      <w:r w:rsidRPr="00204884">
        <w:rPr>
          <w:rFonts w:ascii="Times New Roman" w:hAnsi="Times New Roman" w:cs="Times New Roman"/>
          <w:bCs/>
        </w:rPr>
        <w:t>In addition to field work related delays, there</w:t>
      </w:r>
      <w:r w:rsidR="003F713F" w:rsidRPr="00204884">
        <w:rPr>
          <w:rFonts w:ascii="Times New Roman" w:hAnsi="Times New Roman" w:cs="Times New Roman"/>
          <w:bCs/>
        </w:rPr>
        <w:t xml:space="preserve"> have</w:t>
      </w:r>
      <w:r w:rsidR="00C13CA8" w:rsidRPr="00204884">
        <w:rPr>
          <w:rFonts w:ascii="Times New Roman" w:hAnsi="Times New Roman" w:cs="Times New Roman"/>
          <w:bCs/>
        </w:rPr>
        <w:t xml:space="preserve"> also</w:t>
      </w:r>
      <w:r w:rsidR="003F713F" w:rsidRPr="00204884">
        <w:rPr>
          <w:rFonts w:ascii="Times New Roman" w:hAnsi="Times New Roman" w:cs="Times New Roman"/>
          <w:bCs/>
        </w:rPr>
        <w:t xml:space="preserve"> been </w:t>
      </w:r>
      <w:r w:rsidR="00ED58DC" w:rsidRPr="00204884">
        <w:rPr>
          <w:rFonts w:ascii="Times New Roman" w:hAnsi="Times New Roman" w:cs="Times New Roman"/>
          <w:bCs/>
        </w:rPr>
        <w:t>significant</w:t>
      </w:r>
      <w:r w:rsidR="0005249A" w:rsidRPr="00204884">
        <w:rPr>
          <w:rFonts w:ascii="Times New Roman" w:hAnsi="Times New Roman" w:cs="Times New Roman"/>
          <w:bCs/>
        </w:rPr>
        <w:t xml:space="preserve"> </w:t>
      </w:r>
      <w:r w:rsidR="003F713F" w:rsidRPr="00204884">
        <w:rPr>
          <w:rFonts w:ascii="Times New Roman" w:hAnsi="Times New Roman" w:cs="Times New Roman"/>
          <w:bCs/>
        </w:rPr>
        <w:t>social distancing-related setbacks</w:t>
      </w:r>
      <w:r w:rsidR="00ED58DC" w:rsidRPr="00204884">
        <w:rPr>
          <w:rFonts w:ascii="Times New Roman" w:hAnsi="Times New Roman" w:cs="Times New Roman"/>
          <w:bCs/>
        </w:rPr>
        <w:t xml:space="preserve"> due to Covid-19 health precautions</w:t>
      </w:r>
      <w:r w:rsidR="003F713F" w:rsidRPr="00204884">
        <w:rPr>
          <w:rFonts w:ascii="Times New Roman" w:hAnsi="Times New Roman" w:cs="Times New Roman"/>
          <w:bCs/>
        </w:rPr>
        <w:t>. Certain education and outreach activities have been canceled</w:t>
      </w:r>
      <w:r w:rsidRPr="00204884">
        <w:rPr>
          <w:rFonts w:ascii="Times New Roman" w:hAnsi="Times New Roman" w:cs="Times New Roman"/>
          <w:bCs/>
        </w:rPr>
        <w:t xml:space="preserve"> or moved online</w:t>
      </w:r>
      <w:r w:rsidR="003F713F" w:rsidRPr="00204884">
        <w:rPr>
          <w:rFonts w:ascii="Times New Roman" w:hAnsi="Times New Roman" w:cs="Times New Roman"/>
          <w:bCs/>
        </w:rPr>
        <w:t xml:space="preserve"> due to COVID-19. </w:t>
      </w:r>
      <w:r w:rsidRPr="00204884">
        <w:rPr>
          <w:rFonts w:ascii="Times New Roman" w:hAnsi="Times New Roman" w:cs="Times New Roman"/>
          <w:bCs/>
        </w:rPr>
        <w:t>For example, both</w:t>
      </w:r>
      <w:r w:rsidR="0043033C" w:rsidRPr="00204884">
        <w:rPr>
          <w:rFonts w:ascii="Times New Roman" w:hAnsi="Times New Roman" w:cs="Times New Roman"/>
          <w:bCs/>
        </w:rPr>
        <w:t xml:space="preserve"> the Salish Sea Stewards volunteer training program and classes offered through the Coastal Training program remained virtual until this February. While it is important to note that Elmstrom participated in virtual trainings, she has yet to engage person.</w:t>
      </w:r>
      <w:r w:rsidR="00955CFE" w:rsidRPr="00204884">
        <w:rPr>
          <w:rFonts w:ascii="Times New Roman" w:hAnsi="Times New Roman" w:cs="Times New Roman"/>
          <w:bCs/>
        </w:rPr>
        <w:t xml:space="preserve"> </w:t>
      </w:r>
    </w:p>
    <w:p w14:paraId="77697286" w14:textId="235B6D0D" w:rsidR="00955CFE" w:rsidRPr="00204884" w:rsidRDefault="00955CFE" w:rsidP="00955CFE">
      <w:pPr>
        <w:pStyle w:val="ListParagraph"/>
        <w:spacing w:before="240" w:after="240"/>
        <w:jc w:val="both"/>
        <w:rPr>
          <w:rFonts w:ascii="Times New Roman" w:hAnsi="Times New Roman" w:cs="Times New Roman"/>
          <w:bCs/>
        </w:rPr>
      </w:pPr>
    </w:p>
    <w:p w14:paraId="057354A2" w14:textId="73130BEF" w:rsidR="00955CFE" w:rsidRPr="00204884" w:rsidRDefault="00955CFE" w:rsidP="00F657CD">
      <w:pPr>
        <w:pStyle w:val="ListParagraph"/>
        <w:spacing w:before="240" w:after="240"/>
        <w:jc w:val="both"/>
        <w:rPr>
          <w:rFonts w:ascii="Times New Roman" w:hAnsi="Times New Roman" w:cs="Times New Roman"/>
          <w:bCs/>
        </w:rPr>
      </w:pPr>
      <w:r w:rsidRPr="00204884">
        <w:rPr>
          <w:rFonts w:ascii="Times New Roman" w:hAnsi="Times New Roman" w:cs="Times New Roman"/>
          <w:bCs/>
        </w:rPr>
        <w:t xml:space="preserve">Padilla Bay’s Breazeal Interpretive Center also remained closed until late August 2021, </w:t>
      </w:r>
      <w:r w:rsidR="001A7FF6" w:rsidRPr="00204884">
        <w:rPr>
          <w:rFonts w:ascii="Times New Roman" w:hAnsi="Times New Roman" w:cs="Times New Roman"/>
          <w:bCs/>
        </w:rPr>
        <w:t xml:space="preserve">altering </w:t>
      </w:r>
      <w:proofErr w:type="spellStart"/>
      <w:r w:rsidR="001A7FF6" w:rsidRPr="00204884">
        <w:rPr>
          <w:rFonts w:ascii="Times New Roman" w:hAnsi="Times New Roman" w:cs="Times New Roman"/>
          <w:bCs/>
        </w:rPr>
        <w:t>Elmstrom’s</w:t>
      </w:r>
      <w:proofErr w:type="spellEnd"/>
      <w:r w:rsidR="001A7FF6" w:rsidRPr="00204884">
        <w:rPr>
          <w:rFonts w:ascii="Times New Roman" w:hAnsi="Times New Roman" w:cs="Times New Roman"/>
          <w:bCs/>
        </w:rPr>
        <w:t xml:space="preserve"> </w:t>
      </w:r>
      <w:r w:rsidR="00F657CD" w:rsidRPr="00204884">
        <w:rPr>
          <w:rFonts w:ascii="Times New Roman" w:hAnsi="Times New Roman" w:cs="Times New Roman"/>
          <w:bCs/>
        </w:rPr>
        <w:t>progress to create</w:t>
      </w:r>
      <w:r w:rsidR="001A7FF6" w:rsidRPr="00204884">
        <w:rPr>
          <w:rFonts w:ascii="Times New Roman" w:hAnsi="Times New Roman" w:cs="Times New Roman"/>
          <w:bCs/>
        </w:rPr>
        <w:t xml:space="preserve"> an in-person project-based learning activity. Although this has been</w:t>
      </w:r>
      <w:r w:rsidRPr="00204884">
        <w:rPr>
          <w:rFonts w:ascii="Times New Roman" w:hAnsi="Times New Roman" w:cs="Times New Roman"/>
          <w:bCs/>
        </w:rPr>
        <w:t xml:space="preserve"> </w:t>
      </w:r>
      <w:r w:rsidRPr="00204884">
        <w:rPr>
          <w:rFonts w:ascii="Times New Roman" w:hAnsi="Times New Roman" w:cs="Times New Roman"/>
          <w:bCs/>
        </w:rPr>
        <w:lastRenderedPageBreak/>
        <w:t xml:space="preserve">proposed to be completed </w:t>
      </w:r>
      <w:r w:rsidR="001A7FF6" w:rsidRPr="00204884">
        <w:rPr>
          <w:rFonts w:ascii="Times New Roman" w:hAnsi="Times New Roman" w:cs="Times New Roman"/>
          <w:bCs/>
        </w:rPr>
        <w:t>in</w:t>
      </w:r>
      <w:r w:rsidRPr="00204884">
        <w:rPr>
          <w:rFonts w:ascii="Times New Roman" w:hAnsi="Times New Roman" w:cs="Times New Roman"/>
          <w:bCs/>
        </w:rPr>
        <w:t xml:space="preserve"> August 2022, we anticipate that </w:t>
      </w:r>
      <w:r w:rsidR="001A7FF6" w:rsidRPr="00204884">
        <w:rPr>
          <w:rFonts w:ascii="Times New Roman" w:hAnsi="Times New Roman" w:cs="Times New Roman"/>
          <w:bCs/>
        </w:rPr>
        <w:t xml:space="preserve">the setbacks to the field and </w:t>
      </w:r>
      <w:r w:rsidR="00445189" w:rsidRPr="00204884">
        <w:rPr>
          <w:rFonts w:ascii="Times New Roman" w:hAnsi="Times New Roman" w:cs="Times New Roman"/>
          <w:bCs/>
        </w:rPr>
        <w:t xml:space="preserve">subsequent </w:t>
      </w:r>
      <w:r w:rsidR="001A7FF6" w:rsidRPr="00204884">
        <w:rPr>
          <w:rFonts w:ascii="Times New Roman" w:hAnsi="Times New Roman" w:cs="Times New Roman"/>
          <w:bCs/>
        </w:rPr>
        <w:t xml:space="preserve">data analysis will cause </w:t>
      </w:r>
      <w:r w:rsidR="00322CAA" w:rsidRPr="00204884">
        <w:rPr>
          <w:rFonts w:ascii="Times New Roman" w:hAnsi="Times New Roman" w:cs="Times New Roman"/>
          <w:bCs/>
        </w:rPr>
        <w:t>the timing</w:t>
      </w:r>
      <w:r w:rsidR="00F657CD" w:rsidRPr="00204884">
        <w:rPr>
          <w:rFonts w:ascii="Times New Roman" w:hAnsi="Times New Roman" w:cs="Times New Roman"/>
          <w:bCs/>
        </w:rPr>
        <w:t xml:space="preserve"> of these activities</w:t>
      </w:r>
      <w:r w:rsidR="00322CAA" w:rsidRPr="00204884">
        <w:rPr>
          <w:rFonts w:ascii="Times New Roman" w:hAnsi="Times New Roman" w:cs="Times New Roman"/>
          <w:bCs/>
        </w:rPr>
        <w:t xml:space="preserve"> </w:t>
      </w:r>
      <w:r w:rsidR="00F657CD" w:rsidRPr="00204884">
        <w:rPr>
          <w:rFonts w:ascii="Times New Roman" w:hAnsi="Times New Roman" w:cs="Times New Roman"/>
          <w:bCs/>
        </w:rPr>
        <w:t xml:space="preserve">to shift. We also anticipate that the needs </w:t>
      </w:r>
      <w:r w:rsidR="0099719F" w:rsidRPr="00204884">
        <w:rPr>
          <w:rFonts w:ascii="Times New Roman" w:hAnsi="Times New Roman" w:cs="Times New Roman"/>
          <w:bCs/>
        </w:rPr>
        <w:t xml:space="preserve">of the education sector may have shifted over the course of the pandemic. </w:t>
      </w:r>
      <w:r w:rsidRPr="00204884">
        <w:rPr>
          <w:rFonts w:ascii="Times New Roman" w:hAnsi="Times New Roman" w:cs="Times New Roman"/>
          <w:bCs/>
        </w:rPr>
        <w:t xml:space="preserve">Now that the Breazeal Interpretive Center is open, Elmstrom will work with the education sector in the upcoming months to determine what is needed. </w:t>
      </w:r>
    </w:p>
    <w:p w14:paraId="57B97576" w14:textId="77777777" w:rsidR="0043033C" w:rsidRPr="00204884" w:rsidRDefault="0043033C" w:rsidP="00ED58DC">
      <w:pPr>
        <w:pStyle w:val="ListParagraph"/>
        <w:spacing w:before="240" w:after="240"/>
        <w:jc w:val="both"/>
        <w:rPr>
          <w:rFonts w:ascii="Times New Roman" w:hAnsi="Times New Roman" w:cs="Times New Roman"/>
          <w:bCs/>
        </w:rPr>
      </w:pPr>
    </w:p>
    <w:p w14:paraId="134B704D" w14:textId="28ACDEA6" w:rsidR="002D4740" w:rsidRPr="00204884" w:rsidRDefault="002D4740" w:rsidP="002D4740">
      <w:pPr>
        <w:spacing w:before="240" w:after="240"/>
        <w:jc w:val="both"/>
        <w:rPr>
          <w:rFonts w:ascii="Times New Roman" w:hAnsi="Times New Roman" w:cs="Times New Roman"/>
          <w:b/>
          <w:bCs/>
        </w:rPr>
      </w:pPr>
      <w:r w:rsidRPr="00204884">
        <w:rPr>
          <w:rFonts w:ascii="Times New Roman" w:hAnsi="Times New Roman" w:cs="Times New Roman"/>
          <w:b/>
          <w:bCs/>
        </w:rPr>
        <w:t>Time</w:t>
      </w:r>
      <w:r w:rsidR="00A11649" w:rsidRPr="00204884">
        <w:rPr>
          <w:rFonts w:ascii="Times New Roman" w:hAnsi="Times New Roman" w:cs="Times New Roman"/>
          <w:b/>
          <w:bCs/>
        </w:rPr>
        <w:t xml:space="preserve"> and fund </w:t>
      </w:r>
      <w:r w:rsidRPr="00204884">
        <w:rPr>
          <w:rFonts w:ascii="Times New Roman" w:hAnsi="Times New Roman" w:cs="Times New Roman"/>
          <w:b/>
          <w:bCs/>
        </w:rPr>
        <w:t xml:space="preserve">reallocation </w:t>
      </w:r>
    </w:p>
    <w:p w14:paraId="3E20D55F" w14:textId="6456C0CB" w:rsidR="00F07BAF" w:rsidRPr="00204884" w:rsidRDefault="00F07BAF" w:rsidP="00204884">
      <w:pPr>
        <w:spacing w:before="240" w:after="240"/>
        <w:ind w:left="720"/>
        <w:jc w:val="both"/>
        <w:rPr>
          <w:rFonts w:ascii="Times New Roman" w:hAnsi="Times New Roman" w:cs="Times New Roman"/>
          <w:bCs/>
        </w:rPr>
      </w:pPr>
      <w:r w:rsidRPr="00204884">
        <w:rPr>
          <w:rFonts w:ascii="Times New Roman" w:hAnsi="Times New Roman" w:cs="Times New Roman"/>
          <w:bCs/>
        </w:rPr>
        <w:t>Due to a myriad of Covid-19 related delays, we have opted to reallocate the timing of funds</w:t>
      </w:r>
      <w:r w:rsidRPr="00204884">
        <w:rPr>
          <w:rFonts w:ascii="Times New Roman" w:hAnsi="Times New Roman" w:cs="Times New Roman"/>
          <w:b/>
          <w:color w:val="00B050"/>
        </w:rPr>
        <w:t xml:space="preserve"> </w:t>
      </w:r>
      <w:r w:rsidRPr="00204884">
        <w:rPr>
          <w:rFonts w:ascii="Times New Roman" w:hAnsi="Times New Roman" w:cs="Times New Roman"/>
          <w:bCs/>
        </w:rPr>
        <w:t xml:space="preserve">and </w:t>
      </w:r>
      <w:r w:rsidRPr="00204884">
        <w:rPr>
          <w:rFonts w:ascii="Times New Roman" w:hAnsi="Times New Roman" w:cs="Times New Roman"/>
          <w:bCs/>
          <w:u w:val="single"/>
        </w:rPr>
        <w:t>apply for a no-cost extension for the academic year 2022-2023</w:t>
      </w:r>
      <w:r w:rsidRPr="00204884">
        <w:rPr>
          <w:rFonts w:ascii="Times New Roman" w:hAnsi="Times New Roman" w:cs="Times New Roman"/>
          <w:bCs/>
        </w:rPr>
        <w:t>.</w:t>
      </w:r>
      <w:r w:rsidR="00206BFF" w:rsidRPr="00204884">
        <w:rPr>
          <w:rFonts w:ascii="Times New Roman" w:hAnsi="Times New Roman" w:cs="Times New Roman"/>
          <w:bCs/>
        </w:rPr>
        <w:t xml:space="preserve"> Update</w:t>
      </w:r>
      <w:r w:rsidR="00AD2E32">
        <w:rPr>
          <w:rFonts w:ascii="Times New Roman" w:hAnsi="Times New Roman" w:cs="Times New Roman"/>
          <w:bCs/>
        </w:rPr>
        <w:t>d</w:t>
      </w:r>
      <w:r w:rsidR="00206BFF" w:rsidRPr="00204884">
        <w:rPr>
          <w:rFonts w:ascii="Times New Roman" w:hAnsi="Times New Roman" w:cs="Times New Roman"/>
          <w:bCs/>
        </w:rPr>
        <w:t xml:space="preserve"> </w:t>
      </w:r>
      <w:r w:rsidR="00AD2E32">
        <w:rPr>
          <w:rFonts w:ascii="Times New Roman" w:hAnsi="Times New Roman" w:cs="Times New Roman"/>
          <w:bCs/>
        </w:rPr>
        <w:t>changes</w:t>
      </w:r>
      <w:r w:rsidR="00206BFF" w:rsidRPr="00204884">
        <w:rPr>
          <w:rFonts w:ascii="Times New Roman" w:hAnsi="Times New Roman" w:cs="Times New Roman"/>
          <w:bCs/>
        </w:rPr>
        <w:t xml:space="preserve"> to the budget </w:t>
      </w:r>
      <w:r w:rsidR="008922FB">
        <w:rPr>
          <w:rFonts w:ascii="Times New Roman" w:hAnsi="Times New Roman" w:cs="Times New Roman"/>
          <w:bCs/>
        </w:rPr>
        <w:t xml:space="preserve">justification </w:t>
      </w:r>
      <w:r w:rsidR="00AD2E32">
        <w:rPr>
          <w:rFonts w:ascii="Times New Roman" w:hAnsi="Times New Roman" w:cs="Times New Roman"/>
          <w:bCs/>
        </w:rPr>
        <w:t xml:space="preserve">of remaining funds </w:t>
      </w:r>
      <w:r w:rsidR="00206BFF" w:rsidRPr="00204884">
        <w:rPr>
          <w:rFonts w:ascii="Times New Roman" w:hAnsi="Times New Roman" w:cs="Times New Roman"/>
          <w:bCs/>
        </w:rPr>
        <w:t>are described below.</w:t>
      </w:r>
    </w:p>
    <w:p w14:paraId="4F747628" w14:textId="6210BD95" w:rsidR="00AD2E32" w:rsidRPr="00AD2E32" w:rsidRDefault="009D7426" w:rsidP="00AD2E32">
      <w:pPr>
        <w:pStyle w:val="Heading3"/>
      </w:pPr>
      <w:bookmarkStart w:id="2" w:name="_pnxxbiap0c07" w:colFirst="0" w:colLast="0"/>
      <w:bookmarkEnd w:id="2"/>
      <w:r>
        <w:t>Budget</w:t>
      </w:r>
    </w:p>
    <w:p w14:paraId="756E0EF0" w14:textId="77777777" w:rsidR="00204884" w:rsidRPr="00204884" w:rsidRDefault="00204884" w:rsidP="00204884"/>
    <w:p w14:paraId="6776AFB0" w14:textId="77777777" w:rsidR="00204884" w:rsidRDefault="00204884" w:rsidP="00204884">
      <w:pPr>
        <w:pStyle w:val="ListParagraph"/>
        <w:widowControl w:val="0"/>
        <w:numPr>
          <w:ilvl w:val="0"/>
          <w:numId w:val="12"/>
        </w:numPr>
        <w:tabs>
          <w:tab w:val="left" w:pos="460"/>
        </w:tabs>
        <w:autoSpaceDE w:val="0"/>
        <w:autoSpaceDN w:val="0"/>
        <w:spacing w:line="276" w:lineRule="exact"/>
        <w:ind w:hanging="380"/>
        <w:contextualSpacing w:val="0"/>
        <w:rPr>
          <w:b/>
          <w:sz w:val="24"/>
        </w:rPr>
      </w:pPr>
      <w:r>
        <w:rPr>
          <w:b/>
          <w:sz w:val="24"/>
        </w:rPr>
        <w:t>PERSONNEL</w:t>
      </w:r>
    </w:p>
    <w:p w14:paraId="4F3EE0DB" w14:textId="77777777" w:rsidR="00204884" w:rsidRDefault="00204884" w:rsidP="00204884">
      <w:pPr>
        <w:spacing w:line="252" w:lineRule="exact"/>
        <w:ind w:left="460"/>
        <w:rPr>
          <w:i/>
        </w:rPr>
      </w:pPr>
      <w:r>
        <w:rPr>
          <w:i/>
        </w:rPr>
        <w:t>Elizabeth Elmstrom: Graduate Student Fellow</w:t>
      </w:r>
    </w:p>
    <w:p w14:paraId="611429FB" w14:textId="77777777" w:rsidR="00204884" w:rsidRDefault="00204884" w:rsidP="00D7760C">
      <w:pPr>
        <w:rPr>
          <w:rFonts w:ascii="Times New Roman" w:hAnsi="Times New Roman" w:cs="Times New Roman"/>
        </w:rPr>
      </w:pPr>
    </w:p>
    <w:p w14:paraId="2831DC60" w14:textId="75A4D949" w:rsidR="00AD2E32" w:rsidRDefault="00075ADC" w:rsidP="004B2A93">
      <w:pPr>
        <w:ind w:left="460"/>
        <w:jc w:val="both"/>
        <w:rPr>
          <w:rFonts w:ascii="Times New Roman" w:hAnsi="Times New Roman" w:cs="Times New Roman"/>
        </w:rPr>
      </w:pPr>
      <w:r>
        <w:rPr>
          <w:rFonts w:ascii="Times New Roman" w:hAnsi="Times New Roman" w:cs="Times New Roman"/>
        </w:rPr>
        <w:t xml:space="preserve">A portion of the remaining funds will be used for nine more months of </w:t>
      </w:r>
      <w:proofErr w:type="spellStart"/>
      <w:r w:rsidR="00A47E4A">
        <w:rPr>
          <w:rFonts w:ascii="Times New Roman" w:hAnsi="Times New Roman" w:cs="Times New Roman"/>
        </w:rPr>
        <w:t>Elmstrom’s</w:t>
      </w:r>
      <w:proofErr w:type="spellEnd"/>
      <w:r w:rsidR="00A47E4A">
        <w:rPr>
          <w:rFonts w:ascii="Times New Roman" w:hAnsi="Times New Roman" w:cs="Times New Roman"/>
        </w:rPr>
        <w:t xml:space="preserve"> </w:t>
      </w:r>
      <w:r>
        <w:rPr>
          <w:rFonts w:ascii="Times New Roman" w:hAnsi="Times New Roman" w:cs="Times New Roman"/>
        </w:rPr>
        <w:t>stipend support</w:t>
      </w:r>
      <w:r w:rsidR="00A47E4A">
        <w:rPr>
          <w:rFonts w:ascii="Times New Roman" w:hAnsi="Times New Roman" w:cs="Times New Roman"/>
        </w:rPr>
        <w:t xml:space="preserve">, </w:t>
      </w:r>
      <w:r w:rsidRPr="00075ADC">
        <w:rPr>
          <w:rFonts w:ascii="Times New Roman" w:hAnsi="Times New Roman" w:cs="Times New Roman"/>
        </w:rPr>
        <w:t>estimated at $</w:t>
      </w:r>
      <w:r w:rsidR="004B2A93">
        <w:rPr>
          <w:rFonts w:ascii="Times New Roman" w:hAnsi="Times New Roman" w:cs="Times New Roman"/>
        </w:rPr>
        <w:t>24</w:t>
      </w:r>
      <w:r w:rsidRPr="00075ADC">
        <w:rPr>
          <w:rFonts w:ascii="Times New Roman" w:hAnsi="Times New Roman" w:cs="Times New Roman"/>
        </w:rPr>
        <w:t>,</w:t>
      </w:r>
      <w:r w:rsidR="004B2A93">
        <w:rPr>
          <w:rFonts w:ascii="Times New Roman" w:hAnsi="Times New Roman" w:cs="Times New Roman"/>
        </w:rPr>
        <w:t>881</w:t>
      </w:r>
      <w:r w:rsidRPr="00075ADC">
        <w:rPr>
          <w:rFonts w:ascii="Times New Roman" w:hAnsi="Times New Roman" w:cs="Times New Roman"/>
        </w:rPr>
        <w:t xml:space="preserve"> (current stipend rate of $2,585</w:t>
      </w:r>
      <w:r w:rsidR="004B2A93">
        <w:rPr>
          <w:rFonts w:ascii="Times New Roman" w:hAnsi="Times New Roman" w:cs="Times New Roman"/>
        </w:rPr>
        <w:t>, future stipend rate of $2778,</w:t>
      </w:r>
      <w:r w:rsidRPr="00075ADC">
        <w:rPr>
          <w:rFonts w:ascii="Times New Roman" w:hAnsi="Times New Roman" w:cs="Times New Roman"/>
        </w:rPr>
        <w:t xml:space="preserve"> plus a 3% expected rate increase July 1</w:t>
      </w:r>
      <w:r w:rsidRPr="00075ADC">
        <w:rPr>
          <w:rFonts w:ascii="Times New Roman" w:hAnsi="Times New Roman" w:cs="Times New Roman"/>
          <w:vertAlign w:val="superscript"/>
        </w:rPr>
        <w:t>st</w:t>
      </w:r>
      <w:r w:rsidRPr="00075ADC">
        <w:rPr>
          <w:rFonts w:ascii="Times New Roman" w:hAnsi="Times New Roman" w:cs="Times New Roman"/>
        </w:rPr>
        <w:t>)</w:t>
      </w:r>
      <w:r>
        <w:rPr>
          <w:rFonts w:ascii="Times New Roman" w:hAnsi="Times New Roman" w:cs="Times New Roman"/>
        </w:rPr>
        <w:t>. This includes the originally proposed stipend coverage for Spring 2022</w:t>
      </w:r>
      <w:r w:rsidR="00D7760C">
        <w:rPr>
          <w:rFonts w:ascii="Times New Roman" w:hAnsi="Times New Roman" w:cs="Times New Roman"/>
        </w:rPr>
        <w:t xml:space="preserve"> and </w:t>
      </w:r>
      <w:r>
        <w:rPr>
          <w:rFonts w:ascii="Times New Roman" w:hAnsi="Times New Roman" w:cs="Times New Roman"/>
        </w:rPr>
        <w:t>Summer 2022</w:t>
      </w:r>
      <w:r w:rsidR="00D7760C">
        <w:rPr>
          <w:rFonts w:ascii="Times New Roman" w:hAnsi="Times New Roman" w:cs="Times New Roman"/>
        </w:rPr>
        <w:t xml:space="preserve">. It also includes </w:t>
      </w:r>
      <w:r>
        <w:rPr>
          <w:rFonts w:ascii="Times New Roman" w:hAnsi="Times New Roman" w:cs="Times New Roman"/>
        </w:rPr>
        <w:t xml:space="preserve">stipend coverage </w:t>
      </w:r>
      <w:r w:rsidR="00445172">
        <w:rPr>
          <w:rFonts w:ascii="Times New Roman" w:hAnsi="Times New Roman" w:cs="Times New Roman"/>
        </w:rPr>
        <w:t>for</w:t>
      </w:r>
      <w:r>
        <w:rPr>
          <w:rFonts w:ascii="Times New Roman" w:hAnsi="Times New Roman" w:cs="Times New Roman"/>
        </w:rPr>
        <w:t xml:space="preserve"> Fall 2022</w:t>
      </w:r>
      <w:r w:rsidR="00B85173">
        <w:rPr>
          <w:rFonts w:ascii="Times New Roman" w:hAnsi="Times New Roman" w:cs="Times New Roman"/>
        </w:rPr>
        <w:t xml:space="preserve"> or Winter 2023</w:t>
      </w:r>
      <w:r w:rsidR="00445172">
        <w:rPr>
          <w:rFonts w:ascii="Times New Roman" w:hAnsi="Times New Roman" w:cs="Times New Roman"/>
        </w:rPr>
        <w:t xml:space="preserve"> to be used during the extension period</w:t>
      </w:r>
      <w:r w:rsidR="00B85173">
        <w:rPr>
          <w:rFonts w:ascii="Times New Roman" w:hAnsi="Times New Roman" w:cs="Times New Roman"/>
        </w:rPr>
        <w:t xml:space="preserve">. The timing of stipend coverage </w:t>
      </w:r>
      <w:r w:rsidR="00D7760C">
        <w:rPr>
          <w:rFonts w:ascii="Times New Roman" w:hAnsi="Times New Roman" w:cs="Times New Roman"/>
        </w:rPr>
        <w:t xml:space="preserve">during the extension period </w:t>
      </w:r>
      <w:r w:rsidR="00B85173">
        <w:rPr>
          <w:rFonts w:ascii="Times New Roman" w:hAnsi="Times New Roman" w:cs="Times New Roman"/>
        </w:rPr>
        <w:t xml:space="preserve">will </w:t>
      </w:r>
      <w:r w:rsidR="00D7760C">
        <w:rPr>
          <w:rFonts w:ascii="Times New Roman" w:hAnsi="Times New Roman" w:cs="Times New Roman"/>
        </w:rPr>
        <w:t>be determined based on the timing of</w:t>
      </w:r>
      <w:r w:rsidR="001A2AC8">
        <w:rPr>
          <w:rFonts w:ascii="Times New Roman" w:hAnsi="Times New Roman" w:cs="Times New Roman"/>
        </w:rPr>
        <w:t xml:space="preserve"> </w:t>
      </w:r>
      <w:r w:rsidR="00445172">
        <w:rPr>
          <w:rFonts w:ascii="Times New Roman" w:hAnsi="Times New Roman" w:cs="Times New Roman"/>
        </w:rPr>
        <w:t>project related tasks (</w:t>
      </w:r>
      <w:proofErr w:type="gramStart"/>
      <w:r w:rsidR="00445172">
        <w:rPr>
          <w:rFonts w:ascii="Times New Roman" w:hAnsi="Times New Roman" w:cs="Times New Roman"/>
        </w:rPr>
        <w:t>e.g.</w:t>
      </w:r>
      <w:proofErr w:type="gramEnd"/>
      <w:r w:rsidR="00445172">
        <w:rPr>
          <w:rFonts w:ascii="Times New Roman" w:hAnsi="Times New Roman" w:cs="Times New Roman"/>
        </w:rPr>
        <w:t xml:space="preserve"> </w:t>
      </w:r>
      <w:r w:rsidR="001A2AC8">
        <w:rPr>
          <w:rFonts w:ascii="Times New Roman" w:hAnsi="Times New Roman" w:cs="Times New Roman"/>
        </w:rPr>
        <w:t xml:space="preserve">if the majority of tasks fall within the Fall 2022 quarter, funds will be used during the fall, or if the majority of tasks fall within Winter 20223, fund will be used during the winter.) </w:t>
      </w:r>
      <w:r w:rsidR="00D7760C" w:rsidRPr="00075ADC">
        <w:rPr>
          <w:rFonts w:ascii="Times New Roman" w:hAnsi="Times New Roman" w:cs="Times New Roman"/>
        </w:rPr>
        <w:t>During this period, the Fellow will conclude any remaining field sampling necessary, and complete the proposed modeling, statistical analysis</w:t>
      </w:r>
      <w:r w:rsidR="00206BFF">
        <w:rPr>
          <w:rFonts w:ascii="Times New Roman" w:hAnsi="Times New Roman" w:cs="Times New Roman"/>
        </w:rPr>
        <w:t>, and associated writing</w:t>
      </w:r>
      <w:r w:rsidR="00D7760C" w:rsidRPr="00075ADC">
        <w:rPr>
          <w:rFonts w:ascii="Times New Roman" w:hAnsi="Times New Roman" w:cs="Times New Roman"/>
        </w:rPr>
        <w:t>.</w:t>
      </w:r>
    </w:p>
    <w:p w14:paraId="3247AABF" w14:textId="026E2E58" w:rsidR="00206BFF" w:rsidRDefault="00206BFF" w:rsidP="00D7760C">
      <w:pPr>
        <w:rPr>
          <w:rFonts w:ascii="Times New Roman" w:hAnsi="Times New Roman" w:cs="Times New Roman"/>
        </w:rPr>
      </w:pPr>
    </w:p>
    <w:p w14:paraId="3609E297" w14:textId="77777777" w:rsidR="00AD2E32" w:rsidRPr="00AD2E32" w:rsidRDefault="00AD2E32" w:rsidP="00AD2E32">
      <w:pPr>
        <w:widowControl w:val="0"/>
        <w:numPr>
          <w:ilvl w:val="0"/>
          <w:numId w:val="13"/>
        </w:numPr>
        <w:tabs>
          <w:tab w:val="left" w:pos="460"/>
        </w:tabs>
        <w:autoSpaceDE w:val="0"/>
        <w:autoSpaceDN w:val="0"/>
        <w:spacing w:line="275" w:lineRule="exact"/>
        <w:outlineLvl w:val="0"/>
        <w:rPr>
          <w:rFonts w:ascii="Times New Roman" w:eastAsia="Times New Roman" w:hAnsi="Times New Roman" w:cs="Times New Roman"/>
          <w:b/>
          <w:bCs/>
          <w:sz w:val="24"/>
          <w:szCs w:val="24"/>
          <w:lang w:val="en-US"/>
        </w:rPr>
      </w:pPr>
      <w:r w:rsidRPr="00AD2E32">
        <w:rPr>
          <w:rFonts w:ascii="Times New Roman" w:eastAsia="Times New Roman" w:hAnsi="Times New Roman" w:cs="Times New Roman"/>
          <w:b/>
          <w:bCs/>
          <w:sz w:val="24"/>
          <w:szCs w:val="24"/>
          <w:lang w:val="en-US"/>
        </w:rPr>
        <w:t>FRINGE</w:t>
      </w:r>
      <w:r w:rsidRPr="00AD2E32">
        <w:rPr>
          <w:rFonts w:ascii="Times New Roman" w:eastAsia="Times New Roman" w:hAnsi="Times New Roman" w:cs="Times New Roman"/>
          <w:b/>
          <w:bCs/>
          <w:spacing w:val="-11"/>
          <w:sz w:val="24"/>
          <w:szCs w:val="24"/>
          <w:lang w:val="en-US"/>
        </w:rPr>
        <w:t xml:space="preserve"> </w:t>
      </w:r>
      <w:r w:rsidRPr="00AD2E32">
        <w:rPr>
          <w:rFonts w:ascii="Times New Roman" w:eastAsia="Times New Roman" w:hAnsi="Times New Roman" w:cs="Times New Roman"/>
          <w:b/>
          <w:bCs/>
          <w:sz w:val="24"/>
          <w:szCs w:val="24"/>
          <w:lang w:val="en-US"/>
        </w:rPr>
        <w:t>BENEFITS</w:t>
      </w:r>
    </w:p>
    <w:p w14:paraId="34467CA5" w14:textId="77777777" w:rsidR="00AD2E32" w:rsidRPr="00AD2E32" w:rsidRDefault="00AD2E32" w:rsidP="00AD2E32">
      <w:pPr>
        <w:widowControl w:val="0"/>
        <w:autoSpaceDE w:val="0"/>
        <w:autoSpaceDN w:val="0"/>
        <w:spacing w:line="240" w:lineRule="auto"/>
        <w:ind w:left="459" w:right="286"/>
        <w:rPr>
          <w:rFonts w:ascii="Times New Roman" w:eastAsia="Times New Roman" w:hAnsi="Times New Roman" w:cs="Times New Roman"/>
          <w:lang w:val="en-US"/>
        </w:rPr>
      </w:pPr>
      <w:r w:rsidRPr="00AD2E32">
        <w:rPr>
          <w:rFonts w:ascii="Times New Roman" w:eastAsia="Times New Roman" w:hAnsi="Times New Roman" w:cs="Times New Roman"/>
          <w:lang w:val="en-US"/>
        </w:rPr>
        <w:t>Fringe benefit rates for the University of Washington FY2022 include 21.6% for graduate student fellows. Fringe benefits is based on the above Fellow’s time and is estimated at $5,168 for the three quarters. As the University’s benefit rates are determined late Spring/early Summer of each fiscal year (July – June), the rate for FY2023 is presently unknown (</w:t>
      </w:r>
      <w:r w:rsidRPr="00AD2E32">
        <w:rPr>
          <w:rFonts w:ascii="Times New Roman" w:eastAsia="Times New Roman" w:hAnsi="Times New Roman" w:cs="Times New Roman"/>
          <w:color w:val="0563C1"/>
          <w:u w:val="single" w:color="0563C1"/>
          <w:lang w:val="en-US"/>
        </w:rPr>
        <w:t>https://finance.uw.edu/fr/sites/default/files/fy20-load-rates%20on%20the%20web.pdf</w:t>
      </w:r>
      <w:r w:rsidRPr="00AD2E32">
        <w:rPr>
          <w:rFonts w:ascii="Times New Roman" w:eastAsia="Times New Roman" w:hAnsi="Times New Roman" w:cs="Times New Roman"/>
          <w:lang w:val="en-US"/>
        </w:rPr>
        <w:t>)</w:t>
      </w:r>
    </w:p>
    <w:p w14:paraId="0F288BDA" w14:textId="77777777" w:rsidR="00AD2E32" w:rsidRPr="00AD2E32" w:rsidRDefault="00AD2E32" w:rsidP="00AD2E32">
      <w:pPr>
        <w:widowControl w:val="0"/>
        <w:autoSpaceDE w:val="0"/>
        <w:autoSpaceDN w:val="0"/>
        <w:spacing w:before="7" w:line="240" w:lineRule="auto"/>
        <w:rPr>
          <w:rFonts w:ascii="Times New Roman" w:eastAsia="Times New Roman" w:hAnsi="Times New Roman" w:cs="Times New Roman"/>
          <w:sz w:val="14"/>
          <w:lang w:val="en-US"/>
        </w:rPr>
      </w:pPr>
    </w:p>
    <w:p w14:paraId="2189EFBB" w14:textId="77777777" w:rsidR="00AD2E32" w:rsidRPr="00AD2E32" w:rsidRDefault="00AD2E32" w:rsidP="00AD2E32">
      <w:pPr>
        <w:widowControl w:val="0"/>
        <w:numPr>
          <w:ilvl w:val="0"/>
          <w:numId w:val="13"/>
        </w:numPr>
        <w:tabs>
          <w:tab w:val="left" w:pos="460"/>
        </w:tabs>
        <w:autoSpaceDE w:val="0"/>
        <w:autoSpaceDN w:val="0"/>
        <w:spacing w:before="90" w:line="240" w:lineRule="auto"/>
        <w:ind w:left="460"/>
        <w:outlineLvl w:val="0"/>
        <w:rPr>
          <w:rFonts w:ascii="Times New Roman" w:eastAsia="Times New Roman" w:hAnsi="Times New Roman" w:cs="Times New Roman"/>
          <w:b/>
          <w:bCs/>
          <w:sz w:val="24"/>
          <w:szCs w:val="24"/>
          <w:lang w:val="en-US"/>
        </w:rPr>
      </w:pPr>
      <w:r w:rsidRPr="00AD2E32">
        <w:rPr>
          <w:rFonts w:ascii="Times New Roman" w:eastAsia="Times New Roman" w:hAnsi="Times New Roman" w:cs="Times New Roman"/>
          <w:b/>
          <w:bCs/>
          <w:sz w:val="24"/>
          <w:szCs w:val="24"/>
          <w:lang w:val="en-US"/>
        </w:rPr>
        <w:t>TRAVEL</w:t>
      </w:r>
    </w:p>
    <w:p w14:paraId="12A870D4" w14:textId="60E5E0C4" w:rsidR="00AD2E32" w:rsidRPr="00AD2E32" w:rsidRDefault="00AD2E32" w:rsidP="00AD2E32">
      <w:pPr>
        <w:widowControl w:val="0"/>
        <w:tabs>
          <w:tab w:val="left" w:pos="460"/>
        </w:tabs>
        <w:autoSpaceDE w:val="0"/>
        <w:autoSpaceDN w:val="0"/>
        <w:spacing w:before="90" w:line="240" w:lineRule="auto"/>
        <w:ind w:left="460"/>
        <w:outlineLvl w:val="0"/>
        <w:rPr>
          <w:rFonts w:ascii="Times New Roman" w:eastAsia="Times New Roman" w:hAnsi="Times New Roman" w:cs="Times New Roman"/>
          <w:bCs/>
          <w:sz w:val="24"/>
          <w:szCs w:val="24"/>
          <w:lang w:val="en-US"/>
        </w:rPr>
      </w:pPr>
      <w:r>
        <w:rPr>
          <w:rFonts w:ascii="Times New Roman" w:eastAsia="Times New Roman" w:hAnsi="Times New Roman" w:cs="Times New Roman"/>
          <w:i/>
          <w:lang w:val="en-US"/>
        </w:rPr>
        <w:t>A</w:t>
      </w:r>
      <w:r w:rsidRPr="00AD2E32">
        <w:rPr>
          <w:rFonts w:ascii="Times New Roman" w:eastAsia="Times New Roman" w:hAnsi="Times New Roman" w:cs="Times New Roman"/>
          <w:i/>
          <w:lang w:val="en-US"/>
        </w:rPr>
        <w:t xml:space="preserve"> total of $</w:t>
      </w:r>
      <w:r w:rsidR="004B2A93" w:rsidRPr="004B2A93">
        <w:rPr>
          <w:rFonts w:ascii="Times New Roman" w:eastAsia="Times New Roman" w:hAnsi="Times New Roman" w:cs="Times New Roman"/>
          <w:i/>
          <w:lang w:val="en-US"/>
        </w:rPr>
        <w:t>593</w:t>
      </w:r>
      <w:r w:rsidRPr="00AD2E32">
        <w:rPr>
          <w:rFonts w:ascii="Times New Roman" w:eastAsia="Times New Roman" w:hAnsi="Times New Roman" w:cs="Times New Roman"/>
          <w:i/>
          <w:lang w:val="en-US"/>
        </w:rPr>
        <w:t xml:space="preserve"> of domestic travel funds </w:t>
      </w:r>
      <w:r w:rsidR="00F534BB">
        <w:rPr>
          <w:rFonts w:ascii="Times New Roman" w:eastAsia="Times New Roman" w:hAnsi="Times New Roman" w:cs="Times New Roman"/>
          <w:i/>
          <w:lang w:val="en-US"/>
        </w:rPr>
        <w:t>will be allocated</w:t>
      </w:r>
      <w:r w:rsidRPr="00AD2E32">
        <w:rPr>
          <w:rFonts w:ascii="Times New Roman" w:eastAsia="Times New Roman" w:hAnsi="Times New Roman" w:cs="Times New Roman"/>
          <w:i/>
          <w:lang w:val="en-US"/>
        </w:rPr>
        <w:t xml:space="preserve"> to support student travel.</w:t>
      </w:r>
      <w:r w:rsidR="003E4147">
        <w:rPr>
          <w:rFonts w:ascii="Times New Roman" w:eastAsia="Times New Roman" w:hAnsi="Times New Roman" w:cs="Times New Roman"/>
          <w:i/>
          <w:lang w:val="en-US"/>
        </w:rPr>
        <w:t xml:space="preserve"> This includes vehicle travel with mileage reimbursed of $0.585 per mile. </w:t>
      </w:r>
      <w:r w:rsidRPr="00AD2E32">
        <w:rPr>
          <w:rFonts w:ascii="Times New Roman" w:eastAsia="Times New Roman" w:hAnsi="Times New Roman" w:cs="Times New Roman"/>
          <w:i/>
          <w:lang w:val="en-US"/>
        </w:rPr>
        <w:t xml:space="preserve">This </w:t>
      </w:r>
      <w:r w:rsidR="003E4147">
        <w:rPr>
          <w:rFonts w:ascii="Times New Roman" w:eastAsia="Times New Roman" w:hAnsi="Times New Roman" w:cs="Times New Roman"/>
          <w:i/>
          <w:lang w:val="en-US"/>
        </w:rPr>
        <w:t>covers an estimate of</w:t>
      </w:r>
      <w:r w:rsidRPr="00AD2E32">
        <w:rPr>
          <w:rFonts w:ascii="Times New Roman" w:eastAsia="Times New Roman" w:hAnsi="Times New Roman" w:cs="Times New Roman"/>
          <w:i/>
          <w:lang w:val="en-US"/>
        </w:rPr>
        <w:t xml:space="preserve"> </w:t>
      </w:r>
      <w:r w:rsidR="004B2A93">
        <w:rPr>
          <w:rFonts w:ascii="Times New Roman" w:eastAsia="Times New Roman" w:hAnsi="Times New Roman" w:cs="Times New Roman"/>
          <w:i/>
          <w:lang w:val="en-US"/>
        </w:rPr>
        <w:t>7</w:t>
      </w:r>
      <w:r w:rsidR="003E4147">
        <w:rPr>
          <w:rFonts w:ascii="Times New Roman" w:eastAsia="Times New Roman" w:hAnsi="Times New Roman" w:cs="Times New Roman"/>
          <w:i/>
          <w:lang w:val="en-US"/>
        </w:rPr>
        <w:t xml:space="preserve"> trips to complete </w:t>
      </w:r>
      <w:r w:rsidRPr="00AD2E32">
        <w:rPr>
          <w:rFonts w:ascii="Times New Roman" w:eastAsia="Times New Roman" w:hAnsi="Times New Roman" w:cs="Times New Roman"/>
          <w:i/>
          <w:lang w:val="en-US"/>
        </w:rPr>
        <w:t>field work</w:t>
      </w:r>
      <w:r w:rsidR="003E4147">
        <w:rPr>
          <w:rFonts w:ascii="Times New Roman" w:eastAsia="Times New Roman" w:hAnsi="Times New Roman" w:cs="Times New Roman"/>
          <w:i/>
          <w:lang w:val="en-US"/>
        </w:rPr>
        <w:t xml:space="preserve">, </w:t>
      </w:r>
      <w:r w:rsidR="00040965">
        <w:rPr>
          <w:rFonts w:ascii="Times New Roman" w:eastAsia="Times New Roman" w:hAnsi="Times New Roman" w:cs="Times New Roman"/>
          <w:i/>
          <w:lang w:val="en-US"/>
        </w:rPr>
        <w:t>meetings</w:t>
      </w:r>
      <w:r w:rsidR="003E4147">
        <w:rPr>
          <w:rFonts w:ascii="Times New Roman" w:eastAsia="Times New Roman" w:hAnsi="Times New Roman" w:cs="Times New Roman"/>
          <w:i/>
          <w:lang w:val="en-US"/>
        </w:rPr>
        <w:t>, and lectures</w:t>
      </w:r>
      <w:r w:rsidR="00040965">
        <w:rPr>
          <w:rFonts w:ascii="Times New Roman" w:eastAsia="Times New Roman" w:hAnsi="Times New Roman" w:cs="Times New Roman"/>
          <w:i/>
          <w:lang w:val="en-US"/>
        </w:rPr>
        <w:t xml:space="preserve"> </w:t>
      </w:r>
      <w:r w:rsidRPr="00AD2E32">
        <w:rPr>
          <w:rFonts w:ascii="Times New Roman" w:eastAsia="Times New Roman" w:hAnsi="Times New Roman" w:cs="Times New Roman"/>
          <w:i/>
          <w:lang w:val="en-US"/>
        </w:rPr>
        <w:t xml:space="preserve">at the Padilla Bay NERR. </w:t>
      </w:r>
    </w:p>
    <w:p w14:paraId="62FD3C0C" w14:textId="77777777" w:rsidR="00AD2E32" w:rsidRPr="00AD2E32" w:rsidRDefault="00AD2E32" w:rsidP="00AD2E32">
      <w:pPr>
        <w:widowControl w:val="0"/>
        <w:autoSpaceDE w:val="0"/>
        <w:autoSpaceDN w:val="0"/>
        <w:spacing w:line="240" w:lineRule="auto"/>
        <w:rPr>
          <w:rFonts w:ascii="Times New Roman" w:eastAsia="Times New Roman" w:hAnsi="Times New Roman" w:cs="Times New Roman"/>
          <w:i/>
          <w:lang w:val="en-US"/>
        </w:rPr>
      </w:pPr>
    </w:p>
    <w:p w14:paraId="31693AFC" w14:textId="77777777" w:rsidR="00AD2E32" w:rsidRPr="00AD2E32" w:rsidRDefault="00AD2E32" w:rsidP="00AD2E32">
      <w:pPr>
        <w:widowControl w:val="0"/>
        <w:numPr>
          <w:ilvl w:val="0"/>
          <w:numId w:val="13"/>
        </w:numPr>
        <w:tabs>
          <w:tab w:val="left" w:pos="461"/>
        </w:tabs>
        <w:autoSpaceDE w:val="0"/>
        <w:autoSpaceDN w:val="0"/>
        <w:spacing w:before="1" w:line="240" w:lineRule="auto"/>
        <w:ind w:left="460"/>
        <w:outlineLvl w:val="0"/>
        <w:rPr>
          <w:rFonts w:ascii="Times New Roman" w:eastAsia="Times New Roman" w:hAnsi="Times New Roman" w:cs="Times New Roman"/>
          <w:b/>
          <w:bCs/>
          <w:sz w:val="24"/>
          <w:szCs w:val="24"/>
          <w:lang w:val="en-US"/>
        </w:rPr>
      </w:pPr>
      <w:r w:rsidRPr="00AD2E32">
        <w:rPr>
          <w:rFonts w:ascii="Times New Roman" w:eastAsia="Times New Roman" w:hAnsi="Times New Roman" w:cs="Times New Roman"/>
          <w:b/>
          <w:bCs/>
          <w:sz w:val="24"/>
          <w:szCs w:val="24"/>
          <w:lang w:val="en-US"/>
        </w:rPr>
        <w:t>EQUIPMENT</w:t>
      </w:r>
    </w:p>
    <w:p w14:paraId="2D08A2E0" w14:textId="77777777" w:rsidR="00AD2E32" w:rsidRPr="00AD2E32" w:rsidRDefault="00AD2E32" w:rsidP="00AD2E32">
      <w:pPr>
        <w:widowControl w:val="0"/>
        <w:autoSpaceDE w:val="0"/>
        <w:autoSpaceDN w:val="0"/>
        <w:spacing w:before="38" w:line="240" w:lineRule="auto"/>
        <w:ind w:left="460"/>
        <w:rPr>
          <w:rFonts w:ascii="Times New Roman" w:eastAsia="Times New Roman" w:hAnsi="Times New Roman" w:cs="Times New Roman"/>
          <w:sz w:val="24"/>
          <w:lang w:val="en-US"/>
        </w:rPr>
      </w:pPr>
      <w:r w:rsidRPr="00AD2E32">
        <w:rPr>
          <w:rFonts w:ascii="Times New Roman" w:eastAsia="Times New Roman" w:hAnsi="Times New Roman" w:cs="Times New Roman"/>
          <w:sz w:val="24"/>
          <w:lang w:val="en-US"/>
        </w:rPr>
        <w:t>None</w:t>
      </w:r>
    </w:p>
    <w:p w14:paraId="3F5D303C" w14:textId="77777777" w:rsidR="00AD2E32" w:rsidRPr="00AD2E32" w:rsidRDefault="00AD2E32" w:rsidP="00AD2E32">
      <w:pPr>
        <w:widowControl w:val="0"/>
        <w:autoSpaceDE w:val="0"/>
        <w:autoSpaceDN w:val="0"/>
        <w:spacing w:before="4" w:line="240" w:lineRule="auto"/>
        <w:rPr>
          <w:rFonts w:ascii="Times New Roman" w:eastAsia="Times New Roman" w:hAnsi="Times New Roman" w:cs="Times New Roman"/>
          <w:sz w:val="31"/>
          <w:lang w:val="en-US"/>
        </w:rPr>
      </w:pPr>
    </w:p>
    <w:p w14:paraId="751044DC" w14:textId="77777777" w:rsidR="00AD2E32" w:rsidRPr="00AD2E32" w:rsidRDefault="00AD2E32" w:rsidP="00AD2E32">
      <w:pPr>
        <w:widowControl w:val="0"/>
        <w:numPr>
          <w:ilvl w:val="0"/>
          <w:numId w:val="13"/>
        </w:numPr>
        <w:tabs>
          <w:tab w:val="left" w:pos="460"/>
        </w:tabs>
        <w:autoSpaceDE w:val="0"/>
        <w:autoSpaceDN w:val="0"/>
        <w:spacing w:line="240" w:lineRule="auto"/>
        <w:ind w:left="460"/>
        <w:rPr>
          <w:rFonts w:ascii="Times New Roman" w:eastAsia="Times New Roman" w:hAnsi="Times New Roman" w:cs="Times New Roman"/>
          <w:b/>
          <w:lang w:val="en-US"/>
        </w:rPr>
      </w:pPr>
      <w:r w:rsidRPr="00AD2E32">
        <w:rPr>
          <w:rFonts w:ascii="Times New Roman" w:eastAsia="Times New Roman" w:hAnsi="Times New Roman" w:cs="Times New Roman"/>
          <w:b/>
          <w:sz w:val="24"/>
          <w:lang w:val="en-US"/>
        </w:rPr>
        <w:t>SUPPLIES</w:t>
      </w:r>
    </w:p>
    <w:p w14:paraId="75EFD4F9" w14:textId="77777777" w:rsidR="00AD2E32" w:rsidRPr="00AD2E32" w:rsidRDefault="00AD2E32" w:rsidP="00AD2E32">
      <w:pPr>
        <w:widowControl w:val="0"/>
        <w:tabs>
          <w:tab w:val="left" w:pos="460"/>
        </w:tabs>
        <w:autoSpaceDE w:val="0"/>
        <w:autoSpaceDN w:val="0"/>
        <w:spacing w:line="240" w:lineRule="auto"/>
        <w:ind w:left="460"/>
        <w:rPr>
          <w:rFonts w:ascii="Times New Roman" w:eastAsia="Times New Roman" w:hAnsi="Times New Roman" w:cs="Times New Roman"/>
          <w:b/>
          <w:lang w:val="en-US"/>
        </w:rPr>
      </w:pPr>
    </w:p>
    <w:p w14:paraId="6335FB13" w14:textId="51CBFB67" w:rsidR="00F534BB" w:rsidRDefault="00AD2E32" w:rsidP="00AD2E32">
      <w:pPr>
        <w:widowControl w:val="0"/>
        <w:autoSpaceDE w:val="0"/>
        <w:autoSpaceDN w:val="0"/>
        <w:spacing w:before="37"/>
        <w:ind w:left="460" w:right="118"/>
        <w:rPr>
          <w:rFonts w:ascii="Times New Roman" w:eastAsia="Times New Roman" w:hAnsi="Times New Roman" w:cs="Times New Roman"/>
          <w:i/>
          <w:lang w:val="en-US"/>
        </w:rPr>
      </w:pPr>
      <w:r w:rsidRPr="00AD2E32">
        <w:rPr>
          <w:rFonts w:ascii="Times New Roman" w:eastAsia="Times New Roman" w:hAnsi="Times New Roman" w:cs="Times New Roman"/>
          <w:i/>
          <w:lang w:val="en-US"/>
        </w:rPr>
        <w:lastRenderedPageBreak/>
        <w:t>$</w:t>
      </w:r>
      <w:r w:rsidR="004B2A93">
        <w:rPr>
          <w:rFonts w:ascii="Times New Roman" w:eastAsia="Times New Roman" w:hAnsi="Times New Roman" w:cs="Times New Roman"/>
          <w:i/>
          <w:lang w:val="en-US"/>
        </w:rPr>
        <w:t>452</w:t>
      </w:r>
      <w:r w:rsidRPr="00AD2E32">
        <w:rPr>
          <w:rFonts w:ascii="Times New Roman" w:eastAsia="Times New Roman" w:hAnsi="Times New Roman" w:cs="Times New Roman"/>
          <w:i/>
          <w:lang w:val="en-US"/>
        </w:rPr>
        <w:t xml:space="preserve"> </w:t>
      </w:r>
      <w:r w:rsidR="00F534BB">
        <w:rPr>
          <w:rFonts w:ascii="Times New Roman" w:eastAsia="Times New Roman" w:hAnsi="Times New Roman" w:cs="Times New Roman"/>
          <w:i/>
          <w:lang w:val="en-US"/>
        </w:rPr>
        <w:t xml:space="preserve">will be allocated to support </w:t>
      </w:r>
      <w:r w:rsidRPr="00AD2E32">
        <w:rPr>
          <w:rFonts w:ascii="Times New Roman" w:eastAsia="Times New Roman" w:hAnsi="Times New Roman" w:cs="Times New Roman"/>
          <w:i/>
          <w:lang w:val="en-US"/>
        </w:rPr>
        <w:t>for field</w:t>
      </w:r>
      <w:r w:rsidR="00F534BB">
        <w:rPr>
          <w:rFonts w:ascii="Times New Roman" w:eastAsia="Times New Roman" w:hAnsi="Times New Roman" w:cs="Times New Roman"/>
          <w:i/>
          <w:lang w:val="en-US"/>
        </w:rPr>
        <w:t xml:space="preserve">, </w:t>
      </w:r>
      <w:r w:rsidRPr="00AD2E32">
        <w:rPr>
          <w:rFonts w:ascii="Times New Roman" w:eastAsia="Times New Roman" w:hAnsi="Times New Roman" w:cs="Times New Roman"/>
          <w:i/>
          <w:lang w:val="en-US"/>
        </w:rPr>
        <w:t>laboratory</w:t>
      </w:r>
      <w:r w:rsidR="00F534BB">
        <w:rPr>
          <w:rFonts w:ascii="Times New Roman" w:eastAsia="Times New Roman" w:hAnsi="Times New Roman" w:cs="Times New Roman"/>
          <w:i/>
          <w:lang w:val="en-US"/>
        </w:rPr>
        <w:t>, and computing work.</w:t>
      </w:r>
      <w:r w:rsidR="00BE35EC">
        <w:rPr>
          <w:rFonts w:ascii="Times New Roman" w:eastAsia="Times New Roman" w:hAnsi="Times New Roman" w:cs="Times New Roman"/>
          <w:i/>
          <w:lang w:val="en-US"/>
        </w:rPr>
        <w:t xml:space="preserve"> This includes $</w:t>
      </w:r>
      <w:r w:rsidR="004B2A93">
        <w:rPr>
          <w:rFonts w:ascii="Times New Roman" w:eastAsia="Times New Roman" w:hAnsi="Times New Roman" w:cs="Times New Roman"/>
          <w:i/>
          <w:lang w:val="en-US"/>
        </w:rPr>
        <w:t>265</w:t>
      </w:r>
      <w:r w:rsidR="00BE35EC">
        <w:rPr>
          <w:rFonts w:ascii="Times New Roman" w:eastAsia="Times New Roman" w:hAnsi="Times New Roman" w:cs="Times New Roman"/>
          <w:i/>
          <w:lang w:val="en-US"/>
        </w:rPr>
        <w:t xml:space="preserve"> to cover replacement sensor parts for 4 dissolved oxygen sensors</w:t>
      </w:r>
      <w:r w:rsidR="004B2A93">
        <w:rPr>
          <w:rFonts w:ascii="Times New Roman" w:eastAsia="Times New Roman" w:hAnsi="Times New Roman" w:cs="Times New Roman"/>
          <w:i/>
          <w:lang w:val="en-US"/>
        </w:rPr>
        <w:t xml:space="preserve">, and $188 to replace a broken computer keyboard and adapter. </w:t>
      </w:r>
    </w:p>
    <w:p w14:paraId="4DE7FA62" w14:textId="77777777" w:rsidR="00F534BB" w:rsidRDefault="00F534BB" w:rsidP="00AD2E32">
      <w:pPr>
        <w:widowControl w:val="0"/>
        <w:autoSpaceDE w:val="0"/>
        <w:autoSpaceDN w:val="0"/>
        <w:spacing w:before="37"/>
        <w:ind w:left="460" w:right="118"/>
        <w:rPr>
          <w:rFonts w:ascii="Times New Roman" w:eastAsia="Times New Roman" w:hAnsi="Times New Roman" w:cs="Times New Roman"/>
          <w:i/>
          <w:lang w:val="en-US"/>
        </w:rPr>
      </w:pPr>
    </w:p>
    <w:p w14:paraId="4658A903" w14:textId="77777777" w:rsidR="00AD2E32" w:rsidRPr="00AD2E32" w:rsidRDefault="00AD2E32" w:rsidP="00AD2E32">
      <w:pPr>
        <w:widowControl w:val="0"/>
        <w:numPr>
          <w:ilvl w:val="0"/>
          <w:numId w:val="13"/>
        </w:numPr>
        <w:tabs>
          <w:tab w:val="left" w:pos="479"/>
          <w:tab w:val="left" w:pos="480"/>
        </w:tabs>
        <w:autoSpaceDE w:val="0"/>
        <w:autoSpaceDN w:val="0"/>
        <w:spacing w:before="60" w:line="240" w:lineRule="auto"/>
        <w:outlineLvl w:val="0"/>
        <w:rPr>
          <w:rFonts w:ascii="Times New Roman" w:eastAsia="Times New Roman" w:hAnsi="Times New Roman" w:cs="Times New Roman"/>
          <w:b/>
          <w:bCs/>
          <w:sz w:val="24"/>
          <w:szCs w:val="24"/>
          <w:lang w:val="en-US"/>
        </w:rPr>
      </w:pPr>
      <w:r w:rsidRPr="00AD2E32">
        <w:rPr>
          <w:rFonts w:ascii="Times New Roman" w:eastAsia="Times New Roman" w:hAnsi="Times New Roman" w:cs="Times New Roman"/>
          <w:b/>
          <w:bCs/>
          <w:sz w:val="24"/>
          <w:szCs w:val="24"/>
          <w:lang w:val="en-US"/>
        </w:rPr>
        <w:t>CONTRACTUAL</w:t>
      </w:r>
    </w:p>
    <w:p w14:paraId="52589F92" w14:textId="77777777" w:rsidR="00AD2E32" w:rsidRPr="00AD2E32" w:rsidRDefault="00AD2E32" w:rsidP="00AD2E32">
      <w:pPr>
        <w:widowControl w:val="0"/>
        <w:autoSpaceDE w:val="0"/>
        <w:autoSpaceDN w:val="0"/>
        <w:spacing w:before="38"/>
        <w:ind w:left="479" w:right="260"/>
        <w:rPr>
          <w:rFonts w:ascii="Times New Roman" w:eastAsia="Times New Roman" w:hAnsi="Times New Roman" w:cs="Times New Roman"/>
          <w:lang w:val="en-US"/>
        </w:rPr>
      </w:pPr>
      <w:r w:rsidRPr="00AD2E32">
        <w:rPr>
          <w:rFonts w:ascii="Times New Roman" w:eastAsia="Times New Roman" w:hAnsi="Times New Roman" w:cs="Times New Roman"/>
          <w:sz w:val="24"/>
          <w:lang w:val="en-US"/>
        </w:rPr>
        <w:t>None</w:t>
      </w:r>
    </w:p>
    <w:p w14:paraId="2CEE88D2" w14:textId="77777777" w:rsidR="00AD2E32" w:rsidRPr="00AD2E32" w:rsidRDefault="00AD2E32" w:rsidP="00AD2E32">
      <w:pPr>
        <w:widowControl w:val="0"/>
        <w:autoSpaceDE w:val="0"/>
        <w:autoSpaceDN w:val="0"/>
        <w:spacing w:before="11" w:line="240" w:lineRule="auto"/>
        <w:rPr>
          <w:rFonts w:ascii="Times New Roman" w:eastAsia="Times New Roman" w:hAnsi="Times New Roman" w:cs="Times New Roman"/>
          <w:sz w:val="27"/>
          <w:lang w:val="en-US"/>
        </w:rPr>
      </w:pPr>
    </w:p>
    <w:p w14:paraId="56039F87" w14:textId="77777777" w:rsidR="00AD2E32" w:rsidRPr="00AD2E32" w:rsidRDefault="00AD2E32" w:rsidP="00AD2E32">
      <w:pPr>
        <w:widowControl w:val="0"/>
        <w:numPr>
          <w:ilvl w:val="0"/>
          <w:numId w:val="13"/>
        </w:numPr>
        <w:tabs>
          <w:tab w:val="left" w:pos="480"/>
        </w:tabs>
        <w:autoSpaceDE w:val="0"/>
        <w:autoSpaceDN w:val="0"/>
        <w:spacing w:line="240" w:lineRule="auto"/>
        <w:outlineLvl w:val="0"/>
        <w:rPr>
          <w:rFonts w:ascii="Times New Roman" w:eastAsia="Times New Roman" w:hAnsi="Times New Roman" w:cs="Times New Roman"/>
          <w:b/>
          <w:bCs/>
          <w:sz w:val="24"/>
          <w:szCs w:val="24"/>
          <w:lang w:val="en-US"/>
        </w:rPr>
      </w:pPr>
      <w:r w:rsidRPr="00AD2E32">
        <w:rPr>
          <w:rFonts w:ascii="Times New Roman" w:eastAsia="Times New Roman" w:hAnsi="Times New Roman" w:cs="Times New Roman"/>
          <w:b/>
          <w:bCs/>
          <w:sz w:val="24"/>
          <w:szCs w:val="24"/>
          <w:lang w:val="en-US"/>
        </w:rPr>
        <w:t>CONSTRUCTION</w:t>
      </w:r>
    </w:p>
    <w:p w14:paraId="640BE392" w14:textId="77777777" w:rsidR="00AD2E32" w:rsidRPr="00AD2E32" w:rsidRDefault="00AD2E32" w:rsidP="00AD2E32">
      <w:pPr>
        <w:widowControl w:val="0"/>
        <w:autoSpaceDE w:val="0"/>
        <w:autoSpaceDN w:val="0"/>
        <w:spacing w:before="39" w:line="240" w:lineRule="auto"/>
        <w:ind w:left="479"/>
        <w:rPr>
          <w:rFonts w:ascii="Times New Roman" w:eastAsia="Times New Roman" w:hAnsi="Times New Roman" w:cs="Times New Roman"/>
          <w:sz w:val="24"/>
          <w:lang w:val="en-US"/>
        </w:rPr>
      </w:pPr>
      <w:r w:rsidRPr="00AD2E32">
        <w:rPr>
          <w:rFonts w:ascii="Times New Roman" w:eastAsia="Times New Roman" w:hAnsi="Times New Roman" w:cs="Times New Roman"/>
          <w:sz w:val="24"/>
          <w:lang w:val="en-US"/>
        </w:rPr>
        <w:t>None</w:t>
      </w:r>
    </w:p>
    <w:p w14:paraId="37263699" w14:textId="77777777" w:rsidR="00AD2E32" w:rsidRPr="00AD2E32" w:rsidRDefault="00AD2E32" w:rsidP="00AD2E32">
      <w:pPr>
        <w:widowControl w:val="0"/>
        <w:autoSpaceDE w:val="0"/>
        <w:autoSpaceDN w:val="0"/>
        <w:spacing w:before="4" w:line="240" w:lineRule="auto"/>
        <w:rPr>
          <w:rFonts w:ascii="Times New Roman" w:eastAsia="Times New Roman" w:hAnsi="Times New Roman" w:cs="Times New Roman"/>
          <w:sz w:val="31"/>
          <w:lang w:val="en-US"/>
        </w:rPr>
      </w:pPr>
    </w:p>
    <w:p w14:paraId="50096E43" w14:textId="77777777" w:rsidR="00AD2E32" w:rsidRPr="00AD2E32" w:rsidRDefault="00AD2E32" w:rsidP="00AD2E32">
      <w:pPr>
        <w:widowControl w:val="0"/>
        <w:numPr>
          <w:ilvl w:val="0"/>
          <w:numId w:val="13"/>
        </w:numPr>
        <w:tabs>
          <w:tab w:val="left" w:pos="480"/>
        </w:tabs>
        <w:autoSpaceDE w:val="0"/>
        <w:autoSpaceDN w:val="0"/>
        <w:spacing w:line="240" w:lineRule="auto"/>
        <w:rPr>
          <w:rFonts w:ascii="Times New Roman" w:eastAsia="Times New Roman" w:hAnsi="Times New Roman" w:cs="Times New Roman"/>
          <w:b/>
          <w:sz w:val="24"/>
          <w:lang w:val="en-US"/>
        </w:rPr>
      </w:pPr>
      <w:r w:rsidRPr="00AD2E32">
        <w:rPr>
          <w:rFonts w:ascii="Times New Roman" w:eastAsia="Times New Roman" w:hAnsi="Times New Roman" w:cs="Times New Roman"/>
          <w:b/>
          <w:sz w:val="24"/>
          <w:lang w:val="en-US"/>
        </w:rPr>
        <w:t>OTHER</w:t>
      </w:r>
    </w:p>
    <w:p w14:paraId="14D7E2A6" w14:textId="77777777" w:rsidR="00AD2E32" w:rsidRPr="00AD2E32" w:rsidRDefault="00AD2E32" w:rsidP="00AD2E32">
      <w:pPr>
        <w:widowControl w:val="0"/>
        <w:autoSpaceDE w:val="0"/>
        <w:autoSpaceDN w:val="0"/>
        <w:spacing w:before="37" w:line="240" w:lineRule="auto"/>
        <w:ind w:left="480" w:right="155"/>
        <w:rPr>
          <w:rFonts w:ascii="Times New Roman" w:eastAsia="Times New Roman" w:hAnsi="Times New Roman" w:cs="Times New Roman"/>
          <w:lang w:val="en-US"/>
        </w:rPr>
      </w:pPr>
      <w:r w:rsidRPr="00AD2E32">
        <w:rPr>
          <w:rFonts w:ascii="Times New Roman" w:eastAsia="Times New Roman" w:hAnsi="Times New Roman" w:cs="Times New Roman"/>
          <w:i/>
          <w:lang w:val="en-US"/>
        </w:rPr>
        <w:t xml:space="preserve">Graduate Operating Fees: </w:t>
      </w:r>
      <w:r w:rsidRPr="00AD2E32">
        <w:rPr>
          <w:rFonts w:ascii="Times New Roman" w:eastAsia="Times New Roman" w:hAnsi="Times New Roman" w:cs="Times New Roman"/>
          <w:lang w:val="en-US"/>
        </w:rPr>
        <w:t>A portion of the remaining funding will be used to support Graduate Operating Fees commensurate with the Fellow’s time and is estimated at $13,185. Rates are based on the current 2021-22 academic year fee schedule of $1623.75 for Summer (2-credits) and estimated rates applying a 5% increase on the current fee schedule for the 2022-23 academic year of $5780.25 for Fall and $5,781.30 for Winter 2023</w:t>
      </w:r>
    </w:p>
    <w:p w14:paraId="391EB9C5" w14:textId="77777777" w:rsidR="00AD2E32" w:rsidRPr="00AD2E32" w:rsidRDefault="00AD2E32" w:rsidP="00AD2E32">
      <w:pPr>
        <w:widowControl w:val="0"/>
        <w:autoSpaceDE w:val="0"/>
        <w:autoSpaceDN w:val="0"/>
        <w:spacing w:before="1" w:line="240" w:lineRule="auto"/>
        <w:rPr>
          <w:rFonts w:ascii="Times New Roman" w:eastAsia="Times New Roman" w:hAnsi="Times New Roman" w:cs="Times New Roman"/>
          <w:lang w:val="en-US"/>
        </w:rPr>
      </w:pPr>
    </w:p>
    <w:p w14:paraId="6AC98EA2" w14:textId="77777777" w:rsidR="00AD2E32" w:rsidRPr="00AD2E32" w:rsidRDefault="00AD2E32" w:rsidP="00AD2E32">
      <w:pPr>
        <w:widowControl w:val="0"/>
        <w:numPr>
          <w:ilvl w:val="0"/>
          <w:numId w:val="13"/>
        </w:numPr>
        <w:tabs>
          <w:tab w:val="left" w:pos="479"/>
          <w:tab w:val="left" w:pos="481"/>
        </w:tabs>
        <w:autoSpaceDE w:val="0"/>
        <w:autoSpaceDN w:val="0"/>
        <w:spacing w:line="240" w:lineRule="auto"/>
        <w:ind w:right="6024"/>
        <w:rPr>
          <w:rFonts w:ascii="Times New Roman" w:eastAsia="Times New Roman" w:hAnsi="Times New Roman" w:cs="Times New Roman"/>
          <w:lang w:val="en-US"/>
        </w:rPr>
      </w:pPr>
      <w:r w:rsidRPr="00AD2E32">
        <w:rPr>
          <w:rFonts w:ascii="Times New Roman" w:eastAsia="Times New Roman" w:hAnsi="Times New Roman" w:cs="Times New Roman"/>
          <w:b/>
          <w:lang w:val="en-US"/>
        </w:rPr>
        <w:t xml:space="preserve">TOTAL DIRECT CHARGES </w:t>
      </w:r>
    </w:p>
    <w:p w14:paraId="5171D569" w14:textId="77777777" w:rsidR="00AD2E32" w:rsidRPr="00AD2E32" w:rsidRDefault="00AD2E32" w:rsidP="00AD2E32">
      <w:pPr>
        <w:widowControl w:val="0"/>
        <w:autoSpaceDE w:val="0"/>
        <w:autoSpaceDN w:val="0"/>
        <w:spacing w:line="240" w:lineRule="auto"/>
        <w:ind w:left="480"/>
        <w:rPr>
          <w:rFonts w:ascii="Times New Roman" w:eastAsia="Times New Roman" w:hAnsi="Times New Roman" w:cs="Times New Roman"/>
          <w:lang w:val="en-US"/>
        </w:rPr>
      </w:pPr>
      <w:r w:rsidRPr="00AD2E32">
        <w:rPr>
          <w:rFonts w:ascii="Times New Roman" w:eastAsia="Times New Roman" w:hAnsi="Times New Roman" w:cs="Times New Roman"/>
          <w:lang w:val="en-US"/>
        </w:rPr>
        <w:t>Total Directs Costs for remaining funding: $44,486</w:t>
      </w:r>
    </w:p>
    <w:p w14:paraId="17150107" w14:textId="77777777" w:rsidR="00AD2E32" w:rsidRPr="00AD2E32" w:rsidRDefault="00AD2E32" w:rsidP="00AD2E32">
      <w:pPr>
        <w:widowControl w:val="0"/>
        <w:autoSpaceDE w:val="0"/>
        <w:autoSpaceDN w:val="0"/>
        <w:spacing w:line="240" w:lineRule="auto"/>
        <w:rPr>
          <w:rFonts w:ascii="Times New Roman" w:eastAsia="Times New Roman" w:hAnsi="Times New Roman" w:cs="Times New Roman"/>
          <w:lang w:val="en-US"/>
        </w:rPr>
      </w:pPr>
    </w:p>
    <w:p w14:paraId="1BD521E4" w14:textId="77777777" w:rsidR="00AD2E32" w:rsidRPr="00AD2E32" w:rsidRDefault="00AD2E32" w:rsidP="00AD2E32">
      <w:pPr>
        <w:widowControl w:val="0"/>
        <w:numPr>
          <w:ilvl w:val="0"/>
          <w:numId w:val="13"/>
        </w:numPr>
        <w:tabs>
          <w:tab w:val="left" w:pos="479"/>
          <w:tab w:val="left" w:pos="481"/>
        </w:tabs>
        <w:autoSpaceDE w:val="0"/>
        <w:autoSpaceDN w:val="0"/>
        <w:spacing w:line="252" w:lineRule="exact"/>
        <w:outlineLvl w:val="1"/>
        <w:rPr>
          <w:rFonts w:ascii="Times New Roman" w:eastAsia="Times New Roman" w:hAnsi="Times New Roman" w:cs="Times New Roman"/>
          <w:b/>
          <w:bCs/>
          <w:lang w:val="en-US"/>
        </w:rPr>
      </w:pPr>
      <w:r w:rsidRPr="00AD2E32">
        <w:rPr>
          <w:rFonts w:ascii="Times New Roman" w:eastAsia="Times New Roman" w:hAnsi="Times New Roman" w:cs="Times New Roman"/>
          <w:b/>
          <w:bCs/>
          <w:lang w:val="en-US"/>
        </w:rPr>
        <w:t>INDIRECT</w:t>
      </w:r>
      <w:r w:rsidRPr="00AD2E32">
        <w:rPr>
          <w:rFonts w:ascii="Times New Roman" w:eastAsia="Times New Roman" w:hAnsi="Times New Roman" w:cs="Times New Roman"/>
          <w:b/>
          <w:bCs/>
          <w:spacing w:val="-13"/>
          <w:lang w:val="en-US"/>
        </w:rPr>
        <w:t xml:space="preserve"> </w:t>
      </w:r>
      <w:r w:rsidRPr="00AD2E32">
        <w:rPr>
          <w:rFonts w:ascii="Times New Roman" w:eastAsia="Times New Roman" w:hAnsi="Times New Roman" w:cs="Times New Roman"/>
          <w:b/>
          <w:bCs/>
          <w:lang w:val="en-US"/>
        </w:rPr>
        <w:t>CHARGES</w:t>
      </w:r>
    </w:p>
    <w:p w14:paraId="5A81F215" w14:textId="77777777" w:rsidR="00AD2E32" w:rsidRPr="00AD2E32" w:rsidRDefault="00AD2E32" w:rsidP="00AD2E32">
      <w:pPr>
        <w:widowControl w:val="0"/>
        <w:autoSpaceDE w:val="0"/>
        <w:autoSpaceDN w:val="0"/>
        <w:spacing w:line="240" w:lineRule="auto"/>
        <w:ind w:left="480" w:right="79"/>
        <w:rPr>
          <w:rFonts w:ascii="Times New Roman" w:eastAsia="Times New Roman" w:hAnsi="Times New Roman" w:cs="Times New Roman"/>
          <w:lang w:val="en-US"/>
        </w:rPr>
      </w:pPr>
      <w:r w:rsidRPr="00AD2E32">
        <w:rPr>
          <w:rFonts w:ascii="Times New Roman" w:eastAsia="Times New Roman" w:hAnsi="Times New Roman" w:cs="Times New Roman"/>
          <w:lang w:val="en-US"/>
        </w:rPr>
        <w:t xml:space="preserve">Per the University of Washington’s current DHHS Negotiated Rate Agreement dated September 30, 2020 and per the Funding </w:t>
      </w:r>
      <w:proofErr w:type="spellStart"/>
      <w:proofErr w:type="gramStart"/>
      <w:r w:rsidRPr="00AD2E32">
        <w:rPr>
          <w:rFonts w:ascii="Times New Roman" w:eastAsia="Times New Roman" w:hAnsi="Times New Roman" w:cs="Times New Roman"/>
          <w:lang w:val="en-US"/>
        </w:rPr>
        <w:t>Opportunity,the</w:t>
      </w:r>
      <w:proofErr w:type="spellEnd"/>
      <w:proofErr w:type="gramEnd"/>
      <w:r w:rsidRPr="00AD2E32">
        <w:rPr>
          <w:rFonts w:ascii="Times New Roman" w:eastAsia="Times New Roman" w:hAnsi="Times New Roman" w:cs="Times New Roman"/>
          <w:lang w:val="en-US"/>
        </w:rPr>
        <w:t xml:space="preserve"> applicable rate for this activity is 0.00%. The cost base is Modified Total Direct Costs (MTDC) which excludes Fellowships from indirect charges.</w:t>
      </w:r>
    </w:p>
    <w:p w14:paraId="4630E9B1" w14:textId="77777777" w:rsidR="00AD2E32" w:rsidRPr="00AD2E32" w:rsidRDefault="00AD2E32" w:rsidP="00AD2E32">
      <w:pPr>
        <w:widowControl w:val="0"/>
        <w:autoSpaceDE w:val="0"/>
        <w:autoSpaceDN w:val="0"/>
        <w:spacing w:before="2" w:line="240" w:lineRule="auto"/>
        <w:rPr>
          <w:rFonts w:ascii="Times New Roman" w:eastAsia="Times New Roman" w:hAnsi="Times New Roman" w:cs="Times New Roman"/>
          <w:lang w:val="en-US"/>
        </w:rPr>
      </w:pPr>
    </w:p>
    <w:p w14:paraId="5D8211E0" w14:textId="77777777" w:rsidR="00AD2E32" w:rsidRPr="00AD2E32" w:rsidRDefault="00AD2E32" w:rsidP="00AD2E32">
      <w:pPr>
        <w:widowControl w:val="0"/>
        <w:numPr>
          <w:ilvl w:val="0"/>
          <w:numId w:val="13"/>
        </w:numPr>
        <w:tabs>
          <w:tab w:val="left" w:pos="480"/>
        </w:tabs>
        <w:autoSpaceDE w:val="0"/>
        <w:autoSpaceDN w:val="0"/>
        <w:spacing w:line="252" w:lineRule="exact"/>
        <w:outlineLvl w:val="1"/>
        <w:rPr>
          <w:rFonts w:ascii="Times New Roman" w:eastAsia="Times New Roman" w:hAnsi="Times New Roman" w:cs="Times New Roman"/>
          <w:b/>
          <w:bCs/>
          <w:lang w:val="en-US"/>
        </w:rPr>
      </w:pPr>
      <w:r w:rsidRPr="00AD2E32">
        <w:rPr>
          <w:rFonts w:ascii="Times New Roman" w:eastAsia="Times New Roman" w:hAnsi="Times New Roman" w:cs="Times New Roman"/>
          <w:b/>
          <w:bCs/>
          <w:lang w:val="en-US"/>
        </w:rPr>
        <w:t>TOTALS (direct and indirect</w:t>
      </w:r>
      <w:r w:rsidRPr="00AD2E32">
        <w:rPr>
          <w:rFonts w:ascii="Times New Roman" w:eastAsia="Times New Roman" w:hAnsi="Times New Roman" w:cs="Times New Roman"/>
          <w:b/>
          <w:bCs/>
          <w:spacing w:val="-7"/>
          <w:lang w:val="en-US"/>
        </w:rPr>
        <w:t xml:space="preserve"> </w:t>
      </w:r>
      <w:r w:rsidRPr="00AD2E32">
        <w:rPr>
          <w:rFonts w:ascii="Times New Roman" w:eastAsia="Times New Roman" w:hAnsi="Times New Roman" w:cs="Times New Roman"/>
          <w:b/>
          <w:bCs/>
          <w:lang w:val="en-US"/>
        </w:rPr>
        <w:t>charges)</w:t>
      </w:r>
    </w:p>
    <w:p w14:paraId="61F4B1C3" w14:textId="77777777" w:rsidR="00AD2E32" w:rsidRPr="00AD2E32" w:rsidRDefault="00AD2E32" w:rsidP="00AD2E32">
      <w:pPr>
        <w:widowControl w:val="0"/>
        <w:autoSpaceDE w:val="0"/>
        <w:autoSpaceDN w:val="0"/>
        <w:spacing w:before="1" w:line="252" w:lineRule="exact"/>
        <w:ind w:left="480"/>
        <w:rPr>
          <w:rFonts w:ascii="Times New Roman" w:eastAsia="Times New Roman" w:hAnsi="Times New Roman" w:cs="Times New Roman"/>
          <w:lang w:val="en-US"/>
        </w:rPr>
      </w:pPr>
      <w:r w:rsidRPr="00AD2E32">
        <w:rPr>
          <w:rFonts w:ascii="Times New Roman" w:eastAsia="Times New Roman" w:hAnsi="Times New Roman" w:cs="Times New Roman"/>
          <w:lang w:val="en-US"/>
        </w:rPr>
        <w:t>$44,486</w:t>
      </w:r>
    </w:p>
    <w:p w14:paraId="57F487FC" w14:textId="77777777" w:rsidR="00206BFF" w:rsidRDefault="00206BFF" w:rsidP="00D7760C">
      <w:pPr>
        <w:rPr>
          <w:rFonts w:ascii="Times New Roman" w:hAnsi="Times New Roman" w:cs="Times New Roman"/>
        </w:rPr>
      </w:pPr>
    </w:p>
    <w:p w14:paraId="1028452A" w14:textId="77777777" w:rsidR="00D7760C" w:rsidRDefault="00D7760C"/>
    <w:sectPr w:rsidR="00D7760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3BB1" w14:textId="77777777" w:rsidR="00467AC1" w:rsidRDefault="00467AC1">
      <w:pPr>
        <w:spacing w:line="240" w:lineRule="auto"/>
      </w:pPr>
      <w:r>
        <w:separator/>
      </w:r>
    </w:p>
  </w:endnote>
  <w:endnote w:type="continuationSeparator" w:id="0">
    <w:p w14:paraId="0677C1CF" w14:textId="77777777" w:rsidR="00467AC1" w:rsidRDefault="00467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75129A" w:rsidRDefault="007512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2BA4" w14:textId="77777777" w:rsidR="00467AC1" w:rsidRDefault="00467AC1">
      <w:pPr>
        <w:spacing w:line="240" w:lineRule="auto"/>
      </w:pPr>
      <w:r>
        <w:separator/>
      </w:r>
    </w:p>
  </w:footnote>
  <w:footnote w:type="continuationSeparator" w:id="0">
    <w:p w14:paraId="40F79E01" w14:textId="77777777" w:rsidR="00467AC1" w:rsidRDefault="00467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75129A" w:rsidRDefault="009D7426">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B0" w14:textId="77777777" w:rsidR="0075129A" w:rsidRDefault="009D7426">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94E"/>
    <w:multiLevelType w:val="multilevel"/>
    <w:tmpl w:val="55BE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670D8"/>
    <w:multiLevelType w:val="multilevel"/>
    <w:tmpl w:val="DFE27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086BFC"/>
    <w:multiLevelType w:val="hybridMultilevel"/>
    <w:tmpl w:val="EDF2DBF0"/>
    <w:lvl w:ilvl="0" w:tplc="3D147384">
      <w:start w:val="1"/>
      <w:numFmt w:val="lowerLetter"/>
      <w:lvlText w:val="%1."/>
      <w:lvlJc w:val="left"/>
      <w:pPr>
        <w:ind w:left="480" w:hanging="360"/>
      </w:pPr>
      <w:rPr>
        <w:rFonts w:hint="default"/>
        <w:b/>
        <w:bCs/>
        <w:spacing w:val="-1"/>
        <w:w w:val="100"/>
      </w:rPr>
    </w:lvl>
    <w:lvl w:ilvl="1" w:tplc="F36E5CD0">
      <w:numFmt w:val="bullet"/>
      <w:lvlText w:val="•"/>
      <w:lvlJc w:val="left"/>
      <w:pPr>
        <w:ind w:left="1388" w:hanging="360"/>
      </w:pPr>
      <w:rPr>
        <w:rFonts w:hint="default"/>
      </w:rPr>
    </w:lvl>
    <w:lvl w:ilvl="2" w:tplc="F2ECCBD6">
      <w:numFmt w:val="bullet"/>
      <w:lvlText w:val="•"/>
      <w:lvlJc w:val="left"/>
      <w:pPr>
        <w:ind w:left="2296" w:hanging="360"/>
      </w:pPr>
      <w:rPr>
        <w:rFonts w:hint="default"/>
      </w:rPr>
    </w:lvl>
    <w:lvl w:ilvl="3" w:tplc="4704D0CA">
      <w:numFmt w:val="bullet"/>
      <w:lvlText w:val="•"/>
      <w:lvlJc w:val="left"/>
      <w:pPr>
        <w:ind w:left="3204" w:hanging="360"/>
      </w:pPr>
      <w:rPr>
        <w:rFonts w:hint="default"/>
      </w:rPr>
    </w:lvl>
    <w:lvl w:ilvl="4" w:tplc="5D5CF1AE">
      <w:numFmt w:val="bullet"/>
      <w:lvlText w:val="•"/>
      <w:lvlJc w:val="left"/>
      <w:pPr>
        <w:ind w:left="4112" w:hanging="360"/>
      </w:pPr>
      <w:rPr>
        <w:rFonts w:hint="default"/>
      </w:rPr>
    </w:lvl>
    <w:lvl w:ilvl="5" w:tplc="237E0536">
      <w:numFmt w:val="bullet"/>
      <w:lvlText w:val="•"/>
      <w:lvlJc w:val="left"/>
      <w:pPr>
        <w:ind w:left="5020" w:hanging="360"/>
      </w:pPr>
      <w:rPr>
        <w:rFonts w:hint="default"/>
      </w:rPr>
    </w:lvl>
    <w:lvl w:ilvl="6" w:tplc="5ACA7770">
      <w:numFmt w:val="bullet"/>
      <w:lvlText w:val="•"/>
      <w:lvlJc w:val="left"/>
      <w:pPr>
        <w:ind w:left="5928" w:hanging="360"/>
      </w:pPr>
      <w:rPr>
        <w:rFonts w:hint="default"/>
      </w:rPr>
    </w:lvl>
    <w:lvl w:ilvl="7" w:tplc="A4E67CD8">
      <w:numFmt w:val="bullet"/>
      <w:lvlText w:val="•"/>
      <w:lvlJc w:val="left"/>
      <w:pPr>
        <w:ind w:left="6836" w:hanging="360"/>
      </w:pPr>
      <w:rPr>
        <w:rFonts w:hint="default"/>
      </w:rPr>
    </w:lvl>
    <w:lvl w:ilvl="8" w:tplc="E480B0FA">
      <w:numFmt w:val="bullet"/>
      <w:lvlText w:val="•"/>
      <w:lvlJc w:val="left"/>
      <w:pPr>
        <w:ind w:left="7744" w:hanging="360"/>
      </w:pPr>
      <w:rPr>
        <w:rFonts w:hint="default"/>
      </w:rPr>
    </w:lvl>
  </w:abstractNum>
  <w:abstractNum w:abstractNumId="3"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A589E"/>
    <w:multiLevelType w:val="multilevel"/>
    <w:tmpl w:val="E1F048A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36E70"/>
    <w:multiLevelType w:val="multilevel"/>
    <w:tmpl w:val="0D1A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20E1"/>
    <w:multiLevelType w:val="hybridMultilevel"/>
    <w:tmpl w:val="EDF2DBF0"/>
    <w:lvl w:ilvl="0" w:tplc="FFFFFFFF">
      <w:start w:val="1"/>
      <w:numFmt w:val="lowerLetter"/>
      <w:lvlText w:val="%1."/>
      <w:lvlJc w:val="left"/>
      <w:pPr>
        <w:ind w:left="480" w:hanging="360"/>
      </w:pPr>
      <w:rPr>
        <w:rFonts w:hint="default"/>
        <w:b/>
        <w:bCs/>
        <w:spacing w:val="-1"/>
        <w:w w:val="100"/>
      </w:rPr>
    </w:lvl>
    <w:lvl w:ilvl="1" w:tplc="FFFFFFFF">
      <w:numFmt w:val="bullet"/>
      <w:lvlText w:val="•"/>
      <w:lvlJc w:val="left"/>
      <w:pPr>
        <w:ind w:left="1388" w:hanging="360"/>
      </w:pPr>
      <w:rPr>
        <w:rFonts w:hint="default"/>
      </w:rPr>
    </w:lvl>
    <w:lvl w:ilvl="2" w:tplc="FFFFFFFF">
      <w:numFmt w:val="bullet"/>
      <w:lvlText w:val="•"/>
      <w:lvlJc w:val="left"/>
      <w:pPr>
        <w:ind w:left="2296" w:hanging="360"/>
      </w:pPr>
      <w:rPr>
        <w:rFonts w:hint="default"/>
      </w:rPr>
    </w:lvl>
    <w:lvl w:ilvl="3" w:tplc="FFFFFFFF">
      <w:numFmt w:val="bullet"/>
      <w:lvlText w:val="•"/>
      <w:lvlJc w:val="left"/>
      <w:pPr>
        <w:ind w:left="3204" w:hanging="360"/>
      </w:pPr>
      <w:rPr>
        <w:rFonts w:hint="default"/>
      </w:rPr>
    </w:lvl>
    <w:lvl w:ilvl="4" w:tplc="FFFFFFFF">
      <w:numFmt w:val="bullet"/>
      <w:lvlText w:val="•"/>
      <w:lvlJc w:val="left"/>
      <w:pPr>
        <w:ind w:left="4112" w:hanging="360"/>
      </w:pPr>
      <w:rPr>
        <w:rFonts w:hint="default"/>
      </w:rPr>
    </w:lvl>
    <w:lvl w:ilvl="5" w:tplc="FFFFFFFF">
      <w:numFmt w:val="bullet"/>
      <w:lvlText w:val="•"/>
      <w:lvlJc w:val="left"/>
      <w:pPr>
        <w:ind w:left="5020" w:hanging="360"/>
      </w:pPr>
      <w:rPr>
        <w:rFonts w:hint="default"/>
      </w:rPr>
    </w:lvl>
    <w:lvl w:ilvl="6" w:tplc="FFFFFFFF">
      <w:numFmt w:val="bullet"/>
      <w:lvlText w:val="•"/>
      <w:lvlJc w:val="left"/>
      <w:pPr>
        <w:ind w:left="5928" w:hanging="360"/>
      </w:pPr>
      <w:rPr>
        <w:rFonts w:hint="default"/>
      </w:rPr>
    </w:lvl>
    <w:lvl w:ilvl="7" w:tplc="FFFFFFFF">
      <w:numFmt w:val="bullet"/>
      <w:lvlText w:val="•"/>
      <w:lvlJc w:val="left"/>
      <w:pPr>
        <w:ind w:left="6836" w:hanging="360"/>
      </w:pPr>
      <w:rPr>
        <w:rFonts w:hint="default"/>
      </w:rPr>
    </w:lvl>
    <w:lvl w:ilvl="8" w:tplc="FFFFFFFF">
      <w:numFmt w:val="bullet"/>
      <w:lvlText w:val="•"/>
      <w:lvlJc w:val="left"/>
      <w:pPr>
        <w:ind w:left="7744" w:hanging="360"/>
      </w:pPr>
      <w:rPr>
        <w:rFonts w:hint="default"/>
      </w:rPr>
    </w:lvl>
  </w:abstractNum>
  <w:abstractNum w:abstractNumId="8" w15:restartNumberingAfterBreak="0">
    <w:nsid w:val="47390A24"/>
    <w:multiLevelType w:val="hybridMultilevel"/>
    <w:tmpl w:val="BA7809CC"/>
    <w:lvl w:ilvl="0" w:tplc="3E0C9E30">
      <w:start w:val="7"/>
      <w:numFmt w:val="bullet"/>
      <w:lvlText w:val=""/>
      <w:lvlJc w:val="left"/>
      <w:pPr>
        <w:ind w:left="1080" w:hanging="360"/>
      </w:pPr>
      <w:rPr>
        <w:rFonts w:ascii="Wingdings" w:eastAsia="Arial" w:hAnsi="Wingdings"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33B1E"/>
    <w:multiLevelType w:val="multilevel"/>
    <w:tmpl w:val="3E56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C5628"/>
    <w:multiLevelType w:val="multilevel"/>
    <w:tmpl w:val="E9BEBC8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B6470B3"/>
    <w:multiLevelType w:val="multilevel"/>
    <w:tmpl w:val="BCE88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5"/>
  </w:num>
  <w:num w:numId="4">
    <w:abstractNumId w:val="9"/>
  </w:num>
  <w:num w:numId="5">
    <w:abstractNumId w:val="1"/>
  </w:num>
  <w:num w:numId="6">
    <w:abstractNumId w:val="0"/>
  </w:num>
  <w:num w:numId="7">
    <w:abstractNumId w:val="4"/>
  </w:num>
  <w:num w:numId="8">
    <w:abstractNumId w:val="6"/>
  </w:num>
  <w:num w:numId="9">
    <w:abstractNumId w:val="3"/>
  </w:num>
  <w:num w:numId="10">
    <w:abstractNumId w:val="12"/>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9A"/>
    <w:rsid w:val="00040965"/>
    <w:rsid w:val="0005249A"/>
    <w:rsid w:val="00067FD0"/>
    <w:rsid w:val="00075ADC"/>
    <w:rsid w:val="000D07CD"/>
    <w:rsid w:val="000F45C3"/>
    <w:rsid w:val="001A2AC8"/>
    <w:rsid w:val="001A3B26"/>
    <w:rsid w:val="001A7FF6"/>
    <w:rsid w:val="00204884"/>
    <w:rsid w:val="00206BFF"/>
    <w:rsid w:val="002137BD"/>
    <w:rsid w:val="00227AD3"/>
    <w:rsid w:val="002B7F03"/>
    <w:rsid w:val="002C15CF"/>
    <w:rsid w:val="002D4740"/>
    <w:rsid w:val="00303A1F"/>
    <w:rsid w:val="00322CAA"/>
    <w:rsid w:val="00353B09"/>
    <w:rsid w:val="003721B3"/>
    <w:rsid w:val="003E4147"/>
    <w:rsid w:val="003F713F"/>
    <w:rsid w:val="00402F9A"/>
    <w:rsid w:val="0043033C"/>
    <w:rsid w:val="00445172"/>
    <w:rsid w:val="00445189"/>
    <w:rsid w:val="00467AC1"/>
    <w:rsid w:val="00486C8E"/>
    <w:rsid w:val="004B2A93"/>
    <w:rsid w:val="00537E98"/>
    <w:rsid w:val="005A5657"/>
    <w:rsid w:val="005F24D8"/>
    <w:rsid w:val="00620EE6"/>
    <w:rsid w:val="0075129A"/>
    <w:rsid w:val="008922FB"/>
    <w:rsid w:val="00953733"/>
    <w:rsid w:val="00955CFE"/>
    <w:rsid w:val="009816C7"/>
    <w:rsid w:val="0099719F"/>
    <w:rsid w:val="009D7426"/>
    <w:rsid w:val="00A11649"/>
    <w:rsid w:val="00A16D0A"/>
    <w:rsid w:val="00A47E4A"/>
    <w:rsid w:val="00A87D46"/>
    <w:rsid w:val="00AD2E32"/>
    <w:rsid w:val="00B52FDF"/>
    <w:rsid w:val="00B85173"/>
    <w:rsid w:val="00BE35EC"/>
    <w:rsid w:val="00BE4962"/>
    <w:rsid w:val="00BF1AA3"/>
    <w:rsid w:val="00C13CA8"/>
    <w:rsid w:val="00C85295"/>
    <w:rsid w:val="00D7760C"/>
    <w:rsid w:val="00E24270"/>
    <w:rsid w:val="00E3330F"/>
    <w:rsid w:val="00E716A2"/>
    <w:rsid w:val="00ED58DC"/>
    <w:rsid w:val="00F07BAF"/>
    <w:rsid w:val="00F3662E"/>
    <w:rsid w:val="00F534BB"/>
    <w:rsid w:val="00F657CD"/>
    <w:rsid w:val="00F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DEF"/>
  <w15:docId w15:val="{F7C3295B-308D-4690-955F-F9CE622F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6D0A"/>
    <w:rPr>
      <w:color w:val="0000FF" w:themeColor="hyperlink"/>
      <w:u w:val="single"/>
    </w:rPr>
  </w:style>
  <w:style w:type="paragraph" w:styleId="ListParagraph">
    <w:name w:val="List Paragraph"/>
    <w:basedOn w:val="Normal"/>
    <w:uiPriority w:val="1"/>
    <w:qFormat/>
    <w:rsid w:val="00A16D0A"/>
    <w:pPr>
      <w:ind w:left="720"/>
      <w:contextualSpacing/>
    </w:pPr>
  </w:style>
  <w:style w:type="character" w:styleId="FollowedHyperlink">
    <w:name w:val="FollowedHyperlink"/>
    <w:basedOn w:val="DefaultParagraphFont"/>
    <w:uiPriority w:val="99"/>
    <w:semiHidden/>
    <w:unhideWhenUsed/>
    <w:rsid w:val="00486C8E"/>
    <w:rPr>
      <w:color w:val="800080" w:themeColor="followedHyperlink"/>
      <w:u w:val="single"/>
    </w:rPr>
  </w:style>
  <w:style w:type="character" w:styleId="Emphasis">
    <w:name w:val="Emphasis"/>
    <w:basedOn w:val="DefaultParagraphFont"/>
    <w:uiPriority w:val="20"/>
    <w:qFormat/>
    <w:rsid w:val="000409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Elmstrom</dc:creator>
  <cp:lastModifiedBy>elmstrom</cp:lastModifiedBy>
  <cp:revision>2</cp:revision>
  <dcterms:created xsi:type="dcterms:W3CDTF">2022-03-23T19:48:00Z</dcterms:created>
  <dcterms:modified xsi:type="dcterms:W3CDTF">2022-03-23T19:48:00Z</dcterms:modified>
</cp:coreProperties>
</file>