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135E" w14:textId="77777777" w:rsidR="00C81565" w:rsidRPr="00B97343" w:rsidRDefault="00C81565" w:rsidP="00C81565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B97343">
        <w:rPr>
          <w:rFonts w:ascii="Tahoma" w:hAnsi="Tahoma" w:cs="Tahoma"/>
          <w:b/>
          <w:sz w:val="28"/>
          <w:szCs w:val="28"/>
        </w:rPr>
        <w:t xml:space="preserve">IN THE </w:t>
      </w:r>
      <w:r>
        <w:rPr>
          <w:rFonts w:ascii="Tahoma" w:hAnsi="Tahoma" w:cs="Tahoma"/>
          <w:b/>
          <w:sz w:val="28"/>
          <w:szCs w:val="28"/>
        </w:rPr>
        <w:t>DISTRICT COURT</w:t>
      </w:r>
      <w:r w:rsidRPr="00B97343">
        <w:rPr>
          <w:rFonts w:ascii="Tahoma" w:hAnsi="Tahoma" w:cs="Tahoma"/>
          <w:b/>
          <w:sz w:val="28"/>
          <w:szCs w:val="28"/>
        </w:rPr>
        <w:t xml:space="preserve"> OF </w:t>
      </w:r>
      <w:r>
        <w:rPr>
          <w:rFonts w:ascii="Tahoma" w:hAnsi="Tahoma" w:cs="Tahoma"/>
          <w:b/>
          <w:sz w:val="28"/>
          <w:szCs w:val="28"/>
        </w:rPr>
        <w:t xml:space="preserve">NIGER </w:t>
      </w:r>
      <w:r w:rsidRPr="00B97343">
        <w:rPr>
          <w:rFonts w:ascii="Tahoma" w:hAnsi="Tahoma" w:cs="Tahoma"/>
          <w:b/>
          <w:sz w:val="28"/>
          <w:szCs w:val="28"/>
        </w:rPr>
        <w:t>STATE OF NIGERIA</w:t>
      </w:r>
    </w:p>
    <w:p w14:paraId="0D74A7F0" w14:textId="77777777" w:rsidR="00C81565" w:rsidRPr="00B97343" w:rsidRDefault="00C81565" w:rsidP="00C81565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B97343">
        <w:rPr>
          <w:rFonts w:ascii="Tahoma" w:hAnsi="Tahoma" w:cs="Tahoma"/>
          <w:b/>
          <w:sz w:val="28"/>
          <w:szCs w:val="28"/>
        </w:rPr>
        <w:t xml:space="preserve">IN THE </w:t>
      </w:r>
      <w:r>
        <w:rPr>
          <w:rFonts w:ascii="Tahoma" w:hAnsi="Tahoma" w:cs="Tahoma"/>
          <w:b/>
          <w:sz w:val="28"/>
          <w:szCs w:val="28"/>
        </w:rPr>
        <w:t>SULEJA JUDICIAL DIVISION</w:t>
      </w:r>
    </w:p>
    <w:p w14:paraId="4F5B4ACC" w14:textId="77777777" w:rsidR="00C81565" w:rsidRDefault="00C81565" w:rsidP="00C81565">
      <w:pPr>
        <w:spacing w:after="0"/>
        <w:jc w:val="center"/>
        <w:rPr>
          <w:rFonts w:ascii="Tahoma" w:hAnsi="Tahoma" w:cs="Tahoma"/>
          <w:b/>
          <w:sz w:val="28"/>
          <w:szCs w:val="28"/>
        </w:rPr>
      </w:pPr>
      <w:r w:rsidRPr="00B97343">
        <w:rPr>
          <w:rFonts w:ascii="Tahoma" w:hAnsi="Tahoma" w:cs="Tahoma"/>
          <w:b/>
          <w:sz w:val="28"/>
          <w:szCs w:val="28"/>
        </w:rPr>
        <w:t>HOLDEN AT</w:t>
      </w:r>
      <w:r>
        <w:rPr>
          <w:rFonts w:ascii="Tahoma" w:hAnsi="Tahoma" w:cs="Tahoma"/>
          <w:b/>
          <w:sz w:val="28"/>
          <w:szCs w:val="28"/>
        </w:rPr>
        <w:t xml:space="preserve"> MADALLA</w:t>
      </w:r>
    </w:p>
    <w:p w14:paraId="7C515F2E" w14:textId="77777777" w:rsidR="00C81565" w:rsidRPr="00B97343" w:rsidRDefault="00C81565" w:rsidP="00C81565">
      <w:pPr>
        <w:jc w:val="right"/>
        <w:rPr>
          <w:rFonts w:ascii="Tahoma" w:hAnsi="Tahoma" w:cs="Tahoma"/>
          <w:b/>
          <w:sz w:val="28"/>
          <w:szCs w:val="28"/>
        </w:rPr>
      </w:pPr>
      <w:r w:rsidRPr="00B97343">
        <w:rPr>
          <w:rFonts w:ascii="Tahoma" w:hAnsi="Tahoma" w:cs="Tahoma"/>
          <w:b/>
          <w:sz w:val="28"/>
          <w:szCs w:val="28"/>
        </w:rPr>
        <w:t xml:space="preserve">SUIT NO </w:t>
      </w:r>
      <w:r>
        <w:rPr>
          <w:rFonts w:ascii="Tahoma" w:hAnsi="Tahoma" w:cs="Tahoma"/>
          <w:b/>
          <w:sz w:val="28"/>
          <w:szCs w:val="28"/>
        </w:rPr>
        <w:t>……………….</w:t>
      </w:r>
    </w:p>
    <w:p w14:paraId="58BD5734" w14:textId="77777777" w:rsidR="00C81565" w:rsidRPr="00B97343" w:rsidRDefault="00C81565" w:rsidP="00C81565">
      <w:pPr>
        <w:rPr>
          <w:rFonts w:ascii="Tahoma" w:hAnsi="Tahoma" w:cs="Tahoma"/>
          <w:b/>
          <w:sz w:val="28"/>
          <w:szCs w:val="28"/>
        </w:rPr>
      </w:pPr>
      <w:r w:rsidRPr="00B97343">
        <w:rPr>
          <w:rFonts w:ascii="Tahoma" w:hAnsi="Tahoma" w:cs="Tahoma"/>
          <w:b/>
          <w:sz w:val="28"/>
          <w:szCs w:val="28"/>
        </w:rPr>
        <w:t>BETWEEN</w:t>
      </w:r>
    </w:p>
    <w:p w14:paraId="72C74A84" w14:textId="77777777" w:rsidR="00C81565" w:rsidRPr="005925C0" w:rsidRDefault="00C81565" w:rsidP="00C81565">
      <w:pPr>
        <w:rPr>
          <w:rFonts w:ascii="Tahoma" w:hAnsi="Tahoma" w:cs="Tahoma"/>
          <w:b/>
          <w:bCs/>
          <w:sz w:val="28"/>
          <w:szCs w:val="28"/>
        </w:rPr>
      </w:pPr>
      <w:r w:rsidRPr="005925C0">
        <w:rPr>
          <w:rFonts w:ascii="Tahoma" w:hAnsi="Tahoma" w:cs="Tahoma"/>
          <w:b/>
          <w:bCs/>
          <w:sz w:val="28"/>
          <w:szCs w:val="28"/>
        </w:rPr>
        <w:t>MESSRS. KAYQAF INVESTMENT ………………………</w:t>
      </w:r>
      <w:r w:rsidRPr="005925C0">
        <w:rPr>
          <w:rFonts w:ascii="Tahoma" w:hAnsi="Tahoma" w:cs="Tahoma"/>
          <w:b/>
          <w:sz w:val="28"/>
          <w:szCs w:val="28"/>
        </w:rPr>
        <w:t>……LANDLORD</w:t>
      </w:r>
    </w:p>
    <w:p w14:paraId="6282A7FB" w14:textId="77777777" w:rsidR="00C81565" w:rsidRPr="005925C0" w:rsidRDefault="00C81565" w:rsidP="00C81565">
      <w:pPr>
        <w:rPr>
          <w:rFonts w:ascii="Tahoma" w:hAnsi="Tahoma" w:cs="Tahoma"/>
          <w:b/>
          <w:sz w:val="28"/>
          <w:szCs w:val="28"/>
        </w:rPr>
      </w:pPr>
      <w:r w:rsidRPr="005925C0">
        <w:rPr>
          <w:rFonts w:ascii="Tahoma" w:hAnsi="Tahoma" w:cs="Tahoma"/>
          <w:b/>
          <w:bCs/>
          <w:sz w:val="28"/>
          <w:szCs w:val="28"/>
        </w:rPr>
        <w:t>COMPANY LIMITED</w:t>
      </w:r>
      <w:r w:rsidRPr="005925C0">
        <w:rPr>
          <w:rFonts w:ascii="Tahoma" w:hAnsi="Tahoma" w:cs="Tahoma"/>
          <w:b/>
          <w:sz w:val="28"/>
          <w:szCs w:val="28"/>
        </w:rPr>
        <w:t xml:space="preserve">    </w:t>
      </w:r>
    </w:p>
    <w:p w14:paraId="4973361A" w14:textId="77777777" w:rsidR="00C81565" w:rsidRDefault="00C81565" w:rsidP="00C81565">
      <w:pPr>
        <w:rPr>
          <w:rFonts w:ascii="Tahoma" w:hAnsi="Tahoma" w:cs="Tahoma"/>
          <w:bCs/>
          <w:i/>
          <w:iCs/>
          <w:sz w:val="28"/>
          <w:szCs w:val="28"/>
        </w:rPr>
      </w:pPr>
      <w:r w:rsidRPr="00FE228A">
        <w:rPr>
          <w:rFonts w:ascii="Tahoma" w:hAnsi="Tahoma" w:cs="Tahoma"/>
          <w:bCs/>
          <w:i/>
          <w:iCs/>
          <w:sz w:val="28"/>
          <w:szCs w:val="28"/>
        </w:rPr>
        <w:t xml:space="preserve">(Suing through </w:t>
      </w:r>
      <w:r>
        <w:rPr>
          <w:rFonts w:ascii="Tahoma" w:hAnsi="Tahoma" w:cs="Tahoma"/>
          <w:bCs/>
          <w:i/>
          <w:iCs/>
          <w:sz w:val="28"/>
          <w:szCs w:val="28"/>
        </w:rPr>
        <w:t xml:space="preserve">its </w:t>
      </w:r>
      <w:r w:rsidRPr="00FE228A">
        <w:rPr>
          <w:rFonts w:ascii="Tahoma" w:hAnsi="Tahoma" w:cs="Tahoma"/>
          <w:bCs/>
          <w:i/>
          <w:iCs/>
          <w:sz w:val="28"/>
          <w:szCs w:val="28"/>
        </w:rPr>
        <w:t>Attorney Lukman Asinmi, Esq)</w:t>
      </w:r>
    </w:p>
    <w:p w14:paraId="63EF6F31" w14:textId="77777777" w:rsidR="00C81565" w:rsidRPr="00DA393E" w:rsidRDefault="00C81565" w:rsidP="00C81565">
      <w:pPr>
        <w:rPr>
          <w:rFonts w:ascii="Tahoma" w:hAnsi="Tahoma" w:cs="Tahoma"/>
          <w:bCs/>
          <w:i/>
          <w:iCs/>
          <w:sz w:val="2"/>
          <w:szCs w:val="2"/>
        </w:rPr>
      </w:pPr>
    </w:p>
    <w:p w14:paraId="73898C48" w14:textId="77777777" w:rsidR="00C81565" w:rsidRDefault="00C81565" w:rsidP="00C81565">
      <w:pPr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AND</w:t>
      </w:r>
    </w:p>
    <w:p w14:paraId="7ED78C0E" w14:textId="77777777" w:rsidR="00C81565" w:rsidRPr="00DA393E" w:rsidRDefault="00C81565" w:rsidP="00C81565">
      <w:pPr>
        <w:rPr>
          <w:rFonts w:ascii="Tahoma" w:hAnsi="Tahoma" w:cs="Tahoma"/>
          <w:b/>
          <w:sz w:val="12"/>
          <w:szCs w:val="12"/>
        </w:rPr>
      </w:pPr>
    </w:p>
    <w:p w14:paraId="2E24F67D" w14:textId="3732EF60" w:rsidR="00C81565" w:rsidRDefault="00C81565" w:rsidP="00C81565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MR. </w:t>
      </w:r>
      <w:r>
        <w:rPr>
          <w:rFonts w:ascii="Tahoma" w:hAnsi="Tahoma" w:cs="Tahoma"/>
          <w:b/>
          <w:sz w:val="28"/>
          <w:szCs w:val="28"/>
        </w:rPr>
        <w:t>ABDULLATEEF ALAO</w:t>
      </w:r>
      <w:r>
        <w:rPr>
          <w:rFonts w:ascii="Tahoma" w:hAnsi="Tahoma" w:cs="Tahoma"/>
          <w:b/>
          <w:sz w:val="28"/>
          <w:szCs w:val="28"/>
        </w:rPr>
        <w:t>………………</w:t>
      </w:r>
      <w:r w:rsidRPr="00B97343">
        <w:rPr>
          <w:rFonts w:ascii="Tahoma" w:hAnsi="Tahoma" w:cs="Tahoma"/>
          <w:b/>
          <w:sz w:val="28"/>
          <w:szCs w:val="28"/>
        </w:rPr>
        <w:t>…</w:t>
      </w:r>
      <w:r>
        <w:rPr>
          <w:rFonts w:ascii="Tahoma" w:hAnsi="Tahoma" w:cs="Tahoma"/>
          <w:b/>
          <w:sz w:val="28"/>
          <w:szCs w:val="28"/>
        </w:rPr>
        <w:t>.</w:t>
      </w:r>
      <w:r w:rsidRPr="00B97343">
        <w:rPr>
          <w:rFonts w:ascii="Tahoma" w:hAnsi="Tahoma" w:cs="Tahoma"/>
          <w:b/>
          <w:sz w:val="28"/>
          <w:szCs w:val="28"/>
        </w:rPr>
        <w:t>…………</w:t>
      </w:r>
      <w:proofErr w:type="gramStart"/>
      <w:r>
        <w:rPr>
          <w:rFonts w:ascii="Tahoma" w:hAnsi="Tahoma" w:cs="Tahoma"/>
          <w:b/>
          <w:sz w:val="28"/>
          <w:szCs w:val="28"/>
        </w:rPr>
        <w:t>….</w:t>
      </w:r>
      <w:r w:rsidRPr="00B97343">
        <w:rPr>
          <w:rFonts w:ascii="Tahoma" w:hAnsi="Tahoma" w:cs="Tahoma"/>
          <w:b/>
          <w:sz w:val="28"/>
          <w:szCs w:val="28"/>
        </w:rPr>
        <w:t>…</w:t>
      </w:r>
      <w:r>
        <w:rPr>
          <w:rFonts w:ascii="Tahoma" w:hAnsi="Tahoma" w:cs="Tahoma"/>
          <w:b/>
          <w:sz w:val="28"/>
          <w:szCs w:val="28"/>
        </w:rPr>
        <w:t>..</w:t>
      </w:r>
      <w:proofErr w:type="gramEnd"/>
      <w:r w:rsidRPr="00B97343">
        <w:rPr>
          <w:rFonts w:ascii="Tahoma" w:hAnsi="Tahoma" w:cs="Tahoma"/>
          <w:b/>
          <w:sz w:val="28"/>
          <w:szCs w:val="28"/>
        </w:rPr>
        <w:t>…. TENANT</w:t>
      </w:r>
    </w:p>
    <w:p w14:paraId="5B10E78F" w14:textId="77777777" w:rsidR="00C81565" w:rsidRDefault="00C81565" w:rsidP="00C81565">
      <w:pPr>
        <w:spacing w:after="0"/>
        <w:jc w:val="both"/>
        <w:rPr>
          <w:rFonts w:ascii="Tahoma" w:hAnsi="Tahoma" w:cs="Tahoma"/>
          <w:sz w:val="28"/>
          <w:szCs w:val="28"/>
        </w:rPr>
      </w:pPr>
      <w:r w:rsidRPr="00B427C3">
        <w:rPr>
          <w:rFonts w:ascii="Tahoma" w:hAnsi="Tahoma" w:cs="Tahoma"/>
          <w:sz w:val="28"/>
          <w:szCs w:val="28"/>
        </w:rPr>
        <w:br/>
        <w:t xml:space="preserve">I, </w:t>
      </w:r>
      <w:r w:rsidRPr="00680974">
        <w:rPr>
          <w:rFonts w:ascii="Tahoma" w:hAnsi="Tahoma" w:cs="Tahoma"/>
          <w:b/>
          <w:sz w:val="28"/>
          <w:szCs w:val="28"/>
        </w:rPr>
        <w:t>Lukman Asinmi, (Esq),</w:t>
      </w:r>
      <w:r>
        <w:rPr>
          <w:rFonts w:ascii="Tahoma" w:hAnsi="Tahoma" w:cs="Tahoma"/>
          <w:sz w:val="28"/>
          <w:szCs w:val="28"/>
        </w:rPr>
        <w:t xml:space="preserve"> Legal Practitioner </w:t>
      </w:r>
      <w:r w:rsidRPr="00E1110F">
        <w:rPr>
          <w:rFonts w:ascii="Tahoma" w:hAnsi="Tahoma" w:cs="Tahoma"/>
          <w:sz w:val="28"/>
          <w:szCs w:val="28"/>
        </w:rPr>
        <w:t xml:space="preserve">to Messrs. </w:t>
      </w:r>
      <w:proofErr w:type="spellStart"/>
      <w:r w:rsidRPr="00E1110F">
        <w:rPr>
          <w:rFonts w:ascii="Tahoma" w:hAnsi="Tahoma" w:cs="Tahoma"/>
          <w:sz w:val="28"/>
          <w:szCs w:val="28"/>
        </w:rPr>
        <w:t>Kayqaf</w:t>
      </w:r>
      <w:proofErr w:type="spellEnd"/>
      <w:r w:rsidRPr="00E1110F">
        <w:rPr>
          <w:rFonts w:ascii="Tahoma" w:hAnsi="Tahoma" w:cs="Tahoma"/>
          <w:sz w:val="28"/>
          <w:szCs w:val="28"/>
        </w:rPr>
        <w:t xml:space="preserve"> Investment Company Limited,</w:t>
      </w:r>
      <w:r w:rsidRPr="009A1231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 xml:space="preserve">the owner of the 1-bedroom premises, flat 3, situate at </w:t>
      </w:r>
      <w:proofErr w:type="spellStart"/>
      <w:r>
        <w:rPr>
          <w:rFonts w:ascii="Tahoma" w:hAnsi="Tahoma" w:cs="Tahoma"/>
          <w:sz w:val="28"/>
          <w:szCs w:val="28"/>
        </w:rPr>
        <w:t>Okehi</w:t>
      </w:r>
      <w:proofErr w:type="spellEnd"/>
      <w:r>
        <w:rPr>
          <w:rFonts w:ascii="Tahoma" w:hAnsi="Tahoma" w:cs="Tahoma"/>
          <w:sz w:val="28"/>
          <w:szCs w:val="28"/>
        </w:rPr>
        <w:t xml:space="preserve"> Street, </w:t>
      </w:r>
      <w:proofErr w:type="spellStart"/>
      <w:r>
        <w:rPr>
          <w:rFonts w:ascii="Tahoma" w:hAnsi="Tahoma" w:cs="Tahoma"/>
          <w:sz w:val="28"/>
          <w:szCs w:val="28"/>
        </w:rPr>
        <w:t>Tudun</w:t>
      </w:r>
      <w:proofErr w:type="spellEnd"/>
      <w:r>
        <w:rPr>
          <w:rFonts w:ascii="Tahoma" w:hAnsi="Tahoma" w:cs="Tahoma"/>
          <w:sz w:val="28"/>
          <w:szCs w:val="28"/>
        </w:rPr>
        <w:t xml:space="preserve"> Nasara</w:t>
      </w:r>
      <w:r w:rsidRPr="003A73FA">
        <w:rPr>
          <w:rFonts w:ascii="Tahoma" w:hAnsi="Tahoma" w:cs="Tahoma"/>
          <w:sz w:val="28"/>
          <w:szCs w:val="28"/>
        </w:rPr>
        <w:t xml:space="preserve">, </w:t>
      </w:r>
      <w:proofErr w:type="spellStart"/>
      <w:r w:rsidRPr="003A73FA">
        <w:rPr>
          <w:rFonts w:ascii="Tahoma" w:hAnsi="Tahoma" w:cs="Tahoma"/>
          <w:sz w:val="28"/>
          <w:szCs w:val="28"/>
        </w:rPr>
        <w:t>Dakwa</w:t>
      </w:r>
      <w:proofErr w:type="spellEnd"/>
      <w:r w:rsidRPr="003A73FA">
        <w:rPr>
          <w:rFonts w:ascii="Tahoma" w:hAnsi="Tahoma" w:cs="Tahoma"/>
          <w:sz w:val="28"/>
          <w:szCs w:val="28"/>
        </w:rPr>
        <w:t>, Niger State</w:t>
      </w:r>
      <w:r w:rsidRPr="009A1231">
        <w:rPr>
          <w:rFonts w:ascii="Tahoma" w:hAnsi="Tahoma" w:cs="Tahoma"/>
          <w:sz w:val="28"/>
          <w:szCs w:val="28"/>
        </w:rPr>
        <w:t>,</w:t>
      </w:r>
      <w:r>
        <w:rPr>
          <w:rFonts w:ascii="Tahoma" w:hAnsi="Tahoma" w:cs="Tahoma"/>
          <w:sz w:val="28"/>
          <w:szCs w:val="28"/>
        </w:rPr>
        <w:t xml:space="preserve"> which you occupy, </w:t>
      </w:r>
      <w:r w:rsidRPr="00B427C3">
        <w:rPr>
          <w:rFonts w:ascii="Tahoma" w:hAnsi="Tahoma" w:cs="Tahoma"/>
          <w:sz w:val="28"/>
          <w:szCs w:val="28"/>
        </w:rPr>
        <w:t xml:space="preserve">do hereby give you notice, that unless peaceable possession of the </w:t>
      </w:r>
      <w:r>
        <w:rPr>
          <w:rFonts w:ascii="Tahoma" w:hAnsi="Tahoma" w:cs="Tahoma"/>
          <w:sz w:val="28"/>
          <w:szCs w:val="28"/>
        </w:rPr>
        <w:t>said 1-bedroom</w:t>
      </w:r>
      <w:r w:rsidRPr="009A1231">
        <w:rPr>
          <w:rFonts w:ascii="Tahoma" w:hAnsi="Tahoma" w:cs="Tahoma"/>
          <w:sz w:val="28"/>
          <w:szCs w:val="28"/>
        </w:rPr>
        <w:t>,</w:t>
      </w:r>
      <w:r>
        <w:rPr>
          <w:rFonts w:ascii="Tahoma" w:hAnsi="Tahoma" w:cs="Tahoma"/>
          <w:sz w:val="28"/>
          <w:szCs w:val="28"/>
        </w:rPr>
        <w:t xml:space="preserve"> </w:t>
      </w:r>
      <w:r w:rsidRPr="00B427C3">
        <w:rPr>
          <w:rFonts w:ascii="Tahoma" w:hAnsi="Tahoma" w:cs="Tahoma"/>
          <w:sz w:val="28"/>
          <w:szCs w:val="28"/>
        </w:rPr>
        <w:t>w</w:t>
      </w:r>
      <w:r>
        <w:rPr>
          <w:rFonts w:ascii="Tahoma" w:hAnsi="Tahoma" w:cs="Tahoma"/>
          <w:sz w:val="28"/>
          <w:szCs w:val="28"/>
        </w:rPr>
        <w:t>hich was</w:t>
      </w:r>
      <w:r w:rsidRPr="00B427C3">
        <w:rPr>
          <w:rFonts w:ascii="Tahoma" w:hAnsi="Tahoma" w:cs="Tahoma"/>
          <w:sz w:val="28"/>
          <w:szCs w:val="28"/>
        </w:rPr>
        <w:t xml:space="preserve"> held of you as a yearly tenant which </w:t>
      </w:r>
      <w:r>
        <w:rPr>
          <w:rFonts w:ascii="Tahoma" w:hAnsi="Tahoma" w:cs="Tahoma"/>
          <w:sz w:val="28"/>
          <w:szCs w:val="28"/>
        </w:rPr>
        <w:t xml:space="preserve">expired </w:t>
      </w:r>
      <w:r w:rsidRPr="00B427C3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on the 30th of September, 2023</w:t>
      </w:r>
      <w:r w:rsidRPr="00B427C3">
        <w:rPr>
          <w:rFonts w:ascii="Tahoma" w:hAnsi="Tahoma" w:cs="Tahoma"/>
          <w:sz w:val="28"/>
          <w:szCs w:val="28"/>
        </w:rPr>
        <w:t xml:space="preserve"> and which premises is now held over and detained</w:t>
      </w:r>
      <w:r>
        <w:rPr>
          <w:rFonts w:ascii="Tahoma" w:hAnsi="Tahoma" w:cs="Tahoma"/>
          <w:sz w:val="28"/>
          <w:szCs w:val="28"/>
        </w:rPr>
        <w:t xml:space="preserve"> from the owner</w:t>
      </w:r>
      <w:r w:rsidRPr="00B427C3">
        <w:rPr>
          <w:rFonts w:ascii="Tahoma" w:hAnsi="Tahoma" w:cs="Tahoma"/>
          <w:sz w:val="28"/>
          <w:szCs w:val="28"/>
        </w:rPr>
        <w:t xml:space="preserve"> be </w:t>
      </w:r>
      <w:r>
        <w:rPr>
          <w:rFonts w:ascii="Tahoma" w:hAnsi="Tahoma" w:cs="Tahoma"/>
          <w:sz w:val="28"/>
          <w:szCs w:val="28"/>
        </w:rPr>
        <w:t>given to it</w:t>
      </w:r>
      <w:r w:rsidRPr="00B427C3">
        <w:rPr>
          <w:rFonts w:ascii="Tahoma" w:hAnsi="Tahoma" w:cs="Tahoma"/>
          <w:sz w:val="28"/>
          <w:szCs w:val="28"/>
        </w:rPr>
        <w:t xml:space="preserve"> on or before the expiration of seven clear days from the service of this notice.</w:t>
      </w:r>
    </w:p>
    <w:p w14:paraId="32904419" w14:textId="77777777" w:rsidR="00C81565" w:rsidRDefault="00C81565" w:rsidP="00C81565">
      <w:pPr>
        <w:spacing w:after="0"/>
        <w:jc w:val="both"/>
        <w:rPr>
          <w:rFonts w:ascii="Tahoma" w:hAnsi="Tahoma" w:cs="Tahoma"/>
          <w:sz w:val="28"/>
          <w:szCs w:val="28"/>
        </w:rPr>
      </w:pPr>
      <w:r w:rsidRPr="00B427C3">
        <w:rPr>
          <w:rFonts w:ascii="Tahoma" w:hAnsi="Tahoma" w:cs="Tahoma"/>
          <w:sz w:val="28"/>
          <w:szCs w:val="28"/>
        </w:rPr>
        <w:br/>
        <w:t xml:space="preserve">I, </w:t>
      </w:r>
      <w:r w:rsidRPr="00C1111A">
        <w:rPr>
          <w:rFonts w:ascii="Tahoma" w:hAnsi="Tahoma" w:cs="Tahoma"/>
          <w:b/>
          <w:sz w:val="28"/>
          <w:szCs w:val="28"/>
        </w:rPr>
        <w:t xml:space="preserve">Lukman Asinmi, (Esq), </w:t>
      </w:r>
      <w:r w:rsidRPr="00B427C3">
        <w:rPr>
          <w:rFonts w:ascii="Tahoma" w:hAnsi="Tahoma" w:cs="Tahoma"/>
          <w:sz w:val="28"/>
          <w:szCs w:val="28"/>
        </w:rPr>
        <w:t>shall</w:t>
      </w:r>
      <w:r>
        <w:rPr>
          <w:rFonts w:ascii="Tahoma" w:hAnsi="Tahoma" w:cs="Tahoma"/>
          <w:sz w:val="28"/>
          <w:szCs w:val="28"/>
        </w:rPr>
        <w:t xml:space="preserve"> on the …………</w:t>
      </w:r>
      <w:proofErr w:type="gramStart"/>
      <w:r>
        <w:rPr>
          <w:rFonts w:ascii="Tahoma" w:hAnsi="Tahoma" w:cs="Tahoma"/>
          <w:sz w:val="28"/>
          <w:szCs w:val="28"/>
        </w:rPr>
        <w:t>…..</w:t>
      </w:r>
      <w:proofErr w:type="gramEnd"/>
      <w:r>
        <w:rPr>
          <w:rFonts w:ascii="Tahoma" w:hAnsi="Tahoma" w:cs="Tahoma"/>
          <w:sz w:val="28"/>
          <w:szCs w:val="28"/>
        </w:rPr>
        <w:t xml:space="preserve"> day of………………………..., 2023 after the expiration of this notice……………………...at 9:00 (am) O’ Clock </w:t>
      </w:r>
      <w:r w:rsidRPr="00B427C3">
        <w:rPr>
          <w:rFonts w:ascii="Tahoma" w:hAnsi="Tahoma" w:cs="Tahoma"/>
          <w:sz w:val="28"/>
          <w:szCs w:val="28"/>
        </w:rPr>
        <w:t xml:space="preserve">apply </w:t>
      </w:r>
      <w:r>
        <w:rPr>
          <w:rFonts w:ascii="Tahoma" w:hAnsi="Tahoma" w:cs="Tahoma"/>
          <w:sz w:val="28"/>
          <w:szCs w:val="28"/>
        </w:rPr>
        <w:t>t</w:t>
      </w:r>
      <w:r w:rsidRPr="00B427C3">
        <w:rPr>
          <w:rFonts w:ascii="Tahoma" w:hAnsi="Tahoma" w:cs="Tahoma"/>
          <w:sz w:val="28"/>
          <w:szCs w:val="28"/>
        </w:rPr>
        <w:t xml:space="preserve">o the </w:t>
      </w:r>
      <w:r>
        <w:rPr>
          <w:rFonts w:ascii="Tahoma" w:hAnsi="Tahoma" w:cs="Tahoma"/>
          <w:sz w:val="28"/>
          <w:szCs w:val="28"/>
        </w:rPr>
        <w:t>Suleja District</w:t>
      </w:r>
      <w:r w:rsidRPr="00B427C3">
        <w:rPr>
          <w:rFonts w:ascii="Tahoma" w:hAnsi="Tahoma" w:cs="Tahoma"/>
          <w:sz w:val="28"/>
          <w:szCs w:val="28"/>
        </w:rPr>
        <w:t xml:space="preserve"> Court</w:t>
      </w:r>
      <w:r>
        <w:rPr>
          <w:rFonts w:ascii="Tahoma" w:hAnsi="Tahoma" w:cs="Tahoma"/>
          <w:sz w:val="28"/>
          <w:szCs w:val="28"/>
        </w:rPr>
        <w:t xml:space="preserve">/Rent Tribunal to issue a warrant directing an appropriate person to enter and take possession of the said premises and </w:t>
      </w:r>
      <w:r w:rsidRPr="00B427C3">
        <w:rPr>
          <w:rFonts w:ascii="Tahoma" w:hAnsi="Tahoma" w:cs="Tahoma"/>
          <w:sz w:val="28"/>
          <w:szCs w:val="28"/>
        </w:rPr>
        <w:t>eject any person therefrom.</w:t>
      </w:r>
    </w:p>
    <w:p w14:paraId="15DF61DA" w14:textId="77777777" w:rsidR="00C81565" w:rsidRDefault="00C81565" w:rsidP="00C81565">
      <w:pP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14:paraId="35B9B167" w14:textId="77777777" w:rsidR="00C81565" w:rsidRDefault="00C81565" w:rsidP="00C81565">
      <w:pPr>
        <w:spacing w:after="0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Cs/>
          <w:sz w:val="28"/>
          <w:szCs w:val="28"/>
        </w:rPr>
        <w:t>____________________</w:t>
      </w:r>
    </w:p>
    <w:p w14:paraId="2FD781A7" w14:textId="77777777" w:rsidR="00C81565" w:rsidRDefault="00C81565" w:rsidP="00C81565">
      <w:pPr>
        <w:spacing w:after="0"/>
        <w:jc w:val="both"/>
        <w:rPr>
          <w:rFonts w:ascii="Tahoma" w:hAnsi="Tahoma" w:cs="Tahoma"/>
          <w:b/>
          <w:sz w:val="28"/>
          <w:szCs w:val="28"/>
        </w:rPr>
      </w:pPr>
      <w:r w:rsidRPr="003A73FA">
        <w:rPr>
          <w:rFonts w:ascii="Tahoma" w:hAnsi="Tahoma" w:cs="Tahoma"/>
          <w:b/>
          <w:sz w:val="28"/>
          <w:szCs w:val="28"/>
        </w:rPr>
        <w:t>Dated this ………day of …………….……2023.</w:t>
      </w:r>
    </w:p>
    <w:p w14:paraId="7995B736" w14:textId="77777777" w:rsidR="00C81565" w:rsidRDefault="00C81565" w:rsidP="00C81565">
      <w:pPr>
        <w:spacing w:after="0"/>
        <w:jc w:val="both"/>
        <w:rPr>
          <w:rFonts w:ascii="Tahoma" w:hAnsi="Tahoma" w:cs="Tahoma"/>
          <w:b/>
          <w:sz w:val="28"/>
          <w:szCs w:val="28"/>
        </w:rPr>
      </w:pPr>
    </w:p>
    <w:p w14:paraId="7FA280C2" w14:textId="77777777" w:rsidR="00C81565" w:rsidRPr="00350EE8" w:rsidRDefault="00C81565" w:rsidP="00C81565">
      <w:pPr>
        <w:spacing w:after="0"/>
        <w:jc w:val="right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-----------------------</w:t>
      </w:r>
    </w:p>
    <w:p w14:paraId="18329348" w14:textId="77777777" w:rsidR="00C81565" w:rsidRPr="00D36254" w:rsidRDefault="00C81565" w:rsidP="00C81565">
      <w:pPr>
        <w:spacing w:after="0"/>
        <w:jc w:val="right"/>
        <w:rPr>
          <w:rFonts w:ascii="Tahoma" w:hAnsi="Tahoma" w:cs="Tahoma"/>
          <w:b/>
          <w:iCs/>
          <w:sz w:val="28"/>
          <w:szCs w:val="28"/>
        </w:rPr>
      </w:pPr>
      <w:r w:rsidRPr="00D36254">
        <w:rPr>
          <w:rFonts w:ascii="Tahoma" w:hAnsi="Tahoma" w:cs="Tahoma"/>
          <w:b/>
          <w:iCs/>
          <w:sz w:val="28"/>
          <w:szCs w:val="28"/>
        </w:rPr>
        <w:lastRenderedPageBreak/>
        <w:t>Lukman Asinmi, Esq.</w:t>
      </w:r>
    </w:p>
    <w:p w14:paraId="6748EDEC" w14:textId="77777777" w:rsidR="00C81565" w:rsidRDefault="00C81565" w:rsidP="00C81565">
      <w:pPr>
        <w:spacing w:after="0"/>
        <w:jc w:val="right"/>
        <w:rPr>
          <w:rFonts w:ascii="Tahoma" w:hAnsi="Tahoma" w:cs="Tahoma"/>
          <w:b/>
          <w:iCs/>
          <w:sz w:val="28"/>
          <w:szCs w:val="28"/>
        </w:rPr>
      </w:pPr>
      <w:r w:rsidRPr="00D36254">
        <w:rPr>
          <w:rFonts w:ascii="Tahoma" w:hAnsi="Tahoma" w:cs="Tahoma"/>
          <w:b/>
          <w:iCs/>
          <w:sz w:val="28"/>
          <w:szCs w:val="28"/>
        </w:rPr>
        <w:t xml:space="preserve">For: A. T Lukman &amp; </w:t>
      </w:r>
      <w:r>
        <w:rPr>
          <w:rFonts w:ascii="Tahoma" w:hAnsi="Tahoma" w:cs="Tahoma"/>
          <w:b/>
          <w:iCs/>
          <w:sz w:val="28"/>
          <w:szCs w:val="28"/>
        </w:rPr>
        <w:t>C</w:t>
      </w:r>
      <w:r w:rsidRPr="00D36254">
        <w:rPr>
          <w:rFonts w:ascii="Tahoma" w:hAnsi="Tahoma" w:cs="Tahoma"/>
          <w:b/>
          <w:iCs/>
          <w:sz w:val="28"/>
          <w:szCs w:val="28"/>
        </w:rPr>
        <w:t>o.</w:t>
      </w:r>
    </w:p>
    <w:p w14:paraId="73DC5C7C" w14:textId="77777777" w:rsidR="00C81565" w:rsidRDefault="00C81565" w:rsidP="00C81565">
      <w:pPr>
        <w:spacing w:after="0"/>
        <w:rPr>
          <w:rFonts w:ascii="Tahoma" w:hAnsi="Tahoma" w:cs="Tahoma"/>
          <w:b/>
          <w:iCs/>
          <w:sz w:val="28"/>
          <w:szCs w:val="28"/>
        </w:rPr>
      </w:pPr>
    </w:p>
    <w:p w14:paraId="67D4F482" w14:textId="77777777" w:rsidR="00C81565" w:rsidRDefault="00C81565" w:rsidP="00C81565">
      <w:pPr>
        <w:spacing w:after="0"/>
        <w:rPr>
          <w:rFonts w:ascii="Tahoma" w:hAnsi="Tahoma" w:cs="Tahoma"/>
          <w:b/>
          <w:iCs/>
          <w:sz w:val="28"/>
          <w:szCs w:val="28"/>
        </w:rPr>
      </w:pPr>
    </w:p>
    <w:p w14:paraId="6FB51BFB" w14:textId="77777777" w:rsidR="00C81565" w:rsidRDefault="00C81565" w:rsidP="00C81565">
      <w:pPr>
        <w:spacing w:after="0"/>
        <w:rPr>
          <w:rFonts w:ascii="Tahoma" w:hAnsi="Tahoma" w:cs="Tahoma"/>
          <w:b/>
          <w:iCs/>
          <w:sz w:val="28"/>
          <w:szCs w:val="28"/>
        </w:rPr>
      </w:pPr>
      <w:r>
        <w:rPr>
          <w:rFonts w:ascii="Tahoma" w:hAnsi="Tahoma" w:cs="Tahoma"/>
          <w:b/>
          <w:iCs/>
          <w:sz w:val="28"/>
          <w:szCs w:val="28"/>
        </w:rPr>
        <w:t>FOR SERVICE ON:</w:t>
      </w:r>
    </w:p>
    <w:p w14:paraId="7AB84873" w14:textId="0E999DBD" w:rsidR="00C81565" w:rsidRDefault="00C81565" w:rsidP="00C81565">
      <w:pPr>
        <w:spacing w:after="0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MR. </w:t>
      </w:r>
      <w:r>
        <w:rPr>
          <w:rFonts w:ascii="Tahoma" w:hAnsi="Tahoma" w:cs="Tahoma"/>
          <w:b/>
          <w:sz w:val="28"/>
          <w:szCs w:val="28"/>
        </w:rPr>
        <w:t>ABDULLATEEF ALAO</w:t>
      </w:r>
    </w:p>
    <w:p w14:paraId="0BA96946" w14:textId="77777777" w:rsidR="00C81565" w:rsidRDefault="00C81565" w:rsidP="00C81565">
      <w:pPr>
        <w:spacing w:after="0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Okehi</w:t>
      </w:r>
      <w:proofErr w:type="spellEnd"/>
      <w:r>
        <w:rPr>
          <w:rFonts w:ascii="Tahoma" w:hAnsi="Tahoma" w:cs="Tahoma"/>
          <w:sz w:val="28"/>
          <w:szCs w:val="28"/>
        </w:rPr>
        <w:t xml:space="preserve"> Street, </w:t>
      </w:r>
      <w:proofErr w:type="spellStart"/>
      <w:r>
        <w:rPr>
          <w:rFonts w:ascii="Tahoma" w:hAnsi="Tahoma" w:cs="Tahoma"/>
          <w:sz w:val="28"/>
          <w:szCs w:val="28"/>
        </w:rPr>
        <w:t>Tudun</w:t>
      </w:r>
      <w:proofErr w:type="spellEnd"/>
      <w:r>
        <w:rPr>
          <w:rFonts w:ascii="Tahoma" w:hAnsi="Tahoma" w:cs="Tahoma"/>
          <w:sz w:val="28"/>
          <w:szCs w:val="28"/>
        </w:rPr>
        <w:t xml:space="preserve"> Wada</w:t>
      </w:r>
      <w:r w:rsidRPr="003A73FA">
        <w:rPr>
          <w:rFonts w:ascii="Tahoma" w:hAnsi="Tahoma" w:cs="Tahoma"/>
          <w:sz w:val="28"/>
          <w:szCs w:val="28"/>
        </w:rPr>
        <w:t>,</w:t>
      </w:r>
    </w:p>
    <w:p w14:paraId="7D385F6B" w14:textId="77777777" w:rsidR="00C81565" w:rsidRDefault="00C81565" w:rsidP="00C81565">
      <w:pPr>
        <w:spacing w:after="0"/>
        <w:rPr>
          <w:rFonts w:ascii="Tahoma" w:hAnsi="Tahoma" w:cs="Tahoma"/>
          <w:sz w:val="28"/>
          <w:szCs w:val="28"/>
        </w:rPr>
      </w:pPr>
      <w:proofErr w:type="spellStart"/>
      <w:r w:rsidRPr="003A73FA">
        <w:rPr>
          <w:rFonts w:ascii="Tahoma" w:hAnsi="Tahoma" w:cs="Tahoma"/>
          <w:sz w:val="28"/>
          <w:szCs w:val="28"/>
        </w:rPr>
        <w:t>Dakwa</w:t>
      </w:r>
      <w:proofErr w:type="spellEnd"/>
      <w:r w:rsidRPr="003A73FA">
        <w:rPr>
          <w:rFonts w:ascii="Tahoma" w:hAnsi="Tahoma" w:cs="Tahoma"/>
          <w:sz w:val="28"/>
          <w:szCs w:val="28"/>
        </w:rPr>
        <w:t xml:space="preserve">, </w:t>
      </w:r>
    </w:p>
    <w:p w14:paraId="76B18687" w14:textId="77777777" w:rsidR="00C81565" w:rsidRPr="00422D8E" w:rsidRDefault="00C81565" w:rsidP="00C81565">
      <w:pPr>
        <w:spacing w:after="0"/>
        <w:rPr>
          <w:rFonts w:ascii="Tahoma" w:hAnsi="Tahoma" w:cs="Tahoma"/>
          <w:b/>
          <w:iCs/>
          <w:sz w:val="28"/>
          <w:szCs w:val="28"/>
        </w:rPr>
      </w:pPr>
      <w:r w:rsidRPr="003A73FA">
        <w:rPr>
          <w:rFonts w:ascii="Tahoma" w:hAnsi="Tahoma" w:cs="Tahoma"/>
          <w:sz w:val="28"/>
          <w:szCs w:val="28"/>
        </w:rPr>
        <w:t>Niger State</w:t>
      </w:r>
      <w:r w:rsidRPr="009A1231">
        <w:rPr>
          <w:rFonts w:ascii="Tahoma" w:hAnsi="Tahoma" w:cs="Tahoma"/>
          <w:sz w:val="28"/>
          <w:szCs w:val="28"/>
        </w:rPr>
        <w:t>,</w:t>
      </w:r>
    </w:p>
    <w:p w14:paraId="07AD4AEF" w14:textId="77777777" w:rsidR="00C81565" w:rsidRDefault="00C81565"/>
    <w:sectPr w:rsidR="00C815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65"/>
    <w:rsid w:val="00BA2059"/>
    <w:rsid w:val="00C8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52D3"/>
  <w15:chartTrackingRefBased/>
  <w15:docId w15:val="{EF221675-E00E-4BBC-895A-1707F277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565"/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Asinmi</dc:creator>
  <cp:keywords/>
  <dc:description/>
  <cp:lastModifiedBy>Lukman Asinmi</cp:lastModifiedBy>
  <cp:revision>2</cp:revision>
  <dcterms:created xsi:type="dcterms:W3CDTF">2023-11-01T08:28:00Z</dcterms:created>
  <dcterms:modified xsi:type="dcterms:W3CDTF">2023-11-01T08:31:00Z</dcterms:modified>
</cp:coreProperties>
</file>