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40" w:lineRule="auto"/>
        <w:ind w:left="2160" w:firstLine="720"/>
        <w:rPr>
          <w:b w:val="1"/>
          <w:sz w:val="34"/>
          <w:szCs w:val="34"/>
        </w:rPr>
      </w:pPr>
      <w:bookmarkStart w:colFirst="0" w:colLast="0" w:name="_8gtubft64jg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Greenbelt Project Plan</w:t>
      </w:r>
    </w:p>
    <w:p w:rsidR="00000000" w:rsidDel="00000000" w:rsidP="00000000" w:rsidRDefault="00000000" w:rsidRPr="00000000" w14:paraId="0000000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line="420" w:lineRule="auto"/>
        <w:ind w:left="540" w:right="540" w:firstLine="0"/>
        <w:rPr/>
      </w:pPr>
      <w:r w:rsidDel="00000000" w:rsidR="00000000" w:rsidRPr="00000000">
        <w:rPr>
          <w:rtl w:val="0"/>
        </w:rPr>
        <w:t xml:space="preserve">Project: Greenbelt Reparations Commission</w:t>
        <w:br w:type="textWrapping"/>
        <w:t xml:space="preserve">Timeframe: Next Two Weeks</w:t>
      </w:r>
    </w:p>
    <w:p w:rsidR="00000000" w:rsidDel="00000000" w:rsidP="00000000" w:rsidRDefault="00000000" w:rsidRPr="00000000" w14:paraId="00000004">
      <w:pPr>
        <w:shd w:fill="ffffff" w:val="clear"/>
        <w:spacing w:line="420" w:lineRule="auto"/>
        <w:ind w:left="540" w:right="5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540" w:right="540" w:firstLine="0"/>
        <w:rPr>
          <w:b w:val="1"/>
          <w:color w:val="000000"/>
          <w:sz w:val="33"/>
          <w:szCs w:val="33"/>
        </w:rPr>
      </w:pPr>
      <w:bookmarkStart w:colFirst="0" w:colLast="0" w:name="_87gb3hrzntdh" w:id="1"/>
      <w:bookmarkEnd w:id="1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 Objectives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120" w:lineRule="auto"/>
        <w:ind w:left="1260" w:right="540" w:hanging="360"/>
      </w:pPr>
      <w:r w:rsidDel="00000000" w:rsidR="00000000" w:rsidRPr="00000000">
        <w:rPr>
          <w:rtl w:val="0"/>
        </w:rPr>
        <w:t xml:space="preserve">Finalize project requirements by meeting with the Greenbelt Reparations Commission.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Gather and clean demographic data from Census.gov and the Maryland Department of Education.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Begin developing GIS-based visualizations to map demographic changes.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42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Address technical and data-related risks identified in the internal risk assessment.</w:t>
      </w:r>
    </w:p>
    <w:p w:rsidR="00000000" w:rsidDel="00000000" w:rsidP="00000000" w:rsidRDefault="00000000" w:rsidRPr="00000000" w14:paraId="0000000A">
      <w:pPr>
        <w:shd w:fill="ffffff" w:val="clear"/>
        <w:spacing w:line="420" w:lineRule="auto"/>
        <w:ind w:left="540" w:right="5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540" w:right="540" w:firstLine="0"/>
        <w:rPr>
          <w:b w:val="1"/>
          <w:color w:val="000000"/>
          <w:sz w:val="33"/>
          <w:szCs w:val="33"/>
        </w:rPr>
      </w:pPr>
      <w:bookmarkStart w:colFirst="0" w:colLast="0" w:name="_wkbcft4rt0ae" w:id="2"/>
      <w:bookmarkEnd w:id="2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 Key Activities &amp; Responsibilities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540" w:right="540" w:firstLine="0"/>
        <w:rPr>
          <w:b w:val="1"/>
          <w:i w:val="1"/>
          <w:color w:val="000000"/>
          <w:sz w:val="22"/>
          <w:szCs w:val="22"/>
        </w:rPr>
      </w:pPr>
      <w:bookmarkStart w:colFirst="0" w:colLast="0" w:name="_1kk7qcvpd7r3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Client Meeting &amp; Requirements Gathering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(Lead: Elise Ferguson)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120" w:lineRule="auto"/>
        <w:ind w:left="1260" w:right="540" w:hanging="360"/>
      </w:pPr>
      <w:r w:rsidDel="00000000" w:rsidR="00000000" w:rsidRPr="00000000">
        <w:rPr>
          <w:rtl w:val="0"/>
        </w:rPr>
        <w:t xml:space="preserve">Schedule and conduct a virtual meeting with Bob Rand and the Greenbelt Reparations Commission.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Clarify project expectations, including: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980" w:right="540" w:hanging="360"/>
      </w:pPr>
      <w:r w:rsidDel="00000000" w:rsidR="00000000" w:rsidRPr="00000000">
        <w:rPr>
          <w:rtl w:val="0"/>
        </w:rPr>
        <w:t xml:space="preserve">Preferred demographic trends and historical focus.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980" w:right="540" w:hanging="360"/>
      </w:pPr>
      <w:r w:rsidDel="00000000" w:rsidR="00000000" w:rsidRPr="00000000">
        <w:rPr>
          <w:rtl w:val="0"/>
        </w:rPr>
        <w:t xml:space="preserve">Preferred visualization formats (GIS maps).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980" w:right="540" w:hanging="360"/>
      </w:pPr>
      <w:r w:rsidDel="00000000" w:rsidR="00000000" w:rsidRPr="00000000">
        <w:rPr>
          <w:rtl w:val="0"/>
        </w:rPr>
        <w:t xml:space="preserve">Data sources and key milestones.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Document key takeaways and update the project scope accordingly.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42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Deliverable: Meeting summary with refined project requirements.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540" w:right="540" w:firstLine="0"/>
        <w:rPr>
          <w:b w:val="1"/>
          <w:i w:val="1"/>
          <w:color w:val="000000"/>
          <w:sz w:val="22"/>
          <w:szCs w:val="22"/>
        </w:rPr>
      </w:pPr>
      <w:bookmarkStart w:colFirst="0" w:colLast="0" w:name="_1chtx86z6wet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Data Collection &amp; Cleaning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(Lead: Emmanuel Ephraim)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120" w:lineRule="auto"/>
        <w:ind w:left="1260" w:right="540" w:hanging="360"/>
      </w:pPr>
      <w:r w:rsidDel="00000000" w:rsidR="00000000" w:rsidRPr="00000000">
        <w:rPr>
          <w:rtl w:val="0"/>
        </w:rPr>
        <w:t xml:space="preserve">Obtain census and education data for the past four decades.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Cross-check data sources for accuracy and completeness.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Format data for compatibility with GIS software.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42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Deliverable: Structured, cleaned dataset ready for GIS mapping.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540" w:right="540" w:firstLine="0"/>
        <w:rPr>
          <w:b w:val="1"/>
          <w:i w:val="1"/>
          <w:color w:val="000000"/>
          <w:sz w:val="22"/>
          <w:szCs w:val="22"/>
        </w:rPr>
      </w:pPr>
      <w:bookmarkStart w:colFirst="0" w:colLast="0" w:name="_tstd85gv8k50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GIS Mapping &amp; Visualization Development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(Leads: Khoa Do)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120" w:lineRule="auto"/>
        <w:ind w:left="1260" w:right="540" w:hanging="360"/>
      </w:pPr>
      <w:r w:rsidDel="00000000" w:rsidR="00000000" w:rsidRPr="00000000">
        <w:rPr>
          <w:rtl w:val="0"/>
        </w:rPr>
        <w:t xml:space="preserve">Set up GIS software and accounts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Begin developing demographic maps by census tract or ZIP Code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Create initial test visualizations to assess clarity and effectiveness.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42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Deliverable: Prototype GIS visualizations of demographic shifts.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ind w:left="540" w:right="540" w:firstLine="0"/>
        <w:rPr>
          <w:b w:val="1"/>
          <w:i w:val="1"/>
          <w:color w:val="000000"/>
          <w:sz w:val="22"/>
          <w:szCs w:val="22"/>
        </w:rPr>
      </w:pPr>
      <w:bookmarkStart w:colFirst="0" w:colLast="0" w:name="_4s2ltgwykgce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D. Risk Mitigation &amp; Technical Troubleshooting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(Lead: Fariha Prapti)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120" w:lineRule="auto"/>
        <w:ind w:left="1260" w:right="540" w:hanging="360"/>
      </w:pPr>
      <w:r w:rsidDel="00000000" w:rsidR="00000000" w:rsidRPr="00000000">
        <w:rPr>
          <w:rtl w:val="0"/>
        </w:rPr>
        <w:t xml:space="preserve">Identify and address technical challenges related to GIS tools and large datasets.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Consult university faculty for assistance with historical data sources.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Explore alternative visualization tools if GIS proves too complex or limited.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42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Deliverable: Risk mitigation update with solutions for identified challenges.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0" w:right="540" w:firstLine="0"/>
        <w:rPr>
          <w:b w:val="1"/>
          <w:color w:val="000000"/>
          <w:sz w:val="33"/>
          <w:szCs w:val="33"/>
        </w:rPr>
      </w:pPr>
      <w:bookmarkStart w:colFirst="0" w:colLast="0" w:name="_eoghqgpmyo7z" w:id="7"/>
      <w:bookmarkEnd w:id="7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Timeline &amp; Milestones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340"/>
        <w:gridCol w:w="1440"/>
        <w:gridCol w:w="1365"/>
        <w:gridCol w:w="2010"/>
        <w:tblGridChange w:id="0">
          <w:tblGrid>
            <w:gridCol w:w="2205"/>
            <w:gridCol w:w="2340"/>
            <w:gridCol w:w="1440"/>
            <w:gridCol w:w="1365"/>
            <w:gridCol w:w="2010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411.42960000000005" w:lineRule="auto"/>
              <w:ind w:left="540" w:right="54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411.42960000000005" w:lineRule="auto"/>
              <w:ind w:left="0" w:right="54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411.42960000000005" w:lineRule="auto"/>
              <w:ind w:left="0" w:right="54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Week1</w:t>
            </w: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411.42960000000005" w:lineRule="auto"/>
              <w:ind w:left="0" w:right="54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Week2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411.42960000000005" w:lineRule="auto"/>
              <w:ind w:left="0" w:right="54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Schedule and conduct client meeting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Elise Ferguson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411.42960000000005" w:lineRule="auto"/>
              <w:ind w:left="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Meeting summary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Document client expectations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Ruchir Kasineni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411.42960000000005" w:lineRule="auto"/>
              <w:ind w:left="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Refined project scope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Collect and clean demographic data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Emmanuel Ephraim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411.42960000000005" w:lineRule="auto"/>
              <w:ind w:left="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Structured dataset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Set up GIS software and accounts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Khoa Do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411.42960000000005" w:lineRule="auto"/>
              <w:ind w:left="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GIS-ready setup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Develop initial GIS visualizations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Fariha Prapti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411.42960000000005" w:lineRule="auto"/>
              <w:ind w:left="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Prototype maps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Identify and address technical risks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Fariha Prapti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411.42960000000005" w:lineRule="auto"/>
              <w:ind w:left="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Risk mitigation update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right="540"/>
        <w:rPr>
          <w:b w:val="1"/>
          <w:color w:val="000000"/>
          <w:sz w:val="33"/>
          <w:szCs w:val="33"/>
        </w:rPr>
      </w:pPr>
      <w:bookmarkStart w:colFirst="0" w:colLast="0" w:name="_u6o8uonrek6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right="540"/>
        <w:rPr>
          <w:b w:val="1"/>
          <w:color w:val="000000"/>
          <w:sz w:val="33"/>
          <w:szCs w:val="33"/>
        </w:rPr>
      </w:pPr>
      <w:bookmarkStart w:colFirst="0" w:colLast="0" w:name="_3eoj72k500nc" w:id="9"/>
      <w:bookmarkEnd w:id="9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 Potential Challenges &amp; Solutions</w:t>
      </w:r>
    </w:p>
    <w:p w:rsidR="00000000" w:rsidDel="00000000" w:rsidP="00000000" w:rsidRDefault="00000000" w:rsidRPr="00000000" w14:paraId="00000049">
      <w:pPr>
        <w:shd w:fill="ffffff" w:val="clear"/>
        <w:spacing w:line="420" w:lineRule="auto"/>
        <w:ind w:left="540" w:right="5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4.582238570678"/>
        <w:gridCol w:w="1332.926957435628"/>
        <w:gridCol w:w="1583.7729900157647"/>
        <w:gridCol w:w="3398.71781397793"/>
        <w:tblGridChange w:id="0">
          <w:tblGrid>
            <w:gridCol w:w="3044.582238570678"/>
            <w:gridCol w:w="1332.926957435628"/>
            <w:gridCol w:w="1583.7729900157647"/>
            <w:gridCol w:w="3398.71781397793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Risk Category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411.42960000000005" w:lineRule="auto"/>
              <w:ind w:left="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411.42960000000005" w:lineRule="auto"/>
              <w:ind w:left="0" w:right="54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Likelihood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Proposed Solution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Inaccurate or incomplete data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411.42960000000005" w:lineRule="auto"/>
              <w:ind w:left="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411.42960000000005" w:lineRule="auto"/>
              <w:ind w:left="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Cross-check data with multiple sources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GIS software limitations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411.42960000000005" w:lineRule="auto"/>
              <w:ind w:left="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411.42960000000005" w:lineRule="auto"/>
              <w:ind w:left="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Research and test alternative tools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Difficulty accessing historical demographic data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411.42960000000005" w:lineRule="auto"/>
              <w:ind w:left="0" w:right="54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411.42960000000005" w:lineRule="auto"/>
              <w:ind w:left="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 faculty or research librarians for guidance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visualization performance issues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411.42960000000005" w:lineRule="auto"/>
              <w:ind w:left="0" w:right="54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411.42960000000005" w:lineRule="auto"/>
              <w:ind w:left="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Optimize dataset for efficient processing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Limited stakeholder feedback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411.42960000000005" w:lineRule="auto"/>
              <w:ind w:left="0" w:right="54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411.42960000000005" w:lineRule="auto"/>
              <w:ind w:left="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411.42960000000005" w:lineRule="auto"/>
              <w:ind w:left="540" w:right="54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Maintain clear communication and meeting follow-ups</w:t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line="420" w:lineRule="auto"/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540" w:right="540" w:firstLine="0"/>
        <w:rPr>
          <w:b w:val="1"/>
          <w:color w:val="000000"/>
          <w:sz w:val="33"/>
          <w:szCs w:val="33"/>
        </w:rPr>
      </w:pPr>
      <w:bookmarkStart w:colFirst="0" w:colLast="0" w:name="_obcb5ub57y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540" w:right="540" w:firstLine="0"/>
        <w:rPr>
          <w:b w:val="1"/>
          <w:color w:val="000000"/>
          <w:sz w:val="33"/>
          <w:szCs w:val="33"/>
        </w:rPr>
      </w:pPr>
      <w:bookmarkStart w:colFirst="0" w:colLast="0" w:name="_lyuqr4egyz2a" w:id="11"/>
      <w:bookmarkEnd w:id="11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5. Next Steps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120" w:lineRule="auto"/>
        <w:ind w:left="1260" w:right="540" w:hanging="360"/>
      </w:pPr>
      <w:r w:rsidDel="00000000" w:rsidR="00000000" w:rsidRPr="00000000">
        <w:rPr>
          <w:rtl w:val="0"/>
        </w:rPr>
        <w:t xml:space="preserve">Finalize the client meeting schedule and prepare discussion points.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Begin data collection and cleaning while ensuring accuracy.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Set up GIS tools and begin initial visualization development.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420" w:before="0" w:beforeAutospacing="0" w:lineRule="auto"/>
        <w:ind w:left="1260" w:right="540" w:hanging="360"/>
      </w:pPr>
      <w:r w:rsidDel="00000000" w:rsidR="00000000" w:rsidRPr="00000000">
        <w:rPr>
          <w:rtl w:val="0"/>
        </w:rPr>
        <w:t xml:space="preserve">Provide an internal project update at the end of two weeks.</w:t>
      </w:r>
    </w:p>
    <w:p w:rsidR="00000000" w:rsidDel="00000000" w:rsidP="00000000" w:rsidRDefault="00000000" w:rsidRPr="00000000" w14:paraId="00000069">
      <w:pPr>
        <w:shd w:fill="ffffff" w:val="clear"/>
        <w:spacing w:line="420" w:lineRule="auto"/>
        <w:ind w:left="540" w:right="5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540" w:right="540" w:firstLine="0"/>
        <w:rPr>
          <w:b w:val="1"/>
          <w:color w:val="000000"/>
          <w:sz w:val="33"/>
          <w:szCs w:val="33"/>
        </w:rPr>
      </w:pPr>
      <w:bookmarkStart w:colFirst="0" w:colLast="0" w:name="_mvh0loqzoniu" w:id="12"/>
      <w:bookmarkEnd w:id="12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6. Conclusion</w:t>
      </w:r>
    </w:p>
    <w:p w:rsidR="00000000" w:rsidDel="00000000" w:rsidP="00000000" w:rsidRDefault="00000000" w:rsidRPr="00000000" w14:paraId="0000006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before="120" w:line="420" w:lineRule="auto"/>
        <w:ind w:left="540" w:right="540" w:firstLine="0"/>
        <w:rPr/>
      </w:pPr>
      <w:r w:rsidDel="00000000" w:rsidR="00000000" w:rsidRPr="00000000">
        <w:rPr>
          <w:rtl w:val="0"/>
        </w:rPr>
        <w:t xml:space="preserve">This plan outlines the critical steps for the next two weeks to ensure steady progress toward creating meaningful GIS-based visualizations for the Greenbelt Reparations Commission. By closely managing risks, maintaining client engagement, we aim to deliver high-quality results..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