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Scheduling Recurring Internal Team Meetings-</w:t>
      </w:r>
      <w:r w:rsidDel="00000000" w:rsidR="00000000" w:rsidRPr="00000000">
        <w:rPr>
          <w:sz w:val="24"/>
          <w:szCs w:val="24"/>
          <w:shd w:fill="ff9900" w:val="clear"/>
          <w:rtl w:val="0"/>
        </w:rPr>
        <w:t xml:space="preserve">Fariha Prapti </w:t>
      </w:r>
    </w:p>
    <w:p w:rsidR="00000000" w:rsidDel="00000000" w:rsidP="00000000" w:rsidRDefault="00000000" w:rsidRPr="00000000" w14:paraId="00000002">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Drafting Your Team Contract-</w:t>
      </w:r>
      <w:r w:rsidDel="00000000" w:rsidR="00000000" w:rsidRPr="00000000">
        <w:rPr>
          <w:sz w:val="24"/>
          <w:szCs w:val="24"/>
          <w:shd w:fill="ff9900" w:val="clear"/>
          <w:rtl w:val="0"/>
        </w:rPr>
        <w:t xml:space="preserve">Fariha Prapti </w:t>
      </w:r>
    </w:p>
    <w:p w:rsidR="00000000" w:rsidDel="00000000" w:rsidP="00000000" w:rsidRDefault="00000000" w:rsidRPr="00000000" w14:paraId="00000003">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Developing a Roles &amp; Responsibilities Matrix-</w:t>
      </w:r>
      <w:r w:rsidDel="00000000" w:rsidR="00000000" w:rsidRPr="00000000">
        <w:rPr>
          <w:sz w:val="24"/>
          <w:szCs w:val="24"/>
          <w:shd w:fill="ff9900" w:val="clear"/>
          <w:rtl w:val="0"/>
        </w:rPr>
        <w:t xml:space="preserve">Fariha Prapti  </w:t>
      </w:r>
    </w:p>
    <w:p w:rsidR="00000000" w:rsidDel="00000000" w:rsidP="00000000" w:rsidRDefault="00000000" w:rsidRPr="00000000" w14:paraId="00000004">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Conducting background research on your client </w:t>
      </w:r>
      <w:r w:rsidDel="00000000" w:rsidR="00000000" w:rsidRPr="00000000">
        <w:rPr>
          <w:sz w:val="24"/>
          <w:szCs w:val="24"/>
          <w:shd w:fill="ff9900" w:val="clear"/>
          <w:rtl w:val="0"/>
        </w:rPr>
        <w:t xml:space="preserve">Elise Ferguson</w:t>
      </w:r>
    </w:p>
    <w:p w:rsidR="00000000" w:rsidDel="00000000" w:rsidP="00000000" w:rsidRDefault="00000000" w:rsidRPr="00000000" w14:paraId="00000005">
      <w:pPr>
        <w:numPr>
          <w:ilvl w:val="1"/>
          <w:numId w:val="3"/>
        </w:numP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Greenbelt Reparations Commission Background Research</w:t>
      </w:r>
    </w:p>
    <w:p w:rsidR="00000000" w:rsidDel="00000000" w:rsidP="00000000" w:rsidRDefault="00000000" w:rsidRPr="00000000" w14:paraId="00000006">
      <w:pPr>
        <w:numPr>
          <w:ilvl w:val="2"/>
          <w:numId w:val="3"/>
        </w:numPr>
        <w:shd w:fill="ffffff" w:val="clear"/>
        <w:spacing w:after="0" w:afterAutospacing="0" w:lineRule="auto"/>
        <w:ind w:left="2160" w:hanging="360"/>
        <w:rPr>
          <w:sz w:val="24"/>
          <w:szCs w:val="24"/>
          <w:highlight w:val="white"/>
        </w:rPr>
      </w:pPr>
      <w:r w:rsidDel="00000000" w:rsidR="00000000" w:rsidRPr="00000000">
        <w:rPr>
          <w:sz w:val="24"/>
          <w:szCs w:val="24"/>
          <w:highlight w:val="white"/>
          <w:rtl w:val="0"/>
        </w:rPr>
        <w:t xml:space="preserve">Goal: Make recommendations related to reparations to native Americans and African Americans in the Greenbelt area</w:t>
      </w:r>
    </w:p>
    <w:p w:rsidR="00000000" w:rsidDel="00000000" w:rsidP="00000000" w:rsidRDefault="00000000" w:rsidRPr="00000000" w14:paraId="00000007">
      <w:pPr>
        <w:numPr>
          <w:ilvl w:val="2"/>
          <w:numId w:val="3"/>
        </w:numPr>
        <w:shd w:fill="ffffff" w:val="clear"/>
        <w:spacing w:after="0" w:afterAutospacing="0" w:lineRule="auto"/>
        <w:ind w:left="2160" w:hanging="360"/>
        <w:rPr>
          <w:sz w:val="24"/>
          <w:szCs w:val="24"/>
          <w:highlight w:val="white"/>
        </w:rPr>
      </w:pPr>
      <w:r w:rsidDel="00000000" w:rsidR="00000000" w:rsidRPr="00000000">
        <w:rPr>
          <w:sz w:val="24"/>
          <w:szCs w:val="24"/>
          <w:highlight w:val="white"/>
          <w:rtl w:val="0"/>
        </w:rPr>
        <w:t xml:space="preserve">Subcommittees</w:t>
      </w:r>
    </w:p>
    <w:p w:rsidR="00000000" w:rsidDel="00000000" w:rsidP="00000000" w:rsidRDefault="00000000" w:rsidRPr="00000000" w14:paraId="00000008">
      <w:pPr>
        <w:numPr>
          <w:ilvl w:val="3"/>
          <w:numId w:val="3"/>
        </w:numPr>
        <w:shd w:fill="ffffff" w:val="clear"/>
        <w:spacing w:after="0" w:afterAutospacing="0" w:lineRule="auto"/>
        <w:ind w:left="2880" w:hanging="360"/>
        <w:rPr>
          <w:sz w:val="24"/>
          <w:szCs w:val="24"/>
          <w:highlight w:val="white"/>
        </w:rPr>
      </w:pPr>
      <w:r w:rsidDel="00000000" w:rsidR="00000000" w:rsidRPr="00000000">
        <w:rPr>
          <w:sz w:val="24"/>
          <w:szCs w:val="24"/>
          <w:highlight w:val="white"/>
          <w:rtl w:val="0"/>
        </w:rPr>
        <w:t xml:space="preserve">Historical Research</w:t>
      </w:r>
    </w:p>
    <w:p w:rsidR="00000000" w:rsidDel="00000000" w:rsidP="00000000" w:rsidRDefault="00000000" w:rsidRPr="00000000" w14:paraId="00000009">
      <w:pPr>
        <w:numPr>
          <w:ilvl w:val="3"/>
          <w:numId w:val="3"/>
        </w:numPr>
        <w:shd w:fill="ffffff" w:val="clear"/>
        <w:spacing w:after="0" w:afterAutospacing="0" w:lineRule="auto"/>
        <w:ind w:left="2880" w:hanging="360"/>
        <w:rPr>
          <w:sz w:val="24"/>
          <w:szCs w:val="24"/>
          <w:highlight w:val="white"/>
        </w:rPr>
      </w:pPr>
      <w:r w:rsidDel="00000000" w:rsidR="00000000" w:rsidRPr="00000000">
        <w:rPr>
          <w:sz w:val="24"/>
          <w:szCs w:val="24"/>
          <w:highlight w:val="white"/>
          <w:rtl w:val="0"/>
        </w:rPr>
        <w:t xml:space="preserve">Community Engagement</w:t>
      </w:r>
    </w:p>
    <w:p w:rsidR="00000000" w:rsidDel="00000000" w:rsidP="00000000" w:rsidRDefault="00000000" w:rsidRPr="00000000" w14:paraId="0000000A">
      <w:pPr>
        <w:numPr>
          <w:ilvl w:val="3"/>
          <w:numId w:val="3"/>
        </w:numPr>
        <w:shd w:fill="ffffff" w:val="clear"/>
        <w:spacing w:after="0" w:afterAutospacing="0" w:lineRule="auto"/>
        <w:ind w:left="2880" w:hanging="360"/>
        <w:rPr>
          <w:sz w:val="24"/>
          <w:szCs w:val="24"/>
          <w:highlight w:val="white"/>
        </w:rPr>
      </w:pPr>
      <w:r w:rsidDel="00000000" w:rsidR="00000000" w:rsidRPr="00000000">
        <w:rPr>
          <w:sz w:val="24"/>
          <w:szCs w:val="24"/>
          <w:highlight w:val="white"/>
          <w:rtl w:val="0"/>
        </w:rPr>
        <w:t xml:space="preserve">Education</w:t>
      </w:r>
    </w:p>
    <w:p w:rsidR="00000000" w:rsidDel="00000000" w:rsidP="00000000" w:rsidRDefault="00000000" w:rsidRPr="00000000" w14:paraId="0000000B">
      <w:pPr>
        <w:numPr>
          <w:ilvl w:val="3"/>
          <w:numId w:val="3"/>
        </w:numPr>
        <w:shd w:fill="ffffff" w:val="clear"/>
        <w:spacing w:after="0" w:afterAutospacing="0" w:lineRule="auto"/>
        <w:ind w:left="2880" w:hanging="360"/>
        <w:rPr>
          <w:sz w:val="24"/>
          <w:szCs w:val="24"/>
          <w:highlight w:val="white"/>
        </w:rPr>
      </w:pPr>
      <w:r w:rsidDel="00000000" w:rsidR="00000000" w:rsidRPr="00000000">
        <w:rPr>
          <w:sz w:val="24"/>
          <w:szCs w:val="24"/>
          <w:highlight w:val="white"/>
          <w:rtl w:val="0"/>
        </w:rPr>
        <w:t xml:space="preserve">Reparations Policy Research</w:t>
      </w:r>
    </w:p>
    <w:p w:rsidR="00000000" w:rsidDel="00000000" w:rsidP="00000000" w:rsidRDefault="00000000" w:rsidRPr="00000000" w14:paraId="0000000C">
      <w:pPr>
        <w:numPr>
          <w:ilvl w:val="1"/>
          <w:numId w:val="3"/>
        </w:numP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Size of commission: 21 people</w:t>
      </w:r>
    </w:p>
    <w:p w:rsidR="00000000" w:rsidDel="00000000" w:rsidP="00000000" w:rsidRDefault="00000000" w:rsidRPr="00000000" w14:paraId="0000000D">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Documenting your understanding of the project </w:t>
      </w:r>
      <w:r w:rsidDel="00000000" w:rsidR="00000000" w:rsidRPr="00000000">
        <w:rPr>
          <w:sz w:val="24"/>
          <w:szCs w:val="24"/>
          <w:shd w:fill="ff9900" w:val="clear"/>
          <w:rtl w:val="0"/>
        </w:rPr>
        <w:t xml:space="preserve">Elise Ferguson</w:t>
      </w:r>
    </w:p>
    <w:p w:rsidR="00000000" w:rsidDel="00000000" w:rsidP="00000000" w:rsidRDefault="00000000" w:rsidRPr="00000000" w14:paraId="0000000E">
      <w:pPr>
        <w:numPr>
          <w:ilvl w:val="1"/>
          <w:numId w:val="3"/>
        </w:numPr>
        <w:shd w:fill="ffffff" w:val="clear"/>
        <w:spacing w:after="0" w:afterAutospacing="0" w:lineRule="auto"/>
        <w:ind w:left="1440" w:hanging="360"/>
        <w:rPr>
          <w:sz w:val="24"/>
          <w:szCs w:val="24"/>
        </w:rPr>
      </w:pPr>
      <w:r w:rsidDel="00000000" w:rsidR="00000000" w:rsidRPr="00000000">
        <w:rPr>
          <w:sz w:val="24"/>
          <w:szCs w:val="24"/>
          <w:rtl w:val="0"/>
        </w:rPr>
        <w:t xml:space="preserve">Greenbelt reparations Committee</w:t>
      </w:r>
    </w:p>
    <w:p w:rsidR="00000000" w:rsidDel="00000000" w:rsidP="00000000" w:rsidRDefault="00000000" w:rsidRPr="00000000" w14:paraId="0000000F">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What do they want?</w:t>
      </w:r>
    </w:p>
    <w:p w:rsidR="00000000" w:rsidDel="00000000" w:rsidP="00000000" w:rsidRDefault="00000000" w:rsidRPr="00000000" w14:paraId="00000010">
      <w:pPr>
        <w:numPr>
          <w:ilvl w:val="3"/>
          <w:numId w:val="3"/>
        </w:numPr>
        <w:shd w:fill="ffffff" w:val="clear"/>
        <w:spacing w:after="0" w:afterAutospacing="0" w:lineRule="auto"/>
        <w:ind w:left="2880" w:hanging="360"/>
        <w:rPr>
          <w:sz w:val="24"/>
          <w:szCs w:val="24"/>
        </w:rPr>
      </w:pPr>
      <w:r w:rsidDel="00000000" w:rsidR="00000000" w:rsidRPr="00000000">
        <w:rPr>
          <w:sz w:val="24"/>
          <w:szCs w:val="24"/>
          <w:rtl w:val="0"/>
        </w:rPr>
        <w:t xml:space="preserve">Recognize and address the unfair treatment of African American and Native American residents in Greenbelt’s history. The goal is to research the past, listen to the community, and suggest fairways to make things right. </w:t>
      </w:r>
    </w:p>
    <w:p w:rsidR="00000000" w:rsidDel="00000000" w:rsidP="00000000" w:rsidRDefault="00000000" w:rsidRPr="00000000" w14:paraId="00000011">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What data are they giving us?</w:t>
      </w:r>
    </w:p>
    <w:p w:rsidR="00000000" w:rsidDel="00000000" w:rsidP="00000000" w:rsidRDefault="00000000" w:rsidRPr="00000000" w14:paraId="00000012">
      <w:pPr>
        <w:numPr>
          <w:ilvl w:val="3"/>
          <w:numId w:val="3"/>
        </w:numPr>
        <w:shd w:fill="ffffff" w:val="clear"/>
        <w:spacing w:after="0" w:afterAutospacing="0" w:lineRule="auto"/>
        <w:ind w:left="2880" w:hanging="360"/>
        <w:rPr>
          <w:sz w:val="24"/>
          <w:szCs w:val="24"/>
        </w:rPr>
      </w:pPr>
      <w:r w:rsidDel="00000000" w:rsidR="00000000" w:rsidRPr="00000000">
        <w:rPr>
          <w:sz w:val="24"/>
          <w:szCs w:val="24"/>
          <w:rtl w:val="0"/>
        </w:rPr>
        <w:t xml:space="preserve">Quantitative data to measure the harm of racism on African Americans and Native Americans —&gt; data is from the census (data analysis included in SOW from Tableau)</w:t>
      </w:r>
    </w:p>
    <w:p w:rsidR="00000000" w:rsidDel="00000000" w:rsidP="00000000" w:rsidRDefault="00000000" w:rsidRPr="00000000" w14:paraId="00000013">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What do they expect us to deliver?</w:t>
      </w:r>
    </w:p>
    <w:p w:rsidR="00000000" w:rsidDel="00000000" w:rsidP="00000000" w:rsidRDefault="00000000" w:rsidRPr="00000000" w14:paraId="00000014">
      <w:pPr>
        <w:numPr>
          <w:ilvl w:val="3"/>
          <w:numId w:val="3"/>
        </w:numPr>
        <w:shd w:fill="ffffff" w:val="clear"/>
        <w:spacing w:after="0" w:afterAutospacing="0" w:lineRule="auto"/>
        <w:ind w:left="2880" w:hanging="360"/>
        <w:rPr>
          <w:sz w:val="24"/>
          <w:szCs w:val="24"/>
        </w:rPr>
      </w:pPr>
      <w:r w:rsidDel="00000000" w:rsidR="00000000" w:rsidRPr="00000000">
        <w:rPr>
          <w:sz w:val="24"/>
          <w:szCs w:val="24"/>
          <w:rtl w:val="0"/>
        </w:rPr>
        <w:t xml:space="preserve">visual mapping of changes in demographics in Greenbelt</w:t>
      </w:r>
    </w:p>
    <w:p w:rsidR="00000000" w:rsidDel="00000000" w:rsidP="00000000" w:rsidRDefault="00000000" w:rsidRPr="00000000" w14:paraId="00000015">
      <w:pPr>
        <w:numPr>
          <w:ilvl w:val="4"/>
          <w:numId w:val="3"/>
        </w:numPr>
        <w:shd w:fill="ffffff" w:val="clear"/>
        <w:spacing w:after="0" w:afterAutospacing="0" w:lineRule="auto"/>
        <w:ind w:left="3600" w:hanging="360"/>
        <w:rPr>
          <w:sz w:val="24"/>
          <w:szCs w:val="24"/>
        </w:rPr>
      </w:pPr>
      <w:r w:rsidDel="00000000" w:rsidR="00000000" w:rsidRPr="00000000">
        <w:rPr>
          <w:sz w:val="24"/>
          <w:szCs w:val="24"/>
          <w:rtl w:val="0"/>
        </w:rPr>
        <w:t xml:space="preserve">Preference for inclusion of historical changes </w:t>
      </w:r>
    </w:p>
    <w:p w:rsidR="00000000" w:rsidDel="00000000" w:rsidP="00000000" w:rsidRDefault="00000000" w:rsidRPr="00000000" w14:paraId="00000016">
      <w:pPr>
        <w:numPr>
          <w:ilvl w:val="3"/>
          <w:numId w:val="3"/>
        </w:numPr>
        <w:shd w:fill="ffffff" w:val="clear"/>
        <w:spacing w:after="0" w:afterAutospacing="0" w:lineRule="auto"/>
        <w:ind w:left="2880" w:hanging="360"/>
        <w:rPr>
          <w:sz w:val="24"/>
          <w:szCs w:val="24"/>
        </w:rPr>
      </w:pPr>
      <w:r w:rsidDel="00000000" w:rsidR="00000000" w:rsidRPr="00000000">
        <w:rPr>
          <w:sz w:val="24"/>
          <w:szCs w:val="24"/>
          <w:rtl w:val="0"/>
        </w:rPr>
        <w:t xml:space="preserve">Easily visualize sections and neighborhoods with different demographics </w:t>
      </w:r>
    </w:p>
    <w:p w:rsidR="00000000" w:rsidDel="00000000" w:rsidP="00000000" w:rsidRDefault="00000000" w:rsidRPr="00000000" w14:paraId="00000017">
      <w:pPr>
        <w:numPr>
          <w:ilvl w:val="4"/>
          <w:numId w:val="3"/>
        </w:numPr>
        <w:shd w:fill="ffffff" w:val="clear"/>
        <w:spacing w:after="0" w:afterAutospacing="0" w:lineRule="auto"/>
        <w:ind w:left="3600" w:hanging="360"/>
        <w:rPr>
          <w:sz w:val="24"/>
          <w:szCs w:val="24"/>
        </w:rPr>
      </w:pPr>
      <w:r w:rsidDel="00000000" w:rsidR="00000000" w:rsidRPr="00000000">
        <w:rPr>
          <w:sz w:val="24"/>
          <w:szCs w:val="24"/>
          <w:rtl w:val="0"/>
        </w:rPr>
        <w:t xml:space="preserve">Preference to mapping by census block</w:t>
      </w:r>
    </w:p>
    <w:p w:rsidR="00000000" w:rsidDel="00000000" w:rsidP="00000000" w:rsidRDefault="00000000" w:rsidRPr="00000000" w14:paraId="00000018">
      <w:pPr>
        <w:numPr>
          <w:ilvl w:val="3"/>
          <w:numId w:val="3"/>
        </w:numPr>
        <w:shd w:fill="ffffff" w:val="clear"/>
        <w:spacing w:after="0" w:afterAutospacing="0" w:lineRule="auto"/>
        <w:ind w:left="2880" w:hanging="360"/>
        <w:rPr>
          <w:sz w:val="24"/>
          <w:szCs w:val="24"/>
        </w:rPr>
      </w:pPr>
      <w:r w:rsidDel="00000000" w:rsidR="00000000" w:rsidRPr="00000000">
        <w:rPr>
          <w:sz w:val="24"/>
          <w:szCs w:val="24"/>
          <w:rtl w:val="0"/>
        </w:rPr>
        <w:t xml:space="preserve">Preference for GIS technology </w:t>
      </w:r>
    </w:p>
    <w:p w:rsidR="00000000" w:rsidDel="00000000" w:rsidP="00000000" w:rsidRDefault="00000000" w:rsidRPr="00000000" w14:paraId="00000019">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Developing a list of requirements and gathering questions for your client </w:t>
      </w:r>
      <w:r w:rsidDel="00000000" w:rsidR="00000000" w:rsidRPr="00000000">
        <w:rPr>
          <w:sz w:val="24"/>
          <w:szCs w:val="24"/>
          <w:highlight w:val="yellow"/>
          <w:rtl w:val="0"/>
        </w:rPr>
        <w:t xml:space="preserve">(Khoa Do)</w:t>
      </w:r>
    </w:p>
    <w:p w:rsidR="00000000" w:rsidDel="00000000" w:rsidP="00000000" w:rsidRDefault="00000000" w:rsidRPr="00000000" w14:paraId="0000001A">
      <w:pPr>
        <w:numPr>
          <w:ilvl w:val="1"/>
          <w:numId w:val="3"/>
        </w:numPr>
        <w:shd w:fill="ffffff" w:val="clear"/>
        <w:spacing w:after="0" w:afterAutospacing="0" w:lineRule="auto"/>
        <w:ind w:left="1440" w:hanging="360"/>
        <w:rPr>
          <w:sz w:val="24"/>
          <w:szCs w:val="24"/>
        </w:rPr>
      </w:pPr>
      <w:r w:rsidDel="00000000" w:rsidR="00000000" w:rsidRPr="00000000">
        <w:rPr>
          <w:sz w:val="24"/>
          <w:szCs w:val="24"/>
          <w:rtl w:val="0"/>
        </w:rPr>
        <w:t xml:space="preserve">Requirements: </w:t>
      </w:r>
    </w:p>
    <w:p w:rsidR="00000000" w:rsidDel="00000000" w:rsidP="00000000" w:rsidRDefault="00000000" w:rsidRPr="00000000" w14:paraId="0000001B">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Develop GIS maps by Zctas or census tracts.  </w:t>
      </w:r>
    </w:p>
    <w:p w:rsidR="00000000" w:rsidDel="00000000" w:rsidP="00000000" w:rsidRDefault="00000000" w:rsidRPr="00000000" w14:paraId="0000001C">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Identify major demographic changes in the areas for the last 4 decades. </w:t>
      </w:r>
    </w:p>
    <w:p w:rsidR="00000000" w:rsidDel="00000000" w:rsidP="00000000" w:rsidRDefault="00000000" w:rsidRPr="00000000" w14:paraId="0000001D">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Gather ACS data on the Census and MD Department of Education. </w:t>
      </w:r>
    </w:p>
    <w:p w:rsidR="00000000" w:rsidDel="00000000" w:rsidP="00000000" w:rsidRDefault="00000000" w:rsidRPr="00000000" w14:paraId="0000001E">
      <w:pPr>
        <w:numPr>
          <w:ilvl w:val="0"/>
          <w:numId w:val="2"/>
        </w:numPr>
        <w:shd w:fill="ffffff" w:val="clear"/>
        <w:spacing w:after="0" w:afterAutospacing="0" w:lineRule="auto"/>
        <w:ind w:left="1440" w:hanging="360"/>
        <w:rPr>
          <w:sz w:val="24"/>
          <w:szCs w:val="24"/>
        </w:rPr>
      </w:pPr>
      <w:r w:rsidDel="00000000" w:rsidR="00000000" w:rsidRPr="00000000">
        <w:rPr>
          <w:sz w:val="24"/>
          <w:szCs w:val="24"/>
          <w:rtl w:val="0"/>
        </w:rPr>
        <w:t xml:space="preserve">Questions: </w:t>
      </w:r>
    </w:p>
    <w:p w:rsidR="00000000" w:rsidDel="00000000" w:rsidP="00000000" w:rsidRDefault="00000000" w:rsidRPr="00000000" w14:paraId="0000001F">
      <w:pPr>
        <w:numPr>
          <w:ilvl w:val="1"/>
          <w:numId w:val="2"/>
        </w:numPr>
        <w:shd w:fill="ffffff" w:val="clear"/>
        <w:spacing w:after="0" w:afterAutospacing="0" w:lineRule="auto"/>
        <w:ind w:left="2160" w:hanging="360"/>
        <w:rPr>
          <w:sz w:val="24"/>
          <w:szCs w:val="24"/>
        </w:rPr>
      </w:pPr>
      <w:r w:rsidDel="00000000" w:rsidR="00000000" w:rsidRPr="00000000">
        <w:rPr>
          <w:sz w:val="24"/>
          <w:szCs w:val="24"/>
          <w:rtl w:val="0"/>
        </w:rPr>
        <w:t xml:space="preserve">What are the primary objectives for this phase of the project?</w:t>
      </w:r>
    </w:p>
    <w:p w:rsidR="00000000" w:rsidDel="00000000" w:rsidP="00000000" w:rsidRDefault="00000000" w:rsidRPr="00000000" w14:paraId="00000020">
      <w:pPr>
        <w:numPr>
          <w:ilvl w:val="1"/>
          <w:numId w:val="2"/>
        </w:numPr>
        <w:shd w:fill="ffffff" w:val="clear"/>
        <w:spacing w:after="0" w:afterAutospacing="0" w:lineRule="auto"/>
        <w:ind w:left="2160" w:hanging="360"/>
        <w:rPr>
          <w:sz w:val="24"/>
          <w:szCs w:val="24"/>
        </w:rPr>
      </w:pPr>
      <w:r w:rsidDel="00000000" w:rsidR="00000000" w:rsidRPr="00000000">
        <w:rPr>
          <w:sz w:val="24"/>
          <w:szCs w:val="24"/>
          <w:rtl w:val="0"/>
        </w:rPr>
        <w:t xml:space="preserve">Are there specific demographic trends or historical events you want to focus on?</w:t>
      </w:r>
    </w:p>
    <w:p w:rsidR="00000000" w:rsidDel="00000000" w:rsidP="00000000" w:rsidRDefault="00000000" w:rsidRPr="00000000" w14:paraId="00000021">
      <w:pPr>
        <w:numPr>
          <w:ilvl w:val="1"/>
          <w:numId w:val="2"/>
        </w:numPr>
        <w:shd w:fill="ffffff" w:val="clear"/>
        <w:spacing w:after="0" w:afterAutospacing="0" w:lineRule="auto"/>
        <w:ind w:left="2160" w:hanging="360"/>
        <w:rPr>
          <w:sz w:val="24"/>
          <w:szCs w:val="24"/>
        </w:rPr>
      </w:pPr>
      <w:r w:rsidDel="00000000" w:rsidR="00000000" w:rsidRPr="00000000">
        <w:rPr>
          <w:sz w:val="24"/>
          <w:szCs w:val="24"/>
          <w:rtl w:val="0"/>
        </w:rPr>
        <w:t xml:space="preserve">How detailed should the historical demographic maps be such as decade-by-decade, or key milestones?</w:t>
      </w:r>
    </w:p>
    <w:p w:rsidR="00000000" w:rsidDel="00000000" w:rsidP="00000000" w:rsidRDefault="00000000" w:rsidRPr="00000000" w14:paraId="00000022">
      <w:pPr>
        <w:numPr>
          <w:ilvl w:val="1"/>
          <w:numId w:val="2"/>
        </w:numPr>
        <w:shd w:fill="ffffff" w:val="clear"/>
        <w:spacing w:after="0" w:afterAutospacing="0" w:lineRule="auto"/>
        <w:ind w:left="2160" w:hanging="360"/>
        <w:rPr>
          <w:sz w:val="24"/>
          <w:szCs w:val="24"/>
        </w:rPr>
      </w:pPr>
      <w:r w:rsidDel="00000000" w:rsidR="00000000" w:rsidRPr="00000000">
        <w:rPr>
          <w:sz w:val="24"/>
          <w:szCs w:val="24"/>
          <w:rtl w:val="0"/>
        </w:rPr>
        <w:t xml:space="preserve">Are there any other data sources we should use besides Census.gov and Maryland education data?</w:t>
      </w:r>
    </w:p>
    <w:p w:rsidR="00000000" w:rsidDel="00000000" w:rsidP="00000000" w:rsidRDefault="00000000" w:rsidRPr="00000000" w14:paraId="00000023">
      <w:pPr>
        <w:numPr>
          <w:ilvl w:val="1"/>
          <w:numId w:val="2"/>
        </w:numPr>
        <w:shd w:fill="ffffff" w:val="clear"/>
        <w:spacing w:after="0" w:afterAutospacing="0" w:lineRule="auto"/>
        <w:ind w:left="2160" w:hanging="360"/>
        <w:rPr>
          <w:sz w:val="24"/>
          <w:szCs w:val="24"/>
        </w:rPr>
      </w:pPr>
      <w:r w:rsidDel="00000000" w:rsidR="00000000" w:rsidRPr="00000000">
        <w:rPr>
          <w:sz w:val="24"/>
          <w:szCs w:val="24"/>
          <w:rtl w:val="0"/>
        </w:rPr>
        <w:t xml:space="preserve">Do you have any specific recommendations for the final report?</w:t>
      </w:r>
    </w:p>
    <w:p w:rsidR="00000000" w:rsidDel="00000000" w:rsidP="00000000" w:rsidRDefault="00000000" w:rsidRPr="00000000" w14:paraId="00000024">
      <w:pPr>
        <w:numPr>
          <w:ilvl w:val="1"/>
          <w:numId w:val="2"/>
        </w:numPr>
        <w:shd w:fill="ffffff" w:val="clear"/>
        <w:spacing w:after="100" w:lineRule="auto"/>
        <w:ind w:left="2160" w:hanging="360"/>
        <w:rPr>
          <w:sz w:val="24"/>
          <w:szCs w:val="24"/>
          <w:u w:val="none"/>
        </w:rPr>
      </w:pPr>
      <w:r w:rsidDel="00000000" w:rsidR="00000000" w:rsidRPr="00000000">
        <w:rPr>
          <w:sz w:val="24"/>
          <w:szCs w:val="24"/>
          <w:rtl w:val="0"/>
        </w:rPr>
        <w:t xml:space="preserve">There is a preference to use GIS Technology, are there preferred alternatives to display the data besides GIS technology?</w:t>
      </w:r>
    </w:p>
    <w:p w:rsidR="00000000" w:rsidDel="00000000" w:rsidP="00000000" w:rsidRDefault="00000000" w:rsidRPr="00000000" w14:paraId="00000025">
      <w:pPr>
        <w:shd w:fill="ffffff" w:val="clear"/>
        <w:spacing w:after="100" w:lineRule="auto"/>
        <w:ind w:left="720" w:firstLine="0"/>
        <w:rPr>
          <w:sz w:val="24"/>
          <w:szCs w:val="24"/>
          <w:highlight w:val="yellow"/>
        </w:rPr>
      </w:pPr>
      <w:r w:rsidDel="00000000" w:rsidR="00000000" w:rsidRPr="00000000">
        <w:rPr>
          <w:rtl w:val="0"/>
        </w:rPr>
      </w:r>
    </w:p>
    <w:p w:rsidR="00000000" w:rsidDel="00000000" w:rsidP="00000000" w:rsidRDefault="00000000" w:rsidRPr="00000000" w14:paraId="00000026">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Scheduling a requirements gathering meeting with your client </w:t>
      </w:r>
      <w:r w:rsidDel="00000000" w:rsidR="00000000" w:rsidRPr="00000000">
        <w:rPr>
          <w:sz w:val="24"/>
          <w:szCs w:val="24"/>
          <w:shd w:fill="e06666" w:val="clear"/>
          <w:rtl w:val="0"/>
        </w:rPr>
        <w:t xml:space="preserve">(Ruchir Kasineni)</w:t>
      </w:r>
    </w:p>
    <w:p w:rsidR="00000000" w:rsidDel="00000000" w:rsidP="00000000" w:rsidRDefault="00000000" w:rsidRPr="00000000" w14:paraId="00000027">
      <w:pPr>
        <w:numPr>
          <w:ilvl w:val="1"/>
          <w:numId w:val="3"/>
        </w:numPr>
        <w:shd w:fill="ffffff" w:val="clear"/>
        <w:spacing w:after="0" w:afterAutospacing="0" w:lineRule="auto"/>
        <w:ind w:left="1440" w:hanging="360"/>
        <w:rPr>
          <w:color w:val="000000"/>
          <w:highlight w:val="white"/>
        </w:rPr>
      </w:pPr>
      <w:r w:rsidDel="00000000" w:rsidR="00000000" w:rsidRPr="00000000">
        <w:rPr>
          <w:b w:val="1"/>
          <w:color w:val="000000"/>
          <w:rtl w:val="0"/>
        </w:rPr>
        <w:t xml:space="preserve">Goals for the Meeting:</w:t>
      </w:r>
      <w:r w:rsidDel="00000000" w:rsidR="00000000" w:rsidRPr="00000000">
        <w:rPr>
          <w:rtl w:val="0"/>
        </w:rPr>
      </w:r>
    </w:p>
    <w:p w:rsidR="00000000" w:rsidDel="00000000" w:rsidP="00000000" w:rsidRDefault="00000000" w:rsidRPr="00000000" w14:paraId="00000028">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Understand what they need</w:t>
      </w:r>
      <w:r w:rsidDel="00000000" w:rsidR="00000000" w:rsidRPr="00000000">
        <w:rPr>
          <w:rtl w:val="0"/>
        </w:rPr>
        <w:t xml:space="preserve"> – What exactly are they hoping to learn from our research?</w:t>
      </w:r>
    </w:p>
    <w:p w:rsidR="00000000" w:rsidDel="00000000" w:rsidP="00000000" w:rsidRDefault="00000000" w:rsidRPr="00000000" w14:paraId="00000029">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Figure out the best data sources</w:t>
      </w:r>
      <w:r w:rsidDel="00000000" w:rsidR="00000000" w:rsidRPr="00000000">
        <w:rPr>
          <w:rtl w:val="0"/>
        </w:rPr>
        <w:t xml:space="preserve"> – Where should we get the information about past demographics?</w:t>
      </w:r>
    </w:p>
    <w:p w:rsidR="00000000" w:rsidDel="00000000" w:rsidP="00000000" w:rsidRDefault="00000000" w:rsidRPr="00000000" w14:paraId="0000002A">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Decide how to display the data</w:t>
      </w:r>
      <w:r w:rsidDel="00000000" w:rsidR="00000000" w:rsidRPr="00000000">
        <w:rPr>
          <w:rtl w:val="0"/>
        </w:rPr>
        <w:t xml:space="preserve"> – Do they want maps that show changes over time, or focus on key historical moments?</w:t>
      </w:r>
    </w:p>
    <w:p w:rsidR="00000000" w:rsidDel="00000000" w:rsidP="00000000" w:rsidRDefault="00000000" w:rsidRPr="00000000" w14:paraId="0000002B">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Find the best way to present our work</w:t>
      </w:r>
      <w:r w:rsidDel="00000000" w:rsidR="00000000" w:rsidRPr="00000000">
        <w:rPr>
          <w:rtl w:val="0"/>
        </w:rPr>
        <w:t xml:space="preserve"> – Would GIS (mapping software) work best, or do they prefer another type of visual?</w:t>
      </w:r>
    </w:p>
    <w:p w:rsidR="00000000" w:rsidDel="00000000" w:rsidP="00000000" w:rsidRDefault="00000000" w:rsidRPr="00000000" w14:paraId="0000002C">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Set expectations</w:t>
      </w:r>
      <w:r w:rsidDel="00000000" w:rsidR="00000000" w:rsidRPr="00000000">
        <w:rPr>
          <w:rtl w:val="0"/>
        </w:rPr>
        <w:t xml:space="preserve"> – What are the most important things we need to deliver, and when?</w:t>
      </w:r>
    </w:p>
    <w:p w:rsidR="00000000" w:rsidDel="00000000" w:rsidP="00000000" w:rsidRDefault="00000000" w:rsidRPr="00000000" w14:paraId="0000002D">
      <w:pPr>
        <w:numPr>
          <w:ilvl w:val="1"/>
          <w:numId w:val="3"/>
        </w:numPr>
        <w:shd w:fill="ffffff" w:val="clear"/>
        <w:spacing w:after="0" w:afterAutospacing="0" w:lineRule="auto"/>
        <w:ind w:left="1440" w:hanging="360"/>
        <w:rPr>
          <w:color w:val="000000"/>
          <w:highlight w:val="white"/>
        </w:rPr>
      </w:pPr>
      <w:r w:rsidDel="00000000" w:rsidR="00000000" w:rsidRPr="00000000">
        <w:rPr>
          <w:b w:val="1"/>
          <w:color w:val="000000"/>
          <w:rtl w:val="0"/>
        </w:rPr>
        <w:t xml:space="preserve">When and How We'll Meet:</w:t>
      </w:r>
      <w:r w:rsidDel="00000000" w:rsidR="00000000" w:rsidRPr="00000000">
        <w:rPr>
          <w:rtl w:val="0"/>
        </w:rPr>
      </w:r>
    </w:p>
    <w:p w:rsidR="00000000" w:rsidDel="00000000" w:rsidP="00000000" w:rsidRDefault="00000000" w:rsidRPr="00000000" w14:paraId="0000002E">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Date:</w:t>
      </w:r>
      <w:r w:rsidDel="00000000" w:rsidR="00000000" w:rsidRPr="00000000">
        <w:rPr>
          <w:rtl w:val="0"/>
        </w:rPr>
        <w:t xml:space="preserve"> The week of </w:t>
      </w:r>
      <w:r w:rsidDel="00000000" w:rsidR="00000000" w:rsidRPr="00000000">
        <w:rPr>
          <w:b w:val="1"/>
          <w:rtl w:val="0"/>
        </w:rPr>
        <w:t xml:space="preserve">February 26, 2025</w:t>
      </w:r>
      <w:r w:rsidDel="00000000" w:rsidR="00000000" w:rsidRPr="00000000">
        <w:rPr>
          <w:rtl w:val="0"/>
        </w:rPr>
        <w:t xml:space="preserve"> (depending on their availability)</w:t>
      </w:r>
    </w:p>
    <w:p w:rsidR="00000000" w:rsidDel="00000000" w:rsidP="00000000" w:rsidRDefault="00000000" w:rsidRPr="00000000" w14:paraId="0000002F">
      <w:pPr>
        <w:numPr>
          <w:ilvl w:val="2"/>
          <w:numId w:val="3"/>
        </w:numPr>
        <w:shd w:fill="ffffff" w:val="clear"/>
        <w:spacing w:after="100" w:lineRule="auto"/>
        <w:ind w:left="2160" w:hanging="360"/>
        <w:rPr>
          <w:color w:val="000000"/>
          <w:highlight w:val="white"/>
        </w:rPr>
      </w:pPr>
      <w:r w:rsidDel="00000000" w:rsidR="00000000" w:rsidRPr="00000000">
        <w:rPr>
          <w:b w:val="1"/>
          <w:rtl w:val="0"/>
        </w:rPr>
        <w:t xml:space="preserve">Format:</w:t>
      </w:r>
      <w:r w:rsidDel="00000000" w:rsidR="00000000" w:rsidRPr="00000000">
        <w:rPr>
          <w:rtl w:val="0"/>
        </w:rPr>
        <w:t xml:space="preserve"> Virtual meeting (Zoom or whatever works best for them)</w:t>
      </w:r>
    </w:p>
    <w:p w:rsidR="00000000" w:rsidDel="00000000" w:rsidP="00000000" w:rsidRDefault="00000000" w:rsidRPr="00000000" w14:paraId="00000030">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31">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Drafting a definition of the problem or need to be addressed following your client meeting </w:t>
      </w:r>
      <w:r w:rsidDel="00000000" w:rsidR="00000000" w:rsidRPr="00000000">
        <w:rPr>
          <w:sz w:val="24"/>
          <w:szCs w:val="24"/>
          <w:shd w:fill="e06666" w:val="clear"/>
          <w:rtl w:val="0"/>
        </w:rPr>
        <w:t xml:space="preserve">(Ruchir Kasineni)</w:t>
      </w:r>
    </w:p>
    <w:p w:rsidR="00000000" w:rsidDel="00000000" w:rsidP="00000000" w:rsidRDefault="00000000" w:rsidRPr="00000000" w14:paraId="00000032">
      <w:pPr>
        <w:numPr>
          <w:ilvl w:val="1"/>
          <w:numId w:val="3"/>
        </w:numPr>
        <w:shd w:fill="ffffff" w:val="clear"/>
        <w:spacing w:after="0" w:afterAutospacing="0" w:lineRule="auto"/>
        <w:ind w:left="1440" w:hanging="360"/>
        <w:rPr>
          <w:color w:val="000000"/>
          <w:highlight w:val="white"/>
        </w:rPr>
      </w:pPr>
      <w:r w:rsidDel="00000000" w:rsidR="00000000" w:rsidRPr="00000000">
        <w:rPr>
          <w:b w:val="1"/>
          <w:color w:val="000000"/>
          <w:rtl w:val="0"/>
        </w:rPr>
        <w:t xml:space="preserve">Main Challenges:</w:t>
      </w:r>
      <w:r w:rsidDel="00000000" w:rsidR="00000000" w:rsidRPr="00000000">
        <w:rPr>
          <w:rtl w:val="0"/>
        </w:rPr>
      </w:r>
    </w:p>
    <w:p w:rsidR="00000000" w:rsidDel="00000000" w:rsidP="00000000" w:rsidRDefault="00000000" w:rsidRPr="00000000" w14:paraId="00000033">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Finding good data</w:t>
      </w:r>
      <w:r w:rsidDel="00000000" w:rsidR="00000000" w:rsidRPr="00000000">
        <w:rPr>
          <w:rtl w:val="0"/>
        </w:rPr>
        <w:t xml:space="preserve"> – The information needs to be accurate and go back at least 40 years.</w:t>
      </w:r>
    </w:p>
    <w:p w:rsidR="00000000" w:rsidDel="00000000" w:rsidP="00000000" w:rsidRDefault="00000000" w:rsidRPr="00000000" w14:paraId="00000034">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Choosing the right tools</w:t>
      </w:r>
      <w:r w:rsidDel="00000000" w:rsidR="00000000" w:rsidRPr="00000000">
        <w:rPr>
          <w:rtl w:val="0"/>
        </w:rPr>
        <w:t xml:space="preserve"> – We need a way to create clear, easy-to-understand maps.</w:t>
      </w:r>
    </w:p>
    <w:p w:rsidR="00000000" w:rsidDel="00000000" w:rsidP="00000000" w:rsidRDefault="00000000" w:rsidRPr="00000000" w14:paraId="00000035">
      <w:pPr>
        <w:numPr>
          <w:ilvl w:val="2"/>
          <w:numId w:val="3"/>
        </w:numPr>
        <w:shd w:fill="ffffff" w:val="clear"/>
        <w:spacing w:after="0" w:afterAutospacing="0" w:lineRule="auto"/>
        <w:ind w:left="2160" w:hanging="360"/>
        <w:rPr>
          <w:color w:val="000000"/>
          <w:highlight w:val="white"/>
        </w:rPr>
      </w:pPr>
      <w:r w:rsidDel="00000000" w:rsidR="00000000" w:rsidRPr="00000000">
        <w:rPr>
          <w:b w:val="1"/>
          <w:rtl w:val="0"/>
        </w:rPr>
        <w:t xml:space="preserve">Making the information useful</w:t>
      </w:r>
      <w:r w:rsidDel="00000000" w:rsidR="00000000" w:rsidRPr="00000000">
        <w:rPr>
          <w:rtl w:val="0"/>
        </w:rPr>
        <w:t xml:space="preserve"> – The visuals should clearly show how things have changed over time.</w:t>
      </w:r>
    </w:p>
    <w:p w:rsidR="00000000" w:rsidDel="00000000" w:rsidP="00000000" w:rsidRDefault="00000000" w:rsidRPr="00000000" w14:paraId="00000036">
      <w:pPr>
        <w:numPr>
          <w:ilvl w:val="1"/>
          <w:numId w:val="3"/>
        </w:numPr>
        <w:shd w:fill="ffffff" w:val="clear"/>
        <w:spacing w:after="0" w:afterAutospacing="0" w:lineRule="auto"/>
        <w:ind w:left="1440" w:hanging="360"/>
        <w:rPr>
          <w:color w:val="000000"/>
          <w:highlight w:val="white"/>
        </w:rPr>
      </w:pPr>
      <w:r w:rsidDel="00000000" w:rsidR="00000000" w:rsidRPr="00000000">
        <w:rPr>
          <w:b w:val="1"/>
          <w:color w:val="000000"/>
          <w:rtl w:val="0"/>
        </w:rPr>
        <w:t xml:space="preserve">What We Will Deliver:</w:t>
      </w:r>
      <w:r w:rsidDel="00000000" w:rsidR="00000000" w:rsidRPr="00000000">
        <w:rPr>
          <w:rtl w:val="0"/>
        </w:rPr>
      </w:r>
    </w:p>
    <w:p w:rsidR="00000000" w:rsidDel="00000000" w:rsidP="00000000" w:rsidRDefault="00000000" w:rsidRPr="00000000" w14:paraId="00000037">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Maps that show population changes over the years, possibly broken down by neighborhood.</w:t>
      </w:r>
    </w:p>
    <w:p w:rsidR="00000000" w:rsidDel="00000000" w:rsidP="00000000" w:rsidRDefault="00000000" w:rsidRPr="00000000" w14:paraId="00000038">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A short report explaining what the maps show and why it matters.</w:t>
      </w:r>
    </w:p>
    <w:p w:rsidR="00000000" w:rsidDel="00000000" w:rsidP="00000000" w:rsidRDefault="00000000" w:rsidRPr="00000000" w14:paraId="00000039">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An interactive version (if possible) where people can explore the data themselves.</w:t>
      </w:r>
    </w:p>
    <w:p w:rsidR="00000000" w:rsidDel="00000000" w:rsidP="00000000" w:rsidRDefault="00000000" w:rsidRPr="00000000" w14:paraId="0000003A">
      <w:pPr>
        <w:numPr>
          <w:ilvl w:val="1"/>
          <w:numId w:val="3"/>
        </w:numPr>
        <w:shd w:fill="ffffff" w:val="clear"/>
        <w:spacing w:after="0" w:afterAutospacing="0" w:lineRule="auto"/>
        <w:ind w:left="1440" w:hanging="360"/>
        <w:rPr>
          <w:color w:val="000000"/>
          <w:highlight w:val="white"/>
        </w:rPr>
      </w:pPr>
      <w:r w:rsidDel="00000000" w:rsidR="00000000" w:rsidRPr="00000000">
        <w:rPr>
          <w:b w:val="1"/>
          <w:color w:val="000000"/>
          <w:rtl w:val="0"/>
        </w:rPr>
        <w:t xml:space="preserve">Why This Matters:</w:t>
      </w:r>
      <w:r w:rsidDel="00000000" w:rsidR="00000000" w:rsidRPr="00000000">
        <w:rPr>
          <w:rtl w:val="0"/>
        </w:rPr>
      </w:r>
    </w:p>
    <w:p w:rsidR="00000000" w:rsidDel="00000000" w:rsidP="00000000" w:rsidRDefault="00000000" w:rsidRPr="00000000" w14:paraId="0000003B">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Helps show how Greenbelt’s racial demographics have shifted.</w:t>
      </w:r>
    </w:p>
    <w:p w:rsidR="00000000" w:rsidDel="00000000" w:rsidP="00000000" w:rsidRDefault="00000000" w:rsidRPr="00000000" w14:paraId="0000003C">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Give</w:t>
      </w:r>
      <w:r w:rsidDel="00000000" w:rsidR="00000000" w:rsidRPr="00000000">
        <w:rPr>
          <w:rtl w:val="0"/>
        </w:rPr>
        <w:t xml:space="preserve">s the commission data they can use to support their reparations work.</w:t>
      </w:r>
    </w:p>
    <w:p w:rsidR="00000000" w:rsidDel="00000000" w:rsidP="00000000" w:rsidRDefault="00000000" w:rsidRPr="00000000" w14:paraId="0000003D">
      <w:pPr>
        <w:numPr>
          <w:ilvl w:val="2"/>
          <w:numId w:val="3"/>
        </w:numPr>
        <w:shd w:fill="ffffff" w:val="clear"/>
        <w:spacing w:after="0" w:afterAutospacing="0" w:lineRule="auto"/>
        <w:ind w:left="2160" w:hanging="360"/>
        <w:rPr>
          <w:color w:val="000000"/>
          <w:highlight w:val="white"/>
        </w:rPr>
      </w:pPr>
      <w:r w:rsidDel="00000000" w:rsidR="00000000" w:rsidRPr="00000000">
        <w:rPr>
          <w:rtl w:val="0"/>
        </w:rPr>
        <w:t xml:space="preserve">Makes it easier for the community to see how history has shaped today’s Greenbelt.</w:t>
      </w:r>
    </w:p>
    <w:p w:rsidR="00000000" w:rsidDel="00000000" w:rsidP="00000000" w:rsidRDefault="00000000" w:rsidRPr="00000000" w14:paraId="0000003E">
      <w:pPr>
        <w:numPr>
          <w:ilvl w:val="1"/>
          <w:numId w:val="3"/>
        </w:numPr>
        <w:shd w:fill="ffffff" w:val="clear"/>
        <w:spacing w:after="0" w:after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3F">
      <w:pPr>
        <w:numPr>
          <w:ilvl w:val="0"/>
          <w:numId w:val="3"/>
        </w:numPr>
        <w:shd w:fill="ffffff" w:val="clear"/>
        <w:spacing w:after="0" w:afterAutospacing="0" w:lineRule="auto"/>
        <w:ind w:left="1100" w:hanging="360"/>
        <w:rPr>
          <w:color w:val="000000"/>
          <w:highlight w:val="white"/>
        </w:rPr>
      </w:pPr>
      <w:r w:rsidDel="00000000" w:rsidR="00000000" w:rsidRPr="00000000">
        <w:rPr>
          <w:sz w:val="24"/>
          <w:szCs w:val="24"/>
          <w:highlight w:val="white"/>
          <w:rtl w:val="0"/>
        </w:rPr>
        <w:t xml:space="preserve">Conducting an internal risk assessment </w:t>
      </w:r>
      <w:r w:rsidDel="00000000" w:rsidR="00000000" w:rsidRPr="00000000">
        <w:rPr>
          <w:sz w:val="24"/>
          <w:szCs w:val="24"/>
          <w:highlight w:val="yellow"/>
          <w:rtl w:val="0"/>
        </w:rPr>
        <w:t xml:space="preserve">(Khoa Do)</w:t>
      </w:r>
      <w:r w:rsidDel="00000000" w:rsidR="00000000" w:rsidRPr="00000000">
        <w:rPr>
          <w:rtl w:val="0"/>
        </w:rPr>
      </w:r>
    </w:p>
    <w:p w:rsidR="00000000" w:rsidDel="00000000" w:rsidP="00000000" w:rsidRDefault="00000000" w:rsidRPr="00000000" w14:paraId="00000040">
      <w:pPr>
        <w:numPr>
          <w:ilvl w:val="1"/>
          <w:numId w:val="3"/>
        </w:numPr>
        <w:shd w:fill="ffffff" w:val="clear"/>
        <w:spacing w:after="0" w:afterAutospacing="0" w:lineRule="auto"/>
        <w:ind w:left="1440" w:hanging="360"/>
        <w:rPr>
          <w:sz w:val="24"/>
          <w:szCs w:val="24"/>
        </w:rPr>
      </w:pPr>
      <w:r w:rsidDel="00000000" w:rsidR="00000000" w:rsidRPr="00000000">
        <w:rPr>
          <w:sz w:val="24"/>
          <w:szCs w:val="24"/>
          <w:rtl w:val="0"/>
        </w:rPr>
        <w:t xml:space="preserve">Data Risks</w:t>
      </w:r>
    </w:p>
    <w:p w:rsidR="00000000" w:rsidDel="00000000" w:rsidP="00000000" w:rsidRDefault="00000000" w:rsidRPr="00000000" w14:paraId="00000041">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Inaccurate or incomplete data from Census.gov or the Maryland Department of Education.</w:t>
      </w:r>
    </w:p>
    <w:p w:rsidR="00000000" w:rsidDel="00000000" w:rsidP="00000000" w:rsidRDefault="00000000" w:rsidRPr="00000000" w14:paraId="00000042">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Challenges in accessing historical demographic data for the past four decades. Are there any difficulties in searching for this information?</w:t>
      </w:r>
    </w:p>
    <w:p w:rsidR="00000000" w:rsidDel="00000000" w:rsidP="00000000" w:rsidRDefault="00000000" w:rsidRPr="00000000" w14:paraId="00000043">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Limited GIS expertise: Do we have the necessary skills for mapping and analysis?</w:t>
      </w:r>
    </w:p>
    <w:p w:rsidR="00000000" w:rsidDel="00000000" w:rsidP="00000000" w:rsidRDefault="00000000" w:rsidRPr="00000000" w14:paraId="00000044">
      <w:pPr>
        <w:numPr>
          <w:ilvl w:val="1"/>
          <w:numId w:val="3"/>
        </w:numPr>
        <w:shd w:fill="ffffff" w:val="clear"/>
        <w:spacing w:after="0" w:afterAutospacing="0" w:lineRule="auto"/>
        <w:ind w:left="1440" w:hanging="360"/>
        <w:rPr>
          <w:sz w:val="24"/>
          <w:szCs w:val="24"/>
        </w:rPr>
      </w:pPr>
      <w:r w:rsidDel="00000000" w:rsidR="00000000" w:rsidRPr="00000000">
        <w:rPr>
          <w:sz w:val="24"/>
          <w:szCs w:val="24"/>
          <w:rtl w:val="0"/>
        </w:rPr>
        <w:t xml:space="preserve">Technical Risks</w:t>
      </w:r>
    </w:p>
    <w:p w:rsidR="00000000" w:rsidDel="00000000" w:rsidP="00000000" w:rsidRDefault="00000000" w:rsidRPr="00000000" w14:paraId="00000045">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GIS access: Do we have an ArcGIS account? Do we need to purchase the </w:t>
      </w:r>
      <w:r w:rsidDel="00000000" w:rsidR="00000000" w:rsidRPr="00000000">
        <w:rPr>
          <w:sz w:val="24"/>
          <w:szCs w:val="24"/>
          <w:highlight w:val="white"/>
          <w:rtl w:val="0"/>
        </w:rPr>
        <w:t xml:space="preserve">ArcGIS for Student Use? </w:t>
      </w:r>
      <w:r w:rsidDel="00000000" w:rsidR="00000000" w:rsidRPr="00000000">
        <w:rPr>
          <w:rtl w:val="0"/>
        </w:rPr>
      </w:r>
    </w:p>
    <w:p w:rsidR="00000000" w:rsidDel="00000000" w:rsidP="00000000" w:rsidRDefault="00000000" w:rsidRPr="00000000" w14:paraId="00000046">
      <w:pPr>
        <w:numPr>
          <w:ilvl w:val="2"/>
          <w:numId w:val="3"/>
        </w:numPr>
        <w:shd w:fill="ffffff" w:val="clear"/>
        <w:spacing w:after="0" w:afterAutospacing="0" w:lineRule="auto"/>
        <w:ind w:left="2160" w:hanging="360"/>
        <w:rPr>
          <w:sz w:val="24"/>
          <w:szCs w:val="24"/>
        </w:rPr>
      </w:pPr>
      <w:r w:rsidDel="00000000" w:rsidR="00000000" w:rsidRPr="00000000">
        <w:rPr>
          <w:sz w:val="24"/>
          <w:szCs w:val="24"/>
          <w:rtl w:val="0"/>
        </w:rPr>
        <w:t xml:space="preserve">Data visualization performance issue: Are there challenges in handling large datasets?</w:t>
      </w:r>
    </w:p>
    <w:p w:rsidR="00000000" w:rsidDel="00000000" w:rsidP="00000000" w:rsidRDefault="00000000" w:rsidRPr="00000000" w14:paraId="00000047">
      <w:pPr>
        <w:numPr>
          <w:ilvl w:val="1"/>
          <w:numId w:val="3"/>
        </w:numPr>
        <w:shd w:fill="ffffff" w:val="clear"/>
        <w:spacing w:after="0" w:afterAutospacing="0" w:lineRule="auto"/>
        <w:ind w:left="1440" w:hanging="360"/>
        <w:rPr>
          <w:sz w:val="24"/>
          <w:szCs w:val="24"/>
        </w:rPr>
      </w:pPr>
      <w:r w:rsidDel="00000000" w:rsidR="00000000" w:rsidRPr="00000000">
        <w:rPr>
          <w:sz w:val="24"/>
          <w:szCs w:val="24"/>
          <w:rtl w:val="0"/>
        </w:rPr>
        <w:t xml:space="preserve">Project Management Risks</w:t>
      </w:r>
    </w:p>
    <w:p w:rsidR="00000000" w:rsidDel="00000000" w:rsidP="00000000" w:rsidRDefault="00000000" w:rsidRPr="00000000" w14:paraId="00000048">
      <w:pPr>
        <w:numPr>
          <w:ilvl w:val="2"/>
          <w:numId w:val="3"/>
        </w:numPr>
        <w:shd w:fill="ffffff" w:val="clear"/>
        <w:spacing w:after="100" w:lineRule="auto"/>
        <w:ind w:left="2160" w:hanging="360"/>
        <w:rPr>
          <w:sz w:val="24"/>
          <w:szCs w:val="24"/>
        </w:rPr>
      </w:pPr>
      <w:r w:rsidDel="00000000" w:rsidR="00000000" w:rsidRPr="00000000">
        <w:rPr>
          <w:sz w:val="24"/>
          <w:szCs w:val="24"/>
          <w:rtl w:val="0"/>
        </w:rPr>
        <w:t xml:space="preserve">Stakeholder feedback and response: Are we receiving enough input and engagement from stakeholders?</w:t>
      </w:r>
    </w:p>
    <w:p w:rsidR="00000000" w:rsidDel="00000000" w:rsidP="00000000" w:rsidRDefault="00000000" w:rsidRPr="00000000" w14:paraId="00000049">
      <w:pPr>
        <w:shd w:fill="ffffff" w:val="clear"/>
        <w:spacing w:after="100" w:lineRule="auto"/>
        <w:ind w:left="0" w:firstLine="0"/>
        <w:rPr>
          <w:sz w:val="24"/>
          <w:szCs w:val="24"/>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Impact (high,medium,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Likelihood</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(high,medium,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Inaccurate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Cross-check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GIS software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find other alternatives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Historical demographic data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Ask professor/UMD 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Visualization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open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Feedbacks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Have a clear understanding of deliverables </w:t>
            </w:r>
          </w:p>
        </w:tc>
      </w:tr>
    </w:tbl>
    <w:p w:rsidR="00000000" w:rsidDel="00000000" w:rsidP="00000000" w:rsidRDefault="00000000" w:rsidRPr="00000000" w14:paraId="00000063">
      <w:pPr>
        <w:shd w:fill="ffffff" w:val="clear"/>
        <w:spacing w:after="100"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100" w:lineRule="auto"/>
        <w:ind w:left="1100" w:hanging="360"/>
        <w:rPr>
          <w:color w:val="000000"/>
          <w:highlight w:val="white"/>
        </w:rPr>
      </w:pPr>
      <w:r w:rsidDel="00000000" w:rsidR="00000000" w:rsidRPr="00000000">
        <w:rPr>
          <w:sz w:val="24"/>
          <w:szCs w:val="24"/>
          <w:highlight w:val="white"/>
          <w:rtl w:val="0"/>
        </w:rPr>
        <w:t xml:space="preserve">Drafting a summary of the overall project to be sent  -</w:t>
      </w:r>
      <w:r w:rsidDel="00000000" w:rsidR="00000000" w:rsidRPr="00000000">
        <w:rPr>
          <w:sz w:val="24"/>
          <w:szCs w:val="24"/>
          <w:shd w:fill="ff9900" w:val="clear"/>
          <w:rtl w:val="0"/>
        </w:rPr>
        <w:t xml:space="preserve">Fariha Prapti  </w:t>
      </w:r>
    </w:p>
    <w:p w:rsidR="00000000" w:rsidDel="00000000" w:rsidP="00000000" w:rsidRDefault="00000000" w:rsidRPr="00000000" w14:paraId="00000065">
      <w:pPr>
        <w:spacing w:after="240" w:before="240" w:lineRule="auto"/>
        <w:rPr>
          <w:color w:val="2d3b45"/>
          <w:sz w:val="24"/>
          <w:szCs w:val="24"/>
          <w:highlight w:val="white"/>
        </w:rPr>
      </w:pPr>
      <w:r w:rsidDel="00000000" w:rsidR="00000000" w:rsidRPr="00000000">
        <w:rPr>
          <w:b w:val="1"/>
          <w:color w:val="2d3b45"/>
          <w:sz w:val="24"/>
          <w:szCs w:val="24"/>
          <w:highlight w:val="white"/>
          <w:rtl w:val="0"/>
        </w:rPr>
        <w:t xml:space="preserve">Subject:</w:t>
      </w:r>
      <w:r w:rsidDel="00000000" w:rsidR="00000000" w:rsidRPr="00000000">
        <w:rPr>
          <w:color w:val="2d3b45"/>
          <w:sz w:val="24"/>
          <w:szCs w:val="24"/>
          <w:highlight w:val="white"/>
          <w:rtl w:val="0"/>
        </w:rPr>
        <w:t xml:space="preserve"> Greenbelt Reparations Commission Project Summary</w:t>
      </w:r>
    </w:p>
    <w:p w:rsidR="00000000" w:rsidDel="00000000" w:rsidP="00000000" w:rsidRDefault="00000000" w:rsidRPr="00000000" w14:paraId="00000066">
      <w:pPr>
        <w:shd w:fill="ffffff" w:val="clear"/>
        <w:spacing w:after="100" w:lineRule="auto"/>
        <w:rPr>
          <w:color w:val="2d3b45"/>
          <w:sz w:val="24"/>
          <w:szCs w:val="24"/>
        </w:rPr>
      </w:pPr>
      <w:r w:rsidDel="00000000" w:rsidR="00000000" w:rsidRPr="00000000">
        <w:rPr>
          <w:color w:val="2d3b45"/>
          <w:sz w:val="24"/>
          <w:szCs w:val="24"/>
          <w:rtl w:val="0"/>
        </w:rPr>
        <w:t xml:space="preserve">Dear Bob Rand,</w:t>
      </w:r>
    </w:p>
    <w:p w:rsidR="00000000" w:rsidDel="00000000" w:rsidP="00000000" w:rsidRDefault="00000000" w:rsidRPr="00000000" w14:paraId="00000067">
      <w:pPr>
        <w:shd w:fill="ffffff" w:val="clear"/>
        <w:spacing w:after="240" w:before="240" w:line="331.2" w:lineRule="auto"/>
        <w:rPr>
          <w:color w:val="2d3b45"/>
          <w:sz w:val="24"/>
          <w:szCs w:val="24"/>
        </w:rPr>
      </w:pPr>
      <w:r w:rsidDel="00000000" w:rsidR="00000000" w:rsidRPr="00000000">
        <w:rPr>
          <w:color w:val="2d3b45"/>
          <w:sz w:val="24"/>
          <w:szCs w:val="24"/>
          <w:rtl w:val="0"/>
        </w:rPr>
        <w:t xml:space="preserve">We hope you're doing well. We are the Information Science capstone team at the University of Maryland College Park. We are reaching out to introduce ourselves and set up a virtual meeting to begin discussing project requirements. We are excited to work with you! In addition to finding a meeting time, I wanted to share a quick update on our project and ensure we’re aligned with the expectations.</w:t>
      </w:r>
    </w:p>
    <w:p w:rsidR="00000000" w:rsidDel="00000000" w:rsidP="00000000" w:rsidRDefault="00000000" w:rsidRPr="00000000" w14:paraId="00000068">
      <w:pPr>
        <w:shd w:fill="ffffff" w:val="clear"/>
        <w:spacing w:after="240" w:before="240" w:line="331.2" w:lineRule="auto"/>
        <w:rPr>
          <w:color w:val="2d3b45"/>
          <w:sz w:val="24"/>
          <w:szCs w:val="24"/>
        </w:rPr>
      </w:pPr>
      <w:r w:rsidDel="00000000" w:rsidR="00000000" w:rsidRPr="00000000">
        <w:rPr>
          <w:color w:val="2d3b45"/>
          <w:sz w:val="24"/>
          <w:szCs w:val="24"/>
          <w:rtl w:val="0"/>
        </w:rPr>
        <w:t xml:space="preserve">We’re focusing on analyzing demographic changes in Greenbelt over the past four decades to support the commission’s work on reparations for African American and Native American communities. Using census and education data, we’ll create GIS-based maps that highlight key trends and historical shifts.</w:t>
      </w:r>
    </w:p>
    <w:p w:rsidR="00000000" w:rsidDel="00000000" w:rsidP="00000000" w:rsidRDefault="00000000" w:rsidRPr="00000000" w14:paraId="00000069">
      <w:pPr>
        <w:shd w:fill="ffffff" w:val="clear"/>
        <w:spacing w:after="240" w:before="240" w:line="331.2" w:lineRule="auto"/>
        <w:rPr>
          <w:color w:val="2d3b45"/>
          <w:sz w:val="24"/>
          <w:szCs w:val="24"/>
        </w:rPr>
      </w:pPr>
      <w:r w:rsidDel="00000000" w:rsidR="00000000" w:rsidRPr="00000000">
        <w:rPr>
          <w:color w:val="2d3b45"/>
          <w:sz w:val="24"/>
          <w:szCs w:val="24"/>
          <w:rtl w:val="0"/>
        </w:rPr>
        <w:t xml:space="preserve">To make sure we’re on the right track, we’d love your input on a few things during the virtual meeting:</w:t>
      </w:r>
    </w:p>
    <w:p w:rsidR="00000000" w:rsidDel="00000000" w:rsidP="00000000" w:rsidRDefault="00000000" w:rsidRPr="00000000" w14:paraId="0000006A">
      <w:pPr>
        <w:numPr>
          <w:ilvl w:val="0"/>
          <w:numId w:val="1"/>
        </w:numPr>
        <w:shd w:fill="ffffff" w:val="clear"/>
        <w:ind w:left="720" w:hanging="360"/>
        <w:rPr>
          <w:color w:val="2d3b45"/>
        </w:rPr>
      </w:pPr>
      <w:r w:rsidDel="00000000" w:rsidR="00000000" w:rsidRPr="00000000">
        <w:rPr>
          <w:color w:val="2d3b45"/>
          <w:sz w:val="24"/>
          <w:szCs w:val="24"/>
          <w:rtl w:val="0"/>
        </w:rPr>
        <w:t xml:space="preserve">Are there specific demographic trends or historical events we should focus on?</w:t>
      </w:r>
    </w:p>
    <w:p w:rsidR="00000000" w:rsidDel="00000000" w:rsidP="00000000" w:rsidRDefault="00000000" w:rsidRPr="00000000" w14:paraId="0000006B">
      <w:pPr>
        <w:numPr>
          <w:ilvl w:val="0"/>
          <w:numId w:val="1"/>
        </w:numPr>
        <w:shd w:fill="ffffff" w:val="clear"/>
        <w:ind w:left="720" w:hanging="360"/>
        <w:rPr>
          <w:color w:val="2d3b45"/>
        </w:rPr>
      </w:pPr>
      <w:r w:rsidDel="00000000" w:rsidR="00000000" w:rsidRPr="00000000">
        <w:rPr>
          <w:color w:val="2d3b45"/>
          <w:sz w:val="24"/>
          <w:szCs w:val="24"/>
          <w:rtl w:val="0"/>
        </w:rPr>
        <w:t xml:space="preserve">How detailed should the maps be—decade-by-decade or just key milestones?</w:t>
      </w:r>
    </w:p>
    <w:p w:rsidR="00000000" w:rsidDel="00000000" w:rsidP="00000000" w:rsidRDefault="00000000" w:rsidRPr="00000000" w14:paraId="0000006C">
      <w:pPr>
        <w:numPr>
          <w:ilvl w:val="0"/>
          <w:numId w:val="1"/>
        </w:numPr>
        <w:shd w:fill="ffffff" w:val="clear"/>
        <w:ind w:left="720" w:hanging="360"/>
        <w:rPr>
          <w:color w:val="2d3b45"/>
        </w:rPr>
      </w:pPr>
      <w:r w:rsidDel="00000000" w:rsidR="00000000" w:rsidRPr="00000000">
        <w:rPr>
          <w:color w:val="2d3b45"/>
          <w:sz w:val="24"/>
          <w:szCs w:val="24"/>
          <w:rtl w:val="0"/>
        </w:rPr>
        <w:t xml:space="preserve">Do you have any preferred alternatives to GIS for visualizing the data?</w:t>
      </w:r>
    </w:p>
    <w:p w:rsidR="00000000" w:rsidDel="00000000" w:rsidP="00000000" w:rsidRDefault="00000000" w:rsidRPr="00000000" w14:paraId="0000006D">
      <w:pPr>
        <w:shd w:fill="ffffff" w:val="clear"/>
        <w:spacing w:after="240" w:before="240" w:line="331.2" w:lineRule="auto"/>
        <w:rPr>
          <w:color w:val="2d3b45"/>
          <w:sz w:val="24"/>
          <w:szCs w:val="24"/>
        </w:rPr>
      </w:pPr>
      <w:r w:rsidDel="00000000" w:rsidR="00000000" w:rsidRPr="00000000">
        <w:rPr>
          <w:color w:val="2d3b45"/>
          <w:sz w:val="24"/>
          <w:szCs w:val="24"/>
          <w:rtl w:val="0"/>
        </w:rPr>
        <w:t xml:space="preserve">Please let us know what your availability is like for the week starting 2/26 to meet and discuss further. Looking forward to your feedback!</w:t>
      </w:r>
    </w:p>
    <w:p w:rsidR="00000000" w:rsidDel="00000000" w:rsidP="00000000" w:rsidRDefault="00000000" w:rsidRPr="00000000" w14:paraId="0000006E">
      <w:pPr>
        <w:shd w:fill="ffffff" w:val="clear"/>
        <w:spacing w:after="240" w:before="240" w:line="331.2" w:lineRule="auto"/>
        <w:rPr>
          <w:color w:val="2d3b45"/>
          <w:sz w:val="24"/>
          <w:szCs w:val="24"/>
        </w:rPr>
      </w:pPr>
      <w:r w:rsidDel="00000000" w:rsidR="00000000" w:rsidRPr="00000000">
        <w:rPr>
          <w:color w:val="2d3b45"/>
          <w:sz w:val="24"/>
          <w:szCs w:val="24"/>
          <w:rtl w:val="0"/>
        </w:rPr>
        <w:t xml:space="preserve">Best Regards, </w:t>
      </w:r>
    </w:p>
    <w:p w:rsidR="00000000" w:rsidDel="00000000" w:rsidP="00000000" w:rsidRDefault="00000000" w:rsidRPr="00000000" w14:paraId="0000006F">
      <w:pPr>
        <w:pBdr>
          <w:top w:color="auto" w:space="0" w:sz="0" w:val="none"/>
          <w:left w:color="auto" w:space="0" w:sz="0" w:val="none"/>
          <w:bottom w:color="auto" w:space="5" w:sz="0" w:val="none"/>
          <w:right w:color="auto" w:space="0" w:sz="0" w:val="none"/>
        </w:pBdr>
        <w:shd w:fill="ffffff" w:val="clear"/>
        <w:spacing w:line="331.2" w:lineRule="auto"/>
        <w:rPr>
          <w:sz w:val="25"/>
          <w:szCs w:val="25"/>
        </w:rPr>
      </w:pPr>
      <w:r w:rsidDel="00000000" w:rsidR="00000000" w:rsidRPr="00000000">
        <w:rPr>
          <w:sz w:val="24"/>
          <w:szCs w:val="24"/>
          <w:rtl w:val="0"/>
        </w:rPr>
        <w:t xml:space="preserve">Team: </w:t>
      </w:r>
      <w:r w:rsidDel="00000000" w:rsidR="00000000" w:rsidRPr="00000000">
        <w:rPr>
          <w:sz w:val="25"/>
          <w:szCs w:val="25"/>
          <w:rtl w:val="0"/>
        </w:rPr>
        <w:t xml:space="preserve">Fariha Prapti, Khao Doa, Ruchir, Elise Ferguson, Emmanuel Ephraim</w:t>
      </w:r>
    </w:p>
    <w:p w:rsidR="00000000" w:rsidDel="00000000" w:rsidP="00000000" w:rsidRDefault="00000000" w:rsidRPr="00000000" w14:paraId="00000070">
      <w:pPr>
        <w:shd w:fill="ffffff" w:val="clea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100" w:lineRule="auto"/>
        <w:rPr>
          <w:sz w:val="25"/>
          <w:szCs w:val="25"/>
        </w:rPr>
      </w:pPr>
      <w:r w:rsidDel="00000000" w:rsidR="00000000" w:rsidRPr="00000000">
        <w:rPr>
          <w:rtl w:val="0"/>
        </w:rPr>
      </w:r>
    </w:p>
    <w:p w:rsidR="00000000" w:rsidDel="00000000" w:rsidP="00000000" w:rsidRDefault="00000000" w:rsidRPr="00000000" w14:paraId="00000072">
      <w:pPr>
        <w:spacing w:after="240" w:befor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73">
      <w:pPr>
        <w:spacing w:after="240" w:before="240" w:lineRule="auto"/>
        <w:rPr>
          <w:color w:val="2d3b45"/>
          <w:sz w:val="24"/>
          <w:szCs w:val="24"/>
          <w:highlight w:val="white"/>
        </w:rPr>
      </w:pPr>
      <w:r w:rsidDel="00000000" w:rsidR="00000000" w:rsidRPr="00000000">
        <w:rPr>
          <w:rtl w:val="0"/>
        </w:rPr>
      </w:r>
    </w:p>
    <w:p w:rsidR="00000000" w:rsidDel="00000000" w:rsidP="00000000" w:rsidRDefault="00000000" w:rsidRPr="00000000" w14:paraId="00000074">
      <w:pPr>
        <w:ind w:left="0" w:firstLine="0"/>
        <w:rPr>
          <w:color w:val="2d3b45"/>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