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EBA5" w14:textId="543FBBC9" w:rsidR="002B1500" w:rsidRPr="002B1500" w:rsidRDefault="002B1500" w:rsidP="002B1500">
      <w:pPr>
        <w:jc w:val="center"/>
        <w:rPr>
          <w:b/>
          <w:bCs/>
        </w:rPr>
      </w:pPr>
      <w:r w:rsidRPr="002B1500">
        <w:rPr>
          <w:b/>
          <w:bCs/>
        </w:rPr>
        <w:t>EXERCISE 7</w:t>
      </w:r>
    </w:p>
    <w:p w14:paraId="2866BF4E" w14:textId="657C56FC" w:rsidR="00555B58" w:rsidRPr="002B1500" w:rsidRDefault="002B1500" w:rsidP="002B1500">
      <w:pPr>
        <w:spacing w:after="0"/>
        <w:rPr>
          <w:b/>
          <w:bCs/>
        </w:rPr>
      </w:pPr>
      <w:proofErr w:type="gramStart"/>
      <w:r w:rsidRPr="002B1500">
        <w:rPr>
          <w:b/>
          <w:bCs/>
        </w:rPr>
        <w:t>Nama :</w:t>
      </w:r>
      <w:proofErr w:type="gramEnd"/>
      <w:r w:rsidRPr="002B1500">
        <w:rPr>
          <w:b/>
          <w:bCs/>
        </w:rPr>
        <w:t xml:space="preserve"> Reffi Dwino Igmaiyoda</w:t>
      </w:r>
    </w:p>
    <w:p w14:paraId="516C0E87" w14:textId="2656437F" w:rsidR="002B1500" w:rsidRPr="002B1500" w:rsidRDefault="002B1500" w:rsidP="002B1500">
      <w:pPr>
        <w:spacing w:after="0"/>
        <w:rPr>
          <w:b/>
          <w:bCs/>
        </w:rPr>
      </w:pPr>
      <w:proofErr w:type="gramStart"/>
      <w:r w:rsidRPr="002B1500">
        <w:rPr>
          <w:b/>
          <w:bCs/>
        </w:rPr>
        <w:t>NIM :</w:t>
      </w:r>
      <w:proofErr w:type="gramEnd"/>
      <w:r w:rsidRPr="002B1500">
        <w:rPr>
          <w:b/>
          <w:bCs/>
        </w:rPr>
        <w:t xml:space="preserve"> 254107060003</w:t>
      </w:r>
    </w:p>
    <w:p w14:paraId="30A648D6" w14:textId="7644FA67" w:rsidR="002B1500" w:rsidRDefault="002B1500" w:rsidP="002B1500">
      <w:pPr>
        <w:spacing w:after="0"/>
        <w:rPr>
          <w:b/>
          <w:bCs/>
        </w:rPr>
      </w:pPr>
      <w:proofErr w:type="gramStart"/>
      <w:r w:rsidRPr="002B1500">
        <w:rPr>
          <w:b/>
          <w:bCs/>
        </w:rPr>
        <w:t>Kelas :</w:t>
      </w:r>
      <w:proofErr w:type="gramEnd"/>
      <w:r w:rsidRPr="002B1500">
        <w:rPr>
          <w:b/>
          <w:bCs/>
        </w:rPr>
        <w:t xml:space="preserve"> SIB 1A</w:t>
      </w:r>
    </w:p>
    <w:p w14:paraId="7A45F2BF" w14:textId="77777777" w:rsidR="002B1500" w:rsidRPr="002B1500" w:rsidRDefault="002B1500" w:rsidP="002B1500">
      <w:pPr>
        <w:spacing w:after="0"/>
        <w:rPr>
          <w:b/>
          <w:bCs/>
        </w:rPr>
      </w:pPr>
    </w:p>
    <w:tbl>
      <w:tblPr>
        <w:tblW w:w="9018" w:type="dxa"/>
        <w:tblInd w:w="5" w:type="dxa"/>
        <w:tblCellMar>
          <w:top w:w="48" w:type="dxa"/>
          <w:right w:w="69" w:type="dxa"/>
        </w:tblCellMar>
        <w:tblLook w:val="04A0" w:firstRow="1" w:lastRow="0" w:firstColumn="1" w:lastColumn="0" w:noHBand="0" w:noVBand="1"/>
      </w:tblPr>
      <w:tblGrid>
        <w:gridCol w:w="2254"/>
        <w:gridCol w:w="2254"/>
        <w:gridCol w:w="2256"/>
        <w:gridCol w:w="2254"/>
      </w:tblGrid>
      <w:tr w:rsidR="002B1500" w:rsidRPr="002B1500" w14:paraId="4B76F3E7" w14:textId="77777777">
        <w:trPr>
          <w:trHeight w:val="264"/>
        </w:trPr>
        <w:tc>
          <w:tcPr>
            <w:tcW w:w="2254" w:type="dxa"/>
            <w:tcBorders>
              <w:top w:val="single" w:sz="4" w:space="0" w:color="000000"/>
              <w:left w:val="single" w:sz="4" w:space="0" w:color="000000"/>
              <w:bottom w:val="single" w:sz="4" w:space="0" w:color="000000"/>
              <w:right w:val="single" w:sz="4" w:space="0" w:color="000000"/>
            </w:tcBorders>
            <w:hideMark/>
          </w:tcPr>
          <w:p w14:paraId="6F0148AA" w14:textId="77777777" w:rsidR="002B1500" w:rsidRPr="002B1500" w:rsidRDefault="002B1500" w:rsidP="002B1500">
            <w:r w:rsidRPr="002B1500">
              <w:rPr>
                <w:b/>
              </w:rPr>
              <w:t xml:space="preserve">Appliances </w:t>
            </w:r>
          </w:p>
        </w:tc>
        <w:tc>
          <w:tcPr>
            <w:tcW w:w="2254" w:type="dxa"/>
            <w:tcBorders>
              <w:top w:val="single" w:sz="4" w:space="0" w:color="000000"/>
              <w:left w:val="single" w:sz="4" w:space="0" w:color="000000"/>
              <w:bottom w:val="single" w:sz="4" w:space="0" w:color="000000"/>
              <w:right w:val="single" w:sz="4" w:space="0" w:color="000000"/>
            </w:tcBorders>
            <w:hideMark/>
          </w:tcPr>
          <w:p w14:paraId="1F4D91EE" w14:textId="77777777" w:rsidR="002B1500" w:rsidRPr="002B1500" w:rsidRDefault="002B1500" w:rsidP="002B1500">
            <w:r w:rsidRPr="002B1500">
              <w:rPr>
                <w:b/>
              </w:rPr>
              <w:t xml:space="preserve">The past </w:t>
            </w:r>
          </w:p>
        </w:tc>
        <w:tc>
          <w:tcPr>
            <w:tcW w:w="2256" w:type="dxa"/>
            <w:tcBorders>
              <w:top w:val="single" w:sz="4" w:space="0" w:color="000000"/>
              <w:left w:val="single" w:sz="4" w:space="0" w:color="000000"/>
              <w:bottom w:val="single" w:sz="4" w:space="0" w:color="000000"/>
              <w:right w:val="single" w:sz="4" w:space="0" w:color="000000"/>
            </w:tcBorders>
            <w:hideMark/>
          </w:tcPr>
          <w:p w14:paraId="7DE407C9" w14:textId="77777777" w:rsidR="002B1500" w:rsidRPr="002B1500" w:rsidRDefault="002B1500" w:rsidP="002B1500">
            <w:r w:rsidRPr="002B1500">
              <w:rPr>
                <w:b/>
              </w:rPr>
              <w:t xml:space="preserve">The present </w:t>
            </w:r>
          </w:p>
        </w:tc>
        <w:tc>
          <w:tcPr>
            <w:tcW w:w="2254" w:type="dxa"/>
            <w:tcBorders>
              <w:top w:val="single" w:sz="4" w:space="0" w:color="000000"/>
              <w:left w:val="single" w:sz="4" w:space="0" w:color="000000"/>
              <w:bottom w:val="single" w:sz="4" w:space="0" w:color="000000"/>
              <w:right w:val="single" w:sz="4" w:space="0" w:color="000000"/>
            </w:tcBorders>
            <w:hideMark/>
          </w:tcPr>
          <w:p w14:paraId="300BB04B" w14:textId="77777777" w:rsidR="002B1500" w:rsidRPr="002B1500" w:rsidRDefault="002B1500" w:rsidP="002B1500">
            <w:r w:rsidRPr="002B1500">
              <w:rPr>
                <w:b/>
              </w:rPr>
              <w:t xml:space="preserve">The future </w:t>
            </w:r>
          </w:p>
        </w:tc>
      </w:tr>
      <w:tr w:rsidR="002B1500" w:rsidRPr="002B1500" w14:paraId="0999D18D" w14:textId="77777777">
        <w:trPr>
          <w:trHeight w:val="2540"/>
        </w:trPr>
        <w:tc>
          <w:tcPr>
            <w:tcW w:w="2254" w:type="dxa"/>
            <w:tcBorders>
              <w:top w:val="single" w:sz="4" w:space="0" w:color="000000"/>
              <w:left w:val="single" w:sz="4" w:space="0" w:color="000000"/>
              <w:bottom w:val="single" w:sz="4" w:space="0" w:color="000000"/>
              <w:right w:val="single" w:sz="4" w:space="0" w:color="000000"/>
            </w:tcBorders>
            <w:hideMark/>
          </w:tcPr>
          <w:p w14:paraId="2D77C9C6" w14:textId="77777777" w:rsidR="002B1500" w:rsidRPr="002B1500" w:rsidRDefault="002B1500" w:rsidP="002B1500">
            <w:r w:rsidRPr="002B1500">
              <w:t xml:space="preserve">Cloth Iron </w:t>
            </w:r>
          </w:p>
        </w:tc>
        <w:tc>
          <w:tcPr>
            <w:tcW w:w="2254" w:type="dxa"/>
            <w:tcBorders>
              <w:top w:val="single" w:sz="4" w:space="0" w:color="000000"/>
              <w:left w:val="single" w:sz="4" w:space="0" w:color="000000"/>
              <w:bottom w:val="single" w:sz="4" w:space="0" w:color="000000"/>
              <w:right w:val="single" w:sz="4" w:space="0" w:color="000000"/>
            </w:tcBorders>
            <w:hideMark/>
          </w:tcPr>
          <w:p w14:paraId="2472C453" w14:textId="23A6F740" w:rsidR="002B1500" w:rsidRPr="002B1500" w:rsidRDefault="00C818BF" w:rsidP="00C818BF">
            <w:r w:rsidRPr="00C818BF">
              <w:t xml:space="preserve">• Used with charcoal or basic electricity. </w:t>
            </w:r>
            <w:r w:rsidRPr="00C818BF">
              <w:br/>
              <w:t xml:space="preserve">• Heavy and difficult to use. </w:t>
            </w:r>
            <w:r w:rsidRPr="00C818BF">
              <w:br/>
              <w:t xml:space="preserve">• No temperature control. </w:t>
            </w:r>
            <w:r w:rsidRPr="00C818BF">
              <w:br/>
              <w:t>• Took a long time to heat up.</w:t>
            </w:r>
          </w:p>
        </w:tc>
        <w:tc>
          <w:tcPr>
            <w:tcW w:w="2256" w:type="dxa"/>
            <w:tcBorders>
              <w:top w:val="single" w:sz="4" w:space="0" w:color="000000"/>
              <w:left w:val="single" w:sz="4" w:space="0" w:color="000000"/>
              <w:bottom w:val="single" w:sz="4" w:space="0" w:color="000000"/>
              <w:right w:val="single" w:sz="4" w:space="0" w:color="000000"/>
            </w:tcBorders>
            <w:hideMark/>
          </w:tcPr>
          <w:p w14:paraId="62B0011E" w14:textId="4F7AE7C9" w:rsidR="002B1500" w:rsidRPr="002B1500" w:rsidRDefault="00C818BF" w:rsidP="00C818BF">
            <w:r w:rsidRPr="00C818BF">
              <w:t xml:space="preserve">• Lightweight and easy to handle. </w:t>
            </w:r>
            <w:r w:rsidRPr="00C818BF">
              <w:br/>
              <w:t xml:space="preserve">• Can adjust temperature for different fabrics. </w:t>
            </w:r>
            <w:r w:rsidRPr="00C818BF">
              <w:br/>
              <w:t xml:space="preserve">• Steam irons remove wrinkles faster. </w:t>
            </w:r>
            <w:r w:rsidRPr="00C818BF">
              <w:br/>
              <w:t>• Safer with automatic shut-off feature.</w:t>
            </w:r>
            <w:r w:rsidR="002B1500" w:rsidRPr="002B1500">
              <w:t xml:space="preserve"> </w:t>
            </w:r>
          </w:p>
        </w:tc>
        <w:tc>
          <w:tcPr>
            <w:tcW w:w="2254" w:type="dxa"/>
            <w:tcBorders>
              <w:top w:val="single" w:sz="4" w:space="0" w:color="000000"/>
              <w:left w:val="single" w:sz="4" w:space="0" w:color="000000"/>
              <w:bottom w:val="single" w:sz="4" w:space="0" w:color="000000"/>
              <w:right w:val="single" w:sz="4" w:space="0" w:color="000000"/>
            </w:tcBorders>
            <w:hideMark/>
          </w:tcPr>
          <w:p w14:paraId="314D9D57" w14:textId="6A4B9598" w:rsidR="002B1500" w:rsidRPr="002B1500" w:rsidRDefault="00C818BF" w:rsidP="00C818BF">
            <w:r w:rsidRPr="00C818BF">
              <w:t xml:space="preserve">• Clothes can simply be placed in a smart wardrobe that automatically makes them neat as if they were ironed. </w:t>
            </w:r>
            <w:r w:rsidRPr="00C818BF">
              <w:br/>
              <w:t>• The wardrobe uses smart heat and steam technology to smooth clothes without manual ironing.</w:t>
            </w:r>
            <w:r w:rsidR="002B1500" w:rsidRPr="002B1500">
              <w:t xml:space="preserve"> </w:t>
            </w:r>
          </w:p>
        </w:tc>
      </w:tr>
    </w:tbl>
    <w:p w14:paraId="1E714624" w14:textId="77777777" w:rsidR="002B1500" w:rsidRDefault="002B1500"/>
    <w:p w14:paraId="7B236E91" w14:textId="77777777" w:rsidR="00C818BF" w:rsidRPr="00C818BF" w:rsidRDefault="00C818BF" w:rsidP="00C818BF">
      <w:r w:rsidRPr="00C818BF">
        <w:t>In the past, cloth irons were very simple. Some of them even used charcoal, and the electric ones were heavy and had no temperature control. They took a long time to heat, and sometimes they damaged clothes because the heat was not adjustable.</w:t>
      </w:r>
    </w:p>
    <w:p w14:paraId="1955B0E1" w14:textId="77777777" w:rsidR="00C818BF" w:rsidRPr="00C818BF" w:rsidRDefault="00C818BF" w:rsidP="00C818BF">
      <w:r w:rsidRPr="00C818BF">
        <w:t>Nowadays, cloth irons are much more advanced. They are lighter, have adjustable temperature settings, and some even use steam to remove wrinkles quickly. Modern irons are also safer because they can automatically turn off when not in use. This really helps save time and makes ironing much easier.</w:t>
      </w:r>
    </w:p>
    <w:p w14:paraId="076F797D" w14:textId="77777777" w:rsidR="00C818BF" w:rsidRPr="00C818BF" w:rsidRDefault="00C818BF" w:rsidP="00C818BF">
      <w:r w:rsidRPr="00C818BF">
        <w:t>In the future, I believe ironing will become effortless. Instead of using a traditional iron, clothes will just be placed into a smart wardrobe that automatically makes them neat and wrinkle-free. The wardrobe will use advanced heat and steam technology to smooth clothes instantly, just like they were freshly ironed. This innovation will make getting ready faster and keep clothes looking perfect without any manual effort.</w:t>
      </w:r>
    </w:p>
    <w:p w14:paraId="7DCED870" w14:textId="77777777" w:rsidR="00C818BF" w:rsidRDefault="00C818BF"/>
    <w:sectPr w:rsidR="00C81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6B58"/>
    <w:multiLevelType w:val="hybridMultilevel"/>
    <w:tmpl w:val="D284B522"/>
    <w:lvl w:ilvl="0" w:tplc="70F84F4C">
      <w:start w:val="1"/>
      <w:numFmt w:val="bullet"/>
      <w:lvlText w:val="•"/>
      <w:lvlJc w:val="left"/>
      <w:pPr>
        <w:ind w:left="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82020D5C">
      <w:start w:val="1"/>
      <w:numFmt w:val="bullet"/>
      <w:lvlText w:val="o"/>
      <w:lvlJc w:val="left"/>
      <w:pPr>
        <w:ind w:left="118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C6CE4E42">
      <w:start w:val="1"/>
      <w:numFmt w:val="bullet"/>
      <w:lvlText w:val="▪"/>
      <w:lvlJc w:val="left"/>
      <w:pPr>
        <w:ind w:left="190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A3C8BC5A">
      <w:start w:val="1"/>
      <w:numFmt w:val="bullet"/>
      <w:lvlText w:val="•"/>
      <w:lvlJc w:val="left"/>
      <w:pPr>
        <w:ind w:left="262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7D9892B0">
      <w:start w:val="1"/>
      <w:numFmt w:val="bullet"/>
      <w:lvlText w:val="o"/>
      <w:lvlJc w:val="left"/>
      <w:pPr>
        <w:ind w:left="334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F3547840">
      <w:start w:val="1"/>
      <w:numFmt w:val="bullet"/>
      <w:lvlText w:val="▪"/>
      <w:lvlJc w:val="left"/>
      <w:pPr>
        <w:ind w:left="406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964A2850">
      <w:start w:val="1"/>
      <w:numFmt w:val="bullet"/>
      <w:lvlText w:val="•"/>
      <w:lvlJc w:val="left"/>
      <w:pPr>
        <w:ind w:left="478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EB64EAA2">
      <w:start w:val="1"/>
      <w:numFmt w:val="bullet"/>
      <w:lvlText w:val="o"/>
      <w:lvlJc w:val="left"/>
      <w:pPr>
        <w:ind w:left="550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F4DC5240">
      <w:start w:val="1"/>
      <w:numFmt w:val="bullet"/>
      <w:lvlText w:val="▪"/>
      <w:lvlJc w:val="left"/>
      <w:pPr>
        <w:ind w:left="622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44D677CE"/>
    <w:multiLevelType w:val="hybridMultilevel"/>
    <w:tmpl w:val="29D8C89A"/>
    <w:lvl w:ilvl="0" w:tplc="36EEB004">
      <w:start w:val="1"/>
      <w:numFmt w:val="bullet"/>
      <w:lvlText w:val="•"/>
      <w:lvlJc w:val="left"/>
      <w:pPr>
        <w:ind w:left="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FAFADCF2">
      <w:start w:val="1"/>
      <w:numFmt w:val="bullet"/>
      <w:lvlText w:val="o"/>
      <w:lvlJc w:val="left"/>
      <w:pPr>
        <w:ind w:left="118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E89A0AA2">
      <w:start w:val="1"/>
      <w:numFmt w:val="bullet"/>
      <w:lvlText w:val="▪"/>
      <w:lvlJc w:val="left"/>
      <w:pPr>
        <w:ind w:left="190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4FF4C83A">
      <w:start w:val="1"/>
      <w:numFmt w:val="bullet"/>
      <w:lvlText w:val="•"/>
      <w:lvlJc w:val="left"/>
      <w:pPr>
        <w:ind w:left="262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E7BE186E">
      <w:start w:val="1"/>
      <w:numFmt w:val="bullet"/>
      <w:lvlText w:val="o"/>
      <w:lvlJc w:val="left"/>
      <w:pPr>
        <w:ind w:left="334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9CE47A88">
      <w:start w:val="1"/>
      <w:numFmt w:val="bullet"/>
      <w:lvlText w:val="▪"/>
      <w:lvlJc w:val="left"/>
      <w:pPr>
        <w:ind w:left="406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288CF8BC">
      <w:start w:val="1"/>
      <w:numFmt w:val="bullet"/>
      <w:lvlText w:val="•"/>
      <w:lvlJc w:val="left"/>
      <w:pPr>
        <w:ind w:left="478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0A0247EC">
      <w:start w:val="1"/>
      <w:numFmt w:val="bullet"/>
      <w:lvlText w:val="o"/>
      <w:lvlJc w:val="left"/>
      <w:pPr>
        <w:ind w:left="550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B18277B2">
      <w:start w:val="1"/>
      <w:numFmt w:val="bullet"/>
      <w:lvlText w:val="▪"/>
      <w:lvlJc w:val="left"/>
      <w:pPr>
        <w:ind w:left="622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623A11EF"/>
    <w:multiLevelType w:val="hybridMultilevel"/>
    <w:tmpl w:val="4ACA869C"/>
    <w:lvl w:ilvl="0" w:tplc="7E2248DC">
      <w:start w:val="1"/>
      <w:numFmt w:val="bullet"/>
      <w:lvlText w:val="•"/>
      <w:lvlJc w:val="left"/>
      <w:pPr>
        <w:ind w:left="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937ECBDA">
      <w:start w:val="1"/>
      <w:numFmt w:val="bullet"/>
      <w:lvlText w:val="o"/>
      <w:lvlJc w:val="left"/>
      <w:pPr>
        <w:ind w:left="118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F698F01E">
      <w:start w:val="1"/>
      <w:numFmt w:val="bullet"/>
      <w:lvlText w:val="▪"/>
      <w:lvlJc w:val="left"/>
      <w:pPr>
        <w:ind w:left="190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3544E164">
      <w:start w:val="1"/>
      <w:numFmt w:val="bullet"/>
      <w:lvlText w:val="•"/>
      <w:lvlJc w:val="left"/>
      <w:pPr>
        <w:ind w:left="262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4ADC35F8">
      <w:start w:val="1"/>
      <w:numFmt w:val="bullet"/>
      <w:lvlText w:val="o"/>
      <w:lvlJc w:val="left"/>
      <w:pPr>
        <w:ind w:left="334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B90ECA84">
      <w:start w:val="1"/>
      <w:numFmt w:val="bullet"/>
      <w:lvlText w:val="▪"/>
      <w:lvlJc w:val="left"/>
      <w:pPr>
        <w:ind w:left="406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D084FB38">
      <w:start w:val="1"/>
      <w:numFmt w:val="bullet"/>
      <w:lvlText w:val="•"/>
      <w:lvlJc w:val="left"/>
      <w:pPr>
        <w:ind w:left="478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55CCD900">
      <w:start w:val="1"/>
      <w:numFmt w:val="bullet"/>
      <w:lvlText w:val="o"/>
      <w:lvlJc w:val="left"/>
      <w:pPr>
        <w:ind w:left="550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63E6DA80">
      <w:start w:val="1"/>
      <w:numFmt w:val="bullet"/>
      <w:lvlText w:val="▪"/>
      <w:lvlJc w:val="left"/>
      <w:pPr>
        <w:ind w:left="622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num w:numId="1" w16cid:durableId="597566048">
    <w:abstractNumId w:val="1"/>
    <w:lvlOverride w:ilvl="0"/>
    <w:lvlOverride w:ilvl="1"/>
    <w:lvlOverride w:ilvl="2"/>
    <w:lvlOverride w:ilvl="3"/>
    <w:lvlOverride w:ilvl="4"/>
    <w:lvlOverride w:ilvl="5"/>
    <w:lvlOverride w:ilvl="6"/>
    <w:lvlOverride w:ilvl="7"/>
    <w:lvlOverride w:ilvl="8"/>
  </w:num>
  <w:num w:numId="2" w16cid:durableId="149516691">
    <w:abstractNumId w:val="2"/>
    <w:lvlOverride w:ilvl="0"/>
    <w:lvlOverride w:ilvl="1"/>
    <w:lvlOverride w:ilvl="2"/>
    <w:lvlOverride w:ilvl="3"/>
    <w:lvlOverride w:ilvl="4"/>
    <w:lvlOverride w:ilvl="5"/>
    <w:lvlOverride w:ilvl="6"/>
    <w:lvlOverride w:ilvl="7"/>
    <w:lvlOverride w:ilvl="8"/>
  </w:num>
  <w:num w:numId="3" w16cid:durableId="60793033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500"/>
    <w:rsid w:val="0000371E"/>
    <w:rsid w:val="00285AFA"/>
    <w:rsid w:val="002B1500"/>
    <w:rsid w:val="004B646C"/>
    <w:rsid w:val="00555B58"/>
    <w:rsid w:val="00666520"/>
    <w:rsid w:val="007878F0"/>
    <w:rsid w:val="0082108B"/>
    <w:rsid w:val="00C771A1"/>
    <w:rsid w:val="00C81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A290"/>
  <w15:chartTrackingRefBased/>
  <w15:docId w15:val="{6DFE5ABE-774E-4040-BFB2-E6946231F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5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5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5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5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5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5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5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5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500"/>
    <w:rPr>
      <w:rFonts w:eastAsiaTheme="majorEastAsia" w:cstheme="majorBidi"/>
      <w:color w:val="272727" w:themeColor="text1" w:themeTint="D8"/>
    </w:rPr>
  </w:style>
  <w:style w:type="paragraph" w:styleId="Title">
    <w:name w:val="Title"/>
    <w:basedOn w:val="Normal"/>
    <w:next w:val="Normal"/>
    <w:link w:val="TitleChar"/>
    <w:uiPriority w:val="10"/>
    <w:qFormat/>
    <w:rsid w:val="002B1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500"/>
    <w:pPr>
      <w:spacing w:before="160"/>
      <w:jc w:val="center"/>
    </w:pPr>
    <w:rPr>
      <w:i/>
      <w:iCs/>
      <w:color w:val="404040" w:themeColor="text1" w:themeTint="BF"/>
    </w:rPr>
  </w:style>
  <w:style w:type="character" w:customStyle="1" w:styleId="QuoteChar">
    <w:name w:val="Quote Char"/>
    <w:basedOn w:val="DefaultParagraphFont"/>
    <w:link w:val="Quote"/>
    <w:uiPriority w:val="29"/>
    <w:rsid w:val="002B1500"/>
    <w:rPr>
      <w:i/>
      <w:iCs/>
      <w:color w:val="404040" w:themeColor="text1" w:themeTint="BF"/>
    </w:rPr>
  </w:style>
  <w:style w:type="paragraph" w:styleId="ListParagraph">
    <w:name w:val="List Paragraph"/>
    <w:basedOn w:val="Normal"/>
    <w:uiPriority w:val="34"/>
    <w:qFormat/>
    <w:rsid w:val="002B1500"/>
    <w:pPr>
      <w:ind w:left="720"/>
      <w:contextualSpacing/>
    </w:pPr>
  </w:style>
  <w:style w:type="character" w:styleId="IntenseEmphasis">
    <w:name w:val="Intense Emphasis"/>
    <w:basedOn w:val="DefaultParagraphFont"/>
    <w:uiPriority w:val="21"/>
    <w:qFormat/>
    <w:rsid w:val="002B1500"/>
    <w:rPr>
      <w:i/>
      <w:iCs/>
      <w:color w:val="2F5496" w:themeColor="accent1" w:themeShade="BF"/>
    </w:rPr>
  </w:style>
  <w:style w:type="paragraph" w:styleId="IntenseQuote">
    <w:name w:val="Intense Quote"/>
    <w:basedOn w:val="Normal"/>
    <w:next w:val="Normal"/>
    <w:link w:val="IntenseQuoteChar"/>
    <w:uiPriority w:val="30"/>
    <w:qFormat/>
    <w:rsid w:val="002B1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500"/>
    <w:rPr>
      <w:i/>
      <w:iCs/>
      <w:color w:val="2F5496" w:themeColor="accent1" w:themeShade="BF"/>
    </w:rPr>
  </w:style>
  <w:style w:type="character" w:styleId="IntenseReference">
    <w:name w:val="Intense Reference"/>
    <w:basedOn w:val="DefaultParagraphFont"/>
    <w:uiPriority w:val="32"/>
    <w:qFormat/>
    <w:rsid w:val="002B15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Reffi igmaiyoda</dc:creator>
  <cp:keywords/>
  <dc:description/>
  <cp:lastModifiedBy>Reffi igmaiyoda</cp:lastModifiedBy>
  <cp:revision>1</cp:revision>
  <dcterms:created xsi:type="dcterms:W3CDTF">2025-10-18T15:56:00Z</dcterms:created>
  <dcterms:modified xsi:type="dcterms:W3CDTF">2025-10-18T16:09:00Z</dcterms:modified>
</cp:coreProperties>
</file>