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F78BC0" w14:textId="77777777" w:rsidR="00F14514" w:rsidRDefault="00F14514" w:rsidP="00CC1BEE">
      <w:pPr>
        <w:jc w:val="center"/>
      </w:pPr>
    </w:p>
    <w:p w14:paraId="62CF2834" w14:textId="77777777" w:rsidR="00CC1BEE" w:rsidRDefault="00CC1BEE" w:rsidP="00CC1BEE">
      <w:pPr>
        <w:jc w:val="center"/>
      </w:pPr>
    </w:p>
    <w:p w14:paraId="64E03827" w14:textId="77777777" w:rsidR="00CC1BEE" w:rsidRDefault="00CC1BEE" w:rsidP="00CC1BEE">
      <w:pPr>
        <w:jc w:val="center"/>
      </w:pPr>
    </w:p>
    <w:p w14:paraId="75247DBF" w14:textId="77777777" w:rsidR="00CC1BEE" w:rsidRDefault="00CC1BEE" w:rsidP="00CC1BEE">
      <w:pPr>
        <w:jc w:val="center"/>
      </w:pPr>
    </w:p>
    <w:p w14:paraId="547D9295" w14:textId="77777777" w:rsidR="00CC1BEE" w:rsidRDefault="00CC1BEE" w:rsidP="00CC1BEE">
      <w:pPr>
        <w:jc w:val="center"/>
      </w:pPr>
    </w:p>
    <w:p w14:paraId="2BF73503" w14:textId="77777777" w:rsidR="00CC1BEE" w:rsidRDefault="00CC1BEE" w:rsidP="00CC1BEE">
      <w:pPr>
        <w:jc w:val="center"/>
      </w:pPr>
    </w:p>
    <w:p w14:paraId="7A41B83C" w14:textId="77777777" w:rsidR="00CC1BEE" w:rsidRDefault="00CC1BEE" w:rsidP="00CC1BEE">
      <w:pPr>
        <w:jc w:val="center"/>
      </w:pPr>
    </w:p>
    <w:p w14:paraId="7DB16C74" w14:textId="77777777" w:rsidR="00CC1BEE" w:rsidRDefault="00CC1BEE" w:rsidP="00CC1BEE">
      <w:pPr>
        <w:jc w:val="center"/>
      </w:pPr>
    </w:p>
    <w:p w14:paraId="38D3467A" w14:textId="77777777" w:rsidR="00CC1BEE" w:rsidRDefault="00CC1BEE" w:rsidP="00CC1BEE">
      <w:pPr>
        <w:jc w:val="center"/>
      </w:pPr>
    </w:p>
    <w:p w14:paraId="0E3186A2" w14:textId="77777777" w:rsidR="00CC1BEE" w:rsidRDefault="00CC1BEE" w:rsidP="0095718F"/>
    <w:p w14:paraId="27097270" w14:textId="77777777" w:rsidR="00CC1BEE" w:rsidRDefault="00CC1BEE" w:rsidP="00CC1BEE">
      <w:pPr>
        <w:jc w:val="center"/>
      </w:pPr>
    </w:p>
    <w:p w14:paraId="035C9425" w14:textId="5158397D" w:rsidR="00CC1BEE" w:rsidRDefault="0095718F" w:rsidP="0095718F">
      <w:pPr>
        <w:spacing w:line="480" w:lineRule="auto"/>
        <w:jc w:val="center"/>
        <w:rPr>
          <w:b/>
          <w:bCs/>
        </w:rPr>
      </w:pPr>
      <w:r w:rsidRPr="0095718F">
        <w:rPr>
          <w:b/>
          <w:bCs/>
        </w:rPr>
        <w:t>Tracking Energy Production Through GDP Per Capita</w:t>
      </w:r>
    </w:p>
    <w:p w14:paraId="1D903EB4" w14:textId="45974FF9" w:rsidR="0095718F" w:rsidRDefault="0095718F" w:rsidP="0095718F">
      <w:pPr>
        <w:spacing w:line="480" w:lineRule="auto"/>
        <w:jc w:val="center"/>
      </w:pPr>
      <w:r>
        <w:t>Ethan Ericson</w:t>
      </w:r>
    </w:p>
    <w:p w14:paraId="3AEF444A" w14:textId="21EF3E6A" w:rsidR="0095718F" w:rsidRDefault="0095718F" w:rsidP="0095718F">
      <w:pPr>
        <w:spacing w:line="480" w:lineRule="auto"/>
        <w:jc w:val="center"/>
      </w:pPr>
      <w:r>
        <w:t>University of Arkansas</w:t>
      </w:r>
    </w:p>
    <w:p w14:paraId="3DB47D2A" w14:textId="1FCD21C2" w:rsidR="0095718F" w:rsidRDefault="0095718F" w:rsidP="0095718F">
      <w:pPr>
        <w:spacing w:line="480" w:lineRule="auto"/>
        <w:jc w:val="center"/>
      </w:pPr>
      <w:r>
        <w:t>DASC 1003/H – Intro to Data Science</w:t>
      </w:r>
    </w:p>
    <w:p w14:paraId="387A549C" w14:textId="08F7BBE0" w:rsidR="0095718F" w:rsidRDefault="0095718F" w:rsidP="0095718F">
      <w:pPr>
        <w:spacing w:line="480" w:lineRule="auto"/>
        <w:jc w:val="center"/>
      </w:pPr>
      <w:r>
        <w:t>Dr. Schubert</w:t>
      </w:r>
    </w:p>
    <w:p w14:paraId="4CEFEC04" w14:textId="68B61CDE" w:rsidR="0095718F" w:rsidRDefault="0095718F" w:rsidP="0095718F">
      <w:pPr>
        <w:spacing w:line="480" w:lineRule="auto"/>
        <w:jc w:val="center"/>
      </w:pPr>
      <w:r>
        <w:t>10/11/23</w:t>
      </w:r>
    </w:p>
    <w:p w14:paraId="6084C245" w14:textId="601DC906" w:rsidR="0095718F" w:rsidRDefault="0095718F">
      <w:r>
        <w:br w:type="page"/>
      </w:r>
    </w:p>
    <w:p w14:paraId="71B5E3F6" w14:textId="5CAD6764" w:rsidR="0095718F" w:rsidRDefault="0095718F" w:rsidP="0095718F">
      <w:pPr>
        <w:spacing w:line="480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Introduction</w:t>
      </w:r>
    </w:p>
    <w:p w14:paraId="661D0945" w14:textId="22F82661" w:rsidR="00F658B6" w:rsidRDefault="00F658B6" w:rsidP="007A25DB">
      <w:pPr>
        <w:spacing w:line="48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Overview</w:t>
      </w:r>
      <w:r w:rsidR="002C5CB6">
        <w:rPr>
          <w:b/>
          <w:bCs/>
          <w:sz w:val="24"/>
          <w:szCs w:val="24"/>
        </w:rPr>
        <w:t xml:space="preserve"> and Descriptive Model</w:t>
      </w:r>
    </w:p>
    <w:p w14:paraId="27522C46" w14:textId="1ECE298F" w:rsidR="00804E45" w:rsidRDefault="00D41B63" w:rsidP="007A25DB">
      <w:pPr>
        <w:spacing w:line="480" w:lineRule="auto"/>
      </w:pPr>
      <w:r>
        <w:tab/>
        <w:t>In the following study, the relationship between gross energy production</w:t>
      </w:r>
      <w:r w:rsidR="00CF376B">
        <w:t xml:space="preserve"> and GDP per capita is explored through </w:t>
      </w:r>
      <w:r w:rsidR="00C93131">
        <w:t>comparison of UN-sourced datasets</w:t>
      </w:r>
      <w:r w:rsidR="00CF376B">
        <w:t xml:space="preserve">. </w:t>
      </w:r>
      <w:r w:rsidR="00CF376B" w:rsidRPr="00CF376B">
        <w:t>The gross production of energy is the total amount of energy a country can generate</w:t>
      </w:r>
      <w:r w:rsidR="00CF376B">
        <w:t xml:space="preserve"> while t</w:t>
      </w:r>
      <w:r w:rsidR="00CF376B" w:rsidRPr="00CF376B">
        <w:t xml:space="preserve">he gross domestic product per person, otherwise known as the GDP per capita, is an indicator of a country's development. </w:t>
      </w:r>
      <w:r w:rsidR="00233EFE">
        <w:t>This study’s</w:t>
      </w:r>
      <w:r w:rsidR="00CF376B" w:rsidRPr="00CF376B">
        <w:t xml:space="preserve"> exploratory data analysis examines the relationship between a country’s total amount of energy production, measured in </w:t>
      </w:r>
      <w:r w:rsidR="00A11D37">
        <w:t>Terawatt</w:t>
      </w:r>
      <w:r w:rsidR="00CF376B" w:rsidRPr="00CF376B">
        <w:t>-hours, and its developmental status, measured by GDP per capita, to explore correlations between gross energy production and GDP per capita.</w:t>
      </w:r>
      <w:r w:rsidR="00A11D37">
        <w:t xml:space="preserve"> These correlations are then used to predict future trends between gross energy production and GDP per capita in specific countries as </w:t>
      </w:r>
      <w:r w:rsidR="00B15945">
        <w:t>well as globally.</w:t>
      </w:r>
      <w:r w:rsidR="00064675">
        <w:t xml:space="preserve"> </w:t>
      </w:r>
      <w:r w:rsidR="008346F5">
        <w:t>By predicting the behavior of gross energy production compared to GDP per capita,</w:t>
      </w:r>
      <w:r w:rsidR="00C10EB1">
        <w:t xml:space="preserve"> a deeper understanding </w:t>
      </w:r>
      <w:r w:rsidR="00F12729">
        <w:t>of GDP per capita’s role in influencing gross energy production can be gained, allowing for prescriptive action</w:t>
      </w:r>
      <w:r w:rsidR="00253B17">
        <w:t xml:space="preserve">s </w:t>
      </w:r>
      <w:r w:rsidR="00804E45">
        <w:t xml:space="preserve">to be taken that can affect a country’s gross energy production. </w:t>
      </w:r>
    </w:p>
    <w:p w14:paraId="3B23C94D" w14:textId="3CCCB3A6" w:rsidR="00F658B6" w:rsidRPr="00F658B6" w:rsidRDefault="00F658B6" w:rsidP="007A25DB">
      <w:pPr>
        <w:spacing w:line="480" w:lineRule="auto"/>
      </w:pPr>
      <w:r>
        <w:rPr>
          <w:b/>
          <w:bCs/>
          <w:sz w:val="24"/>
          <w:szCs w:val="24"/>
        </w:rPr>
        <w:t>Methods</w:t>
      </w:r>
    </w:p>
    <w:p w14:paraId="721CEF68" w14:textId="77777777" w:rsidR="00627A84" w:rsidRDefault="00804E45" w:rsidP="007A25DB">
      <w:pPr>
        <w:spacing w:line="480" w:lineRule="auto"/>
      </w:pPr>
      <w:r>
        <w:tab/>
      </w:r>
      <w:r w:rsidR="00D25624">
        <w:t xml:space="preserve">To explore the relationship between </w:t>
      </w:r>
      <w:r w:rsidR="008963D2">
        <w:t>gross energy production and GDP per capita, two</w:t>
      </w:r>
      <w:r w:rsidR="00BA57C8">
        <w:t xml:space="preserve"> UN-</w:t>
      </w:r>
      <w:r w:rsidR="008963D2">
        <w:t>datasets</w:t>
      </w:r>
      <w:r w:rsidR="00FC011A">
        <w:t>:</w:t>
      </w:r>
      <w:r w:rsidR="00C54E3C">
        <w:t xml:space="preserve"> </w:t>
      </w:r>
      <w:r w:rsidR="00BA57C8">
        <w:t xml:space="preserve">“GDP per capita, PPP (current international $)” </w:t>
      </w:r>
      <w:r w:rsidR="00E237EB">
        <w:t xml:space="preserve">and “Total Electricity” were used. After downloading </w:t>
      </w:r>
      <w:r w:rsidR="00CA5234">
        <w:t>both datasets as Excel files, the d</w:t>
      </w:r>
      <w:r w:rsidR="00BA4321">
        <w:t xml:space="preserve">ata cleaning process began. </w:t>
      </w:r>
      <w:r w:rsidR="00515BAB">
        <w:t xml:space="preserve">Cleaning consisted of constructing a table for each of the two data sets, </w:t>
      </w:r>
      <w:r w:rsidR="00704487">
        <w:t xml:space="preserve">inner merging those tables on </w:t>
      </w:r>
      <w:r w:rsidR="00CA487E">
        <w:t xml:space="preserve">the </w:t>
      </w:r>
      <w:r w:rsidR="00D11931">
        <w:t>“</w:t>
      </w:r>
      <w:r w:rsidR="00CA487E">
        <w:t>Country or Area</w:t>
      </w:r>
      <w:r w:rsidR="00D11931">
        <w:t>” and “Year” columns</w:t>
      </w:r>
      <w:r w:rsidR="00A24679">
        <w:t xml:space="preserve">, and then </w:t>
      </w:r>
      <w:r w:rsidR="00053F3E">
        <w:t>renaming</w:t>
      </w:r>
      <w:r w:rsidR="00606FE9">
        <w:t xml:space="preserve"> </w:t>
      </w:r>
      <w:r w:rsidR="00A24679">
        <w:t>the columns “Country or Area”, “</w:t>
      </w:r>
      <w:r w:rsidR="00BA732B">
        <w:t>Quantity”,</w:t>
      </w:r>
      <w:r w:rsidR="00053F3E">
        <w:t xml:space="preserve"> and “Value”</w:t>
      </w:r>
      <w:r w:rsidR="00606FE9">
        <w:t xml:space="preserve"> </w:t>
      </w:r>
      <w:r w:rsidR="00053F3E">
        <w:t>to “Country”</w:t>
      </w:r>
      <w:r w:rsidR="00606FE9">
        <w:t>, “Terra</w:t>
      </w:r>
      <w:r w:rsidR="00345B2F">
        <w:t>-watt hours”, and “GDP Per Capita” respectively</w:t>
      </w:r>
      <w:r w:rsidR="007961E8">
        <w:t>. The “Commodity</w:t>
      </w:r>
      <w:r w:rsidR="009F3AF0">
        <w:t xml:space="preserve"> – Transaction” column was deleted, and the “Terra-watt hours” column units were converted to terra-watt hours </w:t>
      </w:r>
      <w:r w:rsidR="009F3AF0">
        <w:lastRenderedPageBreak/>
        <w:t>instead of millions of kilowatt-hours.</w:t>
      </w:r>
      <w:r w:rsidR="008C14AB">
        <w:t xml:space="preserve"> This concluded the data cleaning process, </w:t>
      </w:r>
      <w:r w:rsidR="00F658B6">
        <w:t xml:space="preserve">which was followed by data visualization. </w:t>
      </w:r>
    </w:p>
    <w:p w14:paraId="6317522F" w14:textId="5BE6F9EE" w:rsidR="00AE1607" w:rsidRDefault="00627A84" w:rsidP="007A25DB">
      <w:pPr>
        <w:spacing w:line="480" w:lineRule="auto"/>
      </w:pPr>
      <w:r>
        <w:tab/>
        <w:t xml:space="preserve">Data visualization was </w:t>
      </w:r>
      <w:r w:rsidR="00D95D9B">
        <w:t>performed</w:t>
      </w:r>
      <w:r>
        <w:t xml:space="preserve"> in Python using the modules</w:t>
      </w:r>
      <w:r w:rsidR="005D6D9D">
        <w:t xml:space="preserve"> pandas, matplotlib.pyplot, and seaborn</w:t>
      </w:r>
      <w:r w:rsidR="009F6DE5">
        <w:t xml:space="preserve">. </w:t>
      </w:r>
      <w:r w:rsidR="00E473F7">
        <w:t xml:space="preserve">The </w:t>
      </w:r>
      <w:r w:rsidR="00181647">
        <w:t xml:space="preserve">following code </w:t>
      </w:r>
      <w:r w:rsidR="001857A9">
        <w:t xml:space="preserve">chunks, Chunk </w:t>
      </w:r>
      <w:r w:rsidR="009177B2">
        <w:t xml:space="preserve">1 </w:t>
      </w:r>
      <w:r w:rsidR="001857A9">
        <w:t>and Chunk 2, detail the process by which visualization was processed</w:t>
      </w:r>
      <w:r w:rsidR="009177B2">
        <w:t xml:space="preserve">. </w:t>
      </w:r>
    </w:p>
    <w:p w14:paraId="1FF2406B" w14:textId="77777777" w:rsidR="00B737C8" w:rsidRDefault="00B737C8" w:rsidP="007A25DB">
      <w:pPr>
        <w:spacing w:line="480" w:lineRule="auto"/>
        <w:rPr>
          <w:b/>
          <w:bCs/>
          <w:sz w:val="20"/>
          <w:szCs w:val="20"/>
        </w:rPr>
      </w:pPr>
      <w:r>
        <w:rPr>
          <w:b/>
          <w:bCs/>
          <w:sz w:val="28"/>
          <w:szCs w:val="28"/>
        </w:rPr>
        <w:tab/>
      </w:r>
      <w:r>
        <w:rPr>
          <w:b/>
          <w:bCs/>
          <w:sz w:val="20"/>
          <w:szCs w:val="20"/>
        </w:rPr>
        <w:t>Chunk 1</w:t>
      </w:r>
    </w:p>
    <w:p w14:paraId="3EE5CCD4" w14:textId="4B623400" w:rsidR="00542510" w:rsidRDefault="00B737C8" w:rsidP="00542510">
      <w:pPr>
        <w:spacing w:line="480" w:lineRule="auto"/>
        <w:rPr>
          <w:b/>
          <w:bCs/>
          <w:i/>
          <w:iCs/>
          <w:sz w:val="28"/>
          <w:szCs w:val="28"/>
        </w:rPr>
      </w:pPr>
      <w:r>
        <w:rPr>
          <w:b/>
          <w:bCs/>
          <w:sz w:val="20"/>
          <w:szCs w:val="20"/>
        </w:rPr>
        <w:tab/>
      </w:r>
      <w:r w:rsidR="008445BE" w:rsidRPr="008445BE">
        <w:rPr>
          <w:i/>
          <w:iCs/>
          <w:sz w:val="20"/>
          <w:szCs w:val="20"/>
        </w:rPr>
        <w:t>Importing and sorting countries by region</w:t>
      </w:r>
      <w:r w:rsidR="00C66FCD">
        <w:rPr>
          <w:i/>
          <w:iCs/>
          <w:sz w:val="20"/>
          <w:szCs w:val="20"/>
        </w:rPr>
        <w:t>.</w:t>
      </w:r>
    </w:p>
    <w:p w14:paraId="1BA81982" w14:textId="77777777" w:rsidR="005F5F54" w:rsidRDefault="00542510" w:rsidP="00542510">
      <w:pPr>
        <w:spacing w:line="480" w:lineRule="auto"/>
        <w:ind w:left="720"/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noProof/>
          <w:sz w:val="28"/>
          <w:szCs w:val="28"/>
        </w:rPr>
        <w:drawing>
          <wp:inline distT="0" distB="0" distL="0" distR="0" wp14:anchorId="55837D63" wp14:editId="19B795E4">
            <wp:extent cx="6135246" cy="3743325"/>
            <wp:effectExtent l="0" t="0" r="0" b="0"/>
            <wp:docPr id="203827237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272374" name="Picture 1" descr="A screenshot of a computer&#10;&#10;Description automatically generated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2532"/>
                    <a:stretch/>
                  </pic:blipFill>
                  <pic:spPr bwMode="auto">
                    <a:xfrm>
                      <a:off x="0" y="0"/>
                      <a:ext cx="6179266" cy="377018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9A46497" w14:textId="77777777" w:rsidR="00AD6A4A" w:rsidRDefault="005F5F54" w:rsidP="00542510">
      <w:pPr>
        <w:spacing w:line="480" w:lineRule="auto"/>
        <w:ind w:left="720"/>
        <w:rPr>
          <w:sz w:val="20"/>
          <w:szCs w:val="20"/>
        </w:rPr>
      </w:pPr>
      <w:r>
        <w:rPr>
          <w:sz w:val="20"/>
          <w:szCs w:val="20"/>
        </w:rPr>
        <w:t xml:space="preserve">Note. The </w:t>
      </w:r>
      <w:r w:rsidR="0031417C">
        <w:rPr>
          <w:sz w:val="20"/>
          <w:szCs w:val="20"/>
        </w:rPr>
        <w:t>figure details the process of importing the countries’ data from an excel sheet, and then sorting the countries and their data based on world region.</w:t>
      </w:r>
    </w:p>
    <w:p w14:paraId="30BEB2CA" w14:textId="2FB24844" w:rsidR="002C3BC1" w:rsidRDefault="00AD6A4A" w:rsidP="00AD6A4A">
      <w:pPr>
        <w:spacing w:line="480" w:lineRule="auto"/>
      </w:pPr>
      <w:r>
        <w:t>As shown above in</w:t>
      </w:r>
      <w:r w:rsidR="006658C0">
        <w:t xml:space="preserve"> Chunk 1, data was imported </w:t>
      </w:r>
      <w:r w:rsidR="00662147">
        <w:t xml:space="preserve">from the cleaned excel sheet using pandas. The resulting data frame from this import, </w:t>
      </w:r>
      <w:r w:rsidR="00963147">
        <w:t>“</w:t>
      </w:r>
      <w:r w:rsidR="00662147">
        <w:t>merged_sheet</w:t>
      </w:r>
      <w:r w:rsidR="00963147">
        <w:t>”</w:t>
      </w:r>
      <w:r w:rsidR="00662147">
        <w:t xml:space="preserve">, </w:t>
      </w:r>
      <w:r w:rsidR="0076369C">
        <w:t xml:space="preserve">was sorted by </w:t>
      </w:r>
      <w:r w:rsidR="006676BE">
        <w:t>world region</w:t>
      </w:r>
      <w:r w:rsidR="00D30F1A">
        <w:t xml:space="preserve"> through the creation of </w:t>
      </w:r>
      <w:r w:rsidR="00D30F1A">
        <w:lastRenderedPageBreak/>
        <w:t>custom region filters</w:t>
      </w:r>
      <w:r w:rsidR="002C3BC1">
        <w:t>. These sorted data frames were then used in the creation of visualizations, as shown in Chunk 2:</w:t>
      </w:r>
    </w:p>
    <w:p w14:paraId="56AA454D" w14:textId="77777777" w:rsidR="002C3BC1" w:rsidRDefault="002C3BC1" w:rsidP="00AD6A4A">
      <w:pPr>
        <w:spacing w:line="480" w:lineRule="auto"/>
        <w:rPr>
          <w:b/>
          <w:bCs/>
          <w:sz w:val="20"/>
          <w:szCs w:val="20"/>
        </w:rPr>
      </w:pPr>
      <w:r>
        <w:tab/>
      </w:r>
      <w:r>
        <w:rPr>
          <w:b/>
          <w:bCs/>
          <w:sz w:val="20"/>
          <w:szCs w:val="20"/>
        </w:rPr>
        <w:t>Chunk 2</w:t>
      </w:r>
    </w:p>
    <w:p w14:paraId="0FCA5BAB" w14:textId="420CDA57" w:rsidR="00931966" w:rsidRPr="00931966" w:rsidRDefault="002C3BC1" w:rsidP="00931966">
      <w:pPr>
        <w:spacing w:line="480" w:lineRule="auto"/>
        <w:rPr>
          <w:i/>
          <w:iCs/>
          <w:sz w:val="20"/>
          <w:szCs w:val="20"/>
        </w:rPr>
      </w:pPr>
      <w:r>
        <w:rPr>
          <w:b/>
          <w:bCs/>
          <w:sz w:val="20"/>
          <w:szCs w:val="20"/>
        </w:rPr>
        <w:tab/>
      </w:r>
      <w:r w:rsidR="00931966">
        <w:rPr>
          <w:i/>
          <w:iCs/>
          <w:sz w:val="20"/>
          <w:szCs w:val="20"/>
        </w:rPr>
        <w:t xml:space="preserve">Creating </w:t>
      </w:r>
      <w:r w:rsidR="00C66FCD">
        <w:rPr>
          <w:i/>
          <w:iCs/>
          <w:sz w:val="20"/>
          <w:szCs w:val="20"/>
        </w:rPr>
        <w:t>plots</w:t>
      </w:r>
      <w:r w:rsidR="00931966">
        <w:rPr>
          <w:i/>
          <w:iCs/>
          <w:sz w:val="20"/>
          <w:szCs w:val="20"/>
        </w:rPr>
        <w:t xml:space="preserve"> for each world region using seaborn</w:t>
      </w:r>
      <w:r w:rsidR="00C66FCD">
        <w:rPr>
          <w:i/>
          <w:iCs/>
          <w:sz w:val="20"/>
          <w:szCs w:val="20"/>
        </w:rPr>
        <w:t>.</w:t>
      </w:r>
    </w:p>
    <w:p w14:paraId="3DA55A82" w14:textId="77777777" w:rsidR="00931966" w:rsidRDefault="00931966" w:rsidP="00931966">
      <w:pPr>
        <w:spacing w:line="480" w:lineRule="auto"/>
        <w:ind w:left="720"/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noProof/>
          <w:sz w:val="28"/>
          <w:szCs w:val="28"/>
        </w:rPr>
        <w:drawing>
          <wp:inline distT="0" distB="0" distL="0" distR="0" wp14:anchorId="0466684B" wp14:editId="7E1D118A">
            <wp:extent cx="6162679" cy="2600325"/>
            <wp:effectExtent l="0" t="0" r="9525" b="0"/>
            <wp:docPr id="2626514" name="Picture 2" descr="A black screen with many light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6514" name="Picture 2" descr="A black screen with many lights&#10;&#10;Description automatically generated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5257"/>
                    <a:stretch/>
                  </pic:blipFill>
                  <pic:spPr bwMode="auto">
                    <a:xfrm>
                      <a:off x="0" y="0"/>
                      <a:ext cx="6172355" cy="260440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82CC003" w14:textId="77777777" w:rsidR="00C66FCD" w:rsidRDefault="00931966" w:rsidP="00931966">
      <w:pPr>
        <w:spacing w:line="480" w:lineRule="auto"/>
        <w:ind w:left="720"/>
        <w:rPr>
          <w:sz w:val="20"/>
          <w:szCs w:val="20"/>
        </w:rPr>
      </w:pPr>
      <w:r>
        <w:rPr>
          <w:sz w:val="20"/>
          <w:szCs w:val="20"/>
        </w:rPr>
        <w:t>Note. The figure details the process of c</w:t>
      </w:r>
      <w:r w:rsidR="00C66FCD">
        <w:rPr>
          <w:sz w:val="20"/>
          <w:szCs w:val="20"/>
        </w:rPr>
        <w:t>rafting</w:t>
      </w:r>
      <w:r>
        <w:rPr>
          <w:sz w:val="20"/>
          <w:szCs w:val="20"/>
        </w:rPr>
        <w:t xml:space="preserve"> </w:t>
      </w:r>
      <w:r w:rsidR="000F6AF7">
        <w:rPr>
          <w:sz w:val="20"/>
          <w:szCs w:val="20"/>
        </w:rPr>
        <w:t>visualizations</w:t>
      </w:r>
      <w:r w:rsidR="00C66FCD">
        <w:rPr>
          <w:sz w:val="20"/>
          <w:szCs w:val="20"/>
        </w:rPr>
        <w:t xml:space="preserve"> from each sorted data frame created in Chunk 1. </w:t>
      </w:r>
    </w:p>
    <w:p w14:paraId="0E495A75" w14:textId="1CABECE7" w:rsidR="00D80E41" w:rsidRDefault="00C13EC9" w:rsidP="00C66FCD">
      <w:pPr>
        <w:spacing w:line="480" w:lineRule="auto"/>
      </w:pPr>
      <w:r>
        <w:t>The code detailed in Chunk 2 uses seaborn to create a visualization</w:t>
      </w:r>
      <w:r w:rsidR="00DD59FE">
        <w:t xml:space="preserve"> with a regression line for each country within the specified region. </w:t>
      </w:r>
      <w:r w:rsidR="002D1989">
        <w:t xml:space="preserve">The variable “lm” </w:t>
      </w:r>
      <w:r w:rsidR="00780EA1">
        <w:t>designates the created plot for the region. Th</w:t>
      </w:r>
      <w:r w:rsidR="008723E8">
        <w:t xml:space="preserve">e plot is given its title and displayed </w:t>
      </w:r>
      <w:r w:rsidR="00DC7411">
        <w:t xml:space="preserve">as an output following the execution of the rest of the code. This chunk of code was repeated for each region until all regions had been graphed, with each country within the </w:t>
      </w:r>
      <w:r w:rsidR="007C59AA">
        <w:t xml:space="preserve">region plot modeled by a regression line. </w:t>
      </w:r>
      <w:r w:rsidR="008243BD">
        <w:t>The resulting output of Chunk 2 is displayed as Plot 1 below:</w:t>
      </w:r>
    </w:p>
    <w:p w14:paraId="039A02A9" w14:textId="2F449869" w:rsidR="008243BD" w:rsidRDefault="008243BD" w:rsidP="00DF3F63">
      <w:pPr>
        <w:spacing w:line="480" w:lineRule="auto"/>
        <w:rPr>
          <w:b/>
          <w:bCs/>
          <w:sz w:val="20"/>
          <w:szCs w:val="20"/>
        </w:rPr>
      </w:pPr>
      <w:r>
        <w:tab/>
      </w:r>
      <w:r>
        <w:rPr>
          <w:b/>
          <w:bCs/>
          <w:sz w:val="20"/>
          <w:szCs w:val="20"/>
        </w:rPr>
        <w:t>Plot 1</w:t>
      </w:r>
    </w:p>
    <w:p w14:paraId="755CE550" w14:textId="033C2EC9" w:rsidR="00DF3F63" w:rsidRDefault="008243BD" w:rsidP="00DF3F63">
      <w:pPr>
        <w:spacing w:line="480" w:lineRule="auto"/>
        <w:ind w:left="720"/>
        <w:rPr>
          <w:i/>
          <w:iCs/>
          <w:sz w:val="20"/>
          <w:szCs w:val="20"/>
        </w:rPr>
      </w:pPr>
      <w:r>
        <w:rPr>
          <w:i/>
          <w:iCs/>
          <w:sz w:val="20"/>
          <w:szCs w:val="20"/>
        </w:rPr>
        <w:lastRenderedPageBreak/>
        <w:t xml:space="preserve">A </w:t>
      </w:r>
      <w:r w:rsidR="00CE3B6C">
        <w:rPr>
          <w:i/>
          <w:iCs/>
          <w:sz w:val="20"/>
          <w:szCs w:val="20"/>
        </w:rPr>
        <w:t>scatter</w:t>
      </w:r>
      <w:r>
        <w:rPr>
          <w:i/>
          <w:iCs/>
          <w:sz w:val="20"/>
          <w:szCs w:val="20"/>
        </w:rPr>
        <w:t xml:space="preserve">plot of </w:t>
      </w:r>
      <w:r w:rsidR="00CE3B6C">
        <w:rPr>
          <w:i/>
          <w:iCs/>
          <w:sz w:val="20"/>
          <w:szCs w:val="20"/>
        </w:rPr>
        <w:t xml:space="preserve">GDP Per Capita and Gross Energy Production </w:t>
      </w:r>
      <w:r w:rsidR="00DF3F63">
        <w:rPr>
          <w:i/>
          <w:iCs/>
          <w:sz w:val="20"/>
          <w:szCs w:val="20"/>
        </w:rPr>
        <w:t>modeling several countries by the regression lines fitting their data</w:t>
      </w:r>
      <w:r w:rsidR="00314142">
        <w:rPr>
          <w:i/>
          <w:iCs/>
          <w:sz w:val="20"/>
          <w:szCs w:val="20"/>
        </w:rPr>
        <w:t xml:space="preserve"> from 1990 to 2020</w:t>
      </w:r>
      <w:r w:rsidR="00DF3F63">
        <w:rPr>
          <w:i/>
          <w:iCs/>
          <w:sz w:val="20"/>
          <w:szCs w:val="20"/>
        </w:rPr>
        <w:t xml:space="preserve">. </w:t>
      </w:r>
    </w:p>
    <w:p w14:paraId="76800C7B" w14:textId="77777777" w:rsidR="00D80E41" w:rsidRDefault="00DF3F63" w:rsidP="00DF3F63">
      <w:pPr>
        <w:spacing w:line="480" w:lineRule="auto"/>
        <w:ind w:left="720"/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noProof/>
          <w:sz w:val="28"/>
          <w:szCs w:val="28"/>
        </w:rPr>
        <w:drawing>
          <wp:inline distT="0" distB="0" distL="0" distR="0" wp14:anchorId="66AED39F" wp14:editId="57D5A430">
            <wp:extent cx="5605283" cy="4526289"/>
            <wp:effectExtent l="0" t="0" r="0" b="7620"/>
            <wp:docPr id="825401544" name="Picture 3" descr="A graph of the global energy produc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401544" name="Picture 3" descr="A graph of the global energy production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5283" cy="4526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203A4" w14:textId="149BBC40" w:rsidR="00617CF5" w:rsidRDefault="00617CF5" w:rsidP="00DF3F63">
      <w:pPr>
        <w:spacing w:line="480" w:lineRule="auto"/>
        <w:ind w:left="720"/>
        <w:rPr>
          <w:sz w:val="20"/>
          <w:szCs w:val="20"/>
        </w:rPr>
      </w:pPr>
      <w:r>
        <w:rPr>
          <w:sz w:val="20"/>
          <w:szCs w:val="20"/>
        </w:rPr>
        <w:t xml:space="preserve">Note. This visualization represents </w:t>
      </w:r>
      <w:r w:rsidR="00FF5C00">
        <w:rPr>
          <w:sz w:val="20"/>
          <w:szCs w:val="20"/>
        </w:rPr>
        <w:t xml:space="preserve">the relationship between GDP Per Capita and Terra-watt hours </w:t>
      </w:r>
      <w:r w:rsidR="00E008B0">
        <w:rPr>
          <w:sz w:val="20"/>
          <w:szCs w:val="20"/>
        </w:rPr>
        <w:t xml:space="preserve">for five countries in Africa, modeled by the regression line of their respective data. </w:t>
      </w:r>
    </w:p>
    <w:p w14:paraId="2F0ADB54" w14:textId="1651DC3D" w:rsidR="00E008B0" w:rsidRDefault="0050722C" w:rsidP="00E008B0">
      <w:pPr>
        <w:spacing w:line="480" w:lineRule="auto"/>
      </w:pPr>
      <w:r>
        <w:tab/>
        <w:t xml:space="preserve">With visualizations created, the lengths and slopes of each regression line were </w:t>
      </w:r>
      <w:r w:rsidR="00032292">
        <w:t xml:space="preserve">analyzed, and research conducted to provide potential explanations for variation among countries and regions. This information </w:t>
      </w:r>
      <w:r w:rsidR="006E6D71">
        <w:t>facilitated the creation of a predictive data m</w:t>
      </w:r>
      <w:r w:rsidR="00A012B7">
        <w:t xml:space="preserve">odel focused both on individual countries and </w:t>
      </w:r>
      <w:r w:rsidR="00165EC1">
        <w:t>the global relationship between GDP per capita and gross energy productio</w:t>
      </w:r>
      <w:r w:rsidR="00EC6B10">
        <w:t xml:space="preserve">n. The prediction of future trends </w:t>
      </w:r>
      <w:r w:rsidR="007978DB">
        <w:t xml:space="preserve">led to the development of a prescriptive </w:t>
      </w:r>
      <w:r w:rsidR="00144FFD">
        <w:t xml:space="preserve">model to impact gross energy production based </w:t>
      </w:r>
      <w:r w:rsidR="00D86C80">
        <w:t>off</w:t>
      </w:r>
      <w:r w:rsidR="00144FFD">
        <w:t xml:space="preserve"> GDP per capita. </w:t>
      </w:r>
    </w:p>
    <w:p w14:paraId="4D8909C5" w14:textId="2E4EDB2E" w:rsidR="00144FFD" w:rsidRDefault="009F6244" w:rsidP="00144FFD">
      <w:pPr>
        <w:spacing w:line="480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Data Analysis</w:t>
      </w:r>
    </w:p>
    <w:p w14:paraId="584609F4" w14:textId="709A7AAD" w:rsidR="009F6244" w:rsidRDefault="009F6244" w:rsidP="009F6244">
      <w:pPr>
        <w:spacing w:line="480" w:lineRule="auto"/>
      </w:pPr>
      <w:r>
        <w:tab/>
      </w:r>
      <w:r w:rsidR="00CC140F">
        <w:t xml:space="preserve">Three </w:t>
      </w:r>
      <w:r w:rsidR="001C4976">
        <w:t xml:space="preserve">of the visualizations created through the exploratory data analysis described in the previous section will be </w:t>
      </w:r>
      <w:r w:rsidR="00FE76BB">
        <w:t xml:space="preserve">listed in this portion of the report. Important observations will be highlighted and </w:t>
      </w:r>
      <w:r w:rsidR="00D75452">
        <w:t>explained, followed by a</w:t>
      </w:r>
      <w:r w:rsidR="009B072B">
        <w:t>n evaluation of the drivers behind the noted trends</w:t>
      </w:r>
      <w:r w:rsidR="00D75452">
        <w:t xml:space="preserve">. </w:t>
      </w:r>
    </w:p>
    <w:p w14:paraId="4C718472" w14:textId="40782174" w:rsidR="00E52B73" w:rsidRDefault="00E52B73" w:rsidP="009F6244">
      <w:pPr>
        <w:spacing w:line="48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Africa</w:t>
      </w:r>
    </w:p>
    <w:p w14:paraId="643A2978" w14:textId="77777777" w:rsidR="00E52B73" w:rsidRDefault="00E52B73" w:rsidP="00E52B73">
      <w:pPr>
        <w:spacing w:line="480" w:lineRule="auto"/>
        <w:ind w:left="720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Plot 1</w:t>
      </w:r>
    </w:p>
    <w:p w14:paraId="2655BB2F" w14:textId="46AA84A8" w:rsidR="00E52B73" w:rsidRDefault="00E52B73" w:rsidP="00E52B73">
      <w:pPr>
        <w:spacing w:line="480" w:lineRule="auto"/>
        <w:ind w:left="720"/>
        <w:rPr>
          <w:i/>
          <w:iCs/>
          <w:sz w:val="20"/>
          <w:szCs w:val="20"/>
        </w:rPr>
      </w:pPr>
      <w:r>
        <w:rPr>
          <w:i/>
          <w:iCs/>
          <w:sz w:val="20"/>
          <w:szCs w:val="20"/>
        </w:rPr>
        <w:t>A scatterplot of GDP Per Capita and Gross Energy Production modeling several countries by the regression lines fitting their data</w:t>
      </w:r>
      <w:r w:rsidR="00314142">
        <w:rPr>
          <w:i/>
          <w:iCs/>
          <w:sz w:val="20"/>
          <w:szCs w:val="20"/>
        </w:rPr>
        <w:t xml:space="preserve"> from 1990 to 2020</w:t>
      </w:r>
      <w:r>
        <w:rPr>
          <w:i/>
          <w:iCs/>
          <w:sz w:val="20"/>
          <w:szCs w:val="20"/>
        </w:rPr>
        <w:t xml:space="preserve">. </w:t>
      </w:r>
    </w:p>
    <w:p w14:paraId="41FAC4B4" w14:textId="77777777" w:rsidR="00E52B73" w:rsidRDefault="00E52B73" w:rsidP="00E52B73">
      <w:pPr>
        <w:spacing w:line="480" w:lineRule="auto"/>
        <w:ind w:left="720"/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noProof/>
          <w:sz w:val="28"/>
          <w:szCs w:val="28"/>
        </w:rPr>
        <w:drawing>
          <wp:inline distT="0" distB="0" distL="0" distR="0" wp14:anchorId="0DF8B9CD" wp14:editId="19FC9603">
            <wp:extent cx="5605283" cy="4526289"/>
            <wp:effectExtent l="0" t="0" r="0" b="7620"/>
            <wp:docPr id="1227280330" name="Picture 1227280330" descr="A graph of the global energy produc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401544" name="Picture 3" descr="A graph of the global energy production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5283" cy="4526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903EF" w14:textId="77777777" w:rsidR="00E52B73" w:rsidRDefault="00E52B73" w:rsidP="00E52B73">
      <w:pPr>
        <w:spacing w:line="480" w:lineRule="auto"/>
        <w:ind w:left="720"/>
        <w:rPr>
          <w:sz w:val="20"/>
          <w:szCs w:val="20"/>
        </w:rPr>
      </w:pPr>
      <w:r>
        <w:rPr>
          <w:sz w:val="20"/>
          <w:szCs w:val="20"/>
        </w:rPr>
        <w:lastRenderedPageBreak/>
        <w:t xml:space="preserve">Note. This visualization represents the relationship between GDP Per Capita and Terra-watt hours for five countries in Africa, modeled by the regression line of their respective data. </w:t>
      </w:r>
    </w:p>
    <w:p w14:paraId="32EE0A47" w14:textId="3224C26D" w:rsidR="00F33D2C" w:rsidRDefault="0000272C" w:rsidP="00F66152">
      <w:pPr>
        <w:spacing w:line="480" w:lineRule="auto"/>
        <w:ind w:firstLine="720"/>
      </w:pPr>
      <w:r>
        <w:t>In the plot of Africa’s countries, several interesting trends</w:t>
      </w:r>
      <w:r w:rsidR="0078776E">
        <w:t xml:space="preserve"> </w:t>
      </w:r>
      <w:r w:rsidR="00EA6E9E">
        <w:t>can be</w:t>
      </w:r>
      <w:r w:rsidR="0078776E">
        <w:t xml:space="preserve"> observed</w:t>
      </w:r>
      <w:r>
        <w:t>. Fir</w:t>
      </w:r>
      <w:r w:rsidR="00DB6C78">
        <w:t>st</w:t>
      </w:r>
      <w:r>
        <w:t>,</w:t>
      </w:r>
      <w:r w:rsidR="00FC3789">
        <w:t xml:space="preserve"> all regression lines in the plot display a positive correlation between </w:t>
      </w:r>
      <w:r w:rsidR="002A7FCB">
        <w:t>GDP</w:t>
      </w:r>
      <w:r w:rsidR="00B64D68">
        <w:t xml:space="preserve"> </w:t>
      </w:r>
      <w:r w:rsidR="002A7FCB">
        <w:t>p</w:t>
      </w:r>
      <w:r w:rsidR="00B64D68">
        <w:t xml:space="preserve">er </w:t>
      </w:r>
      <w:r w:rsidR="00532AE6">
        <w:t>c</w:t>
      </w:r>
      <w:r w:rsidR="00B64D68">
        <w:t xml:space="preserve">apita and </w:t>
      </w:r>
      <w:r w:rsidR="002A7FCB">
        <w:t>t</w:t>
      </w:r>
      <w:r w:rsidR="00B64D68">
        <w:t>erra-watt hours</w:t>
      </w:r>
      <w:r w:rsidR="00E74D1A">
        <w:t>, indicat</w:t>
      </w:r>
      <w:r w:rsidR="002A7FCB">
        <w:t>ing</w:t>
      </w:r>
      <w:r w:rsidR="00E74D1A">
        <w:t xml:space="preserve"> that from </w:t>
      </w:r>
      <w:r w:rsidR="0078776E">
        <w:t>the</w:t>
      </w:r>
      <w:r w:rsidR="00E74D1A">
        <w:t xml:space="preserve"> sample of African countries, GDP per capita is </w:t>
      </w:r>
      <w:r w:rsidR="002A7FCB">
        <w:t xml:space="preserve">positively correlated to gross energy production. </w:t>
      </w:r>
      <w:r w:rsidR="0078776E">
        <w:t xml:space="preserve">Also, </w:t>
      </w:r>
      <w:r w:rsidR="00DB6C78">
        <w:t xml:space="preserve">Egypt has a regression line that is </w:t>
      </w:r>
      <w:r w:rsidR="004055AC">
        <w:t xml:space="preserve">approximately 1-1 </w:t>
      </w:r>
      <w:r w:rsidR="002A7FCB">
        <w:t>between GDP per capita and</w:t>
      </w:r>
      <w:r w:rsidR="007E2471">
        <w:t xml:space="preserve"> gross energy production. This means that, in Egypt, </w:t>
      </w:r>
      <w:r w:rsidR="002B0B07">
        <w:t xml:space="preserve">the growth of </w:t>
      </w:r>
      <w:r w:rsidR="00E930AB">
        <w:t>gross energy production closely mirrors the growth in GDP per capita</w:t>
      </w:r>
      <w:r w:rsidR="00532AE6">
        <w:t xml:space="preserve">. </w:t>
      </w:r>
      <w:r w:rsidR="002A7FCB">
        <w:t xml:space="preserve"> </w:t>
      </w:r>
      <w:r w:rsidR="00532AE6">
        <w:t xml:space="preserve">In Ethiopia, however, </w:t>
      </w:r>
      <w:r w:rsidR="00AA31AE">
        <w:t>gross energy production is not as close</w:t>
      </w:r>
      <w:r w:rsidR="007314BB">
        <w:t xml:space="preserve">ly related to GDP per capita, as the </w:t>
      </w:r>
      <w:r w:rsidR="006B564D">
        <w:t>slope of the regression line is shallower than Egypt’s</w:t>
      </w:r>
      <w:r w:rsidR="00A07C10">
        <w:t xml:space="preserve">. A shallower regression line indicates that the </w:t>
      </w:r>
      <w:r w:rsidR="002D5BA6">
        <w:t>country does not experience a high growth in gross energy production for a significant growth in GDP per capita. Ethiopia’s regression line is also much shorter than Egypt’s</w:t>
      </w:r>
      <w:r w:rsidR="00A16D97">
        <w:t xml:space="preserve">, illustrating that Ethiopia has not </w:t>
      </w:r>
      <w:r w:rsidR="00314142">
        <w:t>experience</w:t>
      </w:r>
      <w:r w:rsidR="000F614F">
        <w:t>d</w:t>
      </w:r>
      <w:r w:rsidR="00314142">
        <w:t xml:space="preserve"> as much growth in either GDP </w:t>
      </w:r>
      <w:r w:rsidR="003B5876">
        <w:t xml:space="preserve">per capita or gross energy production as Egypt has. </w:t>
      </w:r>
      <w:r w:rsidR="00A16D97">
        <w:t xml:space="preserve"> </w:t>
      </w:r>
      <w:r w:rsidR="00FB618E">
        <w:t xml:space="preserve">These observations indicate that </w:t>
      </w:r>
      <w:r w:rsidR="002B1AB1">
        <w:t xml:space="preserve">GDP per capita’s level of correlation with </w:t>
      </w:r>
      <w:r w:rsidR="00BC4582">
        <w:t>gross energy production varies per country</w:t>
      </w:r>
      <w:r w:rsidR="008E4A49">
        <w:t xml:space="preserve"> in Africa</w:t>
      </w:r>
      <w:r w:rsidR="00BC4582">
        <w:t xml:space="preserve">, </w:t>
      </w:r>
      <w:r w:rsidR="00AF4C08">
        <w:t>and that</w:t>
      </w:r>
      <w:r w:rsidR="00BC4582">
        <w:t xml:space="preserve"> </w:t>
      </w:r>
      <w:r w:rsidR="008E4A49">
        <w:t xml:space="preserve">African </w:t>
      </w:r>
      <w:r w:rsidR="00F66152">
        <w:t xml:space="preserve">countries with a lower GDP per capita produce less energy. </w:t>
      </w:r>
    </w:p>
    <w:p w14:paraId="5EA3DFFE" w14:textId="734A494D" w:rsidR="008E4A49" w:rsidRDefault="001C46D1" w:rsidP="008E4A49">
      <w:pPr>
        <w:spacing w:line="48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Asia</w:t>
      </w:r>
    </w:p>
    <w:p w14:paraId="4FD4EE16" w14:textId="6307B604" w:rsidR="008E4A49" w:rsidRDefault="008E4A49" w:rsidP="008E4A49">
      <w:pPr>
        <w:spacing w:line="480" w:lineRule="auto"/>
        <w:ind w:left="720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Plot 2</w:t>
      </w:r>
    </w:p>
    <w:p w14:paraId="36BEA187" w14:textId="77777777" w:rsidR="008E4A49" w:rsidRDefault="008E4A49" w:rsidP="008E4A49">
      <w:pPr>
        <w:spacing w:line="480" w:lineRule="auto"/>
        <w:ind w:left="720"/>
        <w:rPr>
          <w:i/>
          <w:iCs/>
          <w:sz w:val="20"/>
          <w:szCs w:val="20"/>
        </w:rPr>
      </w:pPr>
      <w:r>
        <w:rPr>
          <w:i/>
          <w:iCs/>
          <w:sz w:val="20"/>
          <w:szCs w:val="20"/>
        </w:rPr>
        <w:t xml:space="preserve">A scatterplot of GDP Per Capita and Gross Energy Production modeling several countries by the regression lines fitting their data from 1990 to 2020. </w:t>
      </w:r>
    </w:p>
    <w:p w14:paraId="4A478239" w14:textId="75C8CD72" w:rsidR="008E4A49" w:rsidRDefault="00F62DC2" w:rsidP="008E4A49">
      <w:pPr>
        <w:spacing w:line="480" w:lineRule="auto"/>
        <w:ind w:left="720"/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noProof/>
          <w:sz w:val="28"/>
          <w:szCs w:val="28"/>
        </w:rPr>
        <w:lastRenderedPageBreak/>
        <w:drawing>
          <wp:inline distT="0" distB="0" distL="0" distR="0" wp14:anchorId="337E79A3" wp14:editId="4C291093">
            <wp:extent cx="5449835" cy="4526289"/>
            <wp:effectExtent l="0" t="0" r="0" b="7620"/>
            <wp:docPr id="746083234" name="Picture 4" descr="A graph with colored lines and numbe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083234" name="Picture 4" descr="A graph with colored lines and numbers&#10;&#10;Description automatically generated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49835" cy="4526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7AD5C" w14:textId="52651425" w:rsidR="008E4A49" w:rsidRPr="0000272C" w:rsidRDefault="008E4A49" w:rsidP="001C46D1">
      <w:pPr>
        <w:spacing w:line="480" w:lineRule="auto"/>
        <w:ind w:left="720"/>
      </w:pPr>
      <w:r>
        <w:rPr>
          <w:sz w:val="20"/>
          <w:szCs w:val="20"/>
        </w:rPr>
        <w:t>Note. This visualization represents the relationship between GDP Per Capita and Terra-watt hours for five countries in A</w:t>
      </w:r>
      <w:r w:rsidR="001C46D1">
        <w:rPr>
          <w:sz w:val="20"/>
          <w:szCs w:val="20"/>
        </w:rPr>
        <w:t>sia</w:t>
      </w:r>
      <w:r>
        <w:rPr>
          <w:sz w:val="20"/>
          <w:szCs w:val="20"/>
        </w:rPr>
        <w:t>, modeled by the regression line of their respective data.</w:t>
      </w:r>
    </w:p>
    <w:p w14:paraId="002FFD97" w14:textId="77777777" w:rsidR="00D83229" w:rsidRDefault="00221106" w:rsidP="00FD562C">
      <w:pPr>
        <w:spacing w:line="480" w:lineRule="auto"/>
        <w:ind w:firstLine="720"/>
      </w:pPr>
      <w:r>
        <w:t xml:space="preserve">In this plot </w:t>
      </w:r>
      <w:r w:rsidR="00FE5EC4">
        <w:t>of GDP per capita and terra-watt hours among the countries of Asia</w:t>
      </w:r>
      <w:r w:rsidR="00F733C7">
        <w:t xml:space="preserve">, similar trends to those in Plot 1 are observed. </w:t>
      </w:r>
      <w:r w:rsidR="00327201">
        <w:t>There are varying lengths of lines</w:t>
      </w:r>
      <w:r w:rsidR="00687B8D">
        <w:t xml:space="preserve">, and countries with a </w:t>
      </w:r>
      <w:r w:rsidR="00843609">
        <w:t xml:space="preserve">low GDP per capita are generally producing less energy than countries with </w:t>
      </w:r>
      <w:r w:rsidR="00AD2781">
        <w:t>higher GDP’s. However, t</w:t>
      </w:r>
      <w:r w:rsidR="00CA239F">
        <w:t xml:space="preserve">here is an exception to this trend: Japan. Japan has a very high GDP, put is not producing </w:t>
      </w:r>
      <w:r w:rsidR="00D2778F">
        <w:t xml:space="preserve">more energy than India, who has a lower GDP per capita. This exception indicates that there is not a purely direct connection between GDP per </w:t>
      </w:r>
      <w:r w:rsidR="0007693C">
        <w:t>c</w:t>
      </w:r>
      <w:r w:rsidR="00D2778F">
        <w:t xml:space="preserve">apita and gross energy production. Other factors, such as the </w:t>
      </w:r>
      <w:r w:rsidR="00C72D9F">
        <w:t>smal</w:t>
      </w:r>
      <w:r w:rsidR="00A93488">
        <w:t>ler</w:t>
      </w:r>
      <w:r w:rsidR="00C72D9F">
        <w:t xml:space="preserve"> size of Japan</w:t>
      </w:r>
      <w:r w:rsidR="00F424E1">
        <w:t xml:space="preserve"> compared to India, </w:t>
      </w:r>
      <w:r w:rsidR="00326A21">
        <w:t xml:space="preserve">may </w:t>
      </w:r>
      <w:r w:rsidR="00F424E1">
        <w:t xml:space="preserve">play a role in the </w:t>
      </w:r>
      <w:r w:rsidR="00A93488">
        <w:t xml:space="preserve">amount of possible energy that </w:t>
      </w:r>
      <w:r w:rsidR="003A0544">
        <w:t xml:space="preserve">Japan can produce. Notice that in 1990, at the beginning of the regression lines for India and Japan, Japan produces more energy than India does, </w:t>
      </w:r>
      <w:r w:rsidR="003A0544">
        <w:lastRenderedPageBreak/>
        <w:t xml:space="preserve">but as time increases along the regression line, India is able to expand its energy production potential faster than Japan, </w:t>
      </w:r>
      <w:r w:rsidR="00C456BA">
        <w:t>potentially d</w:t>
      </w:r>
      <w:r w:rsidR="00B63C69">
        <w:t>ue</w:t>
      </w:r>
      <w:r w:rsidR="00C456BA">
        <w:t xml:space="preserve"> to Japan</w:t>
      </w:r>
      <w:r w:rsidR="00B63C69">
        <w:t>’s</w:t>
      </w:r>
      <w:r w:rsidR="00C456BA">
        <w:t xml:space="preserve"> lack of space for the capital to produce energy</w:t>
      </w:r>
      <w:r w:rsidR="00326A21">
        <w:t xml:space="preserve">. </w:t>
      </w:r>
    </w:p>
    <w:p w14:paraId="13599833" w14:textId="5806E73D" w:rsidR="002823C7" w:rsidRDefault="002823C7" w:rsidP="002823C7">
      <w:pPr>
        <w:spacing w:line="48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Europe</w:t>
      </w:r>
    </w:p>
    <w:p w14:paraId="6F30A5CE" w14:textId="43EF8F91" w:rsidR="002823C7" w:rsidRDefault="002823C7" w:rsidP="002823C7">
      <w:pPr>
        <w:spacing w:line="480" w:lineRule="auto"/>
        <w:ind w:left="720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Plot 3</w:t>
      </w:r>
    </w:p>
    <w:p w14:paraId="3855C267" w14:textId="77777777" w:rsidR="002823C7" w:rsidRDefault="002823C7" w:rsidP="00CC6157">
      <w:pPr>
        <w:spacing w:line="480" w:lineRule="auto"/>
        <w:ind w:left="720"/>
        <w:rPr>
          <w:i/>
          <w:iCs/>
          <w:sz w:val="20"/>
          <w:szCs w:val="20"/>
        </w:rPr>
      </w:pPr>
      <w:r>
        <w:rPr>
          <w:i/>
          <w:iCs/>
          <w:sz w:val="20"/>
          <w:szCs w:val="20"/>
        </w:rPr>
        <w:t xml:space="preserve">A scatterplot of GDP Per Capita and Gross Energy Production modeling several countries by the regression lines fitting their data from 1990 to 2020. </w:t>
      </w:r>
    </w:p>
    <w:p w14:paraId="4D0FB8EB" w14:textId="4CEA0A31" w:rsidR="002823C7" w:rsidRDefault="002823C7" w:rsidP="00CC6157">
      <w:pPr>
        <w:spacing w:line="480" w:lineRule="auto"/>
        <w:ind w:left="720"/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noProof/>
          <w:sz w:val="28"/>
          <w:szCs w:val="28"/>
        </w:rPr>
        <w:drawing>
          <wp:inline distT="0" distB="0" distL="0" distR="0" wp14:anchorId="4995C6AD" wp14:editId="279B88C1">
            <wp:extent cx="5815596" cy="4526289"/>
            <wp:effectExtent l="0" t="0" r="0" b="7620"/>
            <wp:docPr id="815992325" name="Picture 5" descr="A graph of the global energy production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992325" name="Picture 5" descr="A graph of the global energy production&#10;&#10;Description automatically generated with medium confidence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15596" cy="4526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3F0E4" w14:textId="77777777" w:rsidR="00CC6157" w:rsidRDefault="002823C7" w:rsidP="00CC6157">
      <w:pPr>
        <w:spacing w:line="480" w:lineRule="auto"/>
        <w:ind w:left="720"/>
        <w:rPr>
          <w:sz w:val="20"/>
          <w:szCs w:val="20"/>
        </w:rPr>
      </w:pPr>
      <w:r>
        <w:rPr>
          <w:sz w:val="20"/>
          <w:szCs w:val="20"/>
        </w:rPr>
        <w:t>Note. This visualization represents the relationship between GDP Per Capita and Terra-watt hours for five countries in Europe, modeled by the regression line of their respective data.</w:t>
      </w:r>
    </w:p>
    <w:p w14:paraId="28060C15" w14:textId="66E22EFC" w:rsidR="009F39DE" w:rsidRDefault="00B51D4C" w:rsidP="00730606">
      <w:pPr>
        <w:spacing w:line="480" w:lineRule="auto"/>
        <w:ind w:firstLine="720"/>
      </w:pPr>
      <w:r>
        <w:lastRenderedPageBreak/>
        <w:t xml:space="preserve">Plot 3 </w:t>
      </w:r>
      <w:r w:rsidR="00B936DB">
        <w:t xml:space="preserve">depicts immediate differences from the first </w:t>
      </w:r>
      <w:r w:rsidR="00AB29BB">
        <w:t xml:space="preserve">two plots. </w:t>
      </w:r>
      <w:r w:rsidR="00633E5A">
        <w:t>First, not all the regression lines demonstrate a positive correlation between GDP per Capita and gross energy production, as seen with Ukraine. Second,</w:t>
      </w:r>
      <w:r w:rsidR="004D6AF6">
        <w:t xml:space="preserve"> there are three countries:</w:t>
      </w:r>
      <w:r w:rsidR="006859E7">
        <w:t xml:space="preserve"> The</w:t>
      </w:r>
      <w:r w:rsidR="004D6AF6">
        <w:t xml:space="preserve"> Netherlands, </w:t>
      </w:r>
      <w:r w:rsidR="00FF22E3">
        <w:t>United Kingdom, and Germany that all have similar GDP</w:t>
      </w:r>
      <w:r w:rsidR="00BB59CC">
        <w:t xml:space="preserve">’s </w:t>
      </w:r>
      <w:r w:rsidR="00FF22E3">
        <w:t xml:space="preserve">per </w:t>
      </w:r>
      <w:r w:rsidR="00DB1795">
        <w:t>capita</w:t>
      </w:r>
      <w:r w:rsidR="00FF22E3">
        <w:t xml:space="preserve"> in 1990</w:t>
      </w:r>
      <w:r w:rsidR="00DB1795">
        <w:t xml:space="preserve"> to </w:t>
      </w:r>
      <w:r w:rsidR="00BB59CC">
        <w:t>2020 but</w:t>
      </w:r>
      <w:r w:rsidR="00FF22E3">
        <w:t xml:space="preserve"> have </w:t>
      </w:r>
      <w:r w:rsidR="00DB1795">
        <w:t xml:space="preserve">very </w:t>
      </w:r>
      <w:r w:rsidR="00CA4956">
        <w:t>differ</w:t>
      </w:r>
      <w:r w:rsidR="00DB1795">
        <w:t>ent</w:t>
      </w:r>
      <w:r w:rsidR="00CA4956">
        <w:t xml:space="preserve"> levels of energy production</w:t>
      </w:r>
      <w:r w:rsidR="00DB1795">
        <w:t xml:space="preserve">. </w:t>
      </w:r>
      <w:r w:rsidR="00BB2DB7">
        <w:t xml:space="preserve">The Ukraine anomaly can be explained by the </w:t>
      </w:r>
      <w:r w:rsidR="00981E82">
        <w:t xml:space="preserve">Russo-Ukrainian gas dispute of January 2009, in which </w:t>
      </w:r>
      <w:r w:rsidR="00DA5986">
        <w:t xml:space="preserve">Russian shut off gas to Ukraine after failing to agree on a price for Russian gas. The gas shut off lasted 13 days and severely impacted the energy production of </w:t>
      </w:r>
      <w:r w:rsidR="00774E9E">
        <w:t xml:space="preserve">Ukraine and </w:t>
      </w:r>
      <w:r w:rsidR="004E5210">
        <w:t>other Eastern Europe countries (Stern, Pirani, Yafimava, 200</w:t>
      </w:r>
      <w:r w:rsidR="00AA30E1">
        <w:t>9</w:t>
      </w:r>
      <w:r w:rsidR="004E5210">
        <w:t>)</w:t>
      </w:r>
      <w:r w:rsidR="00AA30E1">
        <w:t>. Because of this significant drop in energy production, the regression line of Ukraine is pulled into a negative slope</w:t>
      </w:r>
      <w:r w:rsidR="007F334E">
        <w:t xml:space="preserve">. Additionally, </w:t>
      </w:r>
      <w:r w:rsidR="0097210A">
        <w:t>Ukraine has seen declining energy production</w:t>
      </w:r>
      <w:r w:rsidR="00CE5EC5">
        <w:t xml:space="preserve"> as the result of </w:t>
      </w:r>
      <w:r w:rsidR="007C68A0">
        <w:t xml:space="preserve">the </w:t>
      </w:r>
      <w:r w:rsidR="00DC109F">
        <w:t xml:space="preserve">Russian annexation of the </w:t>
      </w:r>
      <w:r w:rsidR="000562B9">
        <w:t>Crimean Peninsula</w:t>
      </w:r>
      <w:r w:rsidR="00DC109F">
        <w:t xml:space="preserve"> in 2014, which </w:t>
      </w:r>
      <w:r w:rsidR="005F4AF9">
        <w:t>resulted in the loss of 80% of Ukraine’s oil and natural gas deposits in the Black Sea</w:t>
      </w:r>
      <w:r w:rsidR="007C68A0">
        <w:t xml:space="preserve"> </w:t>
      </w:r>
      <w:r w:rsidR="005F4AF9">
        <w:t>(</w:t>
      </w:r>
      <w:r w:rsidR="007C68A0">
        <w:t>U.S. Energy Information Administration, 2021)</w:t>
      </w:r>
      <w:r w:rsidR="005F4AF9">
        <w:t xml:space="preserve">. </w:t>
      </w:r>
      <w:r w:rsidR="00F32C87">
        <w:t>The combination of these two external factors results in a</w:t>
      </w:r>
      <w:r w:rsidR="005D4F18">
        <w:t xml:space="preserve"> negative correlation between GDP per capita and gross energy production in Ukraine, demonstrating that GDP per capita is not the only factor in a country’s energy production. </w:t>
      </w:r>
      <w:r w:rsidR="006859E7">
        <w:t xml:space="preserve">The second anomaly, the presence of three difference levels of energy production despite similar GDP’s per capita in The Netherlands, United Kingdom, and Germany, can be explained by the </w:t>
      </w:r>
      <w:r w:rsidR="00B3435B">
        <w:t xml:space="preserve">differing economic </w:t>
      </w:r>
      <w:r w:rsidR="006859E7">
        <w:t xml:space="preserve">priorities of those countries. </w:t>
      </w:r>
      <w:r w:rsidR="00827EF0">
        <w:t xml:space="preserve">GDP per capita represents the success of a country’s economy, and therefore the flexibility of its resources for </w:t>
      </w:r>
      <w:r w:rsidR="00AF08B7">
        <w:t xml:space="preserve">various investments. The difference in gross energy production in these three countries is due to </w:t>
      </w:r>
      <w:r w:rsidR="007C09A8">
        <w:t>those countries’ decisions to invest</w:t>
      </w:r>
      <w:r w:rsidR="00591F29">
        <w:t xml:space="preserve"> varying levels of economic resources </w:t>
      </w:r>
      <w:r w:rsidR="00576A4D">
        <w:t>into gross energy production</w:t>
      </w:r>
      <w:r w:rsidR="003816B3">
        <w:t xml:space="preserve"> before the start of 1990</w:t>
      </w:r>
      <w:r w:rsidR="00576A4D">
        <w:t>.</w:t>
      </w:r>
      <w:r w:rsidR="003816B3">
        <w:t xml:space="preserve"> Assuming all countries start at the origin of </w:t>
      </w:r>
      <w:r w:rsidR="00BB694B">
        <w:t xml:space="preserve">zero GDP per capita and zero terra-watt hours of energy production, these three countries must have invested different amounts of economic resources </w:t>
      </w:r>
      <w:r w:rsidR="00154FE0">
        <w:t>to gross energy production</w:t>
      </w:r>
      <w:r w:rsidR="00970DA0">
        <w:t xml:space="preserve"> to arrive at their respective points in 1990. This observation demonstrates that GDP per capita</w:t>
      </w:r>
      <w:r w:rsidR="00730606">
        <w:t>’s</w:t>
      </w:r>
      <w:r w:rsidR="00970DA0">
        <w:t xml:space="preserve"> influence on </w:t>
      </w:r>
      <w:r w:rsidR="00730606">
        <w:t xml:space="preserve">gross energy production is determined by the willingness of a country to devote economic resources to </w:t>
      </w:r>
      <w:r w:rsidR="00E758E4">
        <w:t xml:space="preserve">gross energy production. </w:t>
      </w:r>
    </w:p>
    <w:p w14:paraId="79C66CB7" w14:textId="4A28B4BE" w:rsidR="009F39DE" w:rsidRDefault="00962454" w:rsidP="00C322D7">
      <w:pPr>
        <w:spacing w:line="480" w:lineRule="auto"/>
        <w:ind w:firstLine="72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Conclusion</w:t>
      </w:r>
    </w:p>
    <w:p w14:paraId="2D4E9F54" w14:textId="6A2EC0F4" w:rsidR="002E48EF" w:rsidRPr="002E48EF" w:rsidRDefault="002E48EF" w:rsidP="002E48EF">
      <w:pPr>
        <w:spacing w:line="48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Predictions and Prescriptions</w:t>
      </w:r>
    </w:p>
    <w:p w14:paraId="00C85A0D" w14:textId="7C353837" w:rsidR="00C54F2D" w:rsidRDefault="005B70D7" w:rsidP="005B70D7">
      <w:pPr>
        <w:spacing w:line="480" w:lineRule="auto"/>
      </w:pPr>
      <w:r>
        <w:tab/>
        <w:t>Based on the data gather</w:t>
      </w:r>
      <w:r w:rsidR="000B5F76">
        <w:t>ed and visualized in the last section,</w:t>
      </w:r>
      <w:r w:rsidR="00F31927">
        <w:t xml:space="preserve"> we can </w:t>
      </w:r>
      <w:r w:rsidR="00CF1B14">
        <w:t>draw three primary conclusions:</w:t>
      </w:r>
    </w:p>
    <w:p w14:paraId="32A7493C" w14:textId="2A5457DA" w:rsidR="00CF1B14" w:rsidRDefault="00CF1B14" w:rsidP="00CF1B14">
      <w:pPr>
        <w:pStyle w:val="ListParagraph"/>
        <w:numPr>
          <w:ilvl w:val="0"/>
          <w:numId w:val="1"/>
        </w:numPr>
        <w:spacing w:line="480" w:lineRule="auto"/>
      </w:pPr>
      <w:r>
        <w:t xml:space="preserve">For countries investing a significant portion of their economic resources, represented by GDP per capita, </w:t>
      </w:r>
      <w:r w:rsidR="00861D5B">
        <w:t xml:space="preserve">into energy production, gross energy production will be positively correlated </w:t>
      </w:r>
      <w:r w:rsidR="002E6D31">
        <w:t>and pro</w:t>
      </w:r>
      <w:r w:rsidR="005F26F6">
        <w:t xml:space="preserve">portional </w:t>
      </w:r>
      <w:r w:rsidR="00861D5B">
        <w:t xml:space="preserve">with GDP per capita. </w:t>
      </w:r>
    </w:p>
    <w:p w14:paraId="42DE818D" w14:textId="4A1B7FCA" w:rsidR="00861D5B" w:rsidRDefault="00B47F96" w:rsidP="00CF1B14">
      <w:pPr>
        <w:pStyle w:val="ListParagraph"/>
        <w:numPr>
          <w:ilvl w:val="0"/>
          <w:numId w:val="1"/>
        </w:numPr>
        <w:spacing w:line="480" w:lineRule="auto"/>
      </w:pPr>
      <w:r>
        <w:t xml:space="preserve">Countries </w:t>
      </w:r>
      <w:r w:rsidR="0008528A">
        <w:t>can choose not to invest a significant portion of their economic resources into energy production, weakening the relationship between GDP per capita and gross energy production.</w:t>
      </w:r>
    </w:p>
    <w:p w14:paraId="192B7977" w14:textId="5FF1D457" w:rsidR="00C56B78" w:rsidRDefault="002E6D31" w:rsidP="00C56B78">
      <w:pPr>
        <w:pStyle w:val="ListParagraph"/>
        <w:numPr>
          <w:ilvl w:val="0"/>
          <w:numId w:val="1"/>
        </w:numPr>
        <w:spacing w:line="480" w:lineRule="auto"/>
      </w:pPr>
      <w:r>
        <w:t xml:space="preserve">Factors other than GDP per capita have </w:t>
      </w:r>
      <w:r w:rsidR="005F26F6">
        <w:t>effects on gross energy production within a country</w:t>
      </w:r>
      <w:r w:rsidR="00462F8C">
        <w:t xml:space="preserve">, such as the space available </w:t>
      </w:r>
      <w:r w:rsidR="001E2A3C">
        <w:t>for</w:t>
      </w:r>
      <w:r w:rsidR="00462F8C">
        <w:t xml:space="preserve"> energy producing facilities and the loss or gain of territory containing </w:t>
      </w:r>
      <w:r w:rsidR="001E2A3C">
        <w:t xml:space="preserve">materials used in the production of energy. </w:t>
      </w:r>
    </w:p>
    <w:p w14:paraId="55C8D004" w14:textId="5CB95DF7" w:rsidR="00C56B78" w:rsidRDefault="00C56B78" w:rsidP="00C56B78">
      <w:pPr>
        <w:spacing w:line="480" w:lineRule="auto"/>
      </w:pPr>
      <w:r>
        <w:t>These conclusions can help us</w:t>
      </w:r>
      <w:r w:rsidR="00B90BBD">
        <w:t xml:space="preserve"> predict</w:t>
      </w:r>
      <w:r>
        <w:t xml:space="preserve"> the future relationship between </w:t>
      </w:r>
      <w:r w:rsidR="002D1487">
        <w:t>GDP</w:t>
      </w:r>
      <w:r w:rsidR="00D31D10">
        <w:t xml:space="preserve"> per capita</w:t>
      </w:r>
      <w:r w:rsidR="002D1487">
        <w:t xml:space="preserve"> and gross energy production</w:t>
      </w:r>
      <w:r w:rsidR="00B90BBD">
        <w:t xml:space="preserve"> within a country, as well as globally. China, for example, invests a significant amount of their economic resources</w:t>
      </w:r>
      <w:r w:rsidR="00383EAD">
        <w:t xml:space="preserve"> into energy production, represented by </w:t>
      </w:r>
      <w:r w:rsidR="00D31D10">
        <w:t>strong positive correlation between China’s GDP per capita and gross energy production in Plot 2</w:t>
      </w:r>
      <w:r w:rsidR="00395A21">
        <w:t xml:space="preserve">. </w:t>
      </w:r>
      <w:r w:rsidR="003F5CF8">
        <w:t xml:space="preserve">Should this relationship </w:t>
      </w:r>
      <w:r w:rsidR="00B276F9">
        <w:t>continue</w:t>
      </w:r>
      <w:r w:rsidR="005D4EFE">
        <w:t xml:space="preserve">, we can expect that increasing the GDP per capita within China will </w:t>
      </w:r>
      <w:r w:rsidR="00B276F9">
        <w:t xml:space="preserve">greatly increase its energy production, and vice versa. This knowledge is beneficial should China’s </w:t>
      </w:r>
      <w:r w:rsidR="00A10712">
        <w:t xml:space="preserve">gross energy production ever need to be manipulated to reach certain values. Additionally, </w:t>
      </w:r>
      <w:r w:rsidR="00094BB8">
        <w:t xml:space="preserve">on a global setting, we can predict that certain regions, such as </w:t>
      </w:r>
      <w:r w:rsidR="00635820">
        <w:t>Africa and Asia, will continue to see an increase in gross energy production as long as the GDP per capita of its constituent countries</w:t>
      </w:r>
      <w:r w:rsidR="00C77837">
        <w:t xml:space="preserve"> increases and countries </w:t>
      </w:r>
      <w:r w:rsidR="001E4BB1">
        <w:t>continue investing similar portions of their economic resources into energy production</w:t>
      </w:r>
      <w:r w:rsidR="00635820">
        <w:t xml:space="preserve">. </w:t>
      </w:r>
      <w:r w:rsidR="00985E41">
        <w:t xml:space="preserve">Other regions, such as Europe, cannot have their </w:t>
      </w:r>
      <w:r w:rsidR="00D650A1">
        <w:t xml:space="preserve">gross energy production predicted as reliably, due to the </w:t>
      </w:r>
      <w:r w:rsidR="00C77837">
        <w:t>variable</w:t>
      </w:r>
      <w:r w:rsidR="00D650A1">
        <w:t xml:space="preserve"> nature of how countries within Europe invest their </w:t>
      </w:r>
      <w:r w:rsidR="00D650A1">
        <w:lastRenderedPageBreak/>
        <w:t xml:space="preserve">economic </w:t>
      </w:r>
      <w:r w:rsidR="00C77837">
        <w:t xml:space="preserve">resources. </w:t>
      </w:r>
      <w:r w:rsidR="00B67EBE">
        <w:t xml:space="preserve">Therefore, it is more difficult to prescribe a single factor to influence gross energy </w:t>
      </w:r>
      <w:r w:rsidR="0017244F">
        <w:t>production in all countries of the world than it is to prescribe a single factor to just one country</w:t>
      </w:r>
      <w:r w:rsidR="00CF1CF2">
        <w:t>. Overall, gross energy production</w:t>
      </w:r>
      <w:r w:rsidR="00F9726A">
        <w:t xml:space="preserve">, while generally sharing a positive correlation with GDP per capita, can be </w:t>
      </w:r>
      <w:r w:rsidR="00E642B3">
        <w:t xml:space="preserve">influenced by </w:t>
      </w:r>
      <w:r w:rsidR="00052FBC">
        <w:t>several</w:t>
      </w:r>
      <w:r w:rsidR="00E642B3">
        <w:t xml:space="preserve"> factors that make it difficult to manipulate by just changing one variable. </w:t>
      </w:r>
    </w:p>
    <w:p w14:paraId="29F5E252" w14:textId="5CD2630C" w:rsidR="002E48EF" w:rsidRPr="002E48EF" w:rsidRDefault="002E48EF" w:rsidP="00C56B78">
      <w:pPr>
        <w:spacing w:line="48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Reflections</w:t>
      </w:r>
    </w:p>
    <w:p w14:paraId="7D7033C0" w14:textId="6350A98F" w:rsidR="009F39DE" w:rsidRPr="009F39DE" w:rsidRDefault="003E4EA1" w:rsidP="009F39DE">
      <w:pPr>
        <w:spacing w:line="480" w:lineRule="auto"/>
        <w:ind w:firstLine="720"/>
      </w:pPr>
      <w:r>
        <w:t>This report was very enjoyable to work with and very educational in many visualization techniques. If I were to redo th</w:t>
      </w:r>
      <w:r w:rsidR="00101FAE">
        <w:t>is assignment, I would pick datasets that address</w:t>
      </w:r>
      <w:r w:rsidR="00AD66EF">
        <w:t>ed</w:t>
      </w:r>
      <w:r w:rsidR="00101FAE">
        <w:t xml:space="preserve"> a clear problem in </w:t>
      </w:r>
      <w:r w:rsidR="00AB405B">
        <w:t>society and</w:t>
      </w:r>
      <w:r w:rsidR="00101FAE">
        <w:t xml:space="preserve"> narrow the range of data I was observing. It was difficult to maintain a sense of purpose with this assignment as I was purely looking for a potential relationship</w:t>
      </w:r>
      <w:r w:rsidR="00AB405B">
        <w:t xml:space="preserve"> instead of searching for a solution to a problem, and the amount of data I was dealing with initially was overwhelming</w:t>
      </w:r>
      <w:r w:rsidR="00EB1B1E">
        <w:t xml:space="preserve">. That being said, I am glad that I had the experience of working with bigger datasets than desired, as that will likely be more </w:t>
      </w:r>
      <w:r w:rsidR="00AD66EF">
        <w:t xml:space="preserve">similar to </w:t>
      </w:r>
      <w:r w:rsidR="00EB1B1E">
        <w:t xml:space="preserve">my experiences </w:t>
      </w:r>
      <w:r w:rsidR="00AD66EF">
        <w:t xml:space="preserve">in the real world. </w:t>
      </w:r>
      <w:r w:rsidR="00B73384">
        <w:t xml:space="preserve">This project was a great experience for me and helped introduce me to the world of a data scientist. </w:t>
      </w:r>
    </w:p>
    <w:p w14:paraId="2FA2B3A0" w14:textId="77777777" w:rsidR="00364761" w:rsidRDefault="009F39DE" w:rsidP="004142B7">
      <w:pPr>
        <w:jc w:val="center"/>
      </w:pPr>
      <w:r>
        <w:br w:type="page"/>
      </w:r>
    </w:p>
    <w:p w14:paraId="00F24599" w14:textId="77777777" w:rsidR="00364761" w:rsidRDefault="00364761" w:rsidP="004142B7">
      <w:pPr>
        <w:jc w:val="center"/>
      </w:pPr>
    </w:p>
    <w:p w14:paraId="2F6E6ED9" w14:textId="69649E46" w:rsidR="004142B7" w:rsidRDefault="0095718F" w:rsidP="004142B7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Bibliography</w:t>
      </w:r>
    </w:p>
    <w:p w14:paraId="256A5C79" w14:textId="77777777" w:rsidR="008F06A9" w:rsidRPr="004142B7" w:rsidRDefault="008F06A9" w:rsidP="004142B7">
      <w:pPr>
        <w:jc w:val="center"/>
        <w:rPr>
          <w:b/>
          <w:bCs/>
          <w:sz w:val="28"/>
          <w:szCs w:val="28"/>
        </w:rPr>
      </w:pPr>
    </w:p>
    <w:p w14:paraId="4D73C8D2" w14:textId="23C15B39" w:rsidR="004142B7" w:rsidRDefault="004142B7" w:rsidP="004142B7">
      <w:pPr>
        <w:pStyle w:val="NormalWeb"/>
        <w:spacing w:before="0" w:beforeAutospacing="0" w:after="0" w:afterAutospacing="0" w:line="480" w:lineRule="auto"/>
        <w:ind w:left="720" w:hanging="720"/>
        <w:rPr>
          <w:rFonts w:asciiTheme="minorHAnsi" w:hAnsiTheme="minorHAnsi" w:cstheme="minorHAnsi"/>
          <w:sz w:val="22"/>
          <w:szCs w:val="22"/>
        </w:rPr>
      </w:pPr>
      <w:r w:rsidRPr="004142B7">
        <w:rPr>
          <w:rFonts w:asciiTheme="minorHAnsi" w:hAnsiTheme="minorHAnsi" w:cstheme="minorHAnsi"/>
          <w:sz w:val="22"/>
          <w:szCs w:val="22"/>
        </w:rPr>
        <w:t xml:space="preserve">Ember. (2022, March 29). </w:t>
      </w:r>
      <w:r w:rsidRPr="004142B7">
        <w:rPr>
          <w:rFonts w:asciiTheme="minorHAnsi" w:hAnsiTheme="minorHAnsi" w:cstheme="minorHAnsi"/>
          <w:i/>
          <w:iCs/>
          <w:sz w:val="22"/>
          <w:szCs w:val="22"/>
        </w:rPr>
        <w:t>Egypt | Electricity Transition</w:t>
      </w:r>
      <w:r w:rsidRPr="004142B7">
        <w:rPr>
          <w:rFonts w:asciiTheme="minorHAnsi" w:hAnsiTheme="minorHAnsi" w:cstheme="minorHAnsi"/>
          <w:sz w:val="22"/>
          <w:szCs w:val="22"/>
        </w:rPr>
        <w:t xml:space="preserve">. Ember. </w:t>
      </w:r>
      <w:r w:rsidR="008F06A9" w:rsidRPr="008F06A9">
        <w:rPr>
          <w:rFonts w:asciiTheme="minorHAnsi" w:hAnsiTheme="minorHAnsi" w:cstheme="minorHAnsi"/>
          <w:sz w:val="22"/>
          <w:szCs w:val="22"/>
        </w:rPr>
        <w:t>https://ember-climate.org/countries-and-regions/countries/egypt/</w:t>
      </w:r>
    </w:p>
    <w:p w14:paraId="0CB849C3" w14:textId="77777777" w:rsidR="008F06A9" w:rsidRPr="004142B7" w:rsidRDefault="008F06A9" w:rsidP="004142B7">
      <w:pPr>
        <w:pStyle w:val="NormalWeb"/>
        <w:spacing w:before="0" w:beforeAutospacing="0" w:after="0" w:afterAutospacing="0" w:line="480" w:lineRule="auto"/>
        <w:ind w:left="720" w:hanging="720"/>
        <w:rPr>
          <w:rFonts w:asciiTheme="minorHAnsi" w:hAnsiTheme="minorHAnsi" w:cstheme="minorHAnsi"/>
          <w:sz w:val="22"/>
          <w:szCs w:val="22"/>
        </w:rPr>
      </w:pPr>
    </w:p>
    <w:p w14:paraId="6DEBFB40" w14:textId="43216358" w:rsidR="004142B7" w:rsidRDefault="004142B7" w:rsidP="004142B7">
      <w:pPr>
        <w:pStyle w:val="NormalWeb"/>
        <w:spacing w:before="0" w:beforeAutospacing="0" w:after="0" w:afterAutospacing="0" w:line="480" w:lineRule="auto"/>
        <w:ind w:left="720" w:hanging="720"/>
        <w:rPr>
          <w:rFonts w:asciiTheme="minorHAnsi" w:hAnsiTheme="minorHAnsi" w:cstheme="minorHAnsi"/>
          <w:sz w:val="22"/>
          <w:szCs w:val="22"/>
        </w:rPr>
      </w:pPr>
      <w:r w:rsidRPr="004142B7">
        <w:rPr>
          <w:rFonts w:asciiTheme="minorHAnsi" w:hAnsiTheme="minorHAnsi" w:cstheme="minorHAnsi"/>
          <w:sz w:val="22"/>
          <w:szCs w:val="22"/>
        </w:rPr>
        <w:t xml:space="preserve">Our World in Data. (2020). </w:t>
      </w:r>
      <w:r w:rsidRPr="004142B7">
        <w:rPr>
          <w:rFonts w:asciiTheme="minorHAnsi" w:hAnsiTheme="minorHAnsi" w:cstheme="minorHAnsi"/>
          <w:i/>
          <w:iCs/>
          <w:sz w:val="22"/>
          <w:szCs w:val="22"/>
        </w:rPr>
        <w:t>GDP per capita</w:t>
      </w:r>
      <w:r w:rsidRPr="004142B7">
        <w:rPr>
          <w:rFonts w:asciiTheme="minorHAnsi" w:hAnsiTheme="minorHAnsi" w:cstheme="minorHAnsi"/>
          <w:sz w:val="22"/>
          <w:szCs w:val="22"/>
        </w:rPr>
        <w:t xml:space="preserve">. Our World in Data. </w:t>
      </w:r>
      <w:r w:rsidR="008F06A9" w:rsidRPr="008F06A9">
        <w:rPr>
          <w:rFonts w:asciiTheme="minorHAnsi" w:hAnsiTheme="minorHAnsi" w:cstheme="minorHAnsi"/>
          <w:sz w:val="22"/>
          <w:szCs w:val="22"/>
        </w:rPr>
        <w:t>https://ourworldindata.org/grapher/gdp-per-capita-worldbank</w:t>
      </w:r>
    </w:p>
    <w:p w14:paraId="533ADC02" w14:textId="77777777" w:rsidR="008F06A9" w:rsidRPr="004142B7" w:rsidRDefault="008F06A9" w:rsidP="004142B7">
      <w:pPr>
        <w:pStyle w:val="NormalWeb"/>
        <w:spacing w:before="0" w:beforeAutospacing="0" w:after="0" w:afterAutospacing="0" w:line="480" w:lineRule="auto"/>
        <w:ind w:left="720" w:hanging="720"/>
        <w:rPr>
          <w:rFonts w:asciiTheme="minorHAnsi" w:hAnsiTheme="minorHAnsi" w:cstheme="minorHAnsi"/>
          <w:sz w:val="22"/>
          <w:szCs w:val="22"/>
        </w:rPr>
      </w:pPr>
    </w:p>
    <w:p w14:paraId="1112B3B9" w14:textId="248ACEF5" w:rsidR="004142B7" w:rsidRDefault="004142B7" w:rsidP="004142B7">
      <w:pPr>
        <w:pStyle w:val="NormalWeb"/>
        <w:spacing w:before="0" w:beforeAutospacing="0" w:after="0" w:afterAutospacing="0" w:line="480" w:lineRule="auto"/>
        <w:ind w:left="720" w:hanging="720"/>
        <w:rPr>
          <w:rFonts w:asciiTheme="minorHAnsi" w:hAnsiTheme="minorHAnsi" w:cstheme="minorHAnsi"/>
          <w:sz w:val="22"/>
          <w:szCs w:val="22"/>
        </w:rPr>
      </w:pPr>
      <w:r w:rsidRPr="004142B7">
        <w:rPr>
          <w:rFonts w:asciiTheme="minorHAnsi" w:hAnsiTheme="minorHAnsi" w:cstheme="minorHAnsi"/>
          <w:sz w:val="22"/>
          <w:szCs w:val="22"/>
        </w:rPr>
        <w:t xml:space="preserve">Stern, J., Pirani, S., &amp; Yafimava, K. (2009, February). </w:t>
      </w:r>
      <w:r w:rsidRPr="004142B7">
        <w:rPr>
          <w:rFonts w:asciiTheme="minorHAnsi" w:hAnsiTheme="minorHAnsi" w:cstheme="minorHAnsi"/>
          <w:i/>
          <w:iCs/>
          <w:sz w:val="22"/>
          <w:szCs w:val="22"/>
        </w:rPr>
        <w:t>The Russo-Ukrainian gas dispute of January 2009: a comprehensive assessment</w:t>
      </w:r>
      <w:r w:rsidRPr="004142B7">
        <w:rPr>
          <w:rFonts w:asciiTheme="minorHAnsi" w:hAnsiTheme="minorHAnsi" w:cstheme="minorHAnsi"/>
          <w:sz w:val="22"/>
          <w:szCs w:val="22"/>
        </w:rPr>
        <w:t xml:space="preserve">. Oxford Institute for Energy Studies. </w:t>
      </w:r>
      <w:r w:rsidR="008F06A9" w:rsidRPr="008F06A9">
        <w:rPr>
          <w:rFonts w:asciiTheme="minorHAnsi" w:hAnsiTheme="minorHAnsi" w:cstheme="minorHAnsi"/>
          <w:sz w:val="22"/>
          <w:szCs w:val="22"/>
        </w:rPr>
        <w:t>https://www.oxfordenergy.org/publications/the-russo-ukrainian-gas-dispute-of-january-2009-a-comprehensive-assessment/</w:t>
      </w:r>
    </w:p>
    <w:p w14:paraId="06F1D1A5" w14:textId="77777777" w:rsidR="008F06A9" w:rsidRPr="004142B7" w:rsidRDefault="008F06A9" w:rsidP="004142B7">
      <w:pPr>
        <w:pStyle w:val="NormalWeb"/>
        <w:spacing w:before="0" w:beforeAutospacing="0" w:after="0" w:afterAutospacing="0" w:line="480" w:lineRule="auto"/>
        <w:ind w:left="720" w:hanging="720"/>
        <w:rPr>
          <w:rFonts w:asciiTheme="minorHAnsi" w:hAnsiTheme="minorHAnsi" w:cstheme="minorHAnsi"/>
          <w:sz w:val="22"/>
          <w:szCs w:val="22"/>
        </w:rPr>
      </w:pPr>
    </w:p>
    <w:p w14:paraId="15858239" w14:textId="49609F4E" w:rsidR="004142B7" w:rsidRDefault="004142B7" w:rsidP="004142B7">
      <w:pPr>
        <w:pStyle w:val="NormalWeb"/>
        <w:spacing w:before="0" w:beforeAutospacing="0" w:after="0" w:afterAutospacing="0" w:line="480" w:lineRule="auto"/>
        <w:ind w:left="720" w:hanging="720"/>
        <w:rPr>
          <w:rFonts w:asciiTheme="minorHAnsi" w:hAnsiTheme="minorHAnsi" w:cstheme="minorHAnsi"/>
          <w:sz w:val="22"/>
          <w:szCs w:val="22"/>
        </w:rPr>
      </w:pPr>
      <w:r w:rsidRPr="004142B7">
        <w:rPr>
          <w:rFonts w:asciiTheme="minorHAnsi" w:hAnsiTheme="minorHAnsi" w:cstheme="minorHAnsi"/>
          <w:sz w:val="22"/>
          <w:szCs w:val="22"/>
        </w:rPr>
        <w:t xml:space="preserve">U.S. Energy Information Administration. (2021, August). </w:t>
      </w:r>
      <w:r w:rsidRPr="004142B7">
        <w:rPr>
          <w:rFonts w:asciiTheme="minorHAnsi" w:hAnsiTheme="minorHAnsi" w:cstheme="minorHAnsi"/>
          <w:i/>
          <w:iCs/>
          <w:sz w:val="22"/>
          <w:szCs w:val="22"/>
        </w:rPr>
        <w:t>International - U.S. Energy Information Administration (EIA)</w:t>
      </w:r>
      <w:r w:rsidRPr="004142B7">
        <w:rPr>
          <w:rFonts w:asciiTheme="minorHAnsi" w:hAnsiTheme="minorHAnsi" w:cstheme="minorHAnsi"/>
          <w:sz w:val="22"/>
          <w:szCs w:val="22"/>
        </w:rPr>
        <w:t xml:space="preserve">. Www.eia.gov. </w:t>
      </w:r>
      <w:r w:rsidR="008F06A9" w:rsidRPr="008F06A9">
        <w:rPr>
          <w:rFonts w:asciiTheme="minorHAnsi" w:hAnsiTheme="minorHAnsi" w:cstheme="minorHAnsi"/>
          <w:sz w:val="22"/>
          <w:szCs w:val="22"/>
        </w:rPr>
        <w:t>https://www.eia.gov/international/analysis/country/UKR</w:t>
      </w:r>
    </w:p>
    <w:p w14:paraId="32FC9106" w14:textId="77777777" w:rsidR="008F06A9" w:rsidRPr="004142B7" w:rsidRDefault="008F06A9" w:rsidP="004142B7">
      <w:pPr>
        <w:pStyle w:val="NormalWeb"/>
        <w:spacing w:before="0" w:beforeAutospacing="0" w:after="0" w:afterAutospacing="0" w:line="480" w:lineRule="auto"/>
        <w:ind w:left="720" w:hanging="720"/>
        <w:rPr>
          <w:rFonts w:asciiTheme="minorHAnsi" w:hAnsiTheme="minorHAnsi" w:cstheme="minorHAnsi"/>
          <w:sz w:val="22"/>
          <w:szCs w:val="22"/>
        </w:rPr>
      </w:pPr>
    </w:p>
    <w:p w14:paraId="3DE17928" w14:textId="1CE75302" w:rsidR="004142B7" w:rsidRDefault="004142B7" w:rsidP="004142B7">
      <w:pPr>
        <w:pStyle w:val="NormalWeb"/>
        <w:spacing w:before="0" w:beforeAutospacing="0" w:after="0" w:afterAutospacing="0" w:line="480" w:lineRule="auto"/>
        <w:ind w:left="720" w:hanging="720"/>
        <w:rPr>
          <w:rFonts w:asciiTheme="minorHAnsi" w:hAnsiTheme="minorHAnsi" w:cstheme="minorHAnsi"/>
          <w:sz w:val="22"/>
          <w:szCs w:val="22"/>
        </w:rPr>
      </w:pPr>
      <w:r w:rsidRPr="004142B7">
        <w:rPr>
          <w:rFonts w:asciiTheme="minorHAnsi" w:hAnsiTheme="minorHAnsi" w:cstheme="minorHAnsi"/>
          <w:sz w:val="22"/>
          <w:szCs w:val="22"/>
        </w:rPr>
        <w:t xml:space="preserve">United Nations. (n.d.-a). </w:t>
      </w:r>
      <w:r w:rsidRPr="004142B7">
        <w:rPr>
          <w:rFonts w:asciiTheme="minorHAnsi" w:hAnsiTheme="minorHAnsi" w:cstheme="minorHAnsi"/>
          <w:i/>
          <w:iCs/>
          <w:sz w:val="22"/>
          <w:szCs w:val="22"/>
        </w:rPr>
        <w:t>UNdata | record view</w:t>
      </w:r>
      <w:r w:rsidRPr="004142B7">
        <w:rPr>
          <w:rFonts w:asciiTheme="minorHAnsi" w:hAnsiTheme="minorHAnsi" w:cstheme="minorHAnsi"/>
          <w:sz w:val="22"/>
          <w:szCs w:val="22"/>
        </w:rPr>
        <w:t xml:space="preserve">. Data.un.org. Retrieved October 11, 2023, from </w:t>
      </w:r>
      <w:r w:rsidR="008F06A9" w:rsidRPr="008F06A9">
        <w:rPr>
          <w:rFonts w:asciiTheme="minorHAnsi" w:hAnsiTheme="minorHAnsi" w:cstheme="minorHAnsi"/>
          <w:sz w:val="22"/>
          <w:szCs w:val="22"/>
        </w:rPr>
        <w:t>https://data.un.org/Data.aspx?d=EDATA&amp;f=cmID%3aEL</w:t>
      </w:r>
    </w:p>
    <w:p w14:paraId="2CA512E8" w14:textId="77777777" w:rsidR="008F06A9" w:rsidRPr="004142B7" w:rsidRDefault="008F06A9" w:rsidP="004142B7">
      <w:pPr>
        <w:pStyle w:val="NormalWeb"/>
        <w:spacing w:before="0" w:beforeAutospacing="0" w:after="0" w:afterAutospacing="0" w:line="480" w:lineRule="auto"/>
        <w:ind w:left="720" w:hanging="720"/>
        <w:rPr>
          <w:rFonts w:asciiTheme="minorHAnsi" w:hAnsiTheme="minorHAnsi" w:cstheme="minorHAnsi"/>
          <w:sz w:val="22"/>
          <w:szCs w:val="22"/>
        </w:rPr>
      </w:pPr>
    </w:p>
    <w:p w14:paraId="0DF1D311" w14:textId="329D5221" w:rsidR="004142B7" w:rsidRDefault="004142B7" w:rsidP="004142B7">
      <w:pPr>
        <w:pStyle w:val="NormalWeb"/>
        <w:spacing w:before="0" w:beforeAutospacing="0" w:after="0" w:afterAutospacing="0" w:line="480" w:lineRule="auto"/>
        <w:ind w:left="720" w:hanging="720"/>
        <w:rPr>
          <w:rFonts w:asciiTheme="minorHAnsi" w:hAnsiTheme="minorHAnsi" w:cstheme="minorHAnsi"/>
          <w:sz w:val="22"/>
          <w:szCs w:val="22"/>
        </w:rPr>
      </w:pPr>
      <w:r w:rsidRPr="004142B7">
        <w:rPr>
          <w:rFonts w:asciiTheme="minorHAnsi" w:hAnsiTheme="minorHAnsi" w:cstheme="minorHAnsi"/>
          <w:sz w:val="22"/>
          <w:szCs w:val="22"/>
        </w:rPr>
        <w:t xml:space="preserve">United Nations. (n.d.-b). </w:t>
      </w:r>
      <w:r w:rsidRPr="004142B7">
        <w:rPr>
          <w:rFonts w:asciiTheme="minorHAnsi" w:hAnsiTheme="minorHAnsi" w:cstheme="minorHAnsi"/>
          <w:i/>
          <w:iCs/>
          <w:sz w:val="22"/>
          <w:szCs w:val="22"/>
        </w:rPr>
        <w:t>UNdata | record view | Series not found!</w:t>
      </w:r>
      <w:r w:rsidRPr="004142B7">
        <w:rPr>
          <w:rFonts w:asciiTheme="minorHAnsi" w:hAnsiTheme="minorHAnsi" w:cstheme="minorHAnsi"/>
          <w:sz w:val="22"/>
          <w:szCs w:val="22"/>
        </w:rPr>
        <w:t xml:space="preserve"> Data.un.org. </w:t>
      </w:r>
      <w:r w:rsidR="008F06A9" w:rsidRPr="008F06A9">
        <w:rPr>
          <w:rFonts w:asciiTheme="minorHAnsi" w:hAnsiTheme="minorHAnsi" w:cstheme="minorHAnsi"/>
          <w:sz w:val="22"/>
          <w:szCs w:val="22"/>
        </w:rPr>
        <w:t>https://data.un.org/Data.aspx?d=WDI&amp;f=Indicator_Code%3ANY.GDP.PCAP.PP.CD</w:t>
      </w:r>
    </w:p>
    <w:p w14:paraId="486EF11E" w14:textId="77777777" w:rsidR="008F06A9" w:rsidRPr="004142B7" w:rsidRDefault="008F06A9" w:rsidP="004142B7">
      <w:pPr>
        <w:pStyle w:val="NormalWeb"/>
        <w:spacing w:before="0" w:beforeAutospacing="0" w:after="0" w:afterAutospacing="0" w:line="480" w:lineRule="auto"/>
        <w:ind w:left="720" w:hanging="720"/>
        <w:rPr>
          <w:rFonts w:asciiTheme="minorHAnsi" w:hAnsiTheme="minorHAnsi" w:cstheme="minorHAnsi"/>
          <w:sz w:val="22"/>
          <w:szCs w:val="22"/>
        </w:rPr>
      </w:pPr>
    </w:p>
    <w:p w14:paraId="1C78F2C5" w14:textId="77777777" w:rsidR="0095718F" w:rsidRPr="007A25DB" w:rsidRDefault="0095718F" w:rsidP="0095718F">
      <w:pPr>
        <w:spacing w:line="480" w:lineRule="auto"/>
      </w:pPr>
    </w:p>
    <w:sectPr w:rsidR="0095718F" w:rsidRPr="007A25DB">
      <w:head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83B810C" w14:textId="77777777" w:rsidR="00825535" w:rsidRDefault="00825535" w:rsidP="003728B3">
      <w:pPr>
        <w:spacing w:after="0" w:line="240" w:lineRule="auto"/>
      </w:pPr>
      <w:r>
        <w:separator/>
      </w:r>
    </w:p>
  </w:endnote>
  <w:endnote w:type="continuationSeparator" w:id="0">
    <w:p w14:paraId="023653BA" w14:textId="77777777" w:rsidR="00825535" w:rsidRDefault="00825535" w:rsidP="003728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FB459D" w14:textId="77777777" w:rsidR="00825535" w:rsidRDefault="00825535" w:rsidP="003728B3">
      <w:pPr>
        <w:spacing w:after="0" w:line="240" w:lineRule="auto"/>
      </w:pPr>
      <w:r>
        <w:separator/>
      </w:r>
    </w:p>
  </w:footnote>
  <w:footnote w:type="continuationSeparator" w:id="0">
    <w:p w14:paraId="051C7B60" w14:textId="77777777" w:rsidR="00825535" w:rsidRDefault="00825535" w:rsidP="003728B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256871619"/>
      <w:docPartObj>
        <w:docPartGallery w:val="Page Numbers (Top of Page)"/>
        <w:docPartUnique/>
      </w:docPartObj>
    </w:sdtPr>
    <w:sdtEndPr>
      <w:rPr>
        <w:noProof/>
      </w:rPr>
    </w:sdtEndPr>
    <w:sdtContent>
      <w:p w14:paraId="7FF6B09D" w14:textId="4BB4B487" w:rsidR="003D0F80" w:rsidRDefault="003D0F80">
        <w:pPr>
          <w:pStyle w:val="Header"/>
          <w:jc w:val="right"/>
        </w:pPr>
        <w:r w:rsidRPr="006341A9">
          <w:rPr>
            <w:sz w:val="24"/>
            <w:szCs w:val="24"/>
          </w:rPr>
          <w:fldChar w:fldCharType="begin"/>
        </w:r>
        <w:r w:rsidRPr="006341A9">
          <w:rPr>
            <w:sz w:val="24"/>
            <w:szCs w:val="24"/>
          </w:rPr>
          <w:instrText xml:space="preserve"> PAGE   \* MERGEFORMAT </w:instrText>
        </w:r>
        <w:r w:rsidRPr="006341A9">
          <w:rPr>
            <w:sz w:val="24"/>
            <w:szCs w:val="24"/>
          </w:rPr>
          <w:fldChar w:fldCharType="separate"/>
        </w:r>
        <w:r w:rsidRPr="006341A9">
          <w:rPr>
            <w:noProof/>
            <w:sz w:val="24"/>
            <w:szCs w:val="24"/>
          </w:rPr>
          <w:t>2</w:t>
        </w:r>
        <w:r w:rsidRPr="006341A9">
          <w:rPr>
            <w:noProof/>
            <w:sz w:val="24"/>
            <w:szCs w:val="24"/>
          </w:rPr>
          <w:fldChar w:fldCharType="end"/>
        </w:r>
      </w:p>
    </w:sdtContent>
  </w:sdt>
  <w:p w14:paraId="7AB5F0E3" w14:textId="77777777" w:rsidR="003D0F80" w:rsidRDefault="003D0F8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E8177F"/>
    <w:multiLevelType w:val="hybridMultilevel"/>
    <w:tmpl w:val="AFEEAF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664967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014B"/>
    <w:rsid w:val="0000272C"/>
    <w:rsid w:val="00021D00"/>
    <w:rsid w:val="00032292"/>
    <w:rsid w:val="00045783"/>
    <w:rsid w:val="00052FBC"/>
    <w:rsid w:val="00053F3E"/>
    <w:rsid w:val="000562B9"/>
    <w:rsid w:val="00064675"/>
    <w:rsid w:val="0007693C"/>
    <w:rsid w:val="00077FEC"/>
    <w:rsid w:val="0008528A"/>
    <w:rsid w:val="00094BB8"/>
    <w:rsid w:val="000A080C"/>
    <w:rsid w:val="000B5F76"/>
    <w:rsid w:val="000D63D4"/>
    <w:rsid w:val="000E6D0D"/>
    <w:rsid w:val="000F614F"/>
    <w:rsid w:val="000F6AF7"/>
    <w:rsid w:val="00101FAE"/>
    <w:rsid w:val="00144FFD"/>
    <w:rsid w:val="00154FE0"/>
    <w:rsid w:val="001561A6"/>
    <w:rsid w:val="00165EC1"/>
    <w:rsid w:val="0016683C"/>
    <w:rsid w:val="0017244F"/>
    <w:rsid w:val="00181647"/>
    <w:rsid w:val="001857A9"/>
    <w:rsid w:val="001C46D1"/>
    <w:rsid w:val="001C4976"/>
    <w:rsid w:val="001E2A3C"/>
    <w:rsid w:val="001E4BB1"/>
    <w:rsid w:val="001E573D"/>
    <w:rsid w:val="00214BB4"/>
    <w:rsid w:val="00221106"/>
    <w:rsid w:val="002236F5"/>
    <w:rsid w:val="002242F0"/>
    <w:rsid w:val="00233EFE"/>
    <w:rsid w:val="002530BD"/>
    <w:rsid w:val="00253B17"/>
    <w:rsid w:val="00260FA6"/>
    <w:rsid w:val="002726FC"/>
    <w:rsid w:val="002823C7"/>
    <w:rsid w:val="002A7FCB"/>
    <w:rsid w:val="002B0B07"/>
    <w:rsid w:val="002B1AB1"/>
    <w:rsid w:val="002C3BC1"/>
    <w:rsid w:val="002C5CB6"/>
    <w:rsid w:val="002D1487"/>
    <w:rsid w:val="002D1989"/>
    <w:rsid w:val="002D5BA6"/>
    <w:rsid w:val="002E48EF"/>
    <w:rsid w:val="002E6D31"/>
    <w:rsid w:val="00314142"/>
    <w:rsid w:val="0031417C"/>
    <w:rsid w:val="00326A21"/>
    <w:rsid w:val="00327201"/>
    <w:rsid w:val="00345B2F"/>
    <w:rsid w:val="00364761"/>
    <w:rsid w:val="003728B3"/>
    <w:rsid w:val="003816B3"/>
    <w:rsid w:val="00383EAD"/>
    <w:rsid w:val="00395A21"/>
    <w:rsid w:val="003A0544"/>
    <w:rsid w:val="003B5876"/>
    <w:rsid w:val="003D0F80"/>
    <w:rsid w:val="003E4EA1"/>
    <w:rsid w:val="003F5CF8"/>
    <w:rsid w:val="004055AC"/>
    <w:rsid w:val="004116F9"/>
    <w:rsid w:val="004142B7"/>
    <w:rsid w:val="00417725"/>
    <w:rsid w:val="00462F8C"/>
    <w:rsid w:val="0048490A"/>
    <w:rsid w:val="00484A0F"/>
    <w:rsid w:val="004B25A2"/>
    <w:rsid w:val="004B27D7"/>
    <w:rsid w:val="004D6AF6"/>
    <w:rsid w:val="004E34D3"/>
    <w:rsid w:val="004E5210"/>
    <w:rsid w:val="0050722C"/>
    <w:rsid w:val="00514277"/>
    <w:rsid w:val="00515BAB"/>
    <w:rsid w:val="00532AE6"/>
    <w:rsid w:val="00542510"/>
    <w:rsid w:val="00575DD6"/>
    <w:rsid w:val="00576A4D"/>
    <w:rsid w:val="00582911"/>
    <w:rsid w:val="00591F29"/>
    <w:rsid w:val="005B70D7"/>
    <w:rsid w:val="005D4EFE"/>
    <w:rsid w:val="005D4F18"/>
    <w:rsid w:val="005D6D9D"/>
    <w:rsid w:val="005F26F6"/>
    <w:rsid w:val="005F4AF9"/>
    <w:rsid w:val="005F5F54"/>
    <w:rsid w:val="00606FE9"/>
    <w:rsid w:val="00617CF5"/>
    <w:rsid w:val="00627A84"/>
    <w:rsid w:val="0063014B"/>
    <w:rsid w:val="00633E5A"/>
    <w:rsid w:val="006341A9"/>
    <w:rsid w:val="00635820"/>
    <w:rsid w:val="00662147"/>
    <w:rsid w:val="006658C0"/>
    <w:rsid w:val="006676BE"/>
    <w:rsid w:val="00672C02"/>
    <w:rsid w:val="00675BF7"/>
    <w:rsid w:val="00680AD8"/>
    <w:rsid w:val="006859E7"/>
    <w:rsid w:val="00687B8D"/>
    <w:rsid w:val="00694576"/>
    <w:rsid w:val="006B17EB"/>
    <w:rsid w:val="006B564D"/>
    <w:rsid w:val="006E6D71"/>
    <w:rsid w:val="00704487"/>
    <w:rsid w:val="007203CC"/>
    <w:rsid w:val="00730606"/>
    <w:rsid w:val="007314BB"/>
    <w:rsid w:val="0076369C"/>
    <w:rsid w:val="00774E9E"/>
    <w:rsid w:val="007779B8"/>
    <w:rsid w:val="00780EA1"/>
    <w:rsid w:val="00785D3E"/>
    <w:rsid w:val="0078776E"/>
    <w:rsid w:val="00787ABB"/>
    <w:rsid w:val="007961E8"/>
    <w:rsid w:val="007978DB"/>
    <w:rsid w:val="007A25DB"/>
    <w:rsid w:val="007B452E"/>
    <w:rsid w:val="007C09A8"/>
    <w:rsid w:val="007C59AA"/>
    <w:rsid w:val="007C68A0"/>
    <w:rsid w:val="007E2471"/>
    <w:rsid w:val="007E6E2F"/>
    <w:rsid w:val="007F334E"/>
    <w:rsid w:val="00803CCA"/>
    <w:rsid w:val="00804E45"/>
    <w:rsid w:val="00812A3F"/>
    <w:rsid w:val="008243BD"/>
    <w:rsid w:val="00825535"/>
    <w:rsid w:val="00827EF0"/>
    <w:rsid w:val="008346F5"/>
    <w:rsid w:val="00843609"/>
    <w:rsid w:val="008445BE"/>
    <w:rsid w:val="00861D5B"/>
    <w:rsid w:val="008723E8"/>
    <w:rsid w:val="008802FA"/>
    <w:rsid w:val="00886610"/>
    <w:rsid w:val="008963D2"/>
    <w:rsid w:val="008C14AB"/>
    <w:rsid w:val="008E18CB"/>
    <w:rsid w:val="008E4A49"/>
    <w:rsid w:val="008F06A9"/>
    <w:rsid w:val="008F5AA0"/>
    <w:rsid w:val="009177B2"/>
    <w:rsid w:val="00931966"/>
    <w:rsid w:val="0095718F"/>
    <w:rsid w:val="00962454"/>
    <w:rsid w:val="00963147"/>
    <w:rsid w:val="00967719"/>
    <w:rsid w:val="00970DA0"/>
    <w:rsid w:val="0097210A"/>
    <w:rsid w:val="00981E82"/>
    <w:rsid w:val="00985E41"/>
    <w:rsid w:val="00993C3A"/>
    <w:rsid w:val="009B072B"/>
    <w:rsid w:val="009B67BB"/>
    <w:rsid w:val="009E002A"/>
    <w:rsid w:val="009F39DE"/>
    <w:rsid w:val="009F3AF0"/>
    <w:rsid w:val="009F6244"/>
    <w:rsid w:val="009F6DE5"/>
    <w:rsid w:val="00A012B7"/>
    <w:rsid w:val="00A02362"/>
    <w:rsid w:val="00A07C10"/>
    <w:rsid w:val="00A10712"/>
    <w:rsid w:val="00A11D37"/>
    <w:rsid w:val="00A16D97"/>
    <w:rsid w:val="00A24679"/>
    <w:rsid w:val="00A305B7"/>
    <w:rsid w:val="00A66276"/>
    <w:rsid w:val="00A76B4F"/>
    <w:rsid w:val="00A83A17"/>
    <w:rsid w:val="00A93488"/>
    <w:rsid w:val="00AA30E1"/>
    <w:rsid w:val="00AA31AE"/>
    <w:rsid w:val="00AB29BB"/>
    <w:rsid w:val="00AB405B"/>
    <w:rsid w:val="00AD2781"/>
    <w:rsid w:val="00AD66EF"/>
    <w:rsid w:val="00AD6A4A"/>
    <w:rsid w:val="00AE1607"/>
    <w:rsid w:val="00AE502A"/>
    <w:rsid w:val="00AF08B7"/>
    <w:rsid w:val="00AF4C08"/>
    <w:rsid w:val="00B055E7"/>
    <w:rsid w:val="00B15945"/>
    <w:rsid w:val="00B203C4"/>
    <w:rsid w:val="00B276F9"/>
    <w:rsid w:val="00B3435B"/>
    <w:rsid w:val="00B4071E"/>
    <w:rsid w:val="00B47F96"/>
    <w:rsid w:val="00B51D4C"/>
    <w:rsid w:val="00B63C69"/>
    <w:rsid w:val="00B64D68"/>
    <w:rsid w:val="00B67EBE"/>
    <w:rsid w:val="00B73384"/>
    <w:rsid w:val="00B737C8"/>
    <w:rsid w:val="00B75C80"/>
    <w:rsid w:val="00B90BBD"/>
    <w:rsid w:val="00B936DB"/>
    <w:rsid w:val="00BA1C44"/>
    <w:rsid w:val="00BA4321"/>
    <w:rsid w:val="00BA57C8"/>
    <w:rsid w:val="00BA732B"/>
    <w:rsid w:val="00BB2DB7"/>
    <w:rsid w:val="00BB59CC"/>
    <w:rsid w:val="00BB694B"/>
    <w:rsid w:val="00BC4582"/>
    <w:rsid w:val="00BD5CEC"/>
    <w:rsid w:val="00C10EB1"/>
    <w:rsid w:val="00C11A59"/>
    <w:rsid w:val="00C13EC9"/>
    <w:rsid w:val="00C2462B"/>
    <w:rsid w:val="00C322D7"/>
    <w:rsid w:val="00C456BA"/>
    <w:rsid w:val="00C54E3C"/>
    <w:rsid w:val="00C54F2D"/>
    <w:rsid w:val="00C56B78"/>
    <w:rsid w:val="00C66FCD"/>
    <w:rsid w:val="00C72D9F"/>
    <w:rsid w:val="00C77837"/>
    <w:rsid w:val="00C800E5"/>
    <w:rsid w:val="00C93131"/>
    <w:rsid w:val="00CA239F"/>
    <w:rsid w:val="00CA487E"/>
    <w:rsid w:val="00CA4956"/>
    <w:rsid w:val="00CA5234"/>
    <w:rsid w:val="00CC140F"/>
    <w:rsid w:val="00CC1BEE"/>
    <w:rsid w:val="00CC6157"/>
    <w:rsid w:val="00CE3B6C"/>
    <w:rsid w:val="00CE5EC5"/>
    <w:rsid w:val="00CF1B14"/>
    <w:rsid w:val="00CF1CF2"/>
    <w:rsid w:val="00CF376B"/>
    <w:rsid w:val="00D11931"/>
    <w:rsid w:val="00D25624"/>
    <w:rsid w:val="00D2778F"/>
    <w:rsid w:val="00D30F1A"/>
    <w:rsid w:val="00D31D10"/>
    <w:rsid w:val="00D41B63"/>
    <w:rsid w:val="00D650A1"/>
    <w:rsid w:val="00D75452"/>
    <w:rsid w:val="00D75CD1"/>
    <w:rsid w:val="00D80E41"/>
    <w:rsid w:val="00D83229"/>
    <w:rsid w:val="00D86C80"/>
    <w:rsid w:val="00D95D9B"/>
    <w:rsid w:val="00DA5986"/>
    <w:rsid w:val="00DB1795"/>
    <w:rsid w:val="00DB6C78"/>
    <w:rsid w:val="00DC109F"/>
    <w:rsid w:val="00DC7411"/>
    <w:rsid w:val="00DC7AC4"/>
    <w:rsid w:val="00DD59FE"/>
    <w:rsid w:val="00DF1FA4"/>
    <w:rsid w:val="00DF3F63"/>
    <w:rsid w:val="00E008B0"/>
    <w:rsid w:val="00E237EB"/>
    <w:rsid w:val="00E341E9"/>
    <w:rsid w:val="00E46789"/>
    <w:rsid w:val="00E473F7"/>
    <w:rsid w:val="00E511E3"/>
    <w:rsid w:val="00E52B73"/>
    <w:rsid w:val="00E642B3"/>
    <w:rsid w:val="00E74D1A"/>
    <w:rsid w:val="00E758E4"/>
    <w:rsid w:val="00E930AB"/>
    <w:rsid w:val="00EA6E9E"/>
    <w:rsid w:val="00EB1B1E"/>
    <w:rsid w:val="00EC6B10"/>
    <w:rsid w:val="00F12729"/>
    <w:rsid w:val="00F14514"/>
    <w:rsid w:val="00F31927"/>
    <w:rsid w:val="00F32C87"/>
    <w:rsid w:val="00F33D2C"/>
    <w:rsid w:val="00F424E1"/>
    <w:rsid w:val="00F62DC2"/>
    <w:rsid w:val="00F658B6"/>
    <w:rsid w:val="00F66152"/>
    <w:rsid w:val="00F677CB"/>
    <w:rsid w:val="00F733C7"/>
    <w:rsid w:val="00F9112B"/>
    <w:rsid w:val="00F9726A"/>
    <w:rsid w:val="00FA2E21"/>
    <w:rsid w:val="00FB618E"/>
    <w:rsid w:val="00FC011A"/>
    <w:rsid w:val="00FC3789"/>
    <w:rsid w:val="00FD562C"/>
    <w:rsid w:val="00FE5EC4"/>
    <w:rsid w:val="00FE76BB"/>
    <w:rsid w:val="00FF22E3"/>
    <w:rsid w:val="00FF5C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A5F832"/>
  <w15:chartTrackingRefBased/>
  <w15:docId w15:val="{9361CF92-04D4-46AD-B589-4767BBC9CE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23C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728B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728B3"/>
  </w:style>
  <w:style w:type="paragraph" w:styleId="Footer">
    <w:name w:val="footer"/>
    <w:basedOn w:val="Normal"/>
    <w:link w:val="FooterChar"/>
    <w:uiPriority w:val="99"/>
    <w:unhideWhenUsed/>
    <w:rsid w:val="003728B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728B3"/>
  </w:style>
  <w:style w:type="paragraph" w:styleId="ListParagraph">
    <w:name w:val="List Paragraph"/>
    <w:basedOn w:val="Normal"/>
    <w:uiPriority w:val="34"/>
    <w:qFormat/>
    <w:rsid w:val="00CF1B14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4142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Hyperlink">
    <w:name w:val="Hyperlink"/>
    <w:basedOn w:val="DefaultParagraphFont"/>
    <w:uiPriority w:val="99"/>
    <w:unhideWhenUsed/>
    <w:rsid w:val="008F06A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F06A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517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640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79c742c4-e61c-4fa5-be89-a3cb566a80d1}" enabled="0" method="" siteId="{79c742c4-e61c-4fa5-be89-a3cb566a80d1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560</TotalTime>
  <Pages>13</Pages>
  <Words>2175</Words>
  <Characters>12398</Characters>
  <Application>Microsoft Office Word</Application>
  <DocSecurity>0</DocSecurity>
  <Lines>103</Lines>
  <Paragraphs>29</Paragraphs>
  <ScaleCrop>false</ScaleCrop>
  <Company/>
  <LinksUpToDate>false</LinksUpToDate>
  <CharactersWithSpaces>14544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Ericson</dc:creator>
  <cp:keywords/>
  <dc:description/>
  <cp:lastModifiedBy>Ethan Ericson</cp:lastModifiedBy>
  <cp:revision>301</cp:revision>
  <dcterms:created xsi:type="dcterms:W3CDTF">2023-10-11T19:34:00Z</dcterms:created>
  <dcterms:modified xsi:type="dcterms:W3CDTF">2023-11-18T19:16:00Z</dcterms:modified>
</cp:coreProperties>
</file>