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F85DF" w14:textId="64B13652" w:rsidR="000A622C" w:rsidRDefault="009417D9">
      <w:pPr>
        <w:rPr>
          <w:b/>
          <w:bCs/>
          <w:sz w:val="28"/>
        </w:rPr>
      </w:pPr>
      <w:r>
        <w:rPr>
          <w:b/>
          <w:bCs/>
          <w:sz w:val="28"/>
        </w:rPr>
        <w:t>Project Report</w:t>
      </w:r>
    </w:p>
    <w:p w14:paraId="08ED293D" w14:textId="17B14B69" w:rsidR="0091028B" w:rsidRDefault="0091028B">
      <w:pPr>
        <w:rPr>
          <w:i/>
          <w:iCs/>
        </w:rPr>
      </w:pPr>
      <w:r>
        <w:rPr>
          <w:i/>
          <w:iCs/>
        </w:rPr>
        <w:t>Group 1 – Abe Archer, Ethan Ericson, Trevor Bolena</w:t>
      </w:r>
    </w:p>
    <w:p w14:paraId="2B883C45" w14:textId="5C684D6F" w:rsidR="00C97AC8" w:rsidRDefault="001552F0" w:rsidP="00600824">
      <w:pPr>
        <w:pStyle w:val="ListParagraph"/>
        <w:numPr>
          <w:ilvl w:val="0"/>
          <w:numId w:val="6"/>
        </w:numPr>
        <w:rPr>
          <w:color w:val="EE0000"/>
          <w:sz w:val="22"/>
          <w:szCs w:val="22"/>
        </w:rPr>
      </w:pPr>
      <w:r>
        <w:rPr>
          <w:color w:val="EE0000"/>
          <w:sz w:val="22"/>
          <w:szCs w:val="22"/>
        </w:rPr>
        <w:t>We will use free student license of gorubi solver</w:t>
      </w:r>
    </w:p>
    <w:p w14:paraId="3D99458C" w14:textId="74753025" w:rsidR="005C3178" w:rsidRDefault="005C3178" w:rsidP="00600824">
      <w:pPr>
        <w:pStyle w:val="ListParagraph"/>
        <w:numPr>
          <w:ilvl w:val="0"/>
          <w:numId w:val="6"/>
        </w:numPr>
        <w:rPr>
          <w:color w:val="EE0000"/>
          <w:sz w:val="22"/>
          <w:szCs w:val="22"/>
        </w:rPr>
      </w:pPr>
      <w:r>
        <w:rPr>
          <w:color w:val="EE0000"/>
          <w:sz w:val="22"/>
          <w:szCs w:val="22"/>
        </w:rPr>
        <w:t>Capacity is now free + bikes</w:t>
      </w:r>
      <w:r w:rsidR="00F617CE">
        <w:rPr>
          <w:color w:val="EE0000"/>
          <w:sz w:val="22"/>
          <w:szCs w:val="22"/>
        </w:rPr>
        <w:t xml:space="preserve"> because slots value is inconsistent with actual values</w:t>
      </w:r>
    </w:p>
    <w:p w14:paraId="4D214E79" w14:textId="159C99AE" w:rsidR="003C6BAD" w:rsidRPr="00600824" w:rsidRDefault="003C6BAD" w:rsidP="00600824">
      <w:pPr>
        <w:pStyle w:val="ListParagraph"/>
        <w:numPr>
          <w:ilvl w:val="0"/>
          <w:numId w:val="6"/>
        </w:numPr>
        <w:rPr>
          <w:color w:val="EE0000"/>
          <w:sz w:val="22"/>
          <w:szCs w:val="22"/>
        </w:rPr>
      </w:pPr>
      <w:r>
        <w:rPr>
          <w:color w:val="EE0000"/>
          <w:sz w:val="22"/>
          <w:szCs w:val="22"/>
        </w:rPr>
        <w:t>We need to determine where trucks start in the system and how many bikes they start with at the beginning of the night</w:t>
      </w:r>
    </w:p>
    <w:p w14:paraId="4B871C56" w14:textId="68A20AE1" w:rsidR="00F7391E" w:rsidRDefault="00F7391E" w:rsidP="00F7391E">
      <w:pPr>
        <w:rPr>
          <w:b/>
          <w:bCs/>
          <w:sz w:val="22"/>
        </w:rPr>
      </w:pPr>
      <w:r>
        <w:rPr>
          <w:b/>
          <w:bCs/>
          <w:sz w:val="22"/>
        </w:rPr>
        <w:t>User Dissatisfaction Function (UDF)</w:t>
      </w:r>
    </w:p>
    <w:p w14:paraId="1956E437" w14:textId="5EE14550" w:rsidR="00F7391E" w:rsidRDefault="00F87C42" w:rsidP="006E19E7">
      <w:pPr>
        <w:pStyle w:val="ListParagraph"/>
        <w:numPr>
          <w:ilvl w:val="0"/>
          <w:numId w:val="1"/>
        </w:numPr>
        <w:rPr>
          <w:color w:val="EE0000"/>
          <w:sz w:val="22"/>
        </w:rPr>
      </w:pPr>
      <w:r>
        <w:rPr>
          <w:color w:val="EE0000"/>
          <w:sz w:val="22"/>
        </w:rPr>
        <w:t>Constant mu and lambda for simp</w:t>
      </w:r>
      <w:r w:rsidR="00F45DDA">
        <w:rPr>
          <w:color w:val="EE0000"/>
          <w:sz w:val="22"/>
        </w:rPr>
        <w:t xml:space="preserve">ilicity. Don’t want to go the dynamic programming route as that’s </w:t>
      </w:r>
      <w:r w:rsidR="001A701F">
        <w:rPr>
          <w:color w:val="EE0000"/>
          <w:sz w:val="22"/>
        </w:rPr>
        <w:t>going to</w:t>
      </w:r>
      <w:r w:rsidR="00F45DDA">
        <w:rPr>
          <w:color w:val="EE0000"/>
          <w:sz w:val="22"/>
        </w:rPr>
        <w:t xml:space="preserve"> eat up a bunch of time. </w:t>
      </w:r>
    </w:p>
    <w:p w14:paraId="3FBA87F0" w14:textId="206DAD0A" w:rsidR="001A701F" w:rsidRPr="006E19E7" w:rsidRDefault="001A701F" w:rsidP="001A701F">
      <w:pPr>
        <w:pStyle w:val="ListParagraph"/>
        <w:numPr>
          <w:ilvl w:val="1"/>
          <w:numId w:val="1"/>
        </w:numPr>
        <w:rPr>
          <w:color w:val="EE0000"/>
          <w:sz w:val="22"/>
        </w:rPr>
      </w:pPr>
      <w:r>
        <w:rPr>
          <w:color w:val="EE0000"/>
          <w:sz w:val="22"/>
        </w:rPr>
        <w:t>Maybe modify to add weighted averages for certain times of day?</w:t>
      </w:r>
    </w:p>
    <w:p w14:paraId="6B10A50C" w14:textId="1737FD28" w:rsidR="006E19E7" w:rsidRPr="006E19E7" w:rsidRDefault="006E19E7" w:rsidP="006E19E7">
      <w:pPr>
        <w:pStyle w:val="ListParagraph"/>
        <w:numPr>
          <w:ilvl w:val="0"/>
          <w:numId w:val="1"/>
        </w:numPr>
        <w:rPr>
          <w:color w:val="EE0000"/>
          <w:sz w:val="22"/>
        </w:rPr>
      </w:pPr>
      <w:r w:rsidRPr="006E19E7">
        <w:rPr>
          <w:color w:val="EE0000"/>
          <w:sz w:val="22"/>
        </w:rPr>
        <w:t xml:space="preserve">Overnight will be considered 10 pm to </w:t>
      </w:r>
      <w:r w:rsidR="008A303D">
        <w:rPr>
          <w:color w:val="EE0000"/>
          <w:sz w:val="22"/>
        </w:rPr>
        <w:t>7</w:t>
      </w:r>
      <w:r w:rsidRPr="006E19E7">
        <w:rPr>
          <w:color w:val="EE0000"/>
          <w:sz w:val="22"/>
        </w:rPr>
        <w:t xml:space="preserve"> am. (</w:t>
      </w:r>
      <w:r w:rsidR="008A303D">
        <w:rPr>
          <w:color w:val="EE0000"/>
          <w:sz w:val="22"/>
        </w:rPr>
        <w:t>What the paper decided</w:t>
      </w:r>
      <w:r w:rsidRPr="006E19E7">
        <w:rPr>
          <w:color w:val="EE0000"/>
          <w:sz w:val="22"/>
        </w:rPr>
        <w:t>)</w:t>
      </w:r>
    </w:p>
    <w:p w14:paraId="357DC4B5" w14:textId="77777777" w:rsidR="00F7391E" w:rsidRPr="00E30630" w:rsidRDefault="00F7391E" w:rsidP="00F7391E">
      <w:pPr>
        <w:rPr>
          <w:i/>
          <w:iCs/>
          <w:sz w:val="22"/>
          <w:u w:val="single"/>
        </w:rPr>
      </w:pPr>
      <w:r w:rsidRPr="00E30630">
        <w:rPr>
          <w:i/>
          <w:iCs/>
          <w:sz w:val="22"/>
          <w:u w:val="single"/>
        </w:rPr>
        <w:t>Poisson Streams</w:t>
      </w:r>
    </w:p>
    <w:p w14:paraId="34F02C78" w14:textId="7725B802" w:rsidR="00F7391E" w:rsidRDefault="00F7391E" w:rsidP="00F7391E">
      <w:pPr>
        <w:rPr>
          <w:sz w:val="22"/>
        </w:rPr>
      </w:pPr>
      <w:r>
        <w:rPr>
          <w:sz w:val="22"/>
        </w:rPr>
        <w:t xml:space="preserve">We will use the trip data records to estimate successful pickup and successful drop-off intensity parameters, u and lambda for two Poisson processes that will measure visits to a station. These parameters will be trained for every station and for every time interval from start of day to end of day, denoted as around </w:t>
      </w:r>
      <w:r w:rsidR="008A303D">
        <w:rPr>
          <w:sz w:val="22"/>
        </w:rPr>
        <w:t>7</w:t>
      </w:r>
      <w:r>
        <w:rPr>
          <w:sz w:val="22"/>
        </w:rPr>
        <w:t>:00 a.m. to 10:00 p.m.</w:t>
      </w:r>
    </w:p>
    <w:p w14:paraId="7CE6D3D4" w14:textId="77777777" w:rsidR="00F7391E" w:rsidRDefault="00F7391E" w:rsidP="00F7391E">
      <w:pPr>
        <w:rPr>
          <w:sz w:val="22"/>
        </w:rPr>
      </w:pPr>
      <w:r w:rsidRPr="00E676EF">
        <w:rPr>
          <w:noProof/>
          <w:sz w:val="22"/>
        </w:rPr>
        <w:drawing>
          <wp:inline distT="0" distB="0" distL="0" distR="0" wp14:anchorId="1CAC5A2E" wp14:editId="1B0C5FC5">
            <wp:extent cx="2733675" cy="1569085"/>
            <wp:effectExtent l="0" t="0" r="9525" b="0"/>
            <wp:docPr id="815216729" name="Picture 1">
              <a:extLst xmlns:a="http://schemas.openxmlformats.org/drawingml/2006/main">
                <a:ext uri="{FF2B5EF4-FFF2-40B4-BE49-F238E27FC236}">
                  <a16:creationId xmlns:a16="http://schemas.microsoft.com/office/drawing/2014/main" id="{4CF17263-6364-49D1-9B0B-46F21AB38A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16729" name=""/>
                    <pic:cNvPicPr/>
                  </pic:nvPicPr>
                  <pic:blipFill rotWithShape="1">
                    <a:blip r:embed="rId6"/>
                    <a:srcRect l="29327" r="24680"/>
                    <a:stretch>
                      <a:fillRect/>
                    </a:stretch>
                  </pic:blipFill>
                  <pic:spPr bwMode="auto">
                    <a:xfrm>
                      <a:off x="0" y="0"/>
                      <a:ext cx="2733675" cy="1569085"/>
                    </a:xfrm>
                    <a:prstGeom prst="rect">
                      <a:avLst/>
                    </a:prstGeom>
                    <a:ln>
                      <a:noFill/>
                    </a:ln>
                    <a:extLst>
                      <a:ext uri="{53640926-AAD7-44D8-BBD7-CCE9431645EC}">
                        <a14:shadowObscured xmlns:a14="http://schemas.microsoft.com/office/drawing/2010/main"/>
                      </a:ext>
                    </a:extLst>
                  </pic:spPr>
                </pic:pic>
              </a:graphicData>
            </a:graphic>
          </wp:inline>
        </w:drawing>
      </w:r>
    </w:p>
    <w:p w14:paraId="3E595CDC" w14:textId="77777777" w:rsidR="00F7391E" w:rsidRPr="00E30630" w:rsidRDefault="00F7391E" w:rsidP="00F7391E">
      <w:pPr>
        <w:rPr>
          <w:i/>
          <w:iCs/>
          <w:sz w:val="22"/>
          <w:u w:val="single"/>
        </w:rPr>
      </w:pPr>
      <w:r w:rsidRPr="00E30630">
        <w:rPr>
          <w:i/>
          <w:iCs/>
          <w:sz w:val="22"/>
          <w:u w:val="single"/>
        </w:rPr>
        <w:t>UDF</w:t>
      </w:r>
    </w:p>
    <w:p w14:paraId="054C2CAE" w14:textId="77777777" w:rsidR="00F7391E" w:rsidRDefault="00F7391E" w:rsidP="00F7391E">
      <w:pPr>
        <w:rPr>
          <w:sz w:val="22"/>
        </w:rPr>
      </w:pPr>
      <w:r>
        <w:rPr>
          <w:sz w:val="22"/>
        </w:rPr>
        <w:t xml:space="preserve">Taking inspiration from </w:t>
      </w:r>
      <w:r w:rsidRPr="009772E4">
        <w:rPr>
          <w:sz w:val="22"/>
        </w:rPr>
        <w:t xml:space="preserve">Freund et al. </w:t>
      </w:r>
      <w:r>
        <w:rPr>
          <w:sz w:val="22"/>
        </w:rPr>
        <w:t>(</w:t>
      </w:r>
      <w:r w:rsidRPr="009772E4">
        <w:rPr>
          <w:sz w:val="22"/>
        </w:rPr>
        <w:t>2020)</w:t>
      </w:r>
      <w:r>
        <w:rPr>
          <w:sz w:val="22"/>
        </w:rPr>
        <w:t>, the current plan for the data is to design a customer dissatisfaction function that will be used in a maximization objective that describes the per bike improvement in customer satisfaction. Here is the intended formula for the UDF:</w:t>
      </w:r>
    </w:p>
    <w:p w14:paraId="565AD0FF" w14:textId="77777777" w:rsidR="00F7391E" w:rsidRDefault="00F7391E" w:rsidP="00F7391E">
      <w:pPr>
        <w:rPr>
          <w:sz w:val="22"/>
        </w:rPr>
      </w:pPr>
      <w:r w:rsidRPr="002B380B">
        <w:rPr>
          <w:noProof/>
          <w:sz w:val="22"/>
        </w:rPr>
        <w:drawing>
          <wp:inline distT="0" distB="0" distL="0" distR="0" wp14:anchorId="44C2BFDD" wp14:editId="7E475D12">
            <wp:extent cx="4800600" cy="1236052"/>
            <wp:effectExtent l="0" t="0" r="0" b="2540"/>
            <wp:docPr id="255951218" name="Picture 1">
              <a:extLst xmlns:a="http://schemas.openxmlformats.org/drawingml/2006/main">
                <a:ext uri="{FF2B5EF4-FFF2-40B4-BE49-F238E27FC236}">
                  <a16:creationId xmlns:a16="http://schemas.microsoft.com/office/drawing/2014/main" id="{1F98E262-92D8-4D25-A186-3157020E55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51218" name=""/>
                    <pic:cNvPicPr/>
                  </pic:nvPicPr>
                  <pic:blipFill>
                    <a:blip r:embed="rId7"/>
                    <a:stretch>
                      <a:fillRect/>
                    </a:stretch>
                  </pic:blipFill>
                  <pic:spPr>
                    <a:xfrm>
                      <a:off x="0" y="0"/>
                      <a:ext cx="4815102" cy="1239786"/>
                    </a:xfrm>
                    <a:prstGeom prst="rect">
                      <a:avLst/>
                    </a:prstGeom>
                  </pic:spPr>
                </pic:pic>
              </a:graphicData>
            </a:graphic>
          </wp:inline>
        </w:drawing>
      </w:r>
    </w:p>
    <w:p w14:paraId="299BC8D1" w14:textId="0F1CF3FF" w:rsidR="00E30630" w:rsidRDefault="00800B7C" w:rsidP="00F7391E">
      <w:pPr>
        <w:rPr>
          <w:sz w:val="22"/>
        </w:rPr>
      </w:pPr>
      <w:r>
        <w:rPr>
          <w:sz w:val="22"/>
        </w:rPr>
        <w:lastRenderedPageBreak/>
        <w:t xml:space="preserve">Mu and lambda will be </w:t>
      </w:r>
      <w:r w:rsidR="006254BB">
        <w:rPr>
          <w:sz w:val="22"/>
        </w:rPr>
        <w:t xml:space="preserve">constant. </w:t>
      </w:r>
      <w:r w:rsidR="00711BB3">
        <w:rPr>
          <w:sz w:val="22"/>
        </w:rPr>
        <w:t xml:space="preserve">T is the total amount of minutes in the operating hours, while t is a specific </w:t>
      </w:r>
      <w:r w:rsidR="00B51BBD">
        <w:rPr>
          <w:sz w:val="22"/>
        </w:rPr>
        <w:t>minute</w:t>
      </w:r>
      <w:r w:rsidR="00711BB3">
        <w:rPr>
          <w:sz w:val="22"/>
        </w:rPr>
        <w:t xml:space="preserve"> that the probability of zero</w:t>
      </w:r>
      <w:r w:rsidR="00B51BBD">
        <w:rPr>
          <w:sz w:val="22"/>
        </w:rPr>
        <w:t xml:space="preserve"> bikes or all bikes being present is evaluated at. </w:t>
      </w:r>
    </w:p>
    <w:p w14:paraId="01CD35C6" w14:textId="5ED6CAE5" w:rsidR="0002368A" w:rsidRDefault="0002368A" w:rsidP="00F7391E">
      <w:pPr>
        <w:rPr>
          <w:sz w:val="22"/>
        </w:rPr>
      </w:pPr>
      <w:r>
        <w:rPr>
          <w:sz w:val="22"/>
        </w:rPr>
        <w:t>The function input flow will be as follows:</w:t>
      </w:r>
    </w:p>
    <w:p w14:paraId="401926E0" w14:textId="7078DD82" w:rsidR="0002368A" w:rsidRDefault="0002368A" w:rsidP="0002368A">
      <w:pPr>
        <w:pStyle w:val="ListParagraph"/>
        <w:numPr>
          <w:ilvl w:val="0"/>
          <w:numId w:val="2"/>
        </w:numPr>
        <w:rPr>
          <w:sz w:val="22"/>
        </w:rPr>
      </w:pPr>
      <w:r>
        <w:rPr>
          <w:sz w:val="22"/>
        </w:rPr>
        <w:t xml:space="preserve">Input a starting number of bikes </w:t>
      </w:r>
      <w:r w:rsidRPr="0002368A">
        <w:rPr>
          <w:b/>
          <w:bCs/>
          <w:sz w:val="22"/>
        </w:rPr>
        <w:t>x</w:t>
      </w:r>
    </w:p>
    <w:p w14:paraId="35D2DAC8" w14:textId="7A7D65E6" w:rsidR="0002368A" w:rsidRDefault="0002368A" w:rsidP="0002368A">
      <w:pPr>
        <w:pStyle w:val="ListParagraph"/>
        <w:numPr>
          <w:ilvl w:val="1"/>
          <w:numId w:val="2"/>
        </w:numPr>
        <w:rPr>
          <w:sz w:val="22"/>
        </w:rPr>
      </w:pPr>
      <w:r>
        <w:rPr>
          <w:sz w:val="22"/>
        </w:rPr>
        <w:t>This creates a probability distribution</w:t>
      </w:r>
      <w:r w:rsidR="00C6738B">
        <w:rPr>
          <w:sz w:val="22"/>
        </w:rPr>
        <w:t xml:space="preserve"> for the number of bikes at the station</w:t>
      </w:r>
      <w:r>
        <w:rPr>
          <w:sz w:val="22"/>
        </w:rPr>
        <w:t xml:space="preserve"> with probably 1 of </w:t>
      </w:r>
      <w:r w:rsidRPr="0002368A">
        <w:rPr>
          <w:b/>
          <w:bCs/>
          <w:sz w:val="22"/>
        </w:rPr>
        <w:t>x</w:t>
      </w:r>
      <w:r>
        <w:rPr>
          <w:b/>
          <w:bCs/>
          <w:sz w:val="22"/>
        </w:rPr>
        <w:t xml:space="preserve"> </w:t>
      </w:r>
      <w:r w:rsidR="00C6738B">
        <w:rPr>
          <w:sz w:val="22"/>
        </w:rPr>
        <w:t>bikes at the station.</w:t>
      </w:r>
    </w:p>
    <w:p w14:paraId="20C15B8A" w14:textId="7E1E8E76" w:rsidR="00C6738B" w:rsidRDefault="00C6738B" w:rsidP="00A91A8F">
      <w:pPr>
        <w:pStyle w:val="ListParagraph"/>
        <w:numPr>
          <w:ilvl w:val="0"/>
          <w:numId w:val="2"/>
        </w:numPr>
        <w:rPr>
          <w:sz w:val="22"/>
        </w:rPr>
      </w:pPr>
      <w:r>
        <w:rPr>
          <w:sz w:val="22"/>
        </w:rPr>
        <w:t>Use Euler’s method to do ODE evolutions</w:t>
      </w:r>
    </w:p>
    <w:p w14:paraId="5A88363B" w14:textId="319B2393" w:rsidR="00A91A8F" w:rsidRDefault="00A91A8F" w:rsidP="00A91A8F">
      <w:pPr>
        <w:pStyle w:val="ListParagraph"/>
        <w:numPr>
          <w:ilvl w:val="1"/>
          <w:numId w:val="2"/>
        </w:numPr>
        <w:rPr>
          <w:sz w:val="22"/>
        </w:rPr>
      </w:pPr>
      <w:r>
        <w:rPr>
          <w:sz w:val="22"/>
        </w:rPr>
        <w:t>This measures the increasing uncertainty of the number of bikes at a station as the day goes on.</w:t>
      </w:r>
    </w:p>
    <w:p w14:paraId="574817BB" w14:textId="33647309" w:rsidR="008239E8" w:rsidRDefault="008239E8" w:rsidP="00A91A8F">
      <w:pPr>
        <w:pStyle w:val="ListParagraph"/>
        <w:numPr>
          <w:ilvl w:val="0"/>
          <w:numId w:val="2"/>
        </w:numPr>
        <w:rPr>
          <w:sz w:val="22"/>
        </w:rPr>
      </w:pPr>
      <w:r>
        <w:rPr>
          <w:sz w:val="22"/>
        </w:rPr>
        <w:t>Evaluate the function</w:t>
      </w:r>
      <w:r w:rsidR="00A91A8F">
        <w:rPr>
          <w:sz w:val="22"/>
        </w:rPr>
        <w:t xml:space="preserve"> on the results. </w:t>
      </w:r>
    </w:p>
    <w:p w14:paraId="06E12154" w14:textId="640232E2" w:rsidR="00B71D24" w:rsidRPr="00B71D24" w:rsidRDefault="00B71D24" w:rsidP="00B71D24">
      <w:pPr>
        <w:rPr>
          <w:b/>
          <w:bCs/>
          <w:sz w:val="22"/>
        </w:rPr>
      </w:pPr>
      <w:r>
        <w:rPr>
          <w:b/>
          <w:bCs/>
          <w:sz w:val="22"/>
        </w:rPr>
        <w:t>Synopsis</w:t>
      </w:r>
    </w:p>
    <w:p w14:paraId="10240576" w14:textId="31D77A41" w:rsidR="00F51F84" w:rsidRPr="00F51F84" w:rsidRDefault="007C0D62" w:rsidP="00F51F84">
      <w:pPr>
        <w:rPr>
          <w:b/>
          <w:bCs/>
          <w:sz w:val="22"/>
        </w:rPr>
      </w:pPr>
      <w:r w:rsidRPr="007C0D62">
        <w:rPr>
          <w:b/>
          <w:bCs/>
          <w:noProof/>
          <w:sz w:val="22"/>
        </w:rPr>
        <w:drawing>
          <wp:inline distT="0" distB="0" distL="0" distR="0" wp14:anchorId="3279CD35" wp14:editId="21E9BDAB">
            <wp:extent cx="5943600" cy="3455670"/>
            <wp:effectExtent l="0" t="0" r="0" b="0"/>
            <wp:docPr id="1759249917" name="Picture 1">
              <a:extLst xmlns:a="http://schemas.openxmlformats.org/drawingml/2006/main">
                <a:ext uri="{FF2B5EF4-FFF2-40B4-BE49-F238E27FC236}">
                  <a16:creationId xmlns:a16="http://schemas.microsoft.com/office/drawing/2014/main" id="{381B4941-E11A-4587-A573-890CF11C9A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49917" name=""/>
                    <pic:cNvPicPr/>
                  </pic:nvPicPr>
                  <pic:blipFill>
                    <a:blip r:embed="rId8"/>
                    <a:stretch>
                      <a:fillRect/>
                    </a:stretch>
                  </pic:blipFill>
                  <pic:spPr>
                    <a:xfrm>
                      <a:off x="0" y="0"/>
                      <a:ext cx="5943600" cy="3455670"/>
                    </a:xfrm>
                    <a:prstGeom prst="rect">
                      <a:avLst/>
                    </a:prstGeom>
                  </pic:spPr>
                </pic:pic>
              </a:graphicData>
            </a:graphic>
          </wp:inline>
        </w:drawing>
      </w:r>
    </w:p>
    <w:p w14:paraId="4E049E14" w14:textId="561CE36C" w:rsidR="002245F7" w:rsidRDefault="00947907" w:rsidP="002245F7">
      <w:pPr>
        <w:rPr>
          <w:sz w:val="22"/>
        </w:rPr>
      </w:pPr>
      <w:r w:rsidRPr="00947907">
        <w:rPr>
          <w:noProof/>
          <w:sz w:val="22"/>
        </w:rPr>
        <w:lastRenderedPageBreak/>
        <w:drawing>
          <wp:inline distT="0" distB="0" distL="0" distR="0" wp14:anchorId="2D4D865E" wp14:editId="59A16EBC">
            <wp:extent cx="5943600" cy="2372995"/>
            <wp:effectExtent l="0" t="0" r="0" b="8255"/>
            <wp:docPr id="713763062" name="Picture 1">
              <a:extLst xmlns:a="http://schemas.openxmlformats.org/drawingml/2006/main">
                <a:ext uri="{FF2B5EF4-FFF2-40B4-BE49-F238E27FC236}">
                  <a16:creationId xmlns:a16="http://schemas.microsoft.com/office/drawing/2014/main" id="{266BA15C-8453-49CB-879D-ABDD56383C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63062" name=""/>
                    <pic:cNvPicPr/>
                  </pic:nvPicPr>
                  <pic:blipFill>
                    <a:blip r:embed="rId9"/>
                    <a:stretch>
                      <a:fillRect/>
                    </a:stretch>
                  </pic:blipFill>
                  <pic:spPr>
                    <a:xfrm>
                      <a:off x="0" y="0"/>
                      <a:ext cx="5943600" cy="2372995"/>
                    </a:xfrm>
                    <a:prstGeom prst="rect">
                      <a:avLst/>
                    </a:prstGeom>
                  </pic:spPr>
                </pic:pic>
              </a:graphicData>
            </a:graphic>
          </wp:inline>
        </w:drawing>
      </w:r>
    </w:p>
    <w:p w14:paraId="31764982" w14:textId="4AF9B117" w:rsidR="00947907" w:rsidRPr="00F51F84" w:rsidRDefault="00947907" w:rsidP="002245F7">
      <w:pPr>
        <w:rPr>
          <w:sz w:val="22"/>
        </w:rPr>
      </w:pPr>
      <w:r w:rsidRPr="00947907">
        <w:rPr>
          <w:noProof/>
          <w:sz w:val="22"/>
        </w:rPr>
        <w:drawing>
          <wp:inline distT="0" distB="0" distL="0" distR="0" wp14:anchorId="680B8DBA" wp14:editId="417A637B">
            <wp:extent cx="5943600" cy="3288030"/>
            <wp:effectExtent l="0" t="0" r="0" b="7620"/>
            <wp:docPr id="2027737879" name="Picture 1">
              <a:extLst xmlns:a="http://schemas.openxmlformats.org/drawingml/2006/main">
                <a:ext uri="{FF2B5EF4-FFF2-40B4-BE49-F238E27FC236}">
                  <a16:creationId xmlns:a16="http://schemas.microsoft.com/office/drawing/2014/main" id="{DC9A3216-85BA-4A60-81A3-32E81DFB68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37879" name=""/>
                    <pic:cNvPicPr/>
                  </pic:nvPicPr>
                  <pic:blipFill>
                    <a:blip r:embed="rId10"/>
                    <a:stretch>
                      <a:fillRect/>
                    </a:stretch>
                  </pic:blipFill>
                  <pic:spPr>
                    <a:xfrm>
                      <a:off x="0" y="0"/>
                      <a:ext cx="5943600" cy="3288030"/>
                    </a:xfrm>
                    <a:prstGeom prst="rect">
                      <a:avLst/>
                    </a:prstGeom>
                  </pic:spPr>
                </pic:pic>
              </a:graphicData>
            </a:graphic>
          </wp:inline>
        </w:drawing>
      </w:r>
    </w:p>
    <w:p w14:paraId="2194ED79" w14:textId="26CC8581" w:rsidR="00E30630" w:rsidRDefault="009C0AFA" w:rsidP="00F7391E">
      <w:pPr>
        <w:rPr>
          <w:b/>
          <w:bCs/>
          <w:sz w:val="22"/>
        </w:rPr>
      </w:pPr>
      <w:r>
        <w:rPr>
          <w:b/>
          <w:bCs/>
          <w:sz w:val="22"/>
        </w:rPr>
        <w:t>Integer Program</w:t>
      </w:r>
    </w:p>
    <w:p w14:paraId="3214B1DD" w14:textId="2969AAAF" w:rsidR="00E66729" w:rsidRPr="00EE3DEC" w:rsidRDefault="00E66729" w:rsidP="00E66729">
      <w:pPr>
        <w:pStyle w:val="ListParagraph"/>
        <w:numPr>
          <w:ilvl w:val="0"/>
          <w:numId w:val="1"/>
        </w:numPr>
        <w:rPr>
          <w:b/>
          <w:bCs/>
          <w:color w:val="EE0000"/>
          <w:sz w:val="22"/>
        </w:rPr>
      </w:pPr>
      <w:r>
        <w:rPr>
          <w:color w:val="EE0000"/>
          <w:sz w:val="22"/>
        </w:rPr>
        <w:t xml:space="preserve">So, we </w:t>
      </w:r>
      <w:r w:rsidR="00421CFB">
        <w:rPr>
          <w:color w:val="EE0000"/>
          <w:sz w:val="22"/>
        </w:rPr>
        <w:t>change the c_s formulation to remove the absolute value. We need sign information in objective, otherwise</w:t>
      </w:r>
      <w:r w:rsidR="0073114F">
        <w:rPr>
          <w:color w:val="EE0000"/>
          <w:sz w:val="22"/>
        </w:rPr>
        <w:t xml:space="preserve"> a net contribution to a station would result in a negative </w:t>
      </w:r>
      <w:r w:rsidR="00D86E43">
        <w:rPr>
          <w:color w:val="EE0000"/>
          <w:sz w:val="22"/>
        </w:rPr>
        <w:t xml:space="preserve">objective contribution since </w:t>
      </w:r>
      <w:r w:rsidR="007E49B8">
        <w:rPr>
          <w:color w:val="EE0000"/>
          <w:sz w:val="22"/>
        </w:rPr>
        <w:t>y</w:t>
      </w:r>
      <w:r w:rsidR="007E49B8">
        <w:rPr>
          <w:color w:val="EE0000"/>
          <w:sz w:val="22"/>
          <w:vertAlign w:val="subscript"/>
        </w:rPr>
        <w:t>stk</w:t>
      </w:r>
      <w:r w:rsidR="007E49B8">
        <w:rPr>
          <w:color w:val="EE0000"/>
          <w:sz w:val="22"/>
        </w:rPr>
        <w:t xml:space="preserve"> </w:t>
      </w:r>
      <w:r w:rsidR="00A8785C">
        <w:rPr>
          <w:color w:val="EE0000"/>
          <w:sz w:val="22"/>
        </w:rPr>
        <w:t>– y</w:t>
      </w:r>
      <w:r w:rsidR="00A8785C">
        <w:rPr>
          <w:color w:val="EE0000"/>
          <w:sz w:val="22"/>
          <w:vertAlign w:val="subscript"/>
        </w:rPr>
        <w:t>sTk</w:t>
      </w:r>
      <w:r w:rsidR="00A8785C">
        <w:rPr>
          <w:color w:val="EE0000"/>
          <w:sz w:val="22"/>
        </w:rPr>
        <w:t xml:space="preserve"> would be negative with an always positive c_s. </w:t>
      </w:r>
    </w:p>
    <w:p w14:paraId="07C765DC" w14:textId="334C822A" w:rsidR="00EE3DEC" w:rsidRPr="00E66729" w:rsidRDefault="00EE3DEC" w:rsidP="00E66729">
      <w:pPr>
        <w:pStyle w:val="ListParagraph"/>
        <w:numPr>
          <w:ilvl w:val="0"/>
          <w:numId w:val="1"/>
        </w:numPr>
        <w:rPr>
          <w:b/>
          <w:bCs/>
          <w:color w:val="EE0000"/>
          <w:sz w:val="22"/>
        </w:rPr>
      </w:pPr>
      <w:r>
        <w:rPr>
          <w:color w:val="EE0000"/>
          <w:sz w:val="22"/>
        </w:rPr>
        <w:t xml:space="preserve">Check if Time intervals are over the day or over the night. </w:t>
      </w:r>
    </w:p>
    <w:p w14:paraId="3C006E0A" w14:textId="55BEB8BE" w:rsidR="00D71866" w:rsidRDefault="00D71866" w:rsidP="00F7391E">
      <w:pPr>
        <w:rPr>
          <w:i/>
          <w:iCs/>
          <w:sz w:val="22"/>
          <w:u w:val="single"/>
        </w:rPr>
      </w:pPr>
      <w:r>
        <w:rPr>
          <w:i/>
          <w:iCs/>
          <w:sz w:val="22"/>
          <w:u w:val="single"/>
        </w:rPr>
        <w:t>Time Intervals</w:t>
      </w:r>
      <w:r w:rsidR="00EE3DEC">
        <w:rPr>
          <w:i/>
          <w:iCs/>
          <w:sz w:val="22"/>
          <w:u w:val="single"/>
        </w:rPr>
        <w:t xml:space="preserve"> </w:t>
      </w:r>
    </w:p>
    <w:p w14:paraId="18B4E6E3" w14:textId="456DB13B" w:rsidR="00D71866" w:rsidRPr="00D71866" w:rsidRDefault="00D71866" w:rsidP="00F7391E">
      <w:pPr>
        <w:rPr>
          <w:sz w:val="22"/>
        </w:rPr>
      </w:pPr>
      <w:r>
        <w:rPr>
          <w:sz w:val="22"/>
        </w:rPr>
        <w:t xml:space="preserve">Time intervals are each 6 minutes wide. This is based on NYCBS estimates of how long it takes to load/unload a set </w:t>
      </w:r>
      <w:r w:rsidR="00B34A07">
        <w:rPr>
          <w:sz w:val="22"/>
        </w:rPr>
        <w:t>of 7</w:t>
      </w:r>
      <w:r w:rsidR="00445272">
        <w:rPr>
          <w:sz w:val="22"/>
        </w:rPr>
        <w:t xml:space="preserve"> </w:t>
      </w:r>
      <w:r>
        <w:rPr>
          <w:sz w:val="22"/>
        </w:rPr>
        <w:t xml:space="preserve">bikes. </w:t>
      </w:r>
      <w:r w:rsidR="005A24E9">
        <w:rPr>
          <w:sz w:val="22"/>
        </w:rPr>
        <w:t xml:space="preserve">The time intervals cover the entire length of night rebalancing operations. </w:t>
      </w:r>
    </w:p>
    <w:p w14:paraId="41912181" w14:textId="044E1000" w:rsidR="0022603A" w:rsidRDefault="00D71866" w:rsidP="00F7391E">
      <w:pPr>
        <w:rPr>
          <w:i/>
          <w:iCs/>
          <w:sz w:val="22"/>
          <w:u w:val="single"/>
        </w:rPr>
      </w:pPr>
      <w:r>
        <w:rPr>
          <w:i/>
          <w:iCs/>
          <w:sz w:val="22"/>
          <w:u w:val="single"/>
        </w:rPr>
        <w:lastRenderedPageBreak/>
        <w:t>Indices</w:t>
      </w:r>
    </w:p>
    <w:p w14:paraId="2FCEEC63" w14:textId="532198DD" w:rsidR="0022603A" w:rsidRDefault="00D71866" w:rsidP="00F7391E">
      <w:pPr>
        <w:rPr>
          <w:sz w:val="22"/>
        </w:rPr>
      </w:pPr>
      <w:r>
        <w:rPr>
          <w:sz w:val="22"/>
        </w:rPr>
        <w:t xml:space="preserve">S = </w:t>
      </w:r>
      <w:r w:rsidR="0020541B">
        <w:rPr>
          <w:sz w:val="22"/>
        </w:rPr>
        <w:t>Set of stations</w:t>
      </w:r>
    </w:p>
    <w:p w14:paraId="0FAA8420" w14:textId="1477BD10" w:rsidR="00D71866" w:rsidRDefault="00D71866" w:rsidP="00D71866">
      <w:pPr>
        <w:pStyle w:val="ListParagraph"/>
        <w:numPr>
          <w:ilvl w:val="0"/>
          <w:numId w:val="4"/>
        </w:numPr>
        <w:rPr>
          <w:sz w:val="22"/>
        </w:rPr>
      </w:pPr>
      <w:r>
        <w:rPr>
          <w:sz w:val="22"/>
        </w:rPr>
        <w:t xml:space="preserve">This includes dummy stations that are each one 6-minute time interval apart. A </w:t>
      </w:r>
      <w:r w:rsidR="0020541B">
        <w:rPr>
          <w:sz w:val="22"/>
        </w:rPr>
        <w:t>24-minute</w:t>
      </w:r>
      <w:r>
        <w:rPr>
          <w:sz w:val="22"/>
        </w:rPr>
        <w:t xml:space="preserve"> drive be</w:t>
      </w:r>
      <w:r w:rsidR="00F312A4">
        <w:rPr>
          <w:sz w:val="22"/>
        </w:rPr>
        <w:t>tween two actual stations will have</w:t>
      </w:r>
      <w:r w:rsidR="00E0688C">
        <w:rPr>
          <w:sz w:val="22"/>
        </w:rPr>
        <w:t xml:space="preserve"> 3 dummy stations</w:t>
      </w:r>
      <w:r w:rsidR="0020541B">
        <w:rPr>
          <w:sz w:val="22"/>
        </w:rPr>
        <w:t xml:space="preserve"> added. This is done to keep all operations on a consistent scale. </w:t>
      </w:r>
    </w:p>
    <w:p w14:paraId="28E1E20A" w14:textId="608828CA" w:rsidR="0020541B" w:rsidRDefault="0020541B" w:rsidP="0020541B">
      <w:pPr>
        <w:rPr>
          <w:sz w:val="22"/>
        </w:rPr>
      </w:pPr>
      <w:r>
        <w:rPr>
          <w:sz w:val="22"/>
        </w:rPr>
        <w:t xml:space="preserve">T = </w:t>
      </w:r>
      <w:r w:rsidR="00A326D3">
        <w:rPr>
          <w:sz w:val="22"/>
        </w:rPr>
        <w:t>Set of time intervals</w:t>
      </w:r>
    </w:p>
    <w:p w14:paraId="0CA2FB06" w14:textId="4D215513" w:rsidR="00A326D3" w:rsidRDefault="002D1A8C" w:rsidP="002D1A8C">
      <w:pPr>
        <w:pStyle w:val="ListParagraph"/>
        <w:numPr>
          <w:ilvl w:val="0"/>
          <w:numId w:val="4"/>
        </w:numPr>
        <w:rPr>
          <w:sz w:val="22"/>
        </w:rPr>
      </w:pPr>
      <w:r>
        <w:rPr>
          <w:sz w:val="22"/>
        </w:rPr>
        <w:t xml:space="preserve">Intervals range from start to end of the </w:t>
      </w:r>
      <w:r w:rsidR="00C75F56">
        <w:rPr>
          <w:sz w:val="22"/>
        </w:rPr>
        <w:t>night</w:t>
      </w:r>
    </w:p>
    <w:p w14:paraId="3113AFBE" w14:textId="74D38775" w:rsidR="002D1A8C" w:rsidRPr="002D1A8C" w:rsidRDefault="002D1A8C" w:rsidP="002D1A8C">
      <w:pPr>
        <w:rPr>
          <w:sz w:val="22"/>
        </w:rPr>
      </w:pPr>
      <w:r>
        <w:rPr>
          <w:sz w:val="22"/>
        </w:rPr>
        <w:t>K = Set of trucks</w:t>
      </w:r>
    </w:p>
    <w:p w14:paraId="6BF9337E" w14:textId="6E68C1A1" w:rsidR="009C0AFA" w:rsidRDefault="00D94FB3" w:rsidP="00F7391E">
      <w:pPr>
        <w:rPr>
          <w:i/>
          <w:iCs/>
          <w:sz w:val="22"/>
          <w:u w:val="single"/>
        </w:rPr>
      </w:pPr>
      <w:r>
        <w:rPr>
          <w:i/>
          <w:iCs/>
          <w:sz w:val="22"/>
          <w:u w:val="single"/>
        </w:rPr>
        <w:t>Decision Variables</w:t>
      </w:r>
    </w:p>
    <w:p w14:paraId="7B97354B" w14:textId="4AE09EEF" w:rsidR="00D94FB3" w:rsidRPr="00137881" w:rsidRDefault="00137881" w:rsidP="00F7391E">
      <w:pPr>
        <w:rPr>
          <w:sz w:val="22"/>
          <w:szCs w:val="22"/>
        </w:rPr>
      </w:pPr>
      <w:r w:rsidRPr="00137881">
        <w:rPr>
          <w:sz w:val="28"/>
          <w:szCs w:val="28"/>
        </w:rPr>
        <w:t>x</w:t>
      </w:r>
      <w:r w:rsidRPr="00137881">
        <w:rPr>
          <w:sz w:val="28"/>
          <w:szCs w:val="28"/>
          <w:vertAlign w:val="subscript"/>
        </w:rPr>
        <w:t>stk</w:t>
      </w:r>
      <w:r>
        <w:rPr>
          <w:szCs w:val="28"/>
        </w:rPr>
        <w:t xml:space="preserve"> = </w:t>
      </w:r>
      <w:r w:rsidR="00F44A6A">
        <w:rPr>
          <w:sz w:val="22"/>
          <w:szCs w:val="22"/>
        </w:rPr>
        <w:t xml:space="preserve">A binary indicator of if truck </w:t>
      </w:r>
      <w:r w:rsidR="00F44A6A" w:rsidRPr="00F44A6A">
        <w:rPr>
          <w:b/>
          <w:bCs/>
          <w:sz w:val="22"/>
          <w:szCs w:val="22"/>
        </w:rPr>
        <w:t>k</w:t>
      </w:r>
      <w:r w:rsidR="00F44A6A">
        <w:rPr>
          <w:sz w:val="22"/>
          <w:szCs w:val="22"/>
        </w:rPr>
        <w:t xml:space="preserve"> is at station </w:t>
      </w:r>
      <w:r w:rsidR="00F44A6A" w:rsidRPr="00F44A6A">
        <w:rPr>
          <w:b/>
          <w:bCs/>
          <w:sz w:val="22"/>
          <w:szCs w:val="22"/>
        </w:rPr>
        <w:t>s</w:t>
      </w:r>
      <w:r w:rsidR="00F44A6A">
        <w:rPr>
          <w:sz w:val="22"/>
          <w:szCs w:val="22"/>
        </w:rPr>
        <w:t xml:space="preserve"> at time </w:t>
      </w:r>
      <w:r w:rsidR="00F44A6A" w:rsidRPr="00F44A6A">
        <w:rPr>
          <w:b/>
          <w:bCs/>
          <w:sz w:val="22"/>
          <w:szCs w:val="22"/>
        </w:rPr>
        <w:t>t</w:t>
      </w:r>
      <w:r w:rsidR="00F44A6A">
        <w:rPr>
          <w:sz w:val="22"/>
          <w:szCs w:val="22"/>
        </w:rPr>
        <w:t>.</w:t>
      </w:r>
    </w:p>
    <w:p w14:paraId="36851642" w14:textId="263268B7" w:rsidR="00F44A6A" w:rsidRDefault="00161D11" w:rsidP="00F44A6A">
      <w:pPr>
        <w:rPr>
          <w:sz w:val="22"/>
          <w:szCs w:val="22"/>
        </w:rPr>
      </w:pPr>
      <w:r>
        <w:rPr>
          <w:sz w:val="28"/>
          <w:szCs w:val="28"/>
        </w:rPr>
        <w:t>y</w:t>
      </w:r>
      <w:r w:rsidR="00F44A6A" w:rsidRPr="00137881">
        <w:rPr>
          <w:sz w:val="28"/>
          <w:szCs w:val="28"/>
          <w:vertAlign w:val="subscript"/>
        </w:rPr>
        <w:t>stk</w:t>
      </w:r>
      <w:r w:rsidR="00F44A6A">
        <w:rPr>
          <w:szCs w:val="28"/>
        </w:rPr>
        <w:t xml:space="preserve"> = </w:t>
      </w:r>
      <w:r>
        <w:rPr>
          <w:sz w:val="22"/>
          <w:szCs w:val="22"/>
        </w:rPr>
        <w:t xml:space="preserve">How many bikes accessible to truck </w:t>
      </w:r>
      <w:r>
        <w:rPr>
          <w:b/>
          <w:bCs/>
          <w:sz w:val="22"/>
          <w:szCs w:val="22"/>
        </w:rPr>
        <w:t>k</w:t>
      </w:r>
      <w:r>
        <w:rPr>
          <w:sz w:val="22"/>
          <w:szCs w:val="22"/>
        </w:rPr>
        <w:t xml:space="preserve"> at station </w:t>
      </w:r>
      <w:r>
        <w:rPr>
          <w:b/>
          <w:bCs/>
          <w:sz w:val="22"/>
          <w:szCs w:val="22"/>
        </w:rPr>
        <w:t>s</w:t>
      </w:r>
      <w:r>
        <w:rPr>
          <w:sz w:val="22"/>
          <w:szCs w:val="22"/>
        </w:rPr>
        <w:t xml:space="preserve"> at time </w:t>
      </w:r>
      <w:r>
        <w:rPr>
          <w:b/>
          <w:bCs/>
          <w:sz w:val="22"/>
          <w:szCs w:val="22"/>
        </w:rPr>
        <w:t>t</w:t>
      </w:r>
      <w:r>
        <w:rPr>
          <w:sz w:val="22"/>
          <w:szCs w:val="22"/>
        </w:rPr>
        <w:t>.</w:t>
      </w:r>
    </w:p>
    <w:p w14:paraId="0D5D3278" w14:textId="39296CFE" w:rsidR="00515B91" w:rsidRPr="00515B91" w:rsidRDefault="00515B91" w:rsidP="00515B91">
      <w:pPr>
        <w:pStyle w:val="ListParagraph"/>
        <w:numPr>
          <w:ilvl w:val="0"/>
          <w:numId w:val="4"/>
        </w:numPr>
        <w:rPr>
          <w:sz w:val="22"/>
          <w:szCs w:val="22"/>
        </w:rPr>
      </w:pPr>
      <w:r>
        <w:rPr>
          <w:sz w:val="22"/>
          <w:szCs w:val="22"/>
        </w:rPr>
        <w:t xml:space="preserve">Accessible to truck k is present to avoid double counting situations where two trucks are at the same station at the same time. </w:t>
      </w:r>
    </w:p>
    <w:p w14:paraId="03BE5882" w14:textId="28179044" w:rsidR="00F44A6A" w:rsidRDefault="00982BB2" w:rsidP="00F44A6A">
      <w:pPr>
        <w:rPr>
          <w:sz w:val="22"/>
          <w:szCs w:val="22"/>
        </w:rPr>
      </w:pPr>
      <w:r>
        <w:rPr>
          <w:sz w:val="28"/>
          <w:szCs w:val="28"/>
        </w:rPr>
        <w:t>b</w:t>
      </w:r>
      <w:r w:rsidR="00F44A6A" w:rsidRPr="00137881">
        <w:rPr>
          <w:sz w:val="28"/>
          <w:szCs w:val="28"/>
          <w:vertAlign w:val="subscript"/>
        </w:rPr>
        <w:t>tk</w:t>
      </w:r>
      <w:r w:rsidR="00F44A6A">
        <w:rPr>
          <w:szCs w:val="28"/>
        </w:rPr>
        <w:t xml:space="preserve"> = </w:t>
      </w:r>
      <w:r>
        <w:rPr>
          <w:sz w:val="22"/>
          <w:szCs w:val="22"/>
        </w:rPr>
        <w:t>The number of bikes in</w:t>
      </w:r>
      <w:r w:rsidR="00462E73">
        <w:rPr>
          <w:sz w:val="22"/>
          <w:szCs w:val="22"/>
        </w:rPr>
        <w:t xml:space="preserve"> truck </w:t>
      </w:r>
      <w:r w:rsidR="00462E73" w:rsidRPr="00462E73">
        <w:rPr>
          <w:b/>
          <w:bCs/>
          <w:sz w:val="22"/>
          <w:szCs w:val="22"/>
        </w:rPr>
        <w:t>k</w:t>
      </w:r>
      <w:r w:rsidR="00462E73">
        <w:rPr>
          <w:sz w:val="22"/>
          <w:szCs w:val="22"/>
        </w:rPr>
        <w:t xml:space="preserve"> at time </w:t>
      </w:r>
      <w:r w:rsidR="00462E73" w:rsidRPr="00462E73">
        <w:rPr>
          <w:b/>
          <w:bCs/>
          <w:sz w:val="22"/>
          <w:szCs w:val="22"/>
        </w:rPr>
        <w:t>t</w:t>
      </w:r>
      <w:r w:rsidR="00462E73">
        <w:rPr>
          <w:sz w:val="22"/>
          <w:szCs w:val="22"/>
        </w:rPr>
        <w:t>.</w:t>
      </w:r>
    </w:p>
    <w:p w14:paraId="5517201B" w14:textId="7BE0619F" w:rsidR="009B7FDA" w:rsidRDefault="005A24E9" w:rsidP="00F44A6A">
      <w:pPr>
        <w:rPr>
          <w:i/>
          <w:iCs/>
          <w:sz w:val="22"/>
          <w:szCs w:val="22"/>
          <w:u w:val="single"/>
        </w:rPr>
      </w:pPr>
      <w:r>
        <w:rPr>
          <w:i/>
          <w:iCs/>
          <w:sz w:val="22"/>
          <w:szCs w:val="22"/>
          <w:u w:val="single"/>
        </w:rPr>
        <w:t>Parameters</w:t>
      </w:r>
      <w:r w:rsidR="00D0667D">
        <w:rPr>
          <w:i/>
          <w:iCs/>
          <w:sz w:val="22"/>
          <w:szCs w:val="22"/>
          <w:u w:val="single"/>
        </w:rPr>
        <w:t xml:space="preserve">, Constants, and </w:t>
      </w:r>
      <w:r w:rsidR="003732DC">
        <w:rPr>
          <w:i/>
          <w:iCs/>
          <w:sz w:val="22"/>
          <w:szCs w:val="22"/>
          <w:u w:val="single"/>
        </w:rPr>
        <w:t>Subsets</w:t>
      </w:r>
    </w:p>
    <w:p w14:paraId="77BFCEB6" w14:textId="5FD5688D" w:rsidR="005A24E9" w:rsidRDefault="00377B01" w:rsidP="00F44A6A">
      <w:pPr>
        <w:rPr>
          <w:sz w:val="22"/>
          <w:szCs w:val="22"/>
        </w:rPr>
      </w:pPr>
      <w:r w:rsidRPr="0014010D">
        <w:rPr>
          <w:b/>
          <w:bCs/>
          <w:sz w:val="22"/>
          <w:szCs w:val="22"/>
        </w:rPr>
        <w:t>N(s)</w:t>
      </w:r>
      <w:r>
        <w:rPr>
          <w:sz w:val="22"/>
          <w:szCs w:val="22"/>
        </w:rPr>
        <w:t xml:space="preserve"> = Set of stations (including dummies) </w:t>
      </w:r>
      <w:r w:rsidR="00F20B06">
        <w:rPr>
          <w:sz w:val="22"/>
          <w:szCs w:val="22"/>
        </w:rPr>
        <w:t xml:space="preserve">directly adjacent to station s. </w:t>
      </w:r>
    </w:p>
    <w:p w14:paraId="6A445D57" w14:textId="7490DC0B" w:rsidR="00F20B06" w:rsidRDefault="00F20B06" w:rsidP="00F20B06">
      <w:pPr>
        <w:pStyle w:val="ListParagraph"/>
        <w:numPr>
          <w:ilvl w:val="0"/>
          <w:numId w:val="4"/>
        </w:numPr>
        <w:rPr>
          <w:sz w:val="22"/>
          <w:szCs w:val="22"/>
        </w:rPr>
      </w:pPr>
      <w:r>
        <w:rPr>
          <w:sz w:val="22"/>
          <w:szCs w:val="22"/>
        </w:rPr>
        <w:t xml:space="preserve">We can get this using the longitude and latitude of the stations from </w:t>
      </w:r>
      <w:r w:rsidR="00887C53">
        <w:rPr>
          <w:sz w:val="22"/>
          <w:szCs w:val="22"/>
        </w:rPr>
        <w:t>the historical dataset</w:t>
      </w:r>
    </w:p>
    <w:p w14:paraId="38AF1ACA" w14:textId="0419AE20" w:rsidR="00887C53" w:rsidRDefault="00887C53" w:rsidP="00887C53">
      <w:pPr>
        <w:rPr>
          <w:sz w:val="22"/>
          <w:szCs w:val="22"/>
        </w:rPr>
      </w:pPr>
      <w:r w:rsidRPr="005A064D">
        <w:rPr>
          <w:b/>
          <w:bCs/>
          <w:sz w:val="22"/>
          <w:szCs w:val="22"/>
        </w:rPr>
        <w:t xml:space="preserve">Y </w:t>
      </w:r>
      <w:r>
        <w:rPr>
          <w:sz w:val="22"/>
          <w:szCs w:val="22"/>
        </w:rPr>
        <w:t>= Loading Rate</w:t>
      </w:r>
      <w:r w:rsidR="00445272">
        <w:rPr>
          <w:sz w:val="22"/>
          <w:szCs w:val="22"/>
        </w:rPr>
        <w:t xml:space="preserve"> (number of bikes that can be picked up or dropped off in one time set)</w:t>
      </w:r>
    </w:p>
    <w:p w14:paraId="4E78ACE3" w14:textId="32BD8C22" w:rsidR="00FE2138" w:rsidRDefault="00FE2138" w:rsidP="00FE2138">
      <w:pPr>
        <w:pStyle w:val="ListParagraph"/>
        <w:numPr>
          <w:ilvl w:val="0"/>
          <w:numId w:val="4"/>
        </w:numPr>
        <w:rPr>
          <w:sz w:val="22"/>
          <w:szCs w:val="22"/>
        </w:rPr>
      </w:pPr>
      <w:r>
        <w:rPr>
          <w:sz w:val="22"/>
          <w:szCs w:val="22"/>
        </w:rPr>
        <w:t>Fixed at 7 per the NYCBS recommendation in Freund et al (2020).</w:t>
      </w:r>
    </w:p>
    <w:p w14:paraId="692D4B64" w14:textId="274D6475" w:rsidR="00C97AC8" w:rsidRDefault="00C97AC8" w:rsidP="00C97AC8">
      <w:pPr>
        <w:rPr>
          <w:sz w:val="22"/>
          <w:szCs w:val="22"/>
        </w:rPr>
      </w:pPr>
      <w:r w:rsidRPr="005A064D">
        <w:rPr>
          <w:b/>
          <w:bCs/>
          <w:sz w:val="22"/>
          <w:szCs w:val="22"/>
        </w:rPr>
        <w:t>start(s)</w:t>
      </w:r>
      <w:r w:rsidR="00FA5F63">
        <w:rPr>
          <w:sz w:val="22"/>
          <w:szCs w:val="22"/>
        </w:rPr>
        <w:t xml:space="preserve"> </w:t>
      </w:r>
      <w:r w:rsidR="00D341CA">
        <w:rPr>
          <w:sz w:val="22"/>
          <w:szCs w:val="22"/>
        </w:rPr>
        <w:t>=</w:t>
      </w:r>
      <w:r w:rsidR="00FA5F63">
        <w:rPr>
          <w:sz w:val="22"/>
          <w:szCs w:val="22"/>
        </w:rPr>
        <w:t xml:space="preserve"> Initial bike count at station </w:t>
      </w:r>
      <w:r w:rsidR="00FA5F63" w:rsidRPr="006507C4">
        <w:rPr>
          <w:b/>
          <w:bCs/>
          <w:sz w:val="22"/>
          <w:szCs w:val="22"/>
        </w:rPr>
        <w:t>s</w:t>
      </w:r>
      <w:r w:rsidR="00FA5F63">
        <w:rPr>
          <w:sz w:val="22"/>
          <w:szCs w:val="22"/>
        </w:rPr>
        <w:t xml:space="preserve"> at interval </w:t>
      </w:r>
      <w:r w:rsidR="006507C4" w:rsidRPr="006507C4">
        <w:rPr>
          <w:b/>
          <w:bCs/>
          <w:sz w:val="22"/>
          <w:szCs w:val="22"/>
        </w:rPr>
        <w:t>t = 1</w:t>
      </w:r>
      <w:r w:rsidR="00FA5F63">
        <w:rPr>
          <w:sz w:val="22"/>
          <w:szCs w:val="22"/>
        </w:rPr>
        <w:t>.</w:t>
      </w:r>
    </w:p>
    <w:p w14:paraId="25619DA1" w14:textId="0EF2FCDD" w:rsidR="00FA5F63" w:rsidRDefault="00FA5F63" w:rsidP="00FA5F63">
      <w:pPr>
        <w:pStyle w:val="ListParagraph"/>
        <w:numPr>
          <w:ilvl w:val="0"/>
          <w:numId w:val="4"/>
        </w:numPr>
        <w:rPr>
          <w:sz w:val="22"/>
          <w:szCs w:val="22"/>
        </w:rPr>
      </w:pPr>
      <w:r>
        <w:rPr>
          <w:sz w:val="22"/>
          <w:szCs w:val="22"/>
        </w:rPr>
        <w:t xml:space="preserve">We will use the historical </w:t>
      </w:r>
      <w:r w:rsidR="00100714">
        <w:rPr>
          <w:sz w:val="22"/>
          <w:szCs w:val="22"/>
        </w:rPr>
        <w:t xml:space="preserve">data </w:t>
      </w:r>
      <w:r>
        <w:rPr>
          <w:sz w:val="22"/>
          <w:szCs w:val="22"/>
        </w:rPr>
        <w:t>to grab the starting bike count</w:t>
      </w:r>
      <w:r w:rsidR="00100714">
        <w:rPr>
          <w:sz w:val="22"/>
          <w:szCs w:val="22"/>
        </w:rPr>
        <w:t>.</w:t>
      </w:r>
    </w:p>
    <w:p w14:paraId="583C7829" w14:textId="53D5B654" w:rsidR="00D341CA" w:rsidRDefault="00D341CA" w:rsidP="00100714">
      <w:pPr>
        <w:rPr>
          <w:sz w:val="22"/>
          <w:szCs w:val="22"/>
        </w:rPr>
      </w:pPr>
      <w:r w:rsidRPr="005A064D">
        <w:rPr>
          <w:b/>
          <w:bCs/>
          <w:sz w:val="22"/>
          <w:szCs w:val="22"/>
        </w:rPr>
        <w:t>min(s)</w:t>
      </w:r>
      <w:r>
        <w:rPr>
          <w:sz w:val="22"/>
          <w:szCs w:val="22"/>
        </w:rPr>
        <w:t xml:space="preserve"> = UDF Minimizer. </w:t>
      </w:r>
      <w:r w:rsidR="0097610C">
        <w:rPr>
          <w:sz w:val="22"/>
          <w:szCs w:val="22"/>
        </w:rPr>
        <w:t xml:space="preserve">This is the bike count at station </w:t>
      </w:r>
      <w:r w:rsidR="0097610C" w:rsidRPr="006507C4">
        <w:rPr>
          <w:b/>
          <w:bCs/>
          <w:sz w:val="22"/>
          <w:szCs w:val="22"/>
        </w:rPr>
        <w:t>s</w:t>
      </w:r>
      <w:r w:rsidR="0097610C">
        <w:rPr>
          <w:sz w:val="22"/>
          <w:szCs w:val="22"/>
        </w:rPr>
        <w:t xml:space="preserve"> that minimizes the </w:t>
      </w:r>
      <w:r w:rsidR="004C2D60">
        <w:rPr>
          <w:sz w:val="22"/>
          <w:szCs w:val="22"/>
        </w:rPr>
        <w:t>value of the UDF</w:t>
      </w:r>
      <w:r w:rsidR="00C93F31">
        <w:rPr>
          <w:sz w:val="22"/>
          <w:szCs w:val="22"/>
        </w:rPr>
        <w:t xml:space="preserve">. This is the ideal target the rebalancing is trying to reach. </w:t>
      </w:r>
    </w:p>
    <w:p w14:paraId="018D81FB" w14:textId="47A1B200" w:rsidR="00BF2D13" w:rsidRDefault="00AF157B" w:rsidP="00BF2D13">
      <w:pPr>
        <w:rPr>
          <w:sz w:val="22"/>
          <w:szCs w:val="22"/>
        </w:rPr>
      </w:pPr>
      <w:r w:rsidRPr="005A064D">
        <w:rPr>
          <w:b/>
          <w:bCs/>
          <w:sz w:val="28"/>
          <w:szCs w:val="28"/>
        </w:rPr>
        <w:t>c</w:t>
      </w:r>
      <w:r w:rsidR="00BF2D13" w:rsidRPr="005A064D">
        <w:rPr>
          <w:b/>
          <w:bCs/>
          <w:sz w:val="28"/>
          <w:szCs w:val="28"/>
          <w:vertAlign w:val="subscript"/>
        </w:rPr>
        <w:t>s</w:t>
      </w:r>
      <w:r w:rsidR="00BF2D13" w:rsidRPr="00BF2D13">
        <w:rPr>
          <w:sz w:val="28"/>
          <w:szCs w:val="28"/>
        </w:rPr>
        <w:t xml:space="preserve"> </w:t>
      </w:r>
      <w:r>
        <w:rPr>
          <w:sz w:val="22"/>
          <w:szCs w:val="22"/>
        </w:rPr>
        <w:t xml:space="preserve">= The per bike improvement value. </w:t>
      </w:r>
    </w:p>
    <w:p w14:paraId="32A06E3C" w14:textId="019D708F" w:rsidR="00A87676" w:rsidRDefault="00A87676" w:rsidP="00A87676">
      <w:pPr>
        <w:pStyle w:val="ListParagraph"/>
        <w:rPr>
          <w:sz w:val="22"/>
          <w:szCs w:val="22"/>
        </w:rPr>
      </w:pPr>
      <w:r w:rsidRPr="00A87676">
        <w:rPr>
          <w:noProof/>
          <w:sz w:val="22"/>
          <w:szCs w:val="22"/>
        </w:rPr>
        <w:lastRenderedPageBreak/>
        <w:drawing>
          <wp:inline distT="0" distB="0" distL="0" distR="0" wp14:anchorId="05AE6EDF" wp14:editId="366E419D">
            <wp:extent cx="4467225" cy="1536802"/>
            <wp:effectExtent l="0" t="0" r="0" b="6350"/>
            <wp:docPr id="344799194" name="Picture 1">
              <a:extLst xmlns:a="http://schemas.openxmlformats.org/drawingml/2006/main">
                <a:ext uri="{FF2B5EF4-FFF2-40B4-BE49-F238E27FC236}">
                  <a16:creationId xmlns:a16="http://schemas.microsoft.com/office/drawing/2014/main" id="{E590F03C-0565-4DA6-8435-B80A629982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99194" name=""/>
                    <pic:cNvPicPr/>
                  </pic:nvPicPr>
                  <pic:blipFill>
                    <a:blip r:embed="rId11"/>
                    <a:stretch>
                      <a:fillRect/>
                    </a:stretch>
                  </pic:blipFill>
                  <pic:spPr>
                    <a:xfrm>
                      <a:off x="0" y="0"/>
                      <a:ext cx="4475889" cy="1539783"/>
                    </a:xfrm>
                    <a:prstGeom prst="rect">
                      <a:avLst/>
                    </a:prstGeom>
                  </pic:spPr>
                </pic:pic>
              </a:graphicData>
            </a:graphic>
          </wp:inline>
        </w:drawing>
      </w:r>
    </w:p>
    <w:p w14:paraId="4C29992D" w14:textId="1EC4B30D" w:rsidR="00A87676" w:rsidRDefault="0014010D" w:rsidP="00A87676">
      <w:pPr>
        <w:rPr>
          <w:sz w:val="22"/>
          <w:szCs w:val="22"/>
        </w:rPr>
      </w:pPr>
      <w:r w:rsidRPr="005A064D">
        <w:rPr>
          <w:b/>
          <w:bCs/>
          <w:sz w:val="28"/>
          <w:szCs w:val="28"/>
        </w:rPr>
        <w:t>S</w:t>
      </w:r>
      <w:r w:rsidRPr="005A064D">
        <w:rPr>
          <w:b/>
          <w:bCs/>
          <w:sz w:val="28"/>
          <w:szCs w:val="28"/>
          <w:vertAlign w:val="superscript"/>
        </w:rPr>
        <w:t>+</w:t>
      </w:r>
      <w:r>
        <w:rPr>
          <w:sz w:val="22"/>
          <w:szCs w:val="22"/>
        </w:rPr>
        <w:t xml:space="preserve"> = </w:t>
      </w:r>
      <w:r w:rsidR="00D0667D">
        <w:rPr>
          <w:sz w:val="22"/>
          <w:szCs w:val="22"/>
        </w:rPr>
        <w:t xml:space="preserve">Set of stations that </w:t>
      </w:r>
      <w:r w:rsidR="00B74654">
        <w:rPr>
          <w:sz w:val="22"/>
          <w:szCs w:val="22"/>
        </w:rPr>
        <w:t>have more bikes than ideal. So</w:t>
      </w:r>
      <w:r w:rsidR="00E44324">
        <w:rPr>
          <w:sz w:val="22"/>
          <w:szCs w:val="22"/>
        </w:rPr>
        <w:t>,</w:t>
      </w:r>
      <w:r w:rsidR="00B74654">
        <w:rPr>
          <w:sz w:val="22"/>
          <w:szCs w:val="22"/>
        </w:rPr>
        <w:t xml:space="preserve"> start(s) &gt; min(s). These represent stations </w:t>
      </w:r>
      <w:r w:rsidR="00E44324">
        <w:rPr>
          <w:sz w:val="22"/>
          <w:szCs w:val="22"/>
        </w:rPr>
        <w:t>where</w:t>
      </w:r>
      <w:r w:rsidR="00B74654">
        <w:rPr>
          <w:sz w:val="22"/>
          <w:szCs w:val="22"/>
        </w:rPr>
        <w:t xml:space="preserve"> bikes could be picked up. </w:t>
      </w:r>
    </w:p>
    <w:p w14:paraId="097A1103" w14:textId="5528ACFB" w:rsidR="00E44324" w:rsidRPr="009C395E" w:rsidRDefault="009C395E" w:rsidP="00A87676">
      <w:pPr>
        <w:rPr>
          <w:sz w:val="22"/>
          <w:szCs w:val="22"/>
        </w:rPr>
      </w:pPr>
      <w:r w:rsidRPr="009C395E">
        <w:rPr>
          <w:b/>
          <w:bCs/>
          <w:sz w:val="28"/>
          <w:szCs w:val="28"/>
        </w:rPr>
        <w:t>S</w:t>
      </w:r>
      <w:r w:rsidRPr="009C395E">
        <w:rPr>
          <w:b/>
          <w:bCs/>
          <w:sz w:val="28"/>
          <w:szCs w:val="28"/>
          <w:vertAlign w:val="superscript"/>
        </w:rPr>
        <w:t>-</w:t>
      </w:r>
      <w:r>
        <w:rPr>
          <w:b/>
          <w:bCs/>
          <w:sz w:val="28"/>
          <w:szCs w:val="28"/>
        </w:rPr>
        <w:t xml:space="preserve"> </w:t>
      </w:r>
      <w:r>
        <w:rPr>
          <w:b/>
          <w:bCs/>
          <w:sz w:val="22"/>
          <w:szCs w:val="22"/>
        </w:rPr>
        <w:t xml:space="preserve">= </w:t>
      </w:r>
      <w:r w:rsidRPr="009C395E">
        <w:rPr>
          <w:sz w:val="22"/>
          <w:szCs w:val="22"/>
        </w:rPr>
        <w:t>Set of</w:t>
      </w:r>
      <w:r>
        <w:rPr>
          <w:b/>
          <w:bCs/>
          <w:sz w:val="22"/>
          <w:szCs w:val="22"/>
        </w:rPr>
        <w:t xml:space="preserve"> </w:t>
      </w:r>
      <w:r w:rsidRPr="009C395E">
        <w:rPr>
          <w:sz w:val="22"/>
          <w:szCs w:val="22"/>
        </w:rPr>
        <w:t>stations that have</w:t>
      </w:r>
      <w:r>
        <w:rPr>
          <w:b/>
          <w:bCs/>
          <w:sz w:val="22"/>
          <w:szCs w:val="22"/>
        </w:rPr>
        <w:t xml:space="preserve"> </w:t>
      </w:r>
      <w:r>
        <w:rPr>
          <w:sz w:val="22"/>
          <w:szCs w:val="22"/>
        </w:rPr>
        <w:t>less bikes than ideal</w:t>
      </w:r>
      <w:r w:rsidR="006A01F3">
        <w:rPr>
          <w:sz w:val="22"/>
          <w:szCs w:val="22"/>
        </w:rPr>
        <w:t xml:space="preserve">. So, start(s) &lt; min(s). These represent stations where bikes could be dropped off. </w:t>
      </w:r>
    </w:p>
    <w:p w14:paraId="7F0006CA" w14:textId="73A71F55" w:rsidR="00CD3E23" w:rsidRDefault="00CD3E23" w:rsidP="00F44A6A">
      <w:pPr>
        <w:rPr>
          <w:i/>
          <w:iCs/>
          <w:sz w:val="22"/>
          <w:szCs w:val="22"/>
          <w:u w:val="single"/>
        </w:rPr>
      </w:pPr>
      <w:r>
        <w:rPr>
          <w:i/>
          <w:iCs/>
          <w:sz w:val="22"/>
          <w:szCs w:val="22"/>
          <w:u w:val="single"/>
        </w:rPr>
        <w:t>Objective</w:t>
      </w:r>
    </w:p>
    <w:p w14:paraId="160ADD62" w14:textId="48555F8C" w:rsidR="00CD3E23" w:rsidRDefault="00F51043" w:rsidP="00F44A6A">
      <w:pPr>
        <w:rPr>
          <w:sz w:val="22"/>
          <w:szCs w:val="22"/>
        </w:rPr>
      </w:pPr>
      <w:r w:rsidRPr="00F51043">
        <w:rPr>
          <w:noProof/>
          <w:sz w:val="22"/>
          <w:szCs w:val="22"/>
        </w:rPr>
        <w:drawing>
          <wp:inline distT="0" distB="0" distL="0" distR="0" wp14:anchorId="0E3F5814" wp14:editId="2F229F0E">
            <wp:extent cx="3229426" cy="714475"/>
            <wp:effectExtent l="0" t="0" r="0" b="9525"/>
            <wp:docPr id="809812771" name="Picture 1">
              <a:extLst xmlns:a="http://schemas.openxmlformats.org/drawingml/2006/main">
                <a:ext uri="{FF2B5EF4-FFF2-40B4-BE49-F238E27FC236}">
                  <a16:creationId xmlns:a16="http://schemas.microsoft.com/office/drawing/2014/main" id="{112D9B3B-C5ED-4FB6-B4A5-29F7B3FFD3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12771" name=""/>
                    <pic:cNvPicPr/>
                  </pic:nvPicPr>
                  <pic:blipFill>
                    <a:blip r:embed="rId12"/>
                    <a:stretch>
                      <a:fillRect/>
                    </a:stretch>
                  </pic:blipFill>
                  <pic:spPr>
                    <a:xfrm>
                      <a:off x="0" y="0"/>
                      <a:ext cx="3229426" cy="714475"/>
                    </a:xfrm>
                    <a:prstGeom prst="rect">
                      <a:avLst/>
                    </a:prstGeom>
                  </pic:spPr>
                </pic:pic>
              </a:graphicData>
            </a:graphic>
          </wp:inline>
        </w:drawing>
      </w:r>
    </w:p>
    <w:p w14:paraId="56F45B1C" w14:textId="3E23454F" w:rsidR="00F51043" w:rsidRDefault="000650BA" w:rsidP="00682E80">
      <w:pPr>
        <w:pStyle w:val="ListParagraph"/>
        <w:numPr>
          <w:ilvl w:val="0"/>
          <w:numId w:val="4"/>
        </w:numPr>
        <w:rPr>
          <w:sz w:val="22"/>
          <w:szCs w:val="22"/>
        </w:rPr>
      </w:pPr>
      <w:r>
        <w:rPr>
          <w:sz w:val="22"/>
          <w:szCs w:val="22"/>
        </w:rPr>
        <w:t xml:space="preserve">The objective function seeks </w:t>
      </w:r>
      <w:r w:rsidR="00AB6699">
        <w:rPr>
          <w:sz w:val="22"/>
          <w:szCs w:val="22"/>
        </w:rPr>
        <w:t>to maximize</w:t>
      </w:r>
      <w:r>
        <w:rPr>
          <w:sz w:val="22"/>
          <w:szCs w:val="22"/>
        </w:rPr>
        <w:t xml:space="preserve"> the</w:t>
      </w:r>
      <w:r w:rsidR="00582DEA">
        <w:rPr>
          <w:sz w:val="22"/>
          <w:szCs w:val="22"/>
        </w:rPr>
        <w:t xml:space="preserve"> total improvement value of the entire system of stations. </w:t>
      </w:r>
      <w:r w:rsidR="00BA35C0">
        <w:rPr>
          <w:sz w:val="22"/>
          <w:szCs w:val="22"/>
        </w:rPr>
        <w:t xml:space="preserve">The objective function sums the total net </w:t>
      </w:r>
      <w:r w:rsidR="008676E1">
        <w:rPr>
          <w:sz w:val="22"/>
          <w:szCs w:val="22"/>
        </w:rPr>
        <w:t xml:space="preserve">bike </w:t>
      </w:r>
      <w:r w:rsidR="00BA35C0">
        <w:rPr>
          <w:sz w:val="22"/>
          <w:szCs w:val="22"/>
        </w:rPr>
        <w:t xml:space="preserve">contribution of </w:t>
      </w:r>
      <w:r w:rsidR="00C4605F">
        <w:rPr>
          <w:sz w:val="22"/>
          <w:szCs w:val="22"/>
        </w:rPr>
        <w:t xml:space="preserve">truck </w:t>
      </w:r>
      <w:r w:rsidR="00C4605F" w:rsidRPr="00C4605F">
        <w:rPr>
          <w:b/>
          <w:bCs/>
          <w:sz w:val="22"/>
          <w:szCs w:val="22"/>
        </w:rPr>
        <w:t>k</w:t>
      </w:r>
      <w:r w:rsidR="00C4605F">
        <w:rPr>
          <w:sz w:val="22"/>
          <w:szCs w:val="22"/>
        </w:rPr>
        <w:t xml:space="preserve"> to station </w:t>
      </w:r>
      <w:r w:rsidR="00C4605F" w:rsidRPr="00C4605F">
        <w:rPr>
          <w:b/>
          <w:bCs/>
          <w:sz w:val="22"/>
          <w:szCs w:val="22"/>
        </w:rPr>
        <w:t>s</w:t>
      </w:r>
      <w:r w:rsidR="00C4605F">
        <w:rPr>
          <w:sz w:val="22"/>
          <w:szCs w:val="22"/>
        </w:rPr>
        <w:t xml:space="preserve"> over the entire night (</w:t>
      </w:r>
      <w:r w:rsidR="00AB6699">
        <w:rPr>
          <w:sz w:val="22"/>
          <w:szCs w:val="22"/>
        </w:rPr>
        <w:t xml:space="preserve">t = 1 to t = T) for every combination of station and truck. </w:t>
      </w:r>
      <w:r w:rsidR="008676E1">
        <w:rPr>
          <w:sz w:val="22"/>
          <w:szCs w:val="22"/>
        </w:rPr>
        <w:t>The total net bike contribution is multiplied by the per bike improvement value to give the</w:t>
      </w:r>
      <w:r w:rsidR="007D569D">
        <w:rPr>
          <w:sz w:val="22"/>
          <w:szCs w:val="22"/>
        </w:rPr>
        <w:t xml:space="preserve"> customer dissatisfaction</w:t>
      </w:r>
      <w:r w:rsidR="008676E1">
        <w:rPr>
          <w:sz w:val="22"/>
          <w:szCs w:val="22"/>
        </w:rPr>
        <w:t xml:space="preserve"> </w:t>
      </w:r>
      <w:r w:rsidR="007D569D">
        <w:rPr>
          <w:sz w:val="22"/>
          <w:szCs w:val="22"/>
        </w:rPr>
        <w:t xml:space="preserve">improvement value for that combination of truck and station. </w:t>
      </w:r>
    </w:p>
    <w:p w14:paraId="1B0D9AB7" w14:textId="67F0E285" w:rsidR="00727B57" w:rsidRDefault="00727B57" w:rsidP="00727B57">
      <w:pPr>
        <w:rPr>
          <w:i/>
          <w:iCs/>
          <w:sz w:val="22"/>
          <w:szCs w:val="22"/>
          <w:u w:val="single"/>
        </w:rPr>
      </w:pPr>
      <w:r>
        <w:rPr>
          <w:i/>
          <w:iCs/>
          <w:sz w:val="22"/>
          <w:szCs w:val="22"/>
          <w:u w:val="single"/>
        </w:rPr>
        <w:t>Constraints</w:t>
      </w:r>
    </w:p>
    <w:p w14:paraId="68921D11" w14:textId="1B85A13B" w:rsidR="00727B57" w:rsidRDefault="00655FA0" w:rsidP="00655FA0">
      <w:pPr>
        <w:pStyle w:val="ListParagraph"/>
        <w:numPr>
          <w:ilvl w:val="0"/>
          <w:numId w:val="5"/>
        </w:numPr>
        <w:rPr>
          <w:sz w:val="22"/>
          <w:szCs w:val="22"/>
        </w:rPr>
      </w:pPr>
      <w:r>
        <w:rPr>
          <w:sz w:val="22"/>
          <w:szCs w:val="22"/>
        </w:rPr>
        <w:t>Movement</w:t>
      </w:r>
    </w:p>
    <w:p w14:paraId="5A73286D" w14:textId="28D688A1" w:rsidR="00655FA0" w:rsidRDefault="007E7449" w:rsidP="00954751">
      <w:pPr>
        <w:pStyle w:val="ListParagraph"/>
        <w:rPr>
          <w:sz w:val="22"/>
          <w:szCs w:val="22"/>
        </w:rPr>
      </w:pPr>
      <w:r w:rsidRPr="007E7449">
        <w:rPr>
          <w:noProof/>
          <w:sz w:val="22"/>
          <w:szCs w:val="22"/>
        </w:rPr>
        <w:drawing>
          <wp:inline distT="0" distB="0" distL="0" distR="0" wp14:anchorId="49445451" wp14:editId="5D637A5F">
            <wp:extent cx="3839111" cy="752580"/>
            <wp:effectExtent l="0" t="0" r="9525" b="9525"/>
            <wp:docPr id="8817493" name="Picture 1">
              <a:extLst xmlns:a="http://schemas.openxmlformats.org/drawingml/2006/main">
                <a:ext uri="{FF2B5EF4-FFF2-40B4-BE49-F238E27FC236}">
                  <a16:creationId xmlns:a16="http://schemas.microsoft.com/office/drawing/2014/main" id="{94F5684C-D682-444C-9DE5-5B104098F2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493" name=""/>
                    <pic:cNvPicPr/>
                  </pic:nvPicPr>
                  <pic:blipFill>
                    <a:blip r:embed="rId13"/>
                    <a:stretch>
                      <a:fillRect/>
                    </a:stretch>
                  </pic:blipFill>
                  <pic:spPr>
                    <a:xfrm>
                      <a:off x="0" y="0"/>
                      <a:ext cx="3839111" cy="752580"/>
                    </a:xfrm>
                    <a:prstGeom prst="rect">
                      <a:avLst/>
                    </a:prstGeom>
                  </pic:spPr>
                </pic:pic>
              </a:graphicData>
            </a:graphic>
          </wp:inline>
        </w:drawing>
      </w:r>
    </w:p>
    <w:p w14:paraId="71FC98C5" w14:textId="25E2838D" w:rsidR="00954751" w:rsidRDefault="00CE378D" w:rsidP="00954751">
      <w:pPr>
        <w:pStyle w:val="ListParagraph"/>
        <w:rPr>
          <w:sz w:val="22"/>
          <w:szCs w:val="22"/>
        </w:rPr>
      </w:pPr>
      <w:r>
        <w:rPr>
          <w:sz w:val="22"/>
          <w:szCs w:val="22"/>
        </w:rPr>
        <w:t xml:space="preserve">So </w:t>
      </w:r>
      <w:r w:rsidRPr="00CE378D">
        <w:rPr>
          <w:b/>
          <w:bCs/>
          <w:sz w:val="28"/>
          <w:szCs w:val="22"/>
        </w:rPr>
        <w:t>x</w:t>
      </w:r>
      <w:r w:rsidRPr="00CE378D">
        <w:rPr>
          <w:b/>
          <w:bCs/>
          <w:sz w:val="28"/>
          <w:szCs w:val="22"/>
          <w:vertAlign w:val="subscript"/>
        </w:rPr>
        <w:t>stk</w:t>
      </w:r>
      <w:r w:rsidR="0009236B">
        <w:rPr>
          <w:b/>
          <w:bCs/>
          <w:sz w:val="22"/>
          <w:szCs w:val="22"/>
        </w:rPr>
        <w:t xml:space="preserve"> </w:t>
      </w:r>
      <w:r w:rsidR="0009236B">
        <w:rPr>
          <w:sz w:val="22"/>
          <w:szCs w:val="22"/>
        </w:rPr>
        <w:t xml:space="preserve">can be 0 or 1. A value </w:t>
      </w:r>
      <w:r w:rsidR="00A976C2">
        <w:rPr>
          <w:sz w:val="22"/>
          <w:szCs w:val="22"/>
        </w:rPr>
        <w:t>of 1 re</w:t>
      </w:r>
      <w:r w:rsidR="0009236B">
        <w:rPr>
          <w:sz w:val="22"/>
          <w:szCs w:val="22"/>
        </w:rPr>
        <w:t xml:space="preserve">presents that truck </w:t>
      </w:r>
      <w:r w:rsidR="0009236B" w:rsidRPr="0009236B">
        <w:rPr>
          <w:b/>
          <w:bCs/>
          <w:sz w:val="22"/>
          <w:szCs w:val="22"/>
        </w:rPr>
        <w:t>k</w:t>
      </w:r>
      <w:r w:rsidR="0009236B">
        <w:rPr>
          <w:sz w:val="22"/>
          <w:szCs w:val="22"/>
        </w:rPr>
        <w:t xml:space="preserve"> is at station </w:t>
      </w:r>
      <w:r w:rsidR="0009236B" w:rsidRPr="0009236B">
        <w:rPr>
          <w:b/>
          <w:bCs/>
          <w:sz w:val="22"/>
          <w:szCs w:val="22"/>
        </w:rPr>
        <w:t>s</w:t>
      </w:r>
      <w:r w:rsidR="0009236B">
        <w:rPr>
          <w:sz w:val="22"/>
          <w:szCs w:val="22"/>
        </w:rPr>
        <w:t xml:space="preserve"> at time </w:t>
      </w:r>
      <w:r w:rsidR="0009236B" w:rsidRPr="0009236B">
        <w:rPr>
          <w:b/>
          <w:bCs/>
          <w:sz w:val="22"/>
          <w:szCs w:val="22"/>
        </w:rPr>
        <w:t>t</w:t>
      </w:r>
      <w:r w:rsidR="00A976C2">
        <w:rPr>
          <w:sz w:val="22"/>
          <w:szCs w:val="22"/>
        </w:rPr>
        <w:t xml:space="preserve">, while a value of 0 represents that truck </w:t>
      </w:r>
      <w:r w:rsidR="00A976C2" w:rsidRPr="0009236B">
        <w:rPr>
          <w:b/>
          <w:bCs/>
          <w:sz w:val="22"/>
          <w:szCs w:val="22"/>
        </w:rPr>
        <w:t>k</w:t>
      </w:r>
      <w:r w:rsidR="00A976C2">
        <w:rPr>
          <w:sz w:val="22"/>
          <w:szCs w:val="22"/>
        </w:rPr>
        <w:t xml:space="preserve"> is </w:t>
      </w:r>
      <w:r w:rsidR="00A976C2">
        <w:rPr>
          <w:b/>
          <w:bCs/>
          <w:sz w:val="22"/>
          <w:szCs w:val="22"/>
        </w:rPr>
        <w:t xml:space="preserve">not </w:t>
      </w:r>
      <w:r w:rsidR="00A976C2">
        <w:rPr>
          <w:sz w:val="22"/>
          <w:szCs w:val="22"/>
        </w:rPr>
        <w:t xml:space="preserve">at station </w:t>
      </w:r>
      <w:r w:rsidR="00A976C2" w:rsidRPr="0009236B">
        <w:rPr>
          <w:b/>
          <w:bCs/>
          <w:sz w:val="22"/>
          <w:szCs w:val="22"/>
        </w:rPr>
        <w:t>s</w:t>
      </w:r>
      <w:r w:rsidR="00A976C2">
        <w:rPr>
          <w:sz w:val="22"/>
          <w:szCs w:val="22"/>
        </w:rPr>
        <w:t xml:space="preserve"> at time </w:t>
      </w:r>
      <w:r w:rsidR="00A976C2" w:rsidRPr="0009236B">
        <w:rPr>
          <w:b/>
          <w:bCs/>
          <w:sz w:val="22"/>
          <w:szCs w:val="22"/>
        </w:rPr>
        <w:t>t</w:t>
      </w:r>
      <w:r w:rsidR="00A976C2">
        <w:rPr>
          <w:b/>
          <w:bCs/>
          <w:sz w:val="22"/>
          <w:szCs w:val="22"/>
        </w:rPr>
        <w:t xml:space="preserve">. </w:t>
      </w:r>
      <w:r w:rsidR="00A976C2">
        <w:rPr>
          <w:sz w:val="22"/>
          <w:szCs w:val="22"/>
        </w:rPr>
        <w:t xml:space="preserve">Thus, this constraint states that a truck </w:t>
      </w:r>
      <w:r w:rsidR="00077235" w:rsidRPr="00077235">
        <w:rPr>
          <w:b/>
          <w:bCs/>
          <w:sz w:val="22"/>
          <w:szCs w:val="22"/>
        </w:rPr>
        <w:t>k</w:t>
      </w:r>
      <w:r w:rsidR="00077235">
        <w:rPr>
          <w:sz w:val="22"/>
          <w:szCs w:val="22"/>
        </w:rPr>
        <w:t xml:space="preserve"> </w:t>
      </w:r>
      <w:r w:rsidR="00A976C2">
        <w:rPr>
          <w:sz w:val="22"/>
          <w:szCs w:val="22"/>
        </w:rPr>
        <w:t>ca</w:t>
      </w:r>
      <w:r w:rsidR="00077235">
        <w:rPr>
          <w:sz w:val="22"/>
          <w:szCs w:val="22"/>
        </w:rPr>
        <w:t>n only</w:t>
      </w:r>
      <w:r w:rsidR="00A976C2">
        <w:rPr>
          <w:sz w:val="22"/>
          <w:szCs w:val="22"/>
        </w:rPr>
        <w:t xml:space="preserve"> be </w:t>
      </w:r>
      <w:r w:rsidR="00077235">
        <w:rPr>
          <w:sz w:val="22"/>
          <w:szCs w:val="22"/>
        </w:rPr>
        <w:t xml:space="preserve">at station </w:t>
      </w:r>
      <w:r w:rsidR="00077235" w:rsidRPr="0009236B">
        <w:rPr>
          <w:b/>
          <w:bCs/>
          <w:sz w:val="22"/>
          <w:szCs w:val="22"/>
        </w:rPr>
        <w:t>s</w:t>
      </w:r>
      <w:r w:rsidR="00077235">
        <w:rPr>
          <w:sz w:val="22"/>
          <w:szCs w:val="22"/>
        </w:rPr>
        <w:t xml:space="preserve"> at time </w:t>
      </w:r>
      <w:r w:rsidR="00077235" w:rsidRPr="0009236B">
        <w:rPr>
          <w:b/>
          <w:bCs/>
          <w:sz w:val="22"/>
          <w:szCs w:val="22"/>
        </w:rPr>
        <w:t>t</w:t>
      </w:r>
      <w:r w:rsidR="00077235">
        <w:rPr>
          <w:b/>
          <w:bCs/>
          <w:sz w:val="22"/>
          <w:szCs w:val="22"/>
        </w:rPr>
        <w:t xml:space="preserve"> </w:t>
      </w:r>
      <w:r w:rsidR="00077235">
        <w:rPr>
          <w:sz w:val="22"/>
          <w:szCs w:val="22"/>
        </w:rPr>
        <w:t xml:space="preserve">if it was at that </w:t>
      </w:r>
      <w:r w:rsidR="001951DF">
        <w:rPr>
          <w:sz w:val="22"/>
          <w:szCs w:val="22"/>
        </w:rPr>
        <w:t>station in the previous time period (</w:t>
      </w:r>
      <w:r w:rsidR="001951DF">
        <w:rPr>
          <w:b/>
          <w:bCs/>
          <w:sz w:val="22"/>
          <w:szCs w:val="22"/>
        </w:rPr>
        <w:t>t – 1</w:t>
      </w:r>
      <w:r w:rsidR="001951DF">
        <w:rPr>
          <w:sz w:val="22"/>
          <w:szCs w:val="22"/>
        </w:rPr>
        <w:t>) or if it was in a station</w:t>
      </w:r>
      <w:r w:rsidR="00B51E2A">
        <w:rPr>
          <w:sz w:val="22"/>
          <w:szCs w:val="22"/>
        </w:rPr>
        <w:t xml:space="preserve">, </w:t>
      </w:r>
      <w:r w:rsidR="001951DF">
        <w:rPr>
          <w:sz w:val="22"/>
          <w:szCs w:val="22"/>
        </w:rPr>
        <w:t xml:space="preserve"> </w:t>
      </w:r>
      <w:r w:rsidR="00B51E2A">
        <w:rPr>
          <w:b/>
          <w:bCs/>
          <w:sz w:val="22"/>
          <w:szCs w:val="22"/>
        </w:rPr>
        <w:t>s’</w:t>
      </w:r>
      <w:r w:rsidR="00B51E2A">
        <w:rPr>
          <w:sz w:val="22"/>
          <w:szCs w:val="22"/>
        </w:rPr>
        <w:t xml:space="preserve">, part of the set of stations adjacent to </w:t>
      </w:r>
      <w:r w:rsidR="00B51E2A">
        <w:rPr>
          <w:b/>
          <w:bCs/>
          <w:sz w:val="22"/>
          <w:szCs w:val="22"/>
        </w:rPr>
        <w:t>s</w:t>
      </w:r>
      <w:r w:rsidR="009712AE">
        <w:rPr>
          <w:sz w:val="22"/>
          <w:szCs w:val="22"/>
        </w:rPr>
        <w:t xml:space="preserve">, in the previous time period. </w:t>
      </w:r>
    </w:p>
    <w:p w14:paraId="2F7759DC" w14:textId="77777777" w:rsidR="009712AE" w:rsidRDefault="009712AE" w:rsidP="00954751">
      <w:pPr>
        <w:pStyle w:val="ListParagraph"/>
        <w:rPr>
          <w:sz w:val="22"/>
          <w:szCs w:val="22"/>
        </w:rPr>
      </w:pPr>
    </w:p>
    <w:p w14:paraId="0DFC0E0A" w14:textId="627E500B" w:rsidR="009712AE" w:rsidRDefault="009712AE" w:rsidP="009712AE">
      <w:pPr>
        <w:pStyle w:val="ListParagraph"/>
        <w:numPr>
          <w:ilvl w:val="0"/>
          <w:numId w:val="5"/>
        </w:numPr>
        <w:rPr>
          <w:sz w:val="22"/>
          <w:szCs w:val="22"/>
        </w:rPr>
      </w:pPr>
      <w:r>
        <w:rPr>
          <w:sz w:val="22"/>
          <w:szCs w:val="22"/>
        </w:rPr>
        <w:t>One Location Per Truck</w:t>
      </w:r>
    </w:p>
    <w:p w14:paraId="5D2EA5EA" w14:textId="5234D42B" w:rsidR="009712AE" w:rsidRDefault="00E504DD" w:rsidP="009712AE">
      <w:pPr>
        <w:pStyle w:val="ListParagraph"/>
        <w:rPr>
          <w:sz w:val="22"/>
          <w:szCs w:val="22"/>
        </w:rPr>
      </w:pPr>
      <w:r w:rsidRPr="00E504DD">
        <w:rPr>
          <w:noProof/>
          <w:sz w:val="22"/>
          <w:szCs w:val="22"/>
        </w:rPr>
        <w:lastRenderedPageBreak/>
        <w:drawing>
          <wp:inline distT="0" distB="0" distL="0" distR="0" wp14:anchorId="4FBC5D19" wp14:editId="084C5C01">
            <wp:extent cx="2686425" cy="628738"/>
            <wp:effectExtent l="0" t="0" r="0" b="0"/>
            <wp:docPr id="1892747924" name="Picture 1">
              <a:extLst xmlns:a="http://schemas.openxmlformats.org/drawingml/2006/main">
                <a:ext uri="{FF2B5EF4-FFF2-40B4-BE49-F238E27FC236}">
                  <a16:creationId xmlns:a16="http://schemas.microsoft.com/office/drawing/2014/main" id="{7922BBFF-AAA3-474F-9119-C70D0939D2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47924" name=""/>
                    <pic:cNvPicPr/>
                  </pic:nvPicPr>
                  <pic:blipFill>
                    <a:blip r:embed="rId14"/>
                    <a:stretch>
                      <a:fillRect/>
                    </a:stretch>
                  </pic:blipFill>
                  <pic:spPr>
                    <a:xfrm>
                      <a:off x="0" y="0"/>
                      <a:ext cx="2686425" cy="628738"/>
                    </a:xfrm>
                    <a:prstGeom prst="rect">
                      <a:avLst/>
                    </a:prstGeom>
                  </pic:spPr>
                </pic:pic>
              </a:graphicData>
            </a:graphic>
          </wp:inline>
        </w:drawing>
      </w:r>
    </w:p>
    <w:p w14:paraId="6171FDCE" w14:textId="419A08DC" w:rsidR="00E504DD" w:rsidRDefault="00E504DD" w:rsidP="009712AE">
      <w:pPr>
        <w:pStyle w:val="ListParagraph"/>
        <w:rPr>
          <w:sz w:val="22"/>
          <w:szCs w:val="22"/>
        </w:rPr>
      </w:pPr>
      <w:r>
        <w:rPr>
          <w:sz w:val="22"/>
          <w:szCs w:val="22"/>
        </w:rPr>
        <w:t xml:space="preserve">At every time </w:t>
      </w:r>
      <w:r w:rsidR="006A5AA3" w:rsidRPr="00434CA7">
        <w:rPr>
          <w:b/>
          <w:bCs/>
          <w:sz w:val="22"/>
          <w:szCs w:val="22"/>
        </w:rPr>
        <w:t>t</w:t>
      </w:r>
      <w:r w:rsidR="006A5AA3">
        <w:rPr>
          <w:sz w:val="22"/>
          <w:szCs w:val="22"/>
        </w:rPr>
        <w:t xml:space="preserve"> </w:t>
      </w:r>
      <w:r>
        <w:rPr>
          <w:sz w:val="22"/>
          <w:szCs w:val="22"/>
        </w:rPr>
        <w:t xml:space="preserve">step and for every </w:t>
      </w:r>
      <w:r w:rsidR="006A5AA3">
        <w:rPr>
          <w:sz w:val="22"/>
          <w:szCs w:val="22"/>
        </w:rPr>
        <w:t xml:space="preserve">truck </w:t>
      </w:r>
      <w:r w:rsidR="006A5AA3" w:rsidRPr="00434CA7">
        <w:rPr>
          <w:b/>
          <w:bCs/>
          <w:sz w:val="22"/>
          <w:szCs w:val="22"/>
        </w:rPr>
        <w:t>k</w:t>
      </w:r>
      <w:r w:rsidR="006A5AA3">
        <w:rPr>
          <w:sz w:val="22"/>
          <w:szCs w:val="22"/>
        </w:rPr>
        <w:t xml:space="preserve">, </w:t>
      </w:r>
      <w:r w:rsidR="00434CA7">
        <w:rPr>
          <w:sz w:val="22"/>
          <w:szCs w:val="22"/>
        </w:rPr>
        <w:t>that specific truck</w:t>
      </w:r>
      <w:r w:rsidR="006A5AA3">
        <w:rPr>
          <w:sz w:val="22"/>
          <w:szCs w:val="22"/>
        </w:rPr>
        <w:t xml:space="preserve"> can only be at one station at a time. </w:t>
      </w:r>
    </w:p>
    <w:p w14:paraId="7AD55230" w14:textId="77777777" w:rsidR="00434CA7" w:rsidRDefault="00434CA7" w:rsidP="009712AE">
      <w:pPr>
        <w:pStyle w:val="ListParagraph"/>
        <w:rPr>
          <w:sz w:val="22"/>
          <w:szCs w:val="22"/>
        </w:rPr>
      </w:pPr>
    </w:p>
    <w:p w14:paraId="0D58794C" w14:textId="55C77FFC" w:rsidR="00434CA7" w:rsidRDefault="00914798" w:rsidP="00434CA7">
      <w:pPr>
        <w:pStyle w:val="ListParagraph"/>
        <w:numPr>
          <w:ilvl w:val="0"/>
          <w:numId w:val="5"/>
        </w:numPr>
        <w:rPr>
          <w:sz w:val="22"/>
          <w:szCs w:val="22"/>
        </w:rPr>
      </w:pPr>
      <w:r>
        <w:rPr>
          <w:sz w:val="22"/>
          <w:szCs w:val="22"/>
        </w:rPr>
        <w:t>Initialization</w:t>
      </w:r>
    </w:p>
    <w:p w14:paraId="62DC2B84" w14:textId="1C6716C1" w:rsidR="00914798" w:rsidRDefault="00914798" w:rsidP="00914798">
      <w:pPr>
        <w:pStyle w:val="ListParagraph"/>
        <w:rPr>
          <w:sz w:val="22"/>
          <w:szCs w:val="22"/>
        </w:rPr>
      </w:pPr>
      <w:r w:rsidRPr="00914798">
        <w:rPr>
          <w:noProof/>
          <w:sz w:val="22"/>
          <w:szCs w:val="22"/>
        </w:rPr>
        <w:drawing>
          <wp:inline distT="0" distB="0" distL="0" distR="0" wp14:anchorId="39E0BE42" wp14:editId="7DEFC323">
            <wp:extent cx="2657846" cy="819264"/>
            <wp:effectExtent l="0" t="0" r="9525" b="0"/>
            <wp:docPr id="2144857936" name="Picture 1">
              <a:extLst xmlns:a="http://schemas.openxmlformats.org/drawingml/2006/main">
                <a:ext uri="{FF2B5EF4-FFF2-40B4-BE49-F238E27FC236}">
                  <a16:creationId xmlns:a16="http://schemas.microsoft.com/office/drawing/2014/main" id="{758731CE-521C-4240-AA04-59FB20EB51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57936" name=""/>
                    <pic:cNvPicPr/>
                  </pic:nvPicPr>
                  <pic:blipFill>
                    <a:blip r:embed="rId15"/>
                    <a:stretch>
                      <a:fillRect/>
                    </a:stretch>
                  </pic:blipFill>
                  <pic:spPr>
                    <a:xfrm>
                      <a:off x="0" y="0"/>
                      <a:ext cx="2657846" cy="819264"/>
                    </a:xfrm>
                    <a:prstGeom prst="rect">
                      <a:avLst/>
                    </a:prstGeom>
                  </pic:spPr>
                </pic:pic>
              </a:graphicData>
            </a:graphic>
          </wp:inline>
        </w:drawing>
      </w:r>
    </w:p>
    <w:p w14:paraId="586BFECF" w14:textId="379213A1" w:rsidR="00D6772C" w:rsidRDefault="00401BB1" w:rsidP="00D6772C">
      <w:pPr>
        <w:pStyle w:val="ListParagraph"/>
        <w:rPr>
          <w:sz w:val="22"/>
          <w:szCs w:val="22"/>
        </w:rPr>
      </w:pPr>
      <w:r>
        <w:rPr>
          <w:sz w:val="22"/>
          <w:szCs w:val="22"/>
        </w:rPr>
        <w:t xml:space="preserve">For every station </w:t>
      </w:r>
      <w:r w:rsidRPr="006D6656">
        <w:rPr>
          <w:b/>
          <w:bCs/>
          <w:sz w:val="22"/>
          <w:szCs w:val="22"/>
        </w:rPr>
        <w:t>s</w:t>
      </w:r>
      <w:r>
        <w:rPr>
          <w:sz w:val="22"/>
          <w:szCs w:val="22"/>
        </w:rPr>
        <w:t>, the total bikes</w:t>
      </w:r>
      <w:r w:rsidR="006D6656">
        <w:rPr>
          <w:sz w:val="22"/>
          <w:szCs w:val="22"/>
        </w:rPr>
        <w:t xml:space="preserve"> assigned across </w:t>
      </w:r>
      <w:r w:rsidR="006D6656" w:rsidRPr="006D6656">
        <w:rPr>
          <w:b/>
          <w:bCs/>
          <w:sz w:val="22"/>
          <w:szCs w:val="22"/>
        </w:rPr>
        <w:t>k</w:t>
      </w:r>
      <w:r w:rsidR="006D6656">
        <w:rPr>
          <w:sz w:val="22"/>
          <w:szCs w:val="22"/>
        </w:rPr>
        <w:t xml:space="preserve"> trucks during time period 1 must be equal to the starting amount of bikes at that station. </w:t>
      </w:r>
    </w:p>
    <w:p w14:paraId="5697774F" w14:textId="4E2A90FC" w:rsidR="00D6772C" w:rsidRDefault="00D6772C" w:rsidP="00D6772C">
      <w:pPr>
        <w:pStyle w:val="ListParagraph"/>
        <w:rPr>
          <w:sz w:val="22"/>
          <w:szCs w:val="22"/>
        </w:rPr>
      </w:pPr>
    </w:p>
    <w:p w14:paraId="30742B2B" w14:textId="4EDD48F1" w:rsidR="00D6772C" w:rsidRDefault="00B530F7" w:rsidP="00D6772C">
      <w:pPr>
        <w:pStyle w:val="ListParagraph"/>
        <w:numPr>
          <w:ilvl w:val="0"/>
          <w:numId w:val="5"/>
        </w:numPr>
        <w:rPr>
          <w:sz w:val="22"/>
          <w:szCs w:val="22"/>
        </w:rPr>
      </w:pPr>
      <w:r>
        <w:rPr>
          <w:sz w:val="22"/>
          <w:szCs w:val="22"/>
        </w:rPr>
        <w:t>Pareto Constraint A</w:t>
      </w:r>
    </w:p>
    <w:p w14:paraId="4629A653" w14:textId="55A69D77" w:rsidR="00B530F7" w:rsidRDefault="00B530F7" w:rsidP="00B530F7">
      <w:pPr>
        <w:pStyle w:val="ListParagraph"/>
        <w:rPr>
          <w:sz w:val="22"/>
          <w:szCs w:val="22"/>
        </w:rPr>
      </w:pPr>
      <w:r w:rsidRPr="00B530F7">
        <w:rPr>
          <w:noProof/>
          <w:sz w:val="22"/>
          <w:szCs w:val="22"/>
        </w:rPr>
        <w:drawing>
          <wp:inline distT="0" distB="0" distL="0" distR="0" wp14:anchorId="73F3B2BF" wp14:editId="671D4564">
            <wp:extent cx="3705742" cy="666843"/>
            <wp:effectExtent l="0" t="0" r="9525" b="0"/>
            <wp:docPr id="188835607" name="Picture 1">
              <a:extLst xmlns:a="http://schemas.openxmlformats.org/drawingml/2006/main">
                <a:ext uri="{FF2B5EF4-FFF2-40B4-BE49-F238E27FC236}">
                  <a16:creationId xmlns:a16="http://schemas.microsoft.com/office/drawing/2014/main" id="{6904E037-E395-4173-85D7-4D50CC568B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5607" name=""/>
                    <pic:cNvPicPr/>
                  </pic:nvPicPr>
                  <pic:blipFill>
                    <a:blip r:embed="rId16"/>
                    <a:stretch>
                      <a:fillRect/>
                    </a:stretch>
                  </pic:blipFill>
                  <pic:spPr>
                    <a:xfrm>
                      <a:off x="0" y="0"/>
                      <a:ext cx="3705742" cy="666843"/>
                    </a:xfrm>
                    <a:prstGeom prst="rect">
                      <a:avLst/>
                    </a:prstGeom>
                  </pic:spPr>
                </pic:pic>
              </a:graphicData>
            </a:graphic>
          </wp:inline>
        </w:drawing>
      </w:r>
    </w:p>
    <w:p w14:paraId="7532AE95" w14:textId="581048B1" w:rsidR="0044449C" w:rsidRDefault="00166D90" w:rsidP="0044449C">
      <w:pPr>
        <w:pStyle w:val="ListParagraph"/>
        <w:rPr>
          <w:sz w:val="22"/>
          <w:szCs w:val="22"/>
        </w:rPr>
      </w:pPr>
      <w:r>
        <w:rPr>
          <w:sz w:val="22"/>
          <w:szCs w:val="22"/>
        </w:rPr>
        <w:t xml:space="preserve">A pareto constraint is a constraint that </w:t>
      </w:r>
      <w:r w:rsidR="007C4393">
        <w:rPr>
          <w:sz w:val="22"/>
          <w:szCs w:val="22"/>
        </w:rPr>
        <w:t xml:space="preserve">enforces compromise between </w:t>
      </w:r>
      <w:r w:rsidR="004F46E9">
        <w:rPr>
          <w:sz w:val="22"/>
          <w:szCs w:val="22"/>
        </w:rPr>
        <w:t>multiple</w:t>
      </w:r>
      <w:r w:rsidR="007C4393">
        <w:rPr>
          <w:sz w:val="22"/>
          <w:szCs w:val="22"/>
        </w:rPr>
        <w:t xml:space="preserve"> directions of improvement. </w:t>
      </w:r>
      <w:r w:rsidR="004F46E9">
        <w:rPr>
          <w:sz w:val="22"/>
          <w:szCs w:val="22"/>
        </w:rPr>
        <w:t xml:space="preserve">This part of the pareto constraint says that for stations that are </w:t>
      </w:r>
      <w:r w:rsidR="00946863">
        <w:rPr>
          <w:sz w:val="22"/>
          <w:szCs w:val="22"/>
        </w:rPr>
        <w:t xml:space="preserve">below the optimal UDF input value, the number of bikes </w:t>
      </w:r>
      <w:r w:rsidR="00720E61">
        <w:rPr>
          <w:sz w:val="22"/>
          <w:szCs w:val="22"/>
        </w:rPr>
        <w:t xml:space="preserve">dropped off cannot exceed the optimal UDF input value. This keeps us from encroaching on the </w:t>
      </w:r>
      <w:r w:rsidR="000D1F94">
        <w:rPr>
          <w:sz w:val="22"/>
          <w:szCs w:val="22"/>
        </w:rPr>
        <w:t xml:space="preserve">right side of the </w:t>
      </w:r>
      <w:r w:rsidR="0044449C">
        <w:rPr>
          <w:sz w:val="22"/>
          <w:szCs w:val="22"/>
        </w:rPr>
        <w:t xml:space="preserve">convex </w:t>
      </w:r>
      <w:r w:rsidR="00834CD9">
        <w:rPr>
          <w:sz w:val="22"/>
          <w:szCs w:val="22"/>
        </w:rPr>
        <w:t xml:space="preserve">curve. </w:t>
      </w:r>
    </w:p>
    <w:p w14:paraId="3D2FDECC" w14:textId="77777777" w:rsidR="0044449C" w:rsidRDefault="0044449C" w:rsidP="0044449C">
      <w:pPr>
        <w:pStyle w:val="ListParagraph"/>
        <w:rPr>
          <w:sz w:val="22"/>
          <w:szCs w:val="22"/>
        </w:rPr>
      </w:pPr>
    </w:p>
    <w:p w14:paraId="6BFBCF7C" w14:textId="19432527" w:rsidR="0044449C" w:rsidRDefault="00834CD9" w:rsidP="0044449C">
      <w:pPr>
        <w:pStyle w:val="ListParagraph"/>
        <w:numPr>
          <w:ilvl w:val="0"/>
          <w:numId w:val="5"/>
        </w:numPr>
        <w:rPr>
          <w:sz w:val="22"/>
          <w:szCs w:val="22"/>
        </w:rPr>
      </w:pPr>
      <w:r>
        <w:rPr>
          <w:sz w:val="22"/>
          <w:szCs w:val="22"/>
        </w:rPr>
        <w:t>Pareto Constraint B</w:t>
      </w:r>
    </w:p>
    <w:p w14:paraId="34D21483" w14:textId="4F31D4BA" w:rsidR="00834CD9" w:rsidRDefault="00834CD9" w:rsidP="00834CD9">
      <w:pPr>
        <w:pStyle w:val="ListParagraph"/>
        <w:rPr>
          <w:sz w:val="22"/>
          <w:szCs w:val="22"/>
        </w:rPr>
      </w:pPr>
      <w:r w:rsidRPr="00834CD9">
        <w:rPr>
          <w:noProof/>
          <w:sz w:val="22"/>
          <w:szCs w:val="22"/>
        </w:rPr>
        <w:drawing>
          <wp:inline distT="0" distB="0" distL="0" distR="0" wp14:anchorId="45BAC19B" wp14:editId="28A22F93">
            <wp:extent cx="3696216" cy="828791"/>
            <wp:effectExtent l="0" t="0" r="0" b="9525"/>
            <wp:docPr id="517351163" name="Picture 1">
              <a:extLst xmlns:a="http://schemas.openxmlformats.org/drawingml/2006/main">
                <a:ext uri="{FF2B5EF4-FFF2-40B4-BE49-F238E27FC236}">
                  <a16:creationId xmlns:a16="http://schemas.microsoft.com/office/drawing/2014/main" id="{8DBFB709-F8C9-463D-B2D2-6EA14FDCD7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51163" name=""/>
                    <pic:cNvPicPr/>
                  </pic:nvPicPr>
                  <pic:blipFill>
                    <a:blip r:embed="rId17"/>
                    <a:stretch>
                      <a:fillRect/>
                    </a:stretch>
                  </pic:blipFill>
                  <pic:spPr>
                    <a:xfrm>
                      <a:off x="0" y="0"/>
                      <a:ext cx="3696216" cy="828791"/>
                    </a:xfrm>
                    <a:prstGeom prst="rect">
                      <a:avLst/>
                    </a:prstGeom>
                  </pic:spPr>
                </pic:pic>
              </a:graphicData>
            </a:graphic>
          </wp:inline>
        </w:drawing>
      </w:r>
    </w:p>
    <w:p w14:paraId="59098201" w14:textId="754EABAA" w:rsidR="00834CD9" w:rsidRDefault="00834CD9" w:rsidP="00834CD9">
      <w:pPr>
        <w:pStyle w:val="ListParagraph"/>
        <w:rPr>
          <w:sz w:val="22"/>
          <w:szCs w:val="22"/>
        </w:rPr>
      </w:pPr>
      <w:r>
        <w:rPr>
          <w:sz w:val="22"/>
          <w:szCs w:val="22"/>
        </w:rPr>
        <w:t xml:space="preserve">The second part of the pareto constraint handles stations that start off with more bikes than the optimal UDF value. It restricts the amount of bike picked up to not cross over to the left side of the convex curve. </w:t>
      </w:r>
    </w:p>
    <w:p w14:paraId="351D2165" w14:textId="77777777" w:rsidR="00834CD9" w:rsidRDefault="00834CD9" w:rsidP="00834CD9">
      <w:pPr>
        <w:pStyle w:val="ListParagraph"/>
        <w:rPr>
          <w:sz w:val="22"/>
          <w:szCs w:val="22"/>
        </w:rPr>
      </w:pPr>
    </w:p>
    <w:p w14:paraId="6DA82254" w14:textId="040B87F7" w:rsidR="00834CD9" w:rsidRDefault="00834CD9" w:rsidP="00834CD9">
      <w:pPr>
        <w:pStyle w:val="ListParagraph"/>
        <w:numPr>
          <w:ilvl w:val="0"/>
          <w:numId w:val="5"/>
        </w:numPr>
        <w:rPr>
          <w:sz w:val="22"/>
          <w:szCs w:val="22"/>
        </w:rPr>
      </w:pPr>
      <w:r>
        <w:rPr>
          <w:sz w:val="22"/>
          <w:szCs w:val="22"/>
        </w:rPr>
        <w:t>Conservation of Bikes</w:t>
      </w:r>
    </w:p>
    <w:p w14:paraId="4445D11A" w14:textId="09239062" w:rsidR="00834CD9" w:rsidRDefault="009E5FA2" w:rsidP="00834CD9">
      <w:pPr>
        <w:pStyle w:val="ListParagraph"/>
        <w:rPr>
          <w:sz w:val="22"/>
          <w:szCs w:val="22"/>
        </w:rPr>
      </w:pPr>
      <w:r w:rsidRPr="009E5FA2">
        <w:rPr>
          <w:noProof/>
          <w:sz w:val="22"/>
          <w:szCs w:val="22"/>
        </w:rPr>
        <w:drawing>
          <wp:inline distT="0" distB="0" distL="0" distR="0" wp14:anchorId="3466AE95" wp14:editId="62445FB2">
            <wp:extent cx="3600953" cy="676369"/>
            <wp:effectExtent l="0" t="0" r="0" b="9525"/>
            <wp:docPr id="1818024232" name="Picture 1">
              <a:extLst xmlns:a="http://schemas.openxmlformats.org/drawingml/2006/main">
                <a:ext uri="{FF2B5EF4-FFF2-40B4-BE49-F238E27FC236}">
                  <a16:creationId xmlns:a16="http://schemas.microsoft.com/office/drawing/2014/main" id="{6C6CD5EE-2753-44E5-89D3-3737692D3E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24232" name=""/>
                    <pic:cNvPicPr/>
                  </pic:nvPicPr>
                  <pic:blipFill>
                    <a:blip r:embed="rId18"/>
                    <a:stretch>
                      <a:fillRect/>
                    </a:stretch>
                  </pic:blipFill>
                  <pic:spPr>
                    <a:xfrm>
                      <a:off x="0" y="0"/>
                      <a:ext cx="3600953" cy="676369"/>
                    </a:xfrm>
                    <a:prstGeom prst="rect">
                      <a:avLst/>
                    </a:prstGeom>
                  </pic:spPr>
                </pic:pic>
              </a:graphicData>
            </a:graphic>
          </wp:inline>
        </w:drawing>
      </w:r>
    </w:p>
    <w:p w14:paraId="5BAF8ED3" w14:textId="62EF559B" w:rsidR="009E5FA2" w:rsidRDefault="00C326A6" w:rsidP="00834CD9">
      <w:pPr>
        <w:pStyle w:val="ListParagraph"/>
        <w:rPr>
          <w:sz w:val="22"/>
          <w:szCs w:val="22"/>
        </w:rPr>
      </w:pPr>
      <w:r>
        <w:rPr>
          <w:sz w:val="22"/>
          <w:szCs w:val="22"/>
        </w:rPr>
        <w:t xml:space="preserve">This constraint states that bikes can never be created or destroyed in the system. </w:t>
      </w:r>
      <w:r w:rsidR="00B81AA4">
        <w:rPr>
          <w:sz w:val="22"/>
          <w:szCs w:val="22"/>
        </w:rPr>
        <w:t xml:space="preserve">The number of total bikes assigned to a specific truck at a specific time across all stations must </w:t>
      </w:r>
      <w:r w:rsidR="00B81AA4">
        <w:rPr>
          <w:sz w:val="22"/>
          <w:szCs w:val="22"/>
        </w:rPr>
        <w:lastRenderedPageBreak/>
        <w:t>equal the number of bikes assigned to that truck</w:t>
      </w:r>
      <w:r w:rsidR="00E26F80">
        <w:rPr>
          <w:sz w:val="22"/>
          <w:szCs w:val="22"/>
        </w:rPr>
        <w:t xml:space="preserve"> across all stations at the beginning of the night. </w:t>
      </w:r>
    </w:p>
    <w:p w14:paraId="213A31A7" w14:textId="77777777" w:rsidR="00E26F80" w:rsidRDefault="00E26F80" w:rsidP="00834CD9">
      <w:pPr>
        <w:pStyle w:val="ListParagraph"/>
        <w:rPr>
          <w:sz w:val="22"/>
          <w:szCs w:val="22"/>
        </w:rPr>
      </w:pPr>
    </w:p>
    <w:p w14:paraId="1170E04B" w14:textId="3BA4C247" w:rsidR="00C657EE" w:rsidRDefault="00C657EE" w:rsidP="00C657EE">
      <w:pPr>
        <w:pStyle w:val="ListParagraph"/>
        <w:numPr>
          <w:ilvl w:val="0"/>
          <w:numId w:val="5"/>
        </w:numPr>
        <w:rPr>
          <w:sz w:val="22"/>
          <w:szCs w:val="22"/>
        </w:rPr>
      </w:pPr>
      <w:r>
        <w:rPr>
          <w:sz w:val="22"/>
          <w:szCs w:val="22"/>
        </w:rPr>
        <w:t>Loading Bikes only when present</w:t>
      </w:r>
    </w:p>
    <w:p w14:paraId="261984C8" w14:textId="7D85E703" w:rsidR="00C657EE" w:rsidRDefault="00C657EE" w:rsidP="00C657EE">
      <w:pPr>
        <w:pStyle w:val="ListParagraph"/>
        <w:rPr>
          <w:sz w:val="22"/>
          <w:szCs w:val="22"/>
        </w:rPr>
      </w:pPr>
      <w:r w:rsidRPr="00C657EE">
        <w:rPr>
          <w:noProof/>
          <w:sz w:val="22"/>
          <w:szCs w:val="22"/>
        </w:rPr>
        <w:drawing>
          <wp:inline distT="0" distB="0" distL="0" distR="0" wp14:anchorId="14FC54EE" wp14:editId="2F52E53C">
            <wp:extent cx="3400900" cy="609685"/>
            <wp:effectExtent l="0" t="0" r="9525" b="0"/>
            <wp:docPr id="2140868630" name="Picture 1">
              <a:extLst xmlns:a="http://schemas.openxmlformats.org/drawingml/2006/main">
                <a:ext uri="{FF2B5EF4-FFF2-40B4-BE49-F238E27FC236}">
                  <a16:creationId xmlns:a16="http://schemas.microsoft.com/office/drawing/2014/main" id="{9837D3E1-9D9D-4D3C-A096-B4AB4D78A2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68630" name=""/>
                    <pic:cNvPicPr/>
                  </pic:nvPicPr>
                  <pic:blipFill>
                    <a:blip r:embed="rId19"/>
                    <a:stretch>
                      <a:fillRect/>
                    </a:stretch>
                  </pic:blipFill>
                  <pic:spPr>
                    <a:xfrm>
                      <a:off x="0" y="0"/>
                      <a:ext cx="3400900" cy="609685"/>
                    </a:xfrm>
                    <a:prstGeom prst="rect">
                      <a:avLst/>
                    </a:prstGeom>
                  </pic:spPr>
                </pic:pic>
              </a:graphicData>
            </a:graphic>
          </wp:inline>
        </w:drawing>
      </w:r>
    </w:p>
    <w:p w14:paraId="64E05580" w14:textId="7CBD06EA" w:rsidR="00C657EE" w:rsidRDefault="00C657EE" w:rsidP="00C657EE">
      <w:pPr>
        <w:pStyle w:val="ListParagraph"/>
        <w:rPr>
          <w:sz w:val="22"/>
          <w:szCs w:val="22"/>
        </w:rPr>
      </w:pPr>
      <w:r>
        <w:rPr>
          <w:sz w:val="22"/>
          <w:szCs w:val="22"/>
        </w:rPr>
        <w:t xml:space="preserve">This constraint enforces two things. First, when a </w:t>
      </w:r>
      <w:r w:rsidR="00412D11">
        <w:rPr>
          <w:sz w:val="22"/>
          <w:szCs w:val="22"/>
        </w:rPr>
        <w:t xml:space="preserve">truck is not at a station at a specific time interval, the change in </w:t>
      </w:r>
      <w:r w:rsidR="0030081A">
        <w:rPr>
          <w:sz w:val="22"/>
          <w:szCs w:val="22"/>
        </w:rPr>
        <w:t xml:space="preserve">bikes assigned to that truck at a station must be 0. </w:t>
      </w:r>
      <w:r w:rsidR="000806AF">
        <w:rPr>
          <w:sz w:val="22"/>
          <w:szCs w:val="22"/>
        </w:rPr>
        <w:t>Trucks cannot move bikes if not at that station.</w:t>
      </w:r>
    </w:p>
    <w:p w14:paraId="16C3428A" w14:textId="77777777" w:rsidR="000806AF" w:rsidRDefault="000806AF" w:rsidP="00C657EE">
      <w:pPr>
        <w:pStyle w:val="ListParagraph"/>
        <w:rPr>
          <w:sz w:val="22"/>
          <w:szCs w:val="22"/>
        </w:rPr>
      </w:pPr>
    </w:p>
    <w:p w14:paraId="388338D2" w14:textId="36A5FEA4" w:rsidR="00262AE0" w:rsidRDefault="000806AF" w:rsidP="00262AE0">
      <w:pPr>
        <w:pStyle w:val="ListParagraph"/>
        <w:rPr>
          <w:sz w:val="22"/>
          <w:szCs w:val="22"/>
        </w:rPr>
      </w:pPr>
      <w:r>
        <w:rPr>
          <w:sz w:val="22"/>
          <w:szCs w:val="22"/>
        </w:rPr>
        <w:t xml:space="preserve">Second, if a truck is at a station, the change in bikes can be no more than </w:t>
      </w:r>
      <w:r w:rsidRPr="000806AF">
        <w:rPr>
          <w:b/>
          <w:bCs/>
          <w:sz w:val="22"/>
          <w:szCs w:val="22"/>
        </w:rPr>
        <w:t>Y</w:t>
      </w:r>
      <w:r w:rsidR="00A12988">
        <w:rPr>
          <w:b/>
          <w:bCs/>
          <w:sz w:val="22"/>
          <w:szCs w:val="22"/>
        </w:rPr>
        <w:t xml:space="preserve">, </w:t>
      </w:r>
      <w:r w:rsidR="00A12988">
        <w:rPr>
          <w:sz w:val="22"/>
          <w:szCs w:val="22"/>
        </w:rPr>
        <w:t>which is fixed at 7.</w:t>
      </w:r>
    </w:p>
    <w:p w14:paraId="7976874E" w14:textId="094EBC47" w:rsidR="00262AE0" w:rsidRDefault="00262AE0" w:rsidP="00262AE0">
      <w:pPr>
        <w:pStyle w:val="ListParagraph"/>
        <w:rPr>
          <w:sz w:val="22"/>
          <w:szCs w:val="22"/>
        </w:rPr>
      </w:pPr>
    </w:p>
    <w:p w14:paraId="1CBA8402" w14:textId="44A1DEC1" w:rsidR="00262AE0" w:rsidRDefault="00262AE0" w:rsidP="00262AE0">
      <w:pPr>
        <w:pStyle w:val="ListParagraph"/>
        <w:numPr>
          <w:ilvl w:val="0"/>
          <w:numId w:val="5"/>
        </w:numPr>
        <w:rPr>
          <w:sz w:val="22"/>
          <w:szCs w:val="22"/>
        </w:rPr>
      </w:pPr>
      <w:r>
        <w:rPr>
          <w:sz w:val="22"/>
          <w:szCs w:val="22"/>
        </w:rPr>
        <w:t xml:space="preserve">Move </w:t>
      </w:r>
      <w:r w:rsidR="00664C60" w:rsidRPr="00664C60">
        <w:rPr>
          <w:b/>
          <w:bCs/>
          <w:sz w:val="22"/>
          <w:szCs w:val="22"/>
        </w:rPr>
        <w:t>OR</w:t>
      </w:r>
      <w:r>
        <w:rPr>
          <w:sz w:val="22"/>
          <w:szCs w:val="22"/>
        </w:rPr>
        <w:t xml:space="preserve"> load, not both</w:t>
      </w:r>
    </w:p>
    <w:p w14:paraId="314330B4" w14:textId="4ECE48CC" w:rsidR="00664C60" w:rsidRDefault="00664C60" w:rsidP="00664C60">
      <w:pPr>
        <w:pStyle w:val="ListParagraph"/>
        <w:rPr>
          <w:sz w:val="22"/>
          <w:szCs w:val="22"/>
        </w:rPr>
      </w:pPr>
      <w:r w:rsidRPr="00664C60">
        <w:rPr>
          <w:noProof/>
          <w:sz w:val="22"/>
          <w:szCs w:val="22"/>
        </w:rPr>
        <w:drawing>
          <wp:inline distT="0" distB="0" distL="0" distR="0" wp14:anchorId="5ACB888F" wp14:editId="4D42B69B">
            <wp:extent cx="4296375" cy="590632"/>
            <wp:effectExtent l="0" t="0" r="9525" b="0"/>
            <wp:docPr id="1161314185" name="Picture 1">
              <a:extLst xmlns:a="http://schemas.openxmlformats.org/drawingml/2006/main">
                <a:ext uri="{FF2B5EF4-FFF2-40B4-BE49-F238E27FC236}">
                  <a16:creationId xmlns:a16="http://schemas.microsoft.com/office/drawing/2014/main" id="{2FDE4BE6-4CB5-47A6-8499-6B6DB10258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14185" name=""/>
                    <pic:cNvPicPr/>
                  </pic:nvPicPr>
                  <pic:blipFill>
                    <a:blip r:embed="rId20"/>
                    <a:stretch>
                      <a:fillRect/>
                    </a:stretch>
                  </pic:blipFill>
                  <pic:spPr>
                    <a:xfrm>
                      <a:off x="0" y="0"/>
                      <a:ext cx="4296375" cy="590632"/>
                    </a:xfrm>
                    <a:prstGeom prst="rect">
                      <a:avLst/>
                    </a:prstGeom>
                  </pic:spPr>
                </pic:pic>
              </a:graphicData>
            </a:graphic>
          </wp:inline>
        </w:drawing>
      </w:r>
    </w:p>
    <w:p w14:paraId="07B65888" w14:textId="7933DD5F" w:rsidR="00664C60" w:rsidRDefault="00B727DF" w:rsidP="00664C60">
      <w:pPr>
        <w:pStyle w:val="ListParagraph"/>
        <w:rPr>
          <w:sz w:val="22"/>
          <w:szCs w:val="22"/>
        </w:rPr>
      </w:pPr>
      <w:r>
        <w:rPr>
          <w:sz w:val="22"/>
          <w:szCs w:val="22"/>
        </w:rPr>
        <w:t>This constraint restricts the truck to either load/unload</w:t>
      </w:r>
      <w:r w:rsidR="009A4ACF">
        <w:rPr>
          <w:sz w:val="22"/>
          <w:szCs w:val="22"/>
        </w:rPr>
        <w:t xml:space="preserve"> or to move, but not both. If there is a change in the </w:t>
      </w:r>
      <w:r w:rsidR="004D2317">
        <w:rPr>
          <w:sz w:val="22"/>
          <w:szCs w:val="22"/>
        </w:rPr>
        <w:t>number</w:t>
      </w:r>
      <w:r w:rsidR="009A4ACF">
        <w:rPr>
          <w:sz w:val="22"/>
          <w:szCs w:val="22"/>
        </w:rPr>
        <w:t xml:space="preserve"> of bikes at a station assigned to a truck from one adjacent time period to the next, the truck must have loaded or unloaded. Since this term is &gt; 0 in this case, the second term</w:t>
      </w:r>
      <w:r w:rsidR="004D2317">
        <w:rPr>
          <w:sz w:val="22"/>
          <w:szCs w:val="22"/>
        </w:rPr>
        <w:t xml:space="preserve">, representing a change in the location of a truck over the course of a time period change, </w:t>
      </w:r>
      <w:r w:rsidR="0009331B">
        <w:rPr>
          <w:sz w:val="22"/>
          <w:szCs w:val="22"/>
        </w:rPr>
        <w:t xml:space="preserve">must be 0, indicating the truck didn’t move. </w:t>
      </w:r>
    </w:p>
    <w:p w14:paraId="526F9656" w14:textId="77777777" w:rsidR="0009331B" w:rsidRDefault="0009331B" w:rsidP="00664C60">
      <w:pPr>
        <w:pStyle w:val="ListParagraph"/>
        <w:rPr>
          <w:sz w:val="22"/>
          <w:szCs w:val="22"/>
        </w:rPr>
      </w:pPr>
    </w:p>
    <w:p w14:paraId="4DE8E2BC" w14:textId="508DC9AB" w:rsidR="0009331B" w:rsidRPr="00262AE0" w:rsidRDefault="0009331B" w:rsidP="00664C60">
      <w:pPr>
        <w:pStyle w:val="ListParagraph"/>
        <w:rPr>
          <w:sz w:val="22"/>
          <w:szCs w:val="22"/>
        </w:rPr>
      </w:pPr>
      <w:r>
        <w:rPr>
          <w:sz w:val="22"/>
          <w:szCs w:val="22"/>
        </w:rPr>
        <w:t xml:space="preserve">Vice versa, if the truck did move, the constraint reaches its maximum from </w:t>
      </w:r>
      <w:r w:rsidR="00173C68">
        <w:rPr>
          <w:sz w:val="22"/>
          <w:szCs w:val="22"/>
        </w:rPr>
        <w:t xml:space="preserve">the second term alone, requiring the first term to be 0 to validate the constraint. </w:t>
      </w:r>
    </w:p>
    <w:p w14:paraId="660A64B4" w14:textId="77777777" w:rsidR="00C97AC8" w:rsidRDefault="00C97AC8">
      <w:pPr>
        <w:rPr>
          <w:sz w:val="22"/>
        </w:rPr>
      </w:pPr>
    </w:p>
    <w:p w14:paraId="7FA44AA2" w14:textId="650E0609" w:rsidR="004D0038" w:rsidRPr="004D0038" w:rsidRDefault="004D0038">
      <w:pPr>
        <w:rPr>
          <w:b/>
          <w:bCs/>
          <w:sz w:val="22"/>
        </w:rPr>
      </w:pPr>
      <w:r>
        <w:rPr>
          <w:b/>
          <w:bCs/>
          <w:sz w:val="22"/>
        </w:rPr>
        <w:t>Data</w:t>
      </w:r>
    </w:p>
    <w:p w14:paraId="54CAE34B" w14:textId="161DFAC5" w:rsidR="0004759A" w:rsidRPr="00B1197B" w:rsidRDefault="0004759A">
      <w:pPr>
        <w:rPr>
          <w:sz w:val="22"/>
          <w:szCs w:val="22"/>
        </w:rPr>
      </w:pPr>
      <w:r w:rsidRPr="00B1197B">
        <w:rPr>
          <w:sz w:val="22"/>
          <w:szCs w:val="22"/>
        </w:rPr>
        <w:t xml:space="preserve">All data below will be for the </w:t>
      </w:r>
      <w:r w:rsidR="00914798" w:rsidRPr="00B1197B">
        <w:rPr>
          <w:sz w:val="22"/>
          <w:szCs w:val="22"/>
        </w:rPr>
        <w:t>year</w:t>
      </w:r>
      <w:r w:rsidRPr="00B1197B">
        <w:rPr>
          <w:sz w:val="22"/>
          <w:szCs w:val="22"/>
        </w:rPr>
        <w:t xml:space="preserve"> 2025</w:t>
      </w:r>
      <w:r w:rsidR="00B4038C" w:rsidRPr="00B1197B">
        <w:rPr>
          <w:sz w:val="22"/>
          <w:szCs w:val="22"/>
        </w:rPr>
        <w:t xml:space="preserve"> (Maybe shrink down scope cuz that’s like a billion records)</w:t>
      </w:r>
    </w:p>
    <w:p w14:paraId="0F8515AE" w14:textId="68F14142" w:rsidR="002A4AC9" w:rsidRDefault="009C548D">
      <w:pPr>
        <w:rPr>
          <w:sz w:val="22"/>
        </w:rPr>
      </w:pPr>
      <w:r>
        <w:rPr>
          <w:sz w:val="22"/>
        </w:rPr>
        <w:t xml:space="preserve">Historical timestamps of bike availability at stations gathered from </w:t>
      </w:r>
      <w:r w:rsidR="000A0832">
        <w:rPr>
          <w:sz w:val="22"/>
        </w:rPr>
        <w:t xml:space="preserve">CityBikes (independent aggregator) at the </w:t>
      </w:r>
      <w:r w:rsidR="002A4AC9">
        <w:rPr>
          <w:sz w:val="22"/>
        </w:rPr>
        <w:t>C</w:t>
      </w:r>
      <w:r w:rsidR="000A0832">
        <w:rPr>
          <w:sz w:val="22"/>
        </w:rPr>
        <w:t xml:space="preserve">itibikes </w:t>
      </w:r>
      <w:r w:rsidR="002A4AC9">
        <w:rPr>
          <w:sz w:val="22"/>
        </w:rPr>
        <w:t>NYC</w:t>
      </w:r>
      <w:r w:rsidR="000A0832">
        <w:rPr>
          <w:sz w:val="22"/>
        </w:rPr>
        <w:t xml:space="preserve"> (</w:t>
      </w:r>
      <w:r w:rsidR="002A4AC9">
        <w:rPr>
          <w:sz w:val="22"/>
        </w:rPr>
        <w:t>NYC LLC run by Lyft)</w:t>
      </w:r>
      <w:r w:rsidR="000A0832">
        <w:rPr>
          <w:sz w:val="22"/>
        </w:rPr>
        <w:t xml:space="preserve"> endpoint</w:t>
      </w:r>
      <w:r w:rsidR="002A4AC9">
        <w:rPr>
          <w:sz w:val="22"/>
        </w:rPr>
        <w:t xml:space="preserve">. </w:t>
      </w:r>
      <w:r w:rsidR="0079173E">
        <w:rPr>
          <w:sz w:val="22"/>
        </w:rPr>
        <w:t xml:space="preserve">Encoded in </w:t>
      </w:r>
      <w:r w:rsidR="00EB6897" w:rsidRPr="00EB6897">
        <w:rPr>
          <w:sz w:val="22"/>
        </w:rPr>
        <w:t>General Bikeshare Feed Specification</w:t>
      </w:r>
      <w:r w:rsidR="00EB6897">
        <w:rPr>
          <w:sz w:val="22"/>
        </w:rPr>
        <w:t xml:space="preserve"> (GBFS).</w:t>
      </w:r>
    </w:p>
    <w:p w14:paraId="02692F87" w14:textId="4E6E2AD2" w:rsidR="002A4AC9" w:rsidRDefault="00624FDF">
      <w:pPr>
        <w:rPr>
          <w:sz w:val="22"/>
        </w:rPr>
      </w:pPr>
      <w:r>
        <w:rPr>
          <w:sz w:val="22"/>
        </w:rPr>
        <w:t>Trip data</w:t>
      </w:r>
      <w:r w:rsidR="0049148B">
        <w:rPr>
          <w:sz w:val="22"/>
        </w:rPr>
        <w:t xml:space="preserve"> records </w:t>
      </w:r>
      <w:r w:rsidR="0079173E">
        <w:rPr>
          <w:sz w:val="22"/>
        </w:rPr>
        <w:t xml:space="preserve">gathered from </w:t>
      </w:r>
      <w:r w:rsidR="00C635A2">
        <w:rPr>
          <w:sz w:val="22"/>
        </w:rPr>
        <w:t xml:space="preserve">Citibikes NYC directly. Shows all trips with timestamps. </w:t>
      </w:r>
      <w:r w:rsidR="00F77F26">
        <w:rPr>
          <w:sz w:val="22"/>
        </w:rPr>
        <w:t xml:space="preserve">It doesn’t record instances when a customer can’t find a bike or can’t deposit a bike at a station. </w:t>
      </w:r>
    </w:p>
    <w:p w14:paraId="0572F327" w14:textId="77777777" w:rsidR="00D94FB3" w:rsidRDefault="00D94FB3">
      <w:pPr>
        <w:rPr>
          <w:b/>
          <w:bCs/>
        </w:rPr>
      </w:pPr>
    </w:p>
    <w:p w14:paraId="2B110B94" w14:textId="4EFD794D" w:rsidR="00F83824" w:rsidRDefault="00D94FB3">
      <w:pPr>
        <w:rPr>
          <w:b/>
          <w:bCs/>
        </w:rPr>
      </w:pPr>
      <w:r>
        <w:rPr>
          <w:b/>
          <w:bCs/>
        </w:rPr>
        <w:br w:type="page"/>
      </w:r>
      <w:r w:rsidR="00F83824">
        <w:rPr>
          <w:b/>
          <w:bCs/>
        </w:rPr>
        <w:lastRenderedPageBreak/>
        <w:t>Citations</w:t>
      </w:r>
    </w:p>
    <w:p w14:paraId="06F01ADC" w14:textId="7CD499BE" w:rsidR="006D1D37" w:rsidRPr="006D1D37" w:rsidRDefault="006D1D37">
      <w:pPr>
        <w:rPr>
          <w:b/>
          <w:bCs/>
          <w:sz w:val="22"/>
        </w:rPr>
      </w:pPr>
      <w:r>
        <w:rPr>
          <w:b/>
          <w:bCs/>
          <w:sz w:val="22"/>
        </w:rPr>
        <w:t>Main Article</w:t>
      </w:r>
    </w:p>
    <w:p w14:paraId="75A03120" w14:textId="0DB74EC3" w:rsidR="00C24BB4" w:rsidRDefault="00C24BB4" w:rsidP="00C24BB4">
      <w:pPr>
        <w:rPr>
          <w:sz w:val="22"/>
        </w:rPr>
      </w:pPr>
      <w:r w:rsidRPr="00C24BB4">
        <w:rPr>
          <w:sz w:val="22"/>
        </w:rPr>
        <w:t xml:space="preserve">Freund, D., Norouzi-Fard, A., Paul, A., Wang, C., Henderson, S., &amp; Shmoys, D. (2020). </w:t>
      </w:r>
      <w:r w:rsidRPr="00C24BB4">
        <w:rPr>
          <w:i/>
          <w:iCs/>
          <w:sz w:val="22"/>
        </w:rPr>
        <w:t>Data-driven rebalancing methods for bike-share systems</w:t>
      </w:r>
      <w:r w:rsidRPr="00C24BB4">
        <w:rPr>
          <w:sz w:val="22"/>
        </w:rPr>
        <w:t xml:space="preserve">. </w:t>
      </w:r>
      <w:hyperlink r:id="rId21" w:history="1">
        <w:r w:rsidRPr="00C24BB4">
          <w:rPr>
            <w:rStyle w:val="Hyperlink"/>
            <w:sz w:val="22"/>
          </w:rPr>
          <w:t>https://people.orie.cornell.edu/shane/pubs/BSOvernight.pdf</w:t>
        </w:r>
      </w:hyperlink>
    </w:p>
    <w:p w14:paraId="4477B020" w14:textId="34422956" w:rsidR="00C24BB4" w:rsidRDefault="006D1D37" w:rsidP="00C24BB4">
      <w:pPr>
        <w:rPr>
          <w:b/>
          <w:bCs/>
          <w:sz w:val="22"/>
        </w:rPr>
      </w:pPr>
      <w:r>
        <w:rPr>
          <w:b/>
          <w:bCs/>
          <w:sz w:val="22"/>
        </w:rPr>
        <w:t>De-censoring Technique</w:t>
      </w:r>
    </w:p>
    <w:p w14:paraId="57851687" w14:textId="1223D7E8" w:rsidR="006D1D37" w:rsidRPr="006D1D37" w:rsidRDefault="006D1D37" w:rsidP="00C24BB4">
      <w:pPr>
        <w:rPr>
          <w:sz w:val="22"/>
        </w:rPr>
      </w:pPr>
      <w:r w:rsidRPr="006D1D37">
        <w:rPr>
          <w:sz w:val="22"/>
        </w:rPr>
        <w:t>O’Mahony, E., &amp; Shmoys, D. (2015). Data Analysis and Optimization for (Citi)Bike Sharing. </w:t>
      </w:r>
      <w:r w:rsidRPr="006D1D37">
        <w:rPr>
          <w:i/>
          <w:iCs/>
          <w:sz w:val="22"/>
        </w:rPr>
        <w:t>Proceedings of the AAAI Conference on Artificial Intelligence</w:t>
      </w:r>
      <w:r w:rsidRPr="006D1D37">
        <w:rPr>
          <w:sz w:val="22"/>
        </w:rPr>
        <w:t>, </w:t>
      </w:r>
      <w:r w:rsidRPr="006D1D37">
        <w:rPr>
          <w:i/>
          <w:iCs/>
          <w:sz w:val="22"/>
        </w:rPr>
        <w:t>29</w:t>
      </w:r>
      <w:r w:rsidRPr="006D1D37">
        <w:rPr>
          <w:sz w:val="22"/>
        </w:rPr>
        <w:t xml:space="preserve">(1). </w:t>
      </w:r>
      <w:hyperlink r:id="rId22" w:history="1">
        <w:r w:rsidRPr="0033774D">
          <w:rPr>
            <w:rStyle w:val="Hyperlink"/>
            <w:sz w:val="22"/>
          </w:rPr>
          <w:t>https://doi.org/10.1609/aaai.v29i1.9245</w:t>
        </w:r>
      </w:hyperlink>
      <w:r>
        <w:rPr>
          <w:sz w:val="22"/>
        </w:rPr>
        <w:t xml:space="preserve"> </w:t>
      </w:r>
    </w:p>
    <w:p w14:paraId="44B019B3" w14:textId="0884E679" w:rsidR="006D1D37" w:rsidRPr="001B42D8" w:rsidRDefault="001B42D8" w:rsidP="00C24BB4">
      <w:pPr>
        <w:rPr>
          <w:b/>
          <w:bCs/>
          <w:sz w:val="22"/>
        </w:rPr>
      </w:pPr>
      <w:r>
        <w:rPr>
          <w:b/>
          <w:bCs/>
          <w:sz w:val="22"/>
        </w:rPr>
        <w:t>Citi Bike Trip Data</w:t>
      </w:r>
    </w:p>
    <w:p w14:paraId="5BCBB0C5" w14:textId="45ADAD68" w:rsidR="00FE0C39" w:rsidRDefault="00C24BB4">
      <w:pPr>
        <w:rPr>
          <w:sz w:val="22"/>
        </w:rPr>
      </w:pPr>
      <w:r w:rsidRPr="00C24BB4">
        <w:rPr>
          <w:sz w:val="22"/>
        </w:rPr>
        <w:t xml:space="preserve">New York City Bike Share. (2013). </w:t>
      </w:r>
      <w:r w:rsidRPr="00C24BB4">
        <w:rPr>
          <w:i/>
          <w:iCs/>
          <w:sz w:val="22"/>
        </w:rPr>
        <w:t>Citi Bike System Data | Citi Bike NYC</w:t>
      </w:r>
      <w:r w:rsidRPr="00C24BB4">
        <w:rPr>
          <w:sz w:val="22"/>
        </w:rPr>
        <w:t xml:space="preserve">. Citibikenyc.com. </w:t>
      </w:r>
      <w:hyperlink r:id="rId23" w:history="1">
        <w:r w:rsidRPr="00C24BB4">
          <w:rPr>
            <w:rStyle w:val="Hyperlink"/>
            <w:sz w:val="22"/>
          </w:rPr>
          <w:t>https://citibikenyc.com/system-data</w:t>
        </w:r>
      </w:hyperlink>
    </w:p>
    <w:p w14:paraId="6E1B1FF1" w14:textId="77777777" w:rsidR="00C24BB4" w:rsidRDefault="00C24BB4">
      <w:pPr>
        <w:rPr>
          <w:sz w:val="22"/>
        </w:rPr>
      </w:pPr>
    </w:p>
    <w:p w14:paraId="155E9298" w14:textId="3C1F901C" w:rsidR="00737C13" w:rsidRPr="00737C13" w:rsidRDefault="00737C13" w:rsidP="00B50213">
      <w:pPr>
        <w:rPr>
          <w:b/>
          <w:bCs/>
          <w:sz w:val="22"/>
        </w:rPr>
      </w:pPr>
      <w:r>
        <w:rPr>
          <w:b/>
          <w:bCs/>
          <w:sz w:val="22"/>
        </w:rPr>
        <w:t>Historical Bike Records</w:t>
      </w:r>
      <w:r w:rsidR="001B42D8">
        <w:rPr>
          <w:b/>
          <w:bCs/>
          <w:sz w:val="22"/>
        </w:rPr>
        <w:t xml:space="preserve"> from CityBikes</w:t>
      </w:r>
    </w:p>
    <w:p w14:paraId="705E1BFF" w14:textId="5254AC30" w:rsidR="00B50213" w:rsidRDefault="00B50213" w:rsidP="00B50213">
      <w:pPr>
        <w:rPr>
          <w:sz w:val="22"/>
        </w:rPr>
      </w:pPr>
      <w:r w:rsidRPr="00B50213">
        <w:rPr>
          <w:sz w:val="22"/>
        </w:rPr>
        <w:t xml:space="preserve">CityBikes. (2024). </w:t>
      </w:r>
      <w:r w:rsidRPr="00B50213">
        <w:rPr>
          <w:i/>
          <w:iCs/>
          <w:sz w:val="22"/>
        </w:rPr>
        <w:t>Data | Citybikes</w:t>
      </w:r>
      <w:r w:rsidRPr="00B50213">
        <w:rPr>
          <w:sz w:val="22"/>
        </w:rPr>
        <w:t xml:space="preserve">. Citybik.es. </w:t>
      </w:r>
      <w:hyperlink r:id="rId24" w:history="1">
        <w:r w:rsidRPr="00B50213">
          <w:rPr>
            <w:rStyle w:val="Hyperlink"/>
            <w:sz w:val="22"/>
          </w:rPr>
          <w:t>https://data.citybik.es/</w:t>
        </w:r>
      </w:hyperlink>
      <w:r>
        <w:rPr>
          <w:sz w:val="22"/>
        </w:rPr>
        <w:t xml:space="preserve"> </w:t>
      </w:r>
    </w:p>
    <w:p w14:paraId="416DE52E" w14:textId="2F869523" w:rsidR="00B50213" w:rsidRPr="00737C13" w:rsidRDefault="00737C13" w:rsidP="00B50213">
      <w:pPr>
        <w:rPr>
          <w:b/>
          <w:bCs/>
          <w:sz w:val="22"/>
        </w:rPr>
      </w:pPr>
      <w:r>
        <w:rPr>
          <w:b/>
          <w:bCs/>
          <w:sz w:val="22"/>
        </w:rPr>
        <w:t>Visualization</w:t>
      </w:r>
    </w:p>
    <w:p w14:paraId="65650C35" w14:textId="516AD739" w:rsidR="00B50213" w:rsidRPr="00B50213" w:rsidRDefault="00B50213" w:rsidP="00B50213">
      <w:pPr>
        <w:rPr>
          <w:sz w:val="22"/>
        </w:rPr>
      </w:pPr>
      <w:r w:rsidRPr="00B50213">
        <w:rPr>
          <w:sz w:val="22"/>
        </w:rPr>
        <w:t xml:space="preserve">CityBikes. (2026). </w:t>
      </w:r>
      <w:r w:rsidRPr="00B50213">
        <w:rPr>
          <w:i/>
          <w:iCs/>
          <w:sz w:val="22"/>
        </w:rPr>
        <w:t>CityBikes: bike sharing networks around the world</w:t>
      </w:r>
      <w:r w:rsidRPr="00B50213">
        <w:rPr>
          <w:sz w:val="22"/>
        </w:rPr>
        <w:t xml:space="preserve">. Citybik.es. </w:t>
      </w:r>
      <w:hyperlink r:id="rId25" w:history="1">
        <w:r w:rsidRPr="00B50213">
          <w:rPr>
            <w:rStyle w:val="Hyperlink"/>
            <w:sz w:val="22"/>
          </w:rPr>
          <w:t>https://citybik.es/</w:t>
        </w:r>
      </w:hyperlink>
      <w:r>
        <w:rPr>
          <w:sz w:val="22"/>
        </w:rPr>
        <w:t xml:space="preserve"> </w:t>
      </w:r>
    </w:p>
    <w:p w14:paraId="0D992CB7" w14:textId="17DA53A5" w:rsidR="00B50213" w:rsidRPr="00737C13" w:rsidRDefault="00737C13">
      <w:pPr>
        <w:rPr>
          <w:b/>
          <w:bCs/>
          <w:sz w:val="22"/>
        </w:rPr>
      </w:pPr>
      <w:r>
        <w:rPr>
          <w:b/>
          <w:bCs/>
          <w:sz w:val="22"/>
        </w:rPr>
        <w:t>Chat GPT</w:t>
      </w:r>
    </w:p>
    <w:p w14:paraId="49BA2968" w14:textId="2ACB7EC9" w:rsidR="00F83824" w:rsidRDefault="00FE0C39">
      <w:r w:rsidRPr="00FE0C39">
        <w:rPr>
          <w:sz w:val="22"/>
        </w:rPr>
        <w:t xml:space="preserve">OpenAI. (2026, March 2). </w:t>
      </w:r>
      <w:r w:rsidRPr="00FE0C39">
        <w:rPr>
          <w:i/>
          <w:iCs/>
          <w:sz w:val="22"/>
        </w:rPr>
        <w:t>ChatGPT</w:t>
      </w:r>
      <w:r w:rsidRPr="00FE0C39">
        <w:rPr>
          <w:sz w:val="22"/>
        </w:rPr>
        <w:t xml:space="preserve"> (GPT-5.2 Thinking) [Large language model]. </w:t>
      </w:r>
      <w:hyperlink r:id="rId26" w:tgtFrame="_new" w:history="1">
        <w:r w:rsidRPr="00FE0C39">
          <w:rPr>
            <w:rStyle w:val="Hyperlink"/>
            <w:sz w:val="22"/>
          </w:rPr>
          <w:t>https://chatgpt.com/</w:t>
        </w:r>
      </w:hyperlink>
    </w:p>
    <w:p w14:paraId="594B5FC9" w14:textId="1FD59FC2" w:rsidR="00E676EF" w:rsidRPr="00C520C9" w:rsidRDefault="00E676EF">
      <w:pPr>
        <w:rPr>
          <w:b/>
          <w:bCs/>
          <w:sz w:val="22"/>
          <w:szCs w:val="22"/>
        </w:rPr>
      </w:pPr>
      <w:r w:rsidRPr="00C520C9">
        <w:rPr>
          <w:b/>
          <w:bCs/>
          <w:sz w:val="22"/>
          <w:szCs w:val="22"/>
        </w:rPr>
        <w:t>Claude</w:t>
      </w:r>
    </w:p>
    <w:p w14:paraId="074D958D" w14:textId="3902C285" w:rsidR="00E676EF" w:rsidRPr="00C520C9" w:rsidRDefault="00EE6E61">
      <w:pPr>
        <w:rPr>
          <w:sz w:val="22"/>
          <w:szCs w:val="22"/>
        </w:rPr>
      </w:pPr>
      <w:r w:rsidRPr="00C520C9">
        <w:rPr>
          <w:sz w:val="22"/>
          <w:szCs w:val="22"/>
        </w:rPr>
        <w:t xml:space="preserve">Anthropic. (2026, March 4). </w:t>
      </w:r>
      <w:r w:rsidRPr="00C520C9">
        <w:rPr>
          <w:i/>
          <w:iCs/>
          <w:sz w:val="22"/>
          <w:szCs w:val="22"/>
        </w:rPr>
        <w:t>Claude</w:t>
      </w:r>
      <w:r w:rsidRPr="00C520C9">
        <w:rPr>
          <w:sz w:val="22"/>
          <w:szCs w:val="22"/>
        </w:rPr>
        <w:t xml:space="preserve"> (</w:t>
      </w:r>
      <w:r w:rsidR="00A62E97" w:rsidRPr="00C520C9">
        <w:rPr>
          <w:sz w:val="22"/>
          <w:szCs w:val="22"/>
        </w:rPr>
        <w:t xml:space="preserve">Sonnet 4.6 </w:t>
      </w:r>
      <w:r w:rsidR="00914798" w:rsidRPr="00C520C9">
        <w:rPr>
          <w:sz w:val="22"/>
          <w:szCs w:val="22"/>
        </w:rPr>
        <w:t>Extended) [</w:t>
      </w:r>
      <w:r w:rsidR="00A62E97" w:rsidRPr="00C520C9">
        <w:rPr>
          <w:sz w:val="22"/>
          <w:szCs w:val="22"/>
        </w:rPr>
        <w:t xml:space="preserve">Large language model]. </w:t>
      </w:r>
      <w:hyperlink r:id="rId27" w:history="1">
        <w:r w:rsidR="00C520C9" w:rsidRPr="00B511C8">
          <w:rPr>
            <w:rStyle w:val="Hyperlink"/>
            <w:sz w:val="22"/>
            <w:szCs w:val="22"/>
          </w:rPr>
          <w:t>https://claude.ai/new</w:t>
        </w:r>
      </w:hyperlink>
      <w:r w:rsidR="00C520C9">
        <w:rPr>
          <w:sz w:val="22"/>
          <w:szCs w:val="22"/>
        </w:rPr>
        <w:t xml:space="preserve"> </w:t>
      </w:r>
    </w:p>
    <w:sectPr w:rsidR="00E676EF" w:rsidRPr="00C520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06B3"/>
    <w:multiLevelType w:val="hybridMultilevel"/>
    <w:tmpl w:val="BEA658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E77EA1"/>
    <w:multiLevelType w:val="hybridMultilevel"/>
    <w:tmpl w:val="809EA370"/>
    <w:lvl w:ilvl="0" w:tplc="C77A51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4E29FD"/>
    <w:multiLevelType w:val="hybridMultilevel"/>
    <w:tmpl w:val="CF70B330"/>
    <w:lvl w:ilvl="0" w:tplc="5F1C42F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642177"/>
    <w:multiLevelType w:val="hybridMultilevel"/>
    <w:tmpl w:val="168EB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1D0E4C"/>
    <w:multiLevelType w:val="hybridMultilevel"/>
    <w:tmpl w:val="85101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545157"/>
    <w:multiLevelType w:val="hybridMultilevel"/>
    <w:tmpl w:val="F27AFDAE"/>
    <w:lvl w:ilvl="0" w:tplc="17F20A5E">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7057208">
    <w:abstractNumId w:val="2"/>
  </w:num>
  <w:num w:numId="2" w16cid:durableId="239826316">
    <w:abstractNumId w:val="0"/>
  </w:num>
  <w:num w:numId="3" w16cid:durableId="341854522">
    <w:abstractNumId w:val="3"/>
  </w:num>
  <w:num w:numId="4" w16cid:durableId="489445785">
    <w:abstractNumId w:val="5"/>
  </w:num>
  <w:num w:numId="5" w16cid:durableId="825172234">
    <w:abstractNumId w:val="4"/>
  </w:num>
  <w:num w:numId="6" w16cid:durableId="9334380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63C"/>
    <w:rsid w:val="00010DE0"/>
    <w:rsid w:val="0002368A"/>
    <w:rsid w:val="0004759A"/>
    <w:rsid w:val="00053DA5"/>
    <w:rsid w:val="000650BA"/>
    <w:rsid w:val="00077235"/>
    <w:rsid w:val="000806AF"/>
    <w:rsid w:val="0009236B"/>
    <w:rsid w:val="0009331B"/>
    <w:rsid w:val="000A0832"/>
    <w:rsid w:val="000A622C"/>
    <w:rsid w:val="000D1F94"/>
    <w:rsid w:val="000D29DC"/>
    <w:rsid w:val="00100714"/>
    <w:rsid w:val="00122CBE"/>
    <w:rsid w:val="00137881"/>
    <w:rsid w:val="0014010D"/>
    <w:rsid w:val="001552F0"/>
    <w:rsid w:val="00161D11"/>
    <w:rsid w:val="00166D90"/>
    <w:rsid w:val="0017043A"/>
    <w:rsid w:val="00173C68"/>
    <w:rsid w:val="001951DF"/>
    <w:rsid w:val="001A701F"/>
    <w:rsid w:val="001B0CC8"/>
    <w:rsid w:val="001B1EAD"/>
    <w:rsid w:val="001B42D8"/>
    <w:rsid w:val="0020541B"/>
    <w:rsid w:val="00222680"/>
    <w:rsid w:val="002245F7"/>
    <w:rsid w:val="0022603A"/>
    <w:rsid w:val="00262AE0"/>
    <w:rsid w:val="002A4AC9"/>
    <w:rsid w:val="002B380B"/>
    <w:rsid w:val="002B462A"/>
    <w:rsid w:val="002D0FBE"/>
    <w:rsid w:val="002D1A8C"/>
    <w:rsid w:val="002E7F79"/>
    <w:rsid w:val="0030081A"/>
    <w:rsid w:val="00352620"/>
    <w:rsid w:val="003663A4"/>
    <w:rsid w:val="003732DC"/>
    <w:rsid w:val="00377B01"/>
    <w:rsid w:val="003C6BAD"/>
    <w:rsid w:val="003D3F7B"/>
    <w:rsid w:val="003E16E3"/>
    <w:rsid w:val="003E363C"/>
    <w:rsid w:val="003F3337"/>
    <w:rsid w:val="00401BB1"/>
    <w:rsid w:val="00405EFD"/>
    <w:rsid w:val="00412D11"/>
    <w:rsid w:val="00414125"/>
    <w:rsid w:val="004161B0"/>
    <w:rsid w:val="00421CFB"/>
    <w:rsid w:val="00434CA7"/>
    <w:rsid w:val="0044449C"/>
    <w:rsid w:val="00445272"/>
    <w:rsid w:val="00445C90"/>
    <w:rsid w:val="00451C82"/>
    <w:rsid w:val="00462E73"/>
    <w:rsid w:val="00484BF3"/>
    <w:rsid w:val="0049148B"/>
    <w:rsid w:val="00491B20"/>
    <w:rsid w:val="004C2D60"/>
    <w:rsid w:val="004D0038"/>
    <w:rsid w:val="004D2317"/>
    <w:rsid w:val="004F46E9"/>
    <w:rsid w:val="0051417F"/>
    <w:rsid w:val="00515B91"/>
    <w:rsid w:val="0053773C"/>
    <w:rsid w:val="00582DEA"/>
    <w:rsid w:val="00584A67"/>
    <w:rsid w:val="005A064D"/>
    <w:rsid w:val="005A069D"/>
    <w:rsid w:val="005A24E9"/>
    <w:rsid w:val="005C3178"/>
    <w:rsid w:val="00600824"/>
    <w:rsid w:val="00624FDF"/>
    <w:rsid w:val="006254BB"/>
    <w:rsid w:val="0063348D"/>
    <w:rsid w:val="006401C0"/>
    <w:rsid w:val="006507C4"/>
    <w:rsid w:val="00651EA7"/>
    <w:rsid w:val="00655FA0"/>
    <w:rsid w:val="00664C60"/>
    <w:rsid w:val="00682E80"/>
    <w:rsid w:val="00692405"/>
    <w:rsid w:val="006952A0"/>
    <w:rsid w:val="006A01F3"/>
    <w:rsid w:val="006A10C7"/>
    <w:rsid w:val="006A5AA3"/>
    <w:rsid w:val="006A61C4"/>
    <w:rsid w:val="006D1D37"/>
    <w:rsid w:val="006D6656"/>
    <w:rsid w:val="006E19E7"/>
    <w:rsid w:val="006E662F"/>
    <w:rsid w:val="00711BB3"/>
    <w:rsid w:val="00720E61"/>
    <w:rsid w:val="00727B57"/>
    <w:rsid w:val="0073114F"/>
    <w:rsid w:val="00737C13"/>
    <w:rsid w:val="00740A1C"/>
    <w:rsid w:val="0079173E"/>
    <w:rsid w:val="00791BFE"/>
    <w:rsid w:val="007C0D62"/>
    <w:rsid w:val="007C4393"/>
    <w:rsid w:val="007D569D"/>
    <w:rsid w:val="007E49B8"/>
    <w:rsid w:val="007E7449"/>
    <w:rsid w:val="00800B7C"/>
    <w:rsid w:val="008069C2"/>
    <w:rsid w:val="00820648"/>
    <w:rsid w:val="008239E8"/>
    <w:rsid w:val="00831D81"/>
    <w:rsid w:val="00834CD9"/>
    <w:rsid w:val="0084122A"/>
    <w:rsid w:val="00852786"/>
    <w:rsid w:val="008676E1"/>
    <w:rsid w:val="00887C53"/>
    <w:rsid w:val="008A303D"/>
    <w:rsid w:val="008C30F4"/>
    <w:rsid w:val="008E021B"/>
    <w:rsid w:val="0091028B"/>
    <w:rsid w:val="00914798"/>
    <w:rsid w:val="009417D9"/>
    <w:rsid w:val="00946863"/>
    <w:rsid w:val="00947907"/>
    <w:rsid w:val="00954751"/>
    <w:rsid w:val="00957297"/>
    <w:rsid w:val="009712AE"/>
    <w:rsid w:val="0097610C"/>
    <w:rsid w:val="009772E4"/>
    <w:rsid w:val="00982BB2"/>
    <w:rsid w:val="009A4ACF"/>
    <w:rsid w:val="009B7FDA"/>
    <w:rsid w:val="009C0AFA"/>
    <w:rsid w:val="009C395E"/>
    <w:rsid w:val="009C548D"/>
    <w:rsid w:val="009E0E7C"/>
    <w:rsid w:val="009E5FA2"/>
    <w:rsid w:val="00A00CA1"/>
    <w:rsid w:val="00A12988"/>
    <w:rsid w:val="00A326D3"/>
    <w:rsid w:val="00A62E97"/>
    <w:rsid w:val="00A87676"/>
    <w:rsid w:val="00A8785C"/>
    <w:rsid w:val="00A91A8F"/>
    <w:rsid w:val="00A976C2"/>
    <w:rsid w:val="00AB6699"/>
    <w:rsid w:val="00AF157B"/>
    <w:rsid w:val="00AF194C"/>
    <w:rsid w:val="00AF6876"/>
    <w:rsid w:val="00B1197B"/>
    <w:rsid w:val="00B34A07"/>
    <w:rsid w:val="00B4038C"/>
    <w:rsid w:val="00B50213"/>
    <w:rsid w:val="00B51BBD"/>
    <w:rsid w:val="00B51E2A"/>
    <w:rsid w:val="00B530F7"/>
    <w:rsid w:val="00B71D24"/>
    <w:rsid w:val="00B727DF"/>
    <w:rsid w:val="00B74654"/>
    <w:rsid w:val="00B81AA4"/>
    <w:rsid w:val="00B93812"/>
    <w:rsid w:val="00BA35C0"/>
    <w:rsid w:val="00BE0E58"/>
    <w:rsid w:val="00BF2D13"/>
    <w:rsid w:val="00C2195A"/>
    <w:rsid w:val="00C24BB4"/>
    <w:rsid w:val="00C326A6"/>
    <w:rsid w:val="00C4605F"/>
    <w:rsid w:val="00C475CE"/>
    <w:rsid w:val="00C520C9"/>
    <w:rsid w:val="00C635A2"/>
    <w:rsid w:val="00C657EE"/>
    <w:rsid w:val="00C6686E"/>
    <w:rsid w:val="00C6738B"/>
    <w:rsid w:val="00C75F56"/>
    <w:rsid w:val="00C93F31"/>
    <w:rsid w:val="00C97AC8"/>
    <w:rsid w:val="00CC15F0"/>
    <w:rsid w:val="00CD3E23"/>
    <w:rsid w:val="00CE378D"/>
    <w:rsid w:val="00D05E00"/>
    <w:rsid w:val="00D0667D"/>
    <w:rsid w:val="00D341CA"/>
    <w:rsid w:val="00D5516C"/>
    <w:rsid w:val="00D6772C"/>
    <w:rsid w:val="00D71866"/>
    <w:rsid w:val="00D77931"/>
    <w:rsid w:val="00D86E43"/>
    <w:rsid w:val="00D94FB3"/>
    <w:rsid w:val="00DD207B"/>
    <w:rsid w:val="00DD3BF6"/>
    <w:rsid w:val="00E0688C"/>
    <w:rsid w:val="00E26390"/>
    <w:rsid w:val="00E26F80"/>
    <w:rsid w:val="00E30630"/>
    <w:rsid w:val="00E44324"/>
    <w:rsid w:val="00E504DD"/>
    <w:rsid w:val="00E66729"/>
    <w:rsid w:val="00E676EF"/>
    <w:rsid w:val="00E809C0"/>
    <w:rsid w:val="00EA2CA4"/>
    <w:rsid w:val="00EB6897"/>
    <w:rsid w:val="00EE3DEC"/>
    <w:rsid w:val="00EE6E61"/>
    <w:rsid w:val="00F20B06"/>
    <w:rsid w:val="00F312A4"/>
    <w:rsid w:val="00F44A6A"/>
    <w:rsid w:val="00F45DDA"/>
    <w:rsid w:val="00F51043"/>
    <w:rsid w:val="00F51F84"/>
    <w:rsid w:val="00F57D09"/>
    <w:rsid w:val="00F617CE"/>
    <w:rsid w:val="00F7391E"/>
    <w:rsid w:val="00F77F26"/>
    <w:rsid w:val="00F83824"/>
    <w:rsid w:val="00F87C42"/>
    <w:rsid w:val="00F938E3"/>
    <w:rsid w:val="00FA5F63"/>
    <w:rsid w:val="00FC500A"/>
    <w:rsid w:val="00FD4E6D"/>
    <w:rsid w:val="00FE0C39"/>
    <w:rsid w:val="00FE2138"/>
    <w:rsid w:val="00FE7505"/>
    <w:rsid w:val="00FF6B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DC692"/>
  <w15:chartTrackingRefBased/>
  <w15:docId w15:val="{D291E287-3E17-4746-BDA9-A1673F6D0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3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6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6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6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6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36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6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6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6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63C"/>
    <w:rPr>
      <w:rFonts w:eastAsiaTheme="majorEastAsia" w:cstheme="majorBidi"/>
      <w:color w:val="272727" w:themeColor="text1" w:themeTint="D8"/>
    </w:rPr>
  </w:style>
  <w:style w:type="paragraph" w:styleId="Title">
    <w:name w:val="Title"/>
    <w:basedOn w:val="Normal"/>
    <w:next w:val="Normal"/>
    <w:link w:val="TitleChar"/>
    <w:uiPriority w:val="10"/>
    <w:qFormat/>
    <w:rsid w:val="003E3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6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63C"/>
    <w:pPr>
      <w:spacing w:before="160"/>
      <w:jc w:val="center"/>
    </w:pPr>
    <w:rPr>
      <w:i/>
      <w:iCs/>
      <w:color w:val="404040" w:themeColor="text1" w:themeTint="BF"/>
    </w:rPr>
  </w:style>
  <w:style w:type="character" w:customStyle="1" w:styleId="QuoteChar">
    <w:name w:val="Quote Char"/>
    <w:basedOn w:val="DefaultParagraphFont"/>
    <w:link w:val="Quote"/>
    <w:uiPriority w:val="29"/>
    <w:rsid w:val="003E363C"/>
    <w:rPr>
      <w:i/>
      <w:iCs/>
      <w:color w:val="404040" w:themeColor="text1" w:themeTint="BF"/>
    </w:rPr>
  </w:style>
  <w:style w:type="paragraph" w:styleId="ListParagraph">
    <w:name w:val="List Paragraph"/>
    <w:basedOn w:val="Normal"/>
    <w:uiPriority w:val="34"/>
    <w:qFormat/>
    <w:rsid w:val="003E363C"/>
    <w:pPr>
      <w:ind w:left="720"/>
      <w:contextualSpacing/>
    </w:pPr>
  </w:style>
  <w:style w:type="character" w:styleId="IntenseEmphasis">
    <w:name w:val="Intense Emphasis"/>
    <w:basedOn w:val="DefaultParagraphFont"/>
    <w:uiPriority w:val="21"/>
    <w:qFormat/>
    <w:rsid w:val="003E363C"/>
    <w:rPr>
      <w:i/>
      <w:iCs/>
      <w:color w:val="0F4761" w:themeColor="accent1" w:themeShade="BF"/>
    </w:rPr>
  </w:style>
  <w:style w:type="paragraph" w:styleId="IntenseQuote">
    <w:name w:val="Intense Quote"/>
    <w:basedOn w:val="Normal"/>
    <w:next w:val="Normal"/>
    <w:link w:val="IntenseQuoteChar"/>
    <w:uiPriority w:val="30"/>
    <w:qFormat/>
    <w:rsid w:val="003E3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63C"/>
    <w:rPr>
      <w:i/>
      <w:iCs/>
      <w:color w:val="0F4761" w:themeColor="accent1" w:themeShade="BF"/>
    </w:rPr>
  </w:style>
  <w:style w:type="character" w:styleId="IntenseReference">
    <w:name w:val="Intense Reference"/>
    <w:basedOn w:val="DefaultParagraphFont"/>
    <w:uiPriority w:val="32"/>
    <w:qFormat/>
    <w:rsid w:val="003E363C"/>
    <w:rPr>
      <w:b/>
      <w:bCs/>
      <w:smallCaps/>
      <w:color w:val="0F4761" w:themeColor="accent1" w:themeShade="BF"/>
      <w:spacing w:val="5"/>
    </w:rPr>
  </w:style>
  <w:style w:type="character" w:styleId="Hyperlink">
    <w:name w:val="Hyperlink"/>
    <w:basedOn w:val="DefaultParagraphFont"/>
    <w:uiPriority w:val="99"/>
    <w:unhideWhenUsed/>
    <w:rsid w:val="00FE0C39"/>
    <w:rPr>
      <w:color w:val="467886" w:themeColor="hyperlink"/>
      <w:u w:val="single"/>
    </w:rPr>
  </w:style>
  <w:style w:type="character" w:styleId="UnresolvedMention">
    <w:name w:val="Unresolved Mention"/>
    <w:basedOn w:val="DefaultParagraphFont"/>
    <w:uiPriority w:val="99"/>
    <w:semiHidden/>
    <w:unhideWhenUsed/>
    <w:rsid w:val="00FE0C39"/>
    <w:rPr>
      <w:color w:val="605E5C"/>
      <w:shd w:val="clear" w:color="auto" w:fill="E1DFDD"/>
    </w:rPr>
  </w:style>
  <w:style w:type="character" w:styleId="FollowedHyperlink">
    <w:name w:val="FollowedHyperlink"/>
    <w:basedOn w:val="DefaultParagraphFont"/>
    <w:uiPriority w:val="99"/>
    <w:semiHidden/>
    <w:unhideWhenUsed/>
    <w:rsid w:val="00737C13"/>
    <w:rPr>
      <w:color w:val="96607D" w:themeColor="followedHyperlink"/>
      <w:u w:val="single"/>
    </w:rPr>
  </w:style>
  <w:style w:type="character" w:styleId="PlaceholderText">
    <w:name w:val="Placeholder Text"/>
    <w:basedOn w:val="DefaultParagraphFont"/>
    <w:uiPriority w:val="99"/>
    <w:semiHidden/>
    <w:rsid w:val="003E16E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chatgpt.com/" TargetMode="External"/><Relationship Id="rId3" Type="http://schemas.openxmlformats.org/officeDocument/2006/relationships/styles" Target="styles.xml"/><Relationship Id="rId21" Type="http://schemas.openxmlformats.org/officeDocument/2006/relationships/hyperlink" Target="https://people.orie.cornell.edu/shane/pubs/BSOvernight.pdf"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citybik.es/"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ata.citybik.es/"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citibikenyc.com/system-data" TargetMode="External"/><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oi.org/10.1609/aaai.v29i1.9245" TargetMode="External"/><Relationship Id="rId27" Type="http://schemas.openxmlformats.org/officeDocument/2006/relationships/hyperlink" Target="https://claude.ai/n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678FB-CDF5-41CD-867C-930E15FB9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908</TotalTime>
  <Pages>8</Pages>
  <Words>1572</Words>
  <Characters>7441</Characters>
  <Application>Microsoft Office Word</Application>
  <DocSecurity>0</DocSecurity>
  <Lines>181</Lines>
  <Paragraphs>111</Paragraphs>
  <ScaleCrop>false</ScaleCrop>
  <Company/>
  <LinksUpToDate>false</LinksUpToDate>
  <CharactersWithSpaces>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Ericson</dc:creator>
  <cp:keywords/>
  <dc:description/>
  <cp:lastModifiedBy>Ethan Ericson</cp:lastModifiedBy>
  <cp:revision>213</cp:revision>
  <dcterms:created xsi:type="dcterms:W3CDTF">2026-03-02T20:04:00Z</dcterms:created>
  <dcterms:modified xsi:type="dcterms:W3CDTF">2026-03-29T04:30:00Z</dcterms:modified>
</cp:coreProperties>
</file>