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/>
        <w:jc w:val="center"/>
      </w:pPr>
      <w:r>
        <w:rPr>
          <w:rFonts w:ascii="Arial" w:hAnsi="Arial"/>
          <w:b/>
          <w:i w:val="0"/>
          <w:color w:val="1A2332"/>
          <w:sz w:val="43"/>
        </w:rPr>
        <w:t>ALEKSANDR HUBANOV</w:t>
      </w:r>
    </w:p>
    <w:p>
      <w:pPr>
        <w:spacing w:before="0" w:after="52"/>
        <w:jc w:val="center"/>
      </w:pPr>
      <w:r>
        <w:rPr>
          <w:rFonts w:ascii="Arial" w:hAnsi="Arial"/>
          <w:b/>
          <w:i w:val="0"/>
          <w:color w:val="1C4E79"/>
          <w:sz w:val="21"/>
        </w:rPr>
        <w:t>FULL-STACK DEVELOPER</w:t>
      </w:r>
    </w:p>
    <w:p>
      <w:pPr>
        <w:spacing w:before="0" w:after="80" w:line="240" w:lineRule="auto"/>
        <w:jc w:val="center"/>
        <w:pBdr>
          <w:bottom w:val="single" w:sz="10" w:space="4" w:color="8097AC"/>
        </w:pBdr>
      </w:pPr>
      <w:hyperlink r:id="rId9">
        <w:r>
          <w:rPr>
            <w:rFonts w:ascii="Arial" w:hAnsi="Arial"/>
            <w:color w:val="1C4E79"/>
            <w:sz w:val="18"/>
          </w:rPr>
          <w:t>+380 63 771 51 16</w:t>
        </w:r>
      </w:hyperlink>
      <w:r>
        <w:rPr>
          <w:rFonts w:ascii="Arial" w:hAnsi="Arial"/>
          <w:b w:val="0"/>
          <w:i w:val="0"/>
          <w:color w:val="525C69"/>
          <w:sz w:val="17"/>
        </w:rPr>
        <w:t xml:space="preserve">  |  </w:t>
      </w:r>
      <w:hyperlink r:id="rId10">
        <w:r>
          <w:rPr>
            <w:rFonts w:ascii="Arial" w:hAnsi="Arial"/>
            <w:color w:val="1C4E79"/>
            <w:sz w:val="18"/>
          </w:rPr>
          <w:t>eeri.dev@gmail.com</w:t>
        </w:r>
      </w:hyperlink>
      <w:r>
        <w:rPr>
          <w:rFonts w:ascii="Arial" w:hAnsi="Arial"/>
          <w:b w:val="0"/>
          <w:i w:val="0"/>
          <w:color w:val="525C69"/>
          <w:sz w:val="17"/>
        </w:rPr>
        <w:t xml:space="preserve">  |  </w:t>
      </w:r>
      <w:hyperlink r:id="rId11">
        <w:r>
          <w:rPr>
            <w:rFonts w:ascii="Arial" w:hAnsi="Arial"/>
            <w:color w:val="1C4E79"/>
            <w:sz w:val="18"/>
          </w:rPr>
          <w:t>linkedin.com/in/aleksandr-hubanov</w:t>
        </w:r>
      </w:hyperlink>
      <w:r>
        <w:rPr>
          <w:rFonts w:ascii="Arial" w:hAnsi="Arial"/>
          <w:b w:val="0"/>
          <w:i w:val="0"/>
          <w:color w:val="525C69"/>
          <w:sz w:val="17"/>
        </w:rPr>
        <w:t xml:space="preserve">  |  </w:t>
      </w:r>
      <w:hyperlink r:id="rId12">
        <w:r>
          <w:rPr>
            <w:rFonts w:ascii="Arial" w:hAnsi="Arial"/>
            <w:color w:val="1C4E79"/>
            <w:sz w:val="18"/>
          </w:rPr>
          <w:t>eeri.dev</w:t>
        </w:r>
      </w:hyperlink>
      <w:r>
        <w:rPr>
          <w:rFonts w:ascii="Arial" w:hAnsi="Arial"/>
          <w:b w:val="0"/>
          <w:i w:val="0"/>
          <w:color w:val="525C69"/>
          <w:sz w:val="17"/>
        </w:rPr>
        <w:t xml:space="preserve">  |  </w:t>
      </w:r>
      <w:r>
        <w:rPr>
          <w:rFonts w:ascii="Arial" w:hAnsi="Arial"/>
          <w:b w:val="0"/>
          <w:i w:val="0"/>
          <w:color w:val="525C69"/>
          <w:sz w:val="18"/>
        </w:rPr>
        <w:t>Romania</w:t>
      </w:r>
    </w:p>
    <w:p>
      <w:pPr>
        <w:spacing w:before="80" w:after="30" w:line="240" w:lineRule="auto"/>
      </w:pPr>
      <w:r>
        <w:rPr>
          <w:rFonts w:ascii="Arial" w:hAnsi="Arial"/>
          <w:b w:val="0"/>
          <w:i w:val="0"/>
          <w:color w:val="1A2332"/>
          <w:sz w:val="19"/>
        </w:rPr>
        <w:t>Full-stack developer experienced in building maintainable web applications and REST APIs with Python, Django/FastAPI, PostgreSQL, React, and TypeScript. Strong focus on backend architecture, authentication, API integration, reusable frontend systems, and Docker-based environments.</w:t>
      </w:r>
    </w:p>
    <w:p>
      <w:pPr>
        <w:pStyle w:val="ResumeSection"/>
        <w:pBdr>
          <w:bottom w:val="single" w:sz="8" w:space="2" w:color="B9C6D3"/>
        </w:pBdr>
      </w:pPr>
      <w:r>
        <w:t>EXPERIENCE</w:t>
      </w:r>
    </w:p>
    <w:p>
      <w:pPr>
        <w:pStyle w:val="RoleHeader"/>
        <w:tabs>
          <w:tab w:pos="10440" w:val="right"/>
        </w:tabs>
      </w:pPr>
      <w:r>
        <w:rPr>
          <w:rFonts w:ascii="Arial" w:hAnsi="Arial"/>
          <w:b/>
          <w:i w:val="0"/>
          <w:color w:val="1A2332"/>
          <w:sz w:val="20"/>
        </w:rPr>
        <w:t>IVE STUDIO</w:t>
      </w:r>
      <w:r>
        <w:rPr>
          <w:rFonts w:ascii="Arial" w:hAnsi="Arial"/>
          <w:b/>
          <w:i w:val="0"/>
          <w:color w:val="1C4E79"/>
          <w:sz w:val="20"/>
        </w:rPr>
        <w:t xml:space="preserve">  -  Full-Stack Developer</w:t>
      </w:r>
      <w:r>
        <w:rPr>
          <w:rFonts w:ascii="Arial" w:hAnsi="Arial"/>
          <w:b/>
          <w:i w:val="0"/>
          <w:color w:val="1A2332"/>
          <w:sz w:val="18"/>
        </w:rPr>
        <w:tab/>
        <w:t>Feb 2025 - Apr 2026</w:t>
      </w:r>
    </w:p>
    <w:p>
      <w:pPr>
        <w:pStyle w:val="RoleMeta"/>
      </w:pPr>
      <w:r>
        <w:rPr>
          <w:rFonts w:ascii="Arial" w:hAnsi="Arial"/>
          <w:b w:val="0"/>
          <w:i/>
          <w:color w:val="525C69"/>
          <w:sz w:val="17"/>
        </w:rPr>
        <w:t>Product development studio focused on web platforms and digital products</w:t>
      </w:r>
      <w:r>
        <w:rPr>
          <w:rFonts w:ascii="Arial" w:hAnsi="Arial"/>
          <w:b w:val="0"/>
          <w:i/>
          <w:color w:val="525C69"/>
          <w:sz w:val="17"/>
        </w:rPr>
        <w:tab/>
        <w:t>Remote</w:t>
      </w:r>
    </w:p>
    <w:p>
      <w:pPr>
        <w:pStyle w:val="ResumeBullet"/>
        <w:numPr>
          <w:ilvl w:val="0"/>
          <w:numId w:val="10"/>
        </w:numPr>
      </w:pPr>
      <w:r>
        <w:t>Designed and delivered REST APIs with Python, Django, and PostgreSQL, supporting reliable data exchange across web platform workflows.</w:t>
      </w:r>
    </w:p>
    <w:p>
      <w:pPr>
        <w:pStyle w:val="ResumeBullet"/>
        <w:numPr>
          <w:ilvl w:val="0"/>
          <w:numId w:val="10"/>
        </w:numPr>
      </w:pPr>
      <w:r>
        <w:t>Implemented authentication and role-based access control, centralizing permission enforcement for platform users.</w:t>
      </w:r>
    </w:p>
    <w:p>
      <w:pPr>
        <w:pStyle w:val="ResumeBullet"/>
        <w:numPr>
          <w:ilvl w:val="0"/>
          <w:numId w:val="10"/>
        </w:numPr>
      </w:pPr>
      <w:r>
        <w:t>Built React and TypeScript interfaces connected to backend services, with reusable components and a scalable frontend structure.</w:t>
      </w:r>
    </w:p>
    <w:p>
      <w:pPr>
        <w:pStyle w:val="ResumeBullet"/>
        <w:numPr>
          <w:ilvl w:val="0"/>
          <w:numId w:val="10"/>
        </w:numPr>
      </w:pPr>
      <w:r>
        <w:t>Standardized the development environment with Docker and Docker Compose, improving consistency across local and deployment workflows.</w:t>
      </w:r>
    </w:p>
    <w:p>
      <w:pPr>
        <w:pStyle w:val="RoleHeader"/>
        <w:tabs>
          <w:tab w:pos="10440" w:val="right"/>
        </w:tabs>
      </w:pPr>
      <w:r>
        <w:rPr>
          <w:rFonts w:ascii="Arial" w:hAnsi="Arial"/>
          <w:b/>
          <w:i w:val="0"/>
          <w:color w:val="1A2332"/>
          <w:sz w:val="20"/>
        </w:rPr>
        <w:t>AI-DEF</w:t>
      </w:r>
      <w:r>
        <w:rPr>
          <w:rFonts w:ascii="Arial" w:hAnsi="Arial"/>
          <w:b/>
          <w:i w:val="0"/>
          <w:color w:val="1C4E79"/>
          <w:sz w:val="20"/>
        </w:rPr>
        <w:t xml:space="preserve">  -  Full-Stack Developer</w:t>
      </w:r>
      <w:r>
        <w:rPr>
          <w:rFonts w:ascii="Arial" w:hAnsi="Arial"/>
          <w:b/>
          <w:i w:val="0"/>
          <w:color w:val="1A2332"/>
          <w:sz w:val="18"/>
        </w:rPr>
        <w:tab/>
        <w:t>Apr 2023 - Dec 2024</w:t>
      </w:r>
    </w:p>
    <w:p>
      <w:pPr>
        <w:pStyle w:val="RoleMeta"/>
      </w:pPr>
      <w:r>
        <w:rPr>
          <w:rFonts w:ascii="Arial" w:hAnsi="Arial"/>
          <w:b w:val="0"/>
          <w:i/>
          <w:color w:val="525C69"/>
          <w:sz w:val="17"/>
        </w:rPr>
        <w:t>Defense technology company developing autonomous systems and UAV platforms</w:t>
      </w:r>
      <w:r>
        <w:rPr>
          <w:rFonts w:ascii="Arial" w:hAnsi="Arial"/>
          <w:b w:val="0"/>
          <w:i/>
          <w:color w:val="525C69"/>
          <w:sz w:val="17"/>
        </w:rPr>
        <w:tab/>
        <w:t>Remote</w:t>
      </w:r>
    </w:p>
    <w:p>
      <w:pPr>
        <w:pStyle w:val="ResumeBullet"/>
        <w:numPr>
          <w:ilvl w:val="0"/>
          <w:numId w:val="10"/>
        </w:numPr>
      </w:pPr>
      <w:r>
        <w:t>Developed Django backend services and APIs for internal platforms supporting data management and operational workflows.</w:t>
      </w:r>
    </w:p>
    <w:p>
      <w:pPr>
        <w:pStyle w:val="ResumeBullet"/>
        <w:numPr>
          <w:ilvl w:val="0"/>
          <w:numId w:val="10"/>
        </w:numPr>
      </w:pPr>
      <w:r>
        <w:t>Modeled, queried, and maintained application data in PostgreSQL through the Django ORM.</w:t>
      </w:r>
    </w:p>
    <w:p>
      <w:pPr>
        <w:pStyle w:val="ResumeBullet"/>
        <w:numPr>
          <w:ilvl w:val="0"/>
          <w:numId w:val="10"/>
        </w:numPr>
      </w:pPr>
      <w:r>
        <w:t>Integrated frontend interfaces with backend APIs, enabling web-based access to internal tools and platform workflows.</w:t>
      </w:r>
    </w:p>
    <w:p>
      <w:pPr>
        <w:pStyle w:val="ResumeBullet"/>
        <w:numPr>
          <w:ilvl w:val="0"/>
          <w:numId w:val="10"/>
        </w:numPr>
      </w:pPr>
      <w:r>
        <w:t>Containerized development and deployment environments with Docker to improve reproducibility across the delivery process.</w:t>
      </w:r>
    </w:p>
    <w:p>
      <w:pPr>
        <w:pStyle w:val="ResumeSection"/>
        <w:pBdr>
          <w:bottom w:val="single" w:sz="8" w:space="2" w:color="B9C6D3"/>
        </w:pBdr>
      </w:pPr>
      <w:r>
        <w:t>TECHNICAL SKILLS</w:t>
      </w:r>
    </w:p>
    <w:p>
      <w:pPr>
        <w:spacing w:before="0" w:after="27" w:line="240" w:lineRule="auto"/>
      </w:pPr>
      <w:r>
        <w:rPr>
          <w:rFonts w:ascii="Arial" w:hAnsi="Arial"/>
          <w:b/>
          <w:i w:val="0"/>
          <w:color w:val="1A2332"/>
          <w:sz w:val="18"/>
        </w:rPr>
        <w:t xml:space="preserve">Languages: </w:t>
      </w:r>
      <w:r>
        <w:rPr>
          <w:rFonts w:ascii="Arial" w:hAnsi="Arial"/>
          <w:b w:val="0"/>
          <w:i w:val="0"/>
          <w:color w:val="1A2332"/>
          <w:sz w:val="18"/>
        </w:rPr>
        <w:t>Python, TypeScript, HTML, CSS</w:t>
      </w:r>
    </w:p>
    <w:p>
      <w:pPr>
        <w:spacing w:before="0" w:after="27" w:line="240" w:lineRule="auto"/>
      </w:pPr>
      <w:r>
        <w:rPr>
          <w:rFonts w:ascii="Arial" w:hAnsi="Arial"/>
          <w:b/>
          <w:i w:val="0"/>
          <w:color w:val="1A2332"/>
          <w:sz w:val="18"/>
        </w:rPr>
        <w:t xml:space="preserve">Backend: </w:t>
      </w:r>
      <w:r>
        <w:rPr>
          <w:rFonts w:ascii="Arial" w:hAnsi="Arial"/>
          <w:b w:val="0"/>
          <w:i w:val="0"/>
          <w:color w:val="1A2332"/>
          <w:sz w:val="18"/>
        </w:rPr>
        <w:t>Django, FastAPI, REST APIs, authentication, role-based access control</w:t>
      </w:r>
    </w:p>
    <w:p>
      <w:pPr>
        <w:spacing w:before="0" w:after="27" w:line="240" w:lineRule="auto"/>
      </w:pPr>
      <w:r>
        <w:rPr>
          <w:rFonts w:ascii="Arial" w:hAnsi="Arial"/>
          <w:b/>
          <w:i w:val="0"/>
          <w:color w:val="1A2332"/>
          <w:sz w:val="18"/>
        </w:rPr>
        <w:t xml:space="preserve">Frontend: </w:t>
      </w:r>
      <w:r>
        <w:rPr>
          <w:rFonts w:ascii="Arial" w:hAnsi="Arial"/>
          <w:b w:val="0"/>
          <w:i w:val="0"/>
          <w:color w:val="1A2332"/>
          <w:sz w:val="18"/>
        </w:rPr>
        <w:t>React, reusable component architecture, API integration</w:t>
      </w:r>
    </w:p>
    <w:p>
      <w:pPr>
        <w:spacing w:before="0" w:after="27" w:line="240" w:lineRule="auto"/>
      </w:pPr>
      <w:r>
        <w:rPr>
          <w:rFonts w:ascii="Arial" w:hAnsi="Arial"/>
          <w:b/>
          <w:i w:val="0"/>
          <w:color w:val="1A2332"/>
          <w:sz w:val="18"/>
        </w:rPr>
        <w:t xml:space="preserve">Data &amp; Infrastructure: </w:t>
      </w:r>
      <w:r>
        <w:rPr>
          <w:rFonts w:ascii="Arial" w:hAnsi="Arial"/>
          <w:b w:val="0"/>
          <w:i w:val="0"/>
          <w:color w:val="1A2332"/>
          <w:sz w:val="18"/>
        </w:rPr>
        <w:t>PostgreSQL, Django ORM, Docker, Docker Compose</w:t>
      </w:r>
    </w:p>
    <w:p>
      <w:pPr>
        <w:pStyle w:val="ResumeSection"/>
        <w:pBdr>
          <w:bottom w:val="single" w:sz="8" w:space="2" w:color="B9C6D3"/>
        </w:pBdr>
      </w:pPr>
      <w:r>
        <w:t>LANGUAGES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A2332"/>
          <w:sz w:val="18"/>
        </w:rPr>
        <w:t xml:space="preserve">English: </w:t>
      </w:r>
      <w:r>
        <w:rPr>
          <w:rFonts w:ascii="Arial" w:hAnsi="Arial"/>
          <w:b w:val="0"/>
          <w:i w:val="0"/>
          <w:color w:val="1A2332"/>
          <w:sz w:val="18"/>
        </w:rPr>
        <w:t>B2</w:t>
      </w:r>
      <w:r>
        <w:rPr>
          <w:rFonts w:ascii="Arial" w:hAnsi="Arial"/>
          <w:b w:val="0"/>
          <w:i w:val="0"/>
          <w:color w:val="525C69"/>
          <w:sz w:val="17"/>
        </w:rPr>
        <w:t xml:space="preserve">  |  </w:t>
      </w:r>
      <w:r>
        <w:rPr>
          <w:rFonts w:ascii="Arial" w:hAnsi="Arial"/>
          <w:b/>
          <w:i w:val="0"/>
          <w:color w:val="1A2332"/>
          <w:sz w:val="18"/>
        </w:rPr>
        <w:t xml:space="preserve">Russian: </w:t>
      </w:r>
      <w:r>
        <w:rPr>
          <w:rFonts w:ascii="Arial" w:hAnsi="Arial"/>
          <w:b w:val="0"/>
          <w:i w:val="0"/>
          <w:color w:val="1A2332"/>
          <w:sz w:val="18"/>
        </w:rPr>
        <w:t>Native</w:t>
      </w:r>
      <w:r>
        <w:rPr>
          <w:rFonts w:ascii="Arial" w:hAnsi="Arial"/>
          <w:b w:val="0"/>
          <w:i w:val="0"/>
          <w:color w:val="525C69"/>
          <w:sz w:val="17"/>
        </w:rPr>
        <w:t xml:space="preserve">  |  </w:t>
      </w:r>
      <w:r>
        <w:rPr>
          <w:rFonts w:ascii="Arial" w:hAnsi="Arial"/>
          <w:b/>
          <w:i w:val="0"/>
          <w:color w:val="1A2332"/>
          <w:sz w:val="18"/>
        </w:rPr>
        <w:t xml:space="preserve">Ukrainian: </w:t>
      </w:r>
      <w:r>
        <w:rPr>
          <w:rFonts w:ascii="Arial" w:hAnsi="Arial"/>
          <w:b w:val="0"/>
          <w:i w:val="0"/>
          <w:color w:val="1A2332"/>
          <w:sz w:val="18"/>
        </w:rPr>
        <w:t>Native</w:t>
      </w:r>
    </w:p>
    <w:sectPr w:rsidR="00FC693F" w:rsidRPr="0006063C" w:rsidSect="00034616">
      <w:pgSz w:w="12240" w:h="15840"/>
      <w:pgMar w:top="778" w:right="1008" w:bottom="778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  <w:spacing w:before="0" w:after="36" w:line="240" w:lineRule="auto"/>
      </w:pPr>
      <w:rPr>
        <w:rFonts w:ascii="Arial" w:hAnsi="Arial"/>
        <w:sz w:val="17"/>
        <w:color w:val="1C4E79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1A23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44" w:after="72"/>
    </w:pPr>
    <w:rPr>
      <w:rFonts w:ascii="Arial" w:hAnsi="Arial"/>
      <w:b/>
      <w:color w:val="1C4E79"/>
      <w:sz w:val="21"/>
    </w:rPr>
  </w:style>
  <w:style w:type="paragraph" w:customStyle="1" w:styleId="RoleHeader">
    <w:name w:val="Role Header"/>
    <w:pPr>
      <w:keepNext/>
      <w:spacing w:before="20" w:after="0"/>
    </w:pPr>
  </w:style>
  <w:style w:type="paragraph" w:customStyle="1" w:styleId="RoleMeta">
    <w:name w:val="Role Meta"/>
    <w:pPr>
      <w:keepNext/>
      <w:tabs>
        <w:tab w:pos="10440" w:val="right"/>
      </w:tabs>
      <w:spacing w:before="0" w:after="28"/>
    </w:pPr>
  </w:style>
  <w:style w:type="paragraph" w:customStyle="1" w:styleId="ResumeBullet">
    <w:name w:val="Resume Bullet"/>
    <w:pPr>
      <w:keepLines/>
      <w:spacing w:before="0" w:after="46" w:line="240" w:lineRule="auto"/>
    </w:pPr>
    <w:rPr>
      <w:rFonts w:ascii="Arial" w:hAnsi="Arial"/>
      <w:color w:val="1A233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380637715116" TargetMode="External"/><Relationship Id="rId10" Type="http://schemas.openxmlformats.org/officeDocument/2006/relationships/hyperlink" Target="mailto:eeri.dev@gmail.com" TargetMode="External"/><Relationship Id="rId11" Type="http://schemas.openxmlformats.org/officeDocument/2006/relationships/hyperlink" Target="https://www.linkedin.com/in/aleksandr-hubanov/" TargetMode="External"/><Relationship Id="rId12" Type="http://schemas.openxmlformats.org/officeDocument/2006/relationships/hyperlink" Target="https://eeri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Aleksandr Hubanov - Full-Stack Developer Resume</dc:title>
  <dc:subject>Universal one-page resume</dc:subject>
  <dc:creator>Aleksandr Hubanov</dc:creator>
  <cp:keywords>Full-Stack Developer, Python, Django, FastAPI, PostgreSQL, React, TypeScript,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