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after="200" w:line="480" w:lineRule="auto"/>
        <w:rPr>
          <w:rFonts w:ascii="Times" w:cs="Times" w:hAnsi="Times" w:eastAsia="Times"/>
          <w:color w:val="333333"/>
          <w:sz w:val="24"/>
          <w:szCs w:val="24"/>
          <w:u w:color="333333"/>
          <w:shd w:val="clear" w:color="auto" w:fill="ffffff"/>
        </w:rPr>
      </w:pPr>
      <w:r>
        <w:rPr>
          <w:rFonts w:ascii="Times" w:hAnsi="Times"/>
          <w:color w:val="333333"/>
          <w:sz w:val="24"/>
          <w:szCs w:val="24"/>
          <w:u w:color="333333"/>
          <w:shd w:val="clear" w:color="auto" w:fill="ffffff"/>
          <w:rtl w:val="0"/>
          <w:lang w:val="en-US"/>
        </w:rPr>
        <w:t>Elizabeth Rogers</w:t>
      </w:r>
    </w:p>
    <w:p>
      <w:pPr>
        <w:pStyle w:val="Default"/>
        <w:spacing w:after="200" w:line="480" w:lineRule="auto"/>
        <w:rPr>
          <w:rFonts w:ascii="Times" w:cs="Times" w:hAnsi="Times" w:eastAsia="Times"/>
          <w:color w:val="333333"/>
          <w:sz w:val="24"/>
          <w:szCs w:val="24"/>
          <w:u w:color="333333"/>
          <w:shd w:val="clear" w:color="auto" w:fill="ffffff"/>
        </w:rPr>
      </w:pPr>
      <w:r>
        <w:rPr>
          <w:rFonts w:ascii="Times" w:hAnsi="Times"/>
          <w:color w:val="333333"/>
          <w:sz w:val="24"/>
          <w:szCs w:val="24"/>
          <w:u w:color="333333"/>
          <w:shd w:val="clear" w:color="auto" w:fill="ffffff"/>
          <w:rtl w:val="0"/>
          <w:lang w:val="en-US"/>
        </w:rPr>
        <w:t>Guided Capstone Project Report</w:t>
      </w:r>
    </w:p>
    <w:p>
      <w:pPr>
        <w:pStyle w:val="Default"/>
        <w:spacing w:after="200" w:line="480" w:lineRule="auto"/>
        <w:rPr>
          <w:rFonts w:ascii="Times" w:cs="Times" w:hAnsi="Times" w:eastAsia="Times"/>
          <w:color w:val="333333"/>
          <w:sz w:val="24"/>
          <w:szCs w:val="24"/>
          <w:u w:color="333333"/>
          <w:shd w:val="clear" w:color="auto" w:fill="ffffff"/>
        </w:rPr>
      </w:pPr>
      <w:r>
        <w:rPr>
          <w:rFonts w:ascii="Times" w:cs="Times" w:hAnsi="Times" w:eastAsia="Times"/>
          <w:color w:val="333333"/>
          <w:sz w:val="24"/>
          <w:szCs w:val="24"/>
          <w:u w:color="333333"/>
          <w:shd w:val="clear" w:color="auto" w:fill="ffffff"/>
          <w:rtl w:val="0"/>
        </w:rPr>
        <w:tab/>
        <w:t>The current ticket price at Big Mountain Resort was set by applying a premium to other ticket prices in the region. As we</w:t>
      </w:r>
      <w:r>
        <w:rPr>
          <w:rFonts w:ascii="Times" w:hAnsi="Times" w:hint="default"/>
          <w:color w:val="333333"/>
          <w:sz w:val="24"/>
          <w:szCs w:val="24"/>
          <w:u w:color="333333"/>
          <w:shd w:val="clear" w:color="auto" w:fill="ffffff"/>
          <w:rtl w:val="0"/>
          <w:lang w:val="en-US"/>
        </w:rPr>
        <w:t>’</w:t>
      </w:r>
      <w:r>
        <w:rPr>
          <w:rFonts w:ascii="Times" w:hAnsi="Times"/>
          <w:color w:val="333333"/>
          <w:sz w:val="24"/>
          <w:szCs w:val="24"/>
          <w:u w:color="333333"/>
          <w:shd w:val="clear" w:color="auto" w:fill="ffffff"/>
          <w:rtl w:val="0"/>
          <w:lang w:val="en-US"/>
        </w:rPr>
        <w:t>ve long assumed, however, this is an imperfect strategy, which doesn</w:t>
      </w:r>
      <w:r>
        <w:rPr>
          <w:rFonts w:ascii="Times" w:hAnsi="Times" w:hint="default"/>
          <w:color w:val="333333"/>
          <w:sz w:val="24"/>
          <w:szCs w:val="24"/>
          <w:u w:color="333333"/>
          <w:shd w:val="clear" w:color="auto" w:fill="ffffff"/>
          <w:rtl w:val="0"/>
          <w:lang w:val="en-US"/>
        </w:rPr>
        <w:t>’</w:t>
      </w:r>
      <w:r>
        <w:rPr>
          <w:rFonts w:ascii="Times" w:hAnsi="Times"/>
          <w:color w:val="333333"/>
          <w:sz w:val="24"/>
          <w:szCs w:val="24"/>
          <w:u w:color="333333"/>
          <w:shd w:val="clear" w:color="auto" w:fill="ffffff"/>
          <w:rtl w:val="0"/>
          <w:lang w:val="en-US"/>
        </w:rPr>
        <w:t>t properly align our features with their true value to our customers. We know Big Mountain Resort has more to offer than other resorts in the region, but just what does that mean for predicting our ideal ticket price? A data analysis of the features available at other national resorts, aligned with their respective ticket prices, has helped us see ourselves within the larger whole of national resorts and it</w:t>
      </w:r>
      <w:r>
        <w:rPr>
          <w:rFonts w:ascii="Times" w:hAnsi="Times" w:hint="default"/>
          <w:color w:val="333333"/>
          <w:sz w:val="24"/>
          <w:szCs w:val="24"/>
          <w:u w:color="333333"/>
          <w:shd w:val="clear" w:color="auto" w:fill="ffffff"/>
          <w:rtl w:val="0"/>
          <w:lang w:val="en-US"/>
        </w:rPr>
        <w:t>’</w:t>
      </w:r>
      <w:r>
        <w:rPr>
          <w:rFonts w:ascii="Times" w:hAnsi="Times"/>
          <w:color w:val="333333"/>
          <w:sz w:val="24"/>
          <w:szCs w:val="24"/>
          <w:u w:color="333333"/>
          <w:shd w:val="clear" w:color="auto" w:fill="ffffff"/>
          <w:rtl w:val="0"/>
          <w:lang w:val="en-US"/>
        </w:rPr>
        <w:t>s helped us to envision a more ideal position for our resort in the future.</w:t>
      </w:r>
    </w:p>
    <w:p>
      <w:pPr>
        <w:pStyle w:val="Default"/>
        <w:spacing w:after="200" w:line="480" w:lineRule="auto"/>
        <w:rPr>
          <w:rFonts w:ascii="Times" w:cs="Times" w:hAnsi="Times" w:eastAsia="Times"/>
          <w:color w:val="333333"/>
          <w:sz w:val="24"/>
          <w:szCs w:val="24"/>
          <w:u w:color="333333"/>
          <w:shd w:val="clear" w:color="auto" w:fill="ffffff"/>
        </w:rPr>
      </w:pPr>
      <w:r>
        <w:rPr>
          <w:rFonts w:ascii="Times" w:cs="Times" w:hAnsi="Times" w:eastAsia="Times"/>
          <w:color w:val="333333"/>
          <w:sz w:val="24"/>
          <w:szCs w:val="24"/>
          <w:u w:color="333333"/>
          <w:shd w:val="clear" w:color="auto" w:fill="ffffff"/>
          <w:rtl w:val="0"/>
        </w:rPr>
        <w:tab/>
        <w:t xml:space="preserve">Our data analysis has shown, through a combination of Linear Regression and Random Forest Regression models, that the features which most positively correlate to resort ticket price, nationally, are: the number of fast quads, the number of runs, the amount of snow-making area, the total vertical drop, and the total number of chairs. Below, you can also see that BMR is well-positioned in these highly coveted categories. </w:t>
      </w:r>
    </w:p>
    <w:p>
      <w:pPr>
        <w:pStyle w:val="Default"/>
        <w:spacing w:after="200" w:line="480" w:lineRule="auto"/>
        <w:rPr>
          <w:rFonts w:ascii="Times" w:cs="Times" w:hAnsi="Times" w:eastAsia="Times"/>
          <w:color w:val="333333"/>
          <w:sz w:val="24"/>
          <w:szCs w:val="24"/>
          <w:u w:color="333333"/>
          <w:shd w:val="clear" w:color="auto" w:fill="ffffff"/>
        </w:rPr>
      </w:pPr>
      <w:r>
        <w:rPr>
          <w:rFonts w:ascii="Times" w:cs="Times" w:hAnsi="Times" w:eastAsia="Times"/>
          <w:color w:val="333333"/>
          <w:sz w:val="24"/>
          <w:szCs w:val="24"/>
          <w:u w:color="333333"/>
          <w:shd w:val="clear" w:color="auto" w:fill="ffffff"/>
        </w:rPr>
        <w:drawing>
          <wp:anchor distT="152400" distB="152400" distL="152400" distR="152400" simplePos="0" relativeHeight="251659264" behindDoc="0" locked="0" layoutInCell="1" allowOverlap="1">
            <wp:simplePos x="0" y="0"/>
            <wp:positionH relativeFrom="page">
              <wp:posOffset>914400</wp:posOffset>
            </wp:positionH>
            <wp:positionV relativeFrom="line">
              <wp:posOffset>63500</wp:posOffset>
            </wp:positionV>
            <wp:extent cx="3996055" cy="2173605"/>
            <wp:effectExtent l="0" t="0" r="0" b="0"/>
            <wp:wrapThrough wrapText="bothSides" distL="152400" distR="152400">
              <wp:wrapPolygon edited="1">
                <wp:start x="0" y="0"/>
                <wp:lineTo x="21600" y="0"/>
                <wp:lineTo x="21600" y="21603"/>
                <wp:lineTo x="0" y="21603"/>
                <wp:lineTo x="0" y="0"/>
              </wp:wrapPolygon>
            </wp:wrapThrough>
            <wp:docPr id="1073741825" name="officeArt object" descr="fast quads.png"/>
            <wp:cNvGraphicFramePr/>
            <a:graphic xmlns:a="http://schemas.openxmlformats.org/drawingml/2006/main">
              <a:graphicData uri="http://schemas.openxmlformats.org/drawingml/2006/picture">
                <pic:pic xmlns:pic="http://schemas.openxmlformats.org/drawingml/2006/picture">
                  <pic:nvPicPr>
                    <pic:cNvPr id="1073741825" name="fast quads.png" descr="fast quads.png"/>
                    <pic:cNvPicPr>
                      <a:picLocks noChangeAspect="1"/>
                    </pic:cNvPicPr>
                  </pic:nvPicPr>
                  <pic:blipFill>
                    <a:blip r:embed="rId4">
                      <a:extLst/>
                    </a:blip>
                    <a:stretch>
                      <a:fillRect/>
                    </a:stretch>
                  </pic:blipFill>
                  <pic:spPr>
                    <a:xfrm>
                      <a:off x="0" y="0"/>
                      <a:ext cx="3996055" cy="2173605"/>
                    </a:xfrm>
                    <a:prstGeom prst="rect">
                      <a:avLst/>
                    </a:prstGeom>
                    <a:ln w="12700" cap="flat">
                      <a:noFill/>
                      <a:miter lim="400000"/>
                    </a:ln>
                    <a:effectLst/>
                  </pic:spPr>
                </pic:pic>
              </a:graphicData>
            </a:graphic>
          </wp:anchor>
        </w:drawing>
      </w:r>
    </w:p>
    <w:p>
      <w:pPr>
        <w:pStyle w:val="Default"/>
        <w:spacing w:after="200" w:line="480" w:lineRule="auto"/>
        <w:rPr>
          <w:rFonts w:ascii="Times" w:cs="Times" w:hAnsi="Times" w:eastAsia="Times"/>
          <w:color w:val="333333"/>
          <w:sz w:val="24"/>
          <w:szCs w:val="24"/>
          <w:u w:color="333333"/>
          <w:shd w:val="clear" w:color="auto" w:fill="ffffff"/>
        </w:rPr>
      </w:pPr>
    </w:p>
    <w:p>
      <w:pPr>
        <w:pStyle w:val="Default"/>
        <w:spacing w:after="200" w:line="480" w:lineRule="auto"/>
        <w:rPr>
          <w:rFonts w:ascii="Times" w:cs="Times" w:hAnsi="Times" w:eastAsia="Times"/>
          <w:color w:val="333333"/>
          <w:sz w:val="24"/>
          <w:szCs w:val="24"/>
          <w:u w:color="333333"/>
          <w:shd w:val="clear" w:color="auto" w:fill="ffffff"/>
        </w:rPr>
      </w:pPr>
    </w:p>
    <w:p>
      <w:pPr>
        <w:pStyle w:val="Default"/>
        <w:spacing w:after="200" w:line="480" w:lineRule="auto"/>
        <w:rPr>
          <w:rFonts w:ascii="Times" w:cs="Times" w:hAnsi="Times" w:eastAsia="Times"/>
          <w:color w:val="333333"/>
          <w:sz w:val="24"/>
          <w:szCs w:val="24"/>
          <w:u w:color="333333"/>
          <w:shd w:val="clear" w:color="auto" w:fill="ffffff"/>
        </w:rPr>
      </w:pPr>
    </w:p>
    <w:p>
      <w:pPr>
        <w:pStyle w:val="Default"/>
        <w:spacing w:after="200" w:line="480" w:lineRule="auto"/>
        <w:rPr>
          <w:rFonts w:ascii="Times" w:cs="Times" w:hAnsi="Times" w:eastAsia="Times"/>
          <w:color w:val="333333"/>
          <w:sz w:val="24"/>
          <w:szCs w:val="24"/>
          <w:u w:color="333333"/>
          <w:shd w:val="clear" w:color="auto" w:fill="ffffff"/>
        </w:rPr>
      </w:pPr>
    </w:p>
    <w:p>
      <w:pPr>
        <w:pStyle w:val="Default"/>
        <w:spacing w:after="200" w:line="480" w:lineRule="auto"/>
        <w:rPr>
          <w:rFonts w:ascii="Times" w:cs="Times" w:hAnsi="Times" w:eastAsia="Times"/>
          <w:color w:val="333333"/>
          <w:sz w:val="24"/>
          <w:szCs w:val="24"/>
          <w:u w:color="333333"/>
          <w:shd w:val="clear" w:color="auto" w:fill="ffffff"/>
        </w:rPr>
      </w:pPr>
      <w:r>
        <w:rPr>
          <w:rFonts w:ascii="Times" w:cs="Times" w:hAnsi="Times" w:eastAsia="Times"/>
          <w:color w:val="333333"/>
          <w:sz w:val="24"/>
          <w:szCs w:val="24"/>
          <w:u w:color="333333"/>
          <w:shd w:val="clear" w:color="auto" w:fill="ffffff"/>
        </w:rPr>
        <w:drawing>
          <wp:anchor distT="152400" distB="152400" distL="152400" distR="152400" simplePos="0" relativeHeight="251660288" behindDoc="0" locked="0" layoutInCell="1" allowOverlap="1">
            <wp:simplePos x="0" y="0"/>
            <wp:positionH relativeFrom="page">
              <wp:posOffset>908050</wp:posOffset>
            </wp:positionH>
            <wp:positionV relativeFrom="page">
              <wp:posOffset>731519</wp:posOffset>
            </wp:positionV>
            <wp:extent cx="3971694" cy="2160601"/>
            <wp:effectExtent l="0" t="0" r="0" b="0"/>
            <wp:wrapThrough wrapText="bothSides" distL="152400" distR="152400">
              <wp:wrapPolygon edited="1">
                <wp:start x="0" y="0"/>
                <wp:lineTo x="21600" y="0"/>
                <wp:lineTo x="21600" y="21637"/>
                <wp:lineTo x="0" y="21637"/>
                <wp:lineTo x="0" y="0"/>
              </wp:wrapPolygon>
            </wp:wrapThrough>
            <wp:docPr id="1073741826" name="officeArt object" descr="total chairs.png"/>
            <wp:cNvGraphicFramePr/>
            <a:graphic xmlns:a="http://schemas.openxmlformats.org/drawingml/2006/main">
              <a:graphicData uri="http://schemas.openxmlformats.org/drawingml/2006/picture">
                <pic:pic xmlns:pic="http://schemas.openxmlformats.org/drawingml/2006/picture">
                  <pic:nvPicPr>
                    <pic:cNvPr id="1073741826" name="total chairs.png" descr="total chairs.png"/>
                    <pic:cNvPicPr>
                      <a:picLocks noChangeAspect="1"/>
                    </pic:cNvPicPr>
                  </pic:nvPicPr>
                  <pic:blipFill>
                    <a:blip r:embed="rId5">
                      <a:extLst/>
                    </a:blip>
                    <a:stretch>
                      <a:fillRect/>
                    </a:stretch>
                  </pic:blipFill>
                  <pic:spPr>
                    <a:xfrm>
                      <a:off x="0" y="0"/>
                      <a:ext cx="3971694" cy="2160601"/>
                    </a:xfrm>
                    <a:prstGeom prst="rect">
                      <a:avLst/>
                    </a:prstGeom>
                    <a:ln w="12700" cap="flat">
                      <a:noFill/>
                      <a:miter lim="400000"/>
                    </a:ln>
                    <a:effectLst/>
                  </pic:spPr>
                </pic:pic>
              </a:graphicData>
            </a:graphic>
          </wp:anchor>
        </w:drawing>
      </w:r>
    </w:p>
    <w:p>
      <w:pPr>
        <w:pStyle w:val="Default"/>
        <w:spacing w:after="200" w:line="480" w:lineRule="auto"/>
        <w:rPr>
          <w:rFonts w:ascii="Times" w:cs="Times" w:hAnsi="Times" w:eastAsia="Times"/>
          <w:color w:val="333333"/>
          <w:sz w:val="24"/>
          <w:szCs w:val="24"/>
          <w:u w:color="333333"/>
          <w:shd w:val="clear" w:color="auto" w:fill="ffffff"/>
        </w:rPr>
      </w:pPr>
    </w:p>
    <w:p>
      <w:pPr>
        <w:pStyle w:val="Default"/>
        <w:spacing w:after="200" w:line="480" w:lineRule="auto"/>
        <w:rPr>
          <w:rFonts w:ascii="Times" w:cs="Times" w:hAnsi="Times" w:eastAsia="Times"/>
          <w:color w:val="333333"/>
          <w:sz w:val="24"/>
          <w:szCs w:val="24"/>
          <w:u w:color="333333"/>
          <w:shd w:val="clear" w:color="auto" w:fill="ffffff"/>
        </w:rPr>
      </w:pPr>
    </w:p>
    <w:p>
      <w:pPr>
        <w:pStyle w:val="Default"/>
        <w:spacing w:after="200" w:line="480" w:lineRule="auto"/>
        <w:rPr>
          <w:rFonts w:ascii="Times" w:cs="Times" w:hAnsi="Times" w:eastAsia="Times"/>
          <w:color w:val="333333"/>
          <w:sz w:val="24"/>
          <w:szCs w:val="24"/>
          <w:u w:color="333333"/>
          <w:shd w:val="clear" w:color="auto" w:fill="ffffff"/>
        </w:rPr>
      </w:pPr>
      <w:r>
        <w:rPr>
          <w:rFonts w:ascii="Times" w:cs="Times" w:hAnsi="Times" w:eastAsia="Times"/>
          <w:color w:val="333333"/>
          <w:sz w:val="24"/>
          <w:szCs w:val="24"/>
          <w:u w:color="333333"/>
          <w:shd w:val="clear" w:color="auto" w:fill="ffffff"/>
        </w:rPr>
        <w:drawing>
          <wp:anchor distT="152400" distB="152400" distL="152400" distR="152400" simplePos="0" relativeHeight="251661312" behindDoc="0" locked="0" layoutInCell="1" allowOverlap="1">
            <wp:simplePos x="0" y="0"/>
            <wp:positionH relativeFrom="page">
              <wp:posOffset>908050</wp:posOffset>
            </wp:positionH>
            <wp:positionV relativeFrom="line">
              <wp:posOffset>377520</wp:posOffset>
            </wp:positionV>
            <wp:extent cx="3971695" cy="2236859"/>
            <wp:effectExtent l="0" t="0" r="0" b="0"/>
            <wp:wrapThrough wrapText="bothSides" distL="152400" distR="152400">
              <wp:wrapPolygon edited="1">
                <wp:start x="0" y="0"/>
                <wp:lineTo x="21600" y="0"/>
                <wp:lineTo x="21600" y="21611"/>
                <wp:lineTo x="0" y="21611"/>
                <wp:lineTo x="0" y="0"/>
              </wp:wrapPolygon>
            </wp:wrapThrough>
            <wp:docPr id="1073741827" name="officeArt object" descr="snow making.png"/>
            <wp:cNvGraphicFramePr/>
            <a:graphic xmlns:a="http://schemas.openxmlformats.org/drawingml/2006/main">
              <a:graphicData uri="http://schemas.openxmlformats.org/drawingml/2006/picture">
                <pic:pic xmlns:pic="http://schemas.openxmlformats.org/drawingml/2006/picture">
                  <pic:nvPicPr>
                    <pic:cNvPr id="1073741827" name="snow making.png" descr="snow making.png"/>
                    <pic:cNvPicPr>
                      <a:picLocks noChangeAspect="1"/>
                    </pic:cNvPicPr>
                  </pic:nvPicPr>
                  <pic:blipFill>
                    <a:blip r:embed="rId6">
                      <a:extLst/>
                    </a:blip>
                    <a:stretch>
                      <a:fillRect/>
                    </a:stretch>
                  </pic:blipFill>
                  <pic:spPr>
                    <a:xfrm>
                      <a:off x="0" y="0"/>
                      <a:ext cx="3971695" cy="2236859"/>
                    </a:xfrm>
                    <a:prstGeom prst="rect">
                      <a:avLst/>
                    </a:prstGeom>
                    <a:ln w="12700" cap="flat">
                      <a:noFill/>
                      <a:miter lim="400000"/>
                    </a:ln>
                    <a:effectLst/>
                  </pic:spPr>
                </pic:pic>
              </a:graphicData>
            </a:graphic>
          </wp:anchor>
        </w:drawing>
      </w:r>
    </w:p>
    <w:p>
      <w:pPr>
        <w:pStyle w:val="Default"/>
        <w:spacing w:after="200" w:line="480" w:lineRule="auto"/>
        <w:rPr>
          <w:rFonts w:ascii="Times" w:cs="Times" w:hAnsi="Times" w:eastAsia="Times"/>
          <w:color w:val="333333"/>
          <w:sz w:val="24"/>
          <w:szCs w:val="24"/>
          <w:u w:color="333333"/>
          <w:shd w:val="clear" w:color="auto" w:fill="ffffff"/>
        </w:rPr>
      </w:pPr>
    </w:p>
    <w:p>
      <w:pPr>
        <w:pStyle w:val="Default"/>
        <w:spacing w:after="200" w:line="480" w:lineRule="auto"/>
        <w:rPr>
          <w:rFonts w:ascii="Times" w:cs="Times" w:hAnsi="Times" w:eastAsia="Times"/>
          <w:color w:val="333333"/>
          <w:sz w:val="24"/>
          <w:szCs w:val="24"/>
          <w:u w:color="333333"/>
          <w:shd w:val="clear" w:color="auto" w:fill="ffffff"/>
        </w:rPr>
      </w:pPr>
    </w:p>
    <w:p>
      <w:pPr>
        <w:pStyle w:val="Default"/>
        <w:spacing w:after="200" w:line="480" w:lineRule="auto"/>
        <w:rPr>
          <w:rFonts w:ascii="Times" w:cs="Times" w:hAnsi="Times" w:eastAsia="Times"/>
          <w:color w:val="333333"/>
          <w:sz w:val="24"/>
          <w:szCs w:val="24"/>
          <w:u w:color="333333"/>
          <w:shd w:val="clear" w:color="auto" w:fill="ffffff"/>
        </w:rPr>
      </w:pPr>
    </w:p>
    <w:p>
      <w:pPr>
        <w:pStyle w:val="Default"/>
        <w:spacing w:after="200" w:line="480" w:lineRule="auto"/>
        <w:rPr>
          <w:rFonts w:ascii="Times" w:cs="Times" w:hAnsi="Times" w:eastAsia="Times"/>
          <w:color w:val="333333"/>
          <w:sz w:val="24"/>
          <w:szCs w:val="24"/>
          <w:u w:color="333333"/>
          <w:shd w:val="clear" w:color="auto" w:fill="ffffff"/>
        </w:rPr>
      </w:pPr>
    </w:p>
    <w:p>
      <w:pPr>
        <w:pStyle w:val="Default"/>
        <w:spacing w:after="200" w:line="480" w:lineRule="auto"/>
        <w:rPr>
          <w:rFonts w:ascii="Times" w:cs="Times" w:hAnsi="Times" w:eastAsia="Times"/>
          <w:color w:val="333333"/>
          <w:sz w:val="24"/>
          <w:szCs w:val="24"/>
          <w:u w:color="333333"/>
          <w:shd w:val="clear" w:color="auto" w:fill="ffffff"/>
        </w:rPr>
      </w:pPr>
      <w:r>
        <w:rPr>
          <w:rFonts w:ascii="Times" w:cs="Times" w:hAnsi="Times" w:eastAsia="Times"/>
          <w:color w:val="333333"/>
          <w:sz w:val="24"/>
          <w:szCs w:val="24"/>
          <w:u w:color="333333"/>
          <w:shd w:val="clear" w:color="auto" w:fill="ffffff"/>
        </w:rPr>
        <w:drawing>
          <wp:anchor distT="152400" distB="152400" distL="152400" distR="152400" simplePos="0" relativeHeight="251662336" behindDoc="0" locked="0" layoutInCell="1" allowOverlap="1">
            <wp:simplePos x="0" y="0"/>
            <wp:positionH relativeFrom="page">
              <wp:posOffset>908050</wp:posOffset>
            </wp:positionH>
            <wp:positionV relativeFrom="line">
              <wp:posOffset>201377</wp:posOffset>
            </wp:positionV>
            <wp:extent cx="3971695" cy="2127469"/>
            <wp:effectExtent l="0" t="0" r="0" b="0"/>
            <wp:wrapThrough wrapText="bothSides" distL="152400" distR="152400">
              <wp:wrapPolygon edited="1">
                <wp:start x="0" y="0"/>
                <wp:lineTo x="21621" y="0"/>
                <wp:lineTo x="21621" y="21619"/>
                <wp:lineTo x="0" y="21619"/>
                <wp:lineTo x="0" y="0"/>
              </wp:wrapPolygon>
            </wp:wrapThrough>
            <wp:docPr id="1073741828" name="officeArt object" descr="vertical drop.png"/>
            <wp:cNvGraphicFramePr/>
            <a:graphic xmlns:a="http://schemas.openxmlformats.org/drawingml/2006/main">
              <a:graphicData uri="http://schemas.openxmlformats.org/drawingml/2006/picture">
                <pic:pic xmlns:pic="http://schemas.openxmlformats.org/drawingml/2006/picture">
                  <pic:nvPicPr>
                    <pic:cNvPr id="1073741828" name="vertical drop.png" descr="vertical drop.png"/>
                    <pic:cNvPicPr>
                      <a:picLocks noChangeAspect="1"/>
                    </pic:cNvPicPr>
                  </pic:nvPicPr>
                  <pic:blipFill>
                    <a:blip r:embed="rId7">
                      <a:extLst/>
                    </a:blip>
                    <a:stretch>
                      <a:fillRect/>
                    </a:stretch>
                  </pic:blipFill>
                  <pic:spPr>
                    <a:xfrm>
                      <a:off x="0" y="0"/>
                      <a:ext cx="3971695" cy="2127469"/>
                    </a:xfrm>
                    <a:prstGeom prst="rect">
                      <a:avLst/>
                    </a:prstGeom>
                    <a:ln w="12700" cap="flat">
                      <a:noFill/>
                      <a:miter lim="400000"/>
                    </a:ln>
                    <a:effectLst/>
                  </pic:spPr>
                </pic:pic>
              </a:graphicData>
            </a:graphic>
          </wp:anchor>
        </w:drawing>
      </w:r>
    </w:p>
    <w:p>
      <w:pPr>
        <w:pStyle w:val="Default"/>
        <w:spacing w:after="200" w:line="480" w:lineRule="auto"/>
        <w:rPr>
          <w:rFonts w:ascii="Times" w:cs="Times" w:hAnsi="Times" w:eastAsia="Times"/>
          <w:color w:val="333333"/>
          <w:sz w:val="24"/>
          <w:szCs w:val="24"/>
          <w:u w:color="333333"/>
          <w:shd w:val="clear" w:color="auto" w:fill="ffffff"/>
        </w:rPr>
      </w:pPr>
    </w:p>
    <w:p>
      <w:pPr>
        <w:pStyle w:val="Default"/>
        <w:spacing w:after="200" w:line="480" w:lineRule="auto"/>
        <w:rPr>
          <w:rFonts w:ascii="Times" w:cs="Times" w:hAnsi="Times" w:eastAsia="Times"/>
          <w:color w:val="333333"/>
          <w:sz w:val="24"/>
          <w:szCs w:val="24"/>
          <w:u w:color="333333"/>
          <w:shd w:val="clear" w:color="auto" w:fill="ffffff"/>
        </w:rPr>
      </w:pPr>
    </w:p>
    <w:p>
      <w:pPr>
        <w:pStyle w:val="Default"/>
        <w:spacing w:after="200" w:line="480" w:lineRule="auto"/>
        <w:rPr>
          <w:rFonts w:ascii="Times" w:cs="Times" w:hAnsi="Times" w:eastAsia="Times"/>
          <w:color w:val="333333"/>
          <w:sz w:val="24"/>
          <w:szCs w:val="24"/>
          <w:u w:color="333333"/>
          <w:shd w:val="clear" w:color="auto" w:fill="ffffff"/>
        </w:rPr>
      </w:pPr>
    </w:p>
    <w:p>
      <w:pPr>
        <w:pStyle w:val="Default"/>
        <w:spacing w:after="200" w:line="480" w:lineRule="auto"/>
        <w:rPr>
          <w:rFonts w:ascii="Times" w:cs="Times" w:hAnsi="Times" w:eastAsia="Times"/>
          <w:color w:val="333333"/>
          <w:sz w:val="24"/>
          <w:szCs w:val="24"/>
          <w:u w:color="333333"/>
          <w:shd w:val="clear" w:color="auto" w:fill="ffffff"/>
        </w:rPr>
      </w:pPr>
      <w:r>
        <w:rPr>
          <w:rFonts w:ascii="Times" w:cs="Times" w:hAnsi="Times" w:eastAsia="Times"/>
          <w:color w:val="333333"/>
          <w:sz w:val="24"/>
          <w:szCs w:val="24"/>
          <w:u w:color="333333"/>
          <w:shd w:val="clear" w:color="auto" w:fill="ffffff"/>
        </w:rPr>
        <w:drawing>
          <wp:anchor distT="152400" distB="152400" distL="152400" distR="152400" simplePos="0" relativeHeight="251663360" behindDoc="0" locked="0" layoutInCell="1" allowOverlap="1">
            <wp:simplePos x="0" y="0"/>
            <wp:positionH relativeFrom="page">
              <wp:posOffset>908050</wp:posOffset>
            </wp:positionH>
            <wp:positionV relativeFrom="line">
              <wp:posOffset>398446</wp:posOffset>
            </wp:positionV>
            <wp:extent cx="3971695" cy="2174520"/>
            <wp:effectExtent l="0" t="0" r="0" b="0"/>
            <wp:wrapThrough wrapText="bothSides" distL="152400" distR="152400">
              <wp:wrapPolygon edited="1">
                <wp:start x="0" y="0"/>
                <wp:lineTo x="21621" y="0"/>
                <wp:lineTo x="21621" y="21614"/>
                <wp:lineTo x="0" y="21614"/>
                <wp:lineTo x="0" y="0"/>
              </wp:wrapPolygon>
            </wp:wrapThrough>
            <wp:docPr id="1073741829" name="officeArt object" descr="total runs.png"/>
            <wp:cNvGraphicFramePr/>
            <a:graphic xmlns:a="http://schemas.openxmlformats.org/drawingml/2006/main">
              <a:graphicData uri="http://schemas.openxmlformats.org/drawingml/2006/picture">
                <pic:pic xmlns:pic="http://schemas.openxmlformats.org/drawingml/2006/picture">
                  <pic:nvPicPr>
                    <pic:cNvPr id="1073741829" name="total runs.png" descr="total runs.png"/>
                    <pic:cNvPicPr>
                      <a:picLocks noChangeAspect="1"/>
                    </pic:cNvPicPr>
                  </pic:nvPicPr>
                  <pic:blipFill>
                    <a:blip r:embed="rId8">
                      <a:extLst/>
                    </a:blip>
                    <a:stretch>
                      <a:fillRect/>
                    </a:stretch>
                  </pic:blipFill>
                  <pic:spPr>
                    <a:xfrm>
                      <a:off x="0" y="0"/>
                      <a:ext cx="3971695" cy="2174520"/>
                    </a:xfrm>
                    <a:prstGeom prst="rect">
                      <a:avLst/>
                    </a:prstGeom>
                    <a:ln w="12700" cap="flat">
                      <a:noFill/>
                      <a:miter lim="400000"/>
                    </a:ln>
                    <a:effectLst/>
                  </pic:spPr>
                </pic:pic>
              </a:graphicData>
            </a:graphic>
          </wp:anchor>
        </w:drawing>
      </w:r>
    </w:p>
    <w:p>
      <w:pPr>
        <w:pStyle w:val="Default"/>
        <w:spacing w:after="200" w:line="480" w:lineRule="auto"/>
        <w:rPr>
          <w:rFonts w:ascii="Times" w:cs="Times" w:hAnsi="Times" w:eastAsia="Times"/>
          <w:color w:val="333333"/>
          <w:sz w:val="24"/>
          <w:szCs w:val="24"/>
          <w:u w:color="333333"/>
          <w:shd w:val="clear" w:color="auto" w:fill="ffffff"/>
        </w:rPr>
      </w:pPr>
    </w:p>
    <w:p>
      <w:pPr>
        <w:pStyle w:val="Default"/>
        <w:spacing w:after="200" w:line="480" w:lineRule="auto"/>
        <w:rPr>
          <w:rFonts w:ascii="Times" w:cs="Times" w:hAnsi="Times" w:eastAsia="Times"/>
          <w:color w:val="333333"/>
          <w:sz w:val="24"/>
          <w:szCs w:val="24"/>
          <w:u w:color="333333"/>
          <w:shd w:val="clear" w:color="auto" w:fill="ffffff"/>
        </w:rPr>
      </w:pPr>
    </w:p>
    <w:p>
      <w:pPr>
        <w:pStyle w:val="Default"/>
        <w:spacing w:after="200" w:line="480" w:lineRule="auto"/>
        <w:rPr>
          <w:rFonts w:ascii="Times" w:cs="Times" w:hAnsi="Times" w:eastAsia="Times"/>
          <w:color w:val="333333"/>
          <w:sz w:val="24"/>
          <w:szCs w:val="24"/>
          <w:u w:color="333333"/>
          <w:shd w:val="clear" w:color="auto" w:fill="ffffff"/>
        </w:rPr>
      </w:pPr>
    </w:p>
    <w:p>
      <w:pPr>
        <w:pStyle w:val="Default"/>
        <w:spacing w:after="200" w:line="480" w:lineRule="auto"/>
        <w:rPr>
          <w:rFonts w:ascii="Times" w:cs="Times" w:hAnsi="Times" w:eastAsia="Times"/>
          <w:color w:val="333333"/>
          <w:sz w:val="24"/>
          <w:szCs w:val="24"/>
          <w:u w:color="333333"/>
          <w:shd w:val="clear" w:color="auto" w:fill="ffffff"/>
        </w:rPr>
      </w:pPr>
    </w:p>
    <w:p>
      <w:pPr>
        <w:pStyle w:val="Default"/>
        <w:spacing w:after="200" w:line="480" w:lineRule="auto"/>
        <w:rPr>
          <w:rFonts w:ascii="Times" w:cs="Times" w:hAnsi="Times" w:eastAsia="Times"/>
          <w:color w:val="333333"/>
          <w:sz w:val="24"/>
          <w:szCs w:val="24"/>
          <w:u w:color="333333"/>
          <w:shd w:val="clear" w:color="auto" w:fill="ffffff"/>
        </w:rPr>
      </w:pPr>
    </w:p>
    <w:p>
      <w:pPr>
        <w:pStyle w:val="Default"/>
        <w:spacing w:after="200" w:line="480" w:lineRule="auto"/>
        <w:rPr>
          <w:rFonts w:ascii="Times" w:cs="Times" w:hAnsi="Times" w:eastAsia="Times"/>
          <w:color w:val="333333"/>
          <w:sz w:val="24"/>
          <w:szCs w:val="24"/>
          <w:u w:color="333333"/>
          <w:shd w:val="clear" w:color="auto" w:fill="ffffff"/>
        </w:rPr>
      </w:pPr>
      <w:r>
        <w:rPr>
          <w:rFonts w:ascii="Times" w:cs="Times" w:hAnsi="Times" w:eastAsia="Times"/>
          <w:color w:val="333333"/>
          <w:sz w:val="24"/>
          <w:szCs w:val="24"/>
          <w:u w:color="333333"/>
          <w:shd w:val="clear" w:color="auto" w:fill="ffffff"/>
          <w:rtl w:val="0"/>
        </w:rPr>
        <w:tab/>
        <w:t>After looking at these figures, it might not come as a surprise to learn BMR</w:t>
      </w:r>
      <w:r>
        <w:rPr>
          <w:rFonts w:ascii="Times" w:hAnsi="Times" w:hint="default"/>
          <w:color w:val="333333"/>
          <w:sz w:val="24"/>
          <w:szCs w:val="24"/>
          <w:u w:color="333333"/>
          <w:shd w:val="clear" w:color="auto" w:fill="ffffff"/>
          <w:rtl w:val="0"/>
          <w:lang w:val="en-US"/>
        </w:rPr>
        <w:t>’</w:t>
      </w:r>
      <w:r>
        <w:rPr>
          <w:rFonts w:ascii="Times" w:hAnsi="Times"/>
          <w:color w:val="333333"/>
          <w:sz w:val="24"/>
          <w:szCs w:val="24"/>
          <w:u w:color="333333"/>
          <w:shd w:val="clear" w:color="auto" w:fill="ffffff"/>
          <w:rtl w:val="0"/>
          <w:lang w:val="en-US"/>
        </w:rPr>
        <w:t>s many positive features indicate, via machine learning, that our current pricing strategy is highly imperfect, and that we could actually stand to increase our current prices sizably. In fact, based on our most effective Random Forest Regression Model, when factoring in what BMR has to offer relative to its competitors and their pricing, we find that BMR could conceivably raise its ticket price from $81 to as much as $95.87! This prediction comes with a $10.39 margin of expected error, however, which makes a conservative estimate for BMR</w:t>
      </w:r>
      <w:r>
        <w:rPr>
          <w:rFonts w:ascii="Times" w:hAnsi="Times" w:hint="default"/>
          <w:color w:val="333333"/>
          <w:sz w:val="24"/>
          <w:szCs w:val="24"/>
          <w:u w:color="333333"/>
          <w:shd w:val="clear" w:color="auto" w:fill="ffffff"/>
          <w:rtl w:val="0"/>
          <w:lang w:val="en-US"/>
        </w:rPr>
        <w:t>’</w:t>
      </w:r>
      <w:r>
        <w:rPr>
          <w:rFonts w:ascii="Times" w:hAnsi="Times"/>
          <w:color w:val="333333"/>
          <w:sz w:val="24"/>
          <w:szCs w:val="24"/>
          <w:u w:color="333333"/>
          <w:shd w:val="clear" w:color="auto" w:fill="ffffff"/>
          <w:rtl w:val="0"/>
          <w:lang w:val="en-US"/>
        </w:rPr>
        <w:t>s ideal ticket price closer to $85.48. Even using the more conservative estimate, BMR stands to increase its revenues sizably. A price increase of $5.48 per ticket, assuming 350,000 visitors per season, with each visitor staying for 5 days, would mean an increased revenue of $9,590,000.</w:t>
      </w:r>
    </w:p>
    <w:p>
      <w:pPr>
        <w:pStyle w:val="Default"/>
        <w:spacing w:after="200" w:line="480" w:lineRule="auto"/>
        <w:rPr>
          <w:rFonts w:ascii="Times" w:cs="Times" w:hAnsi="Times" w:eastAsia="Times"/>
          <w:color w:val="333333"/>
          <w:sz w:val="24"/>
          <w:szCs w:val="24"/>
          <w:u w:color="333333"/>
          <w:shd w:val="clear" w:color="auto" w:fill="ffffff"/>
        </w:rPr>
      </w:pPr>
      <w:r>
        <w:rPr>
          <w:rFonts w:ascii="Times" w:cs="Times" w:hAnsi="Times" w:eastAsia="Times"/>
          <w:color w:val="333333"/>
          <w:sz w:val="24"/>
          <w:szCs w:val="24"/>
          <w:u w:color="333333"/>
          <w:shd w:val="clear" w:color="auto" w:fill="ffffff"/>
          <w:rtl w:val="0"/>
        </w:rPr>
        <w:tab/>
        <w:t>The executives have been considering some changes to BMR</w:t>
      </w:r>
      <w:r>
        <w:rPr>
          <w:rFonts w:ascii="Times" w:hAnsi="Times" w:hint="default"/>
          <w:color w:val="333333"/>
          <w:sz w:val="24"/>
          <w:szCs w:val="24"/>
          <w:u w:color="333333"/>
          <w:shd w:val="clear" w:color="auto" w:fill="ffffff"/>
          <w:rtl w:val="0"/>
          <w:lang w:val="en-US"/>
        </w:rPr>
        <w:t>’</w:t>
      </w:r>
      <w:r>
        <w:rPr>
          <w:rFonts w:ascii="Times" w:hAnsi="Times"/>
          <w:color w:val="333333"/>
          <w:sz w:val="24"/>
          <w:szCs w:val="24"/>
          <w:u w:color="333333"/>
          <w:shd w:val="clear" w:color="auto" w:fill="ffffff"/>
          <w:rtl w:val="0"/>
          <w:lang w:val="en-US"/>
        </w:rPr>
        <w:t xml:space="preserve">s features going forward. Two of those scenarios, when matched to our model, would see benefits, while two would not. First, our price prediction model indicates that closing one run permanently would actually not negatively affect the ticket price set above; however, closing more runs would drop this ideal </w:t>
      </w:r>
      <w:r>
        <w:rPr>
          <w:rFonts w:ascii="Times" w:cs="Times" w:hAnsi="Times" w:eastAsia="Times"/>
          <w:color w:val="333333"/>
          <w:sz w:val="24"/>
          <w:szCs w:val="24"/>
          <w:u w:color="333333"/>
          <w:shd w:val="clear" w:color="auto" w:fill="ffffff"/>
        </w:rPr>
        <w:drawing>
          <wp:anchor distT="152400" distB="152400" distL="152400" distR="152400" simplePos="0" relativeHeight="251664384" behindDoc="0" locked="0" layoutInCell="1" allowOverlap="1">
            <wp:simplePos x="0" y="0"/>
            <wp:positionH relativeFrom="page">
              <wp:posOffset>884237</wp:posOffset>
            </wp:positionH>
            <wp:positionV relativeFrom="line">
              <wp:posOffset>494030</wp:posOffset>
            </wp:positionV>
            <wp:extent cx="5049333" cy="2608316"/>
            <wp:effectExtent l="0" t="0" r="0" b="0"/>
            <wp:wrapThrough wrapText="bothSides" distL="152400" distR="152400">
              <wp:wrapPolygon edited="1">
                <wp:start x="0" y="0"/>
                <wp:lineTo x="21600" y="0"/>
                <wp:lineTo x="21600" y="21601"/>
                <wp:lineTo x="0" y="21601"/>
                <wp:lineTo x="0" y="0"/>
              </wp:wrapPolygon>
            </wp:wrapThrough>
            <wp:docPr id="1073741830" name="officeArt object" descr="Screen Shot 2021-05-23 at 5.54.28 PM.png"/>
            <wp:cNvGraphicFramePr/>
            <a:graphic xmlns:a="http://schemas.openxmlformats.org/drawingml/2006/main">
              <a:graphicData uri="http://schemas.openxmlformats.org/drawingml/2006/picture">
                <pic:pic xmlns:pic="http://schemas.openxmlformats.org/drawingml/2006/picture">
                  <pic:nvPicPr>
                    <pic:cNvPr id="1073741830" name="Screen Shot 2021-05-23 at 5.54.28 PM.png" descr="Screen Shot 2021-05-23 at 5.54.28 PM.png"/>
                    <pic:cNvPicPr>
                      <a:picLocks noChangeAspect="1"/>
                    </pic:cNvPicPr>
                  </pic:nvPicPr>
                  <pic:blipFill>
                    <a:blip r:embed="rId9">
                      <a:extLst/>
                    </a:blip>
                    <a:stretch>
                      <a:fillRect/>
                    </a:stretch>
                  </pic:blipFill>
                  <pic:spPr>
                    <a:xfrm>
                      <a:off x="0" y="0"/>
                      <a:ext cx="5049333" cy="2608316"/>
                    </a:xfrm>
                    <a:prstGeom prst="rect">
                      <a:avLst/>
                    </a:prstGeom>
                    <a:ln w="12700" cap="flat">
                      <a:noFill/>
                      <a:miter lim="400000"/>
                    </a:ln>
                    <a:effectLst/>
                  </pic:spPr>
                </pic:pic>
              </a:graphicData>
            </a:graphic>
          </wp:anchor>
        </w:drawing>
      </w:r>
      <w:r>
        <w:rPr>
          <w:rFonts w:ascii="Times" w:hAnsi="Times"/>
          <w:color w:val="333333"/>
          <w:sz w:val="24"/>
          <w:szCs w:val="24"/>
          <w:u w:color="333333"/>
          <w:shd w:val="clear" w:color="auto" w:fill="ffffff"/>
          <w:rtl w:val="0"/>
          <w:lang w:val="en-US"/>
        </w:rPr>
        <w:t>price. These price drops are visualized in the graph below.</w:t>
      </w:r>
    </w:p>
    <w:p>
      <w:pPr>
        <w:pStyle w:val="Default"/>
        <w:spacing w:after="200" w:line="480" w:lineRule="auto"/>
        <w:rPr>
          <w:rFonts w:ascii="Times" w:cs="Times" w:hAnsi="Times" w:eastAsia="Times"/>
          <w:color w:val="333333"/>
          <w:sz w:val="24"/>
          <w:szCs w:val="24"/>
          <w:u w:color="333333"/>
          <w:shd w:val="clear" w:color="auto" w:fill="ffffff"/>
        </w:rPr>
      </w:pPr>
    </w:p>
    <w:p>
      <w:pPr>
        <w:pStyle w:val="Default"/>
        <w:spacing w:after="200" w:line="480" w:lineRule="auto"/>
        <w:rPr>
          <w:rFonts w:ascii="Times" w:cs="Times" w:hAnsi="Times" w:eastAsia="Times"/>
          <w:color w:val="333333"/>
          <w:sz w:val="24"/>
          <w:szCs w:val="24"/>
          <w:u w:color="333333"/>
          <w:shd w:val="clear" w:color="auto" w:fill="ffffff"/>
        </w:rPr>
      </w:pPr>
    </w:p>
    <w:p>
      <w:pPr>
        <w:pStyle w:val="Default"/>
        <w:spacing w:after="200" w:line="480" w:lineRule="auto"/>
        <w:rPr>
          <w:rFonts w:ascii="Times" w:cs="Times" w:hAnsi="Times" w:eastAsia="Times"/>
          <w:color w:val="333333"/>
          <w:sz w:val="24"/>
          <w:szCs w:val="24"/>
          <w:u w:color="333333"/>
          <w:shd w:val="clear" w:color="auto" w:fill="ffffff"/>
        </w:rPr>
      </w:pPr>
    </w:p>
    <w:p>
      <w:pPr>
        <w:pStyle w:val="Default"/>
        <w:spacing w:after="200" w:line="480" w:lineRule="auto"/>
        <w:rPr>
          <w:rFonts w:ascii="Times" w:cs="Times" w:hAnsi="Times" w:eastAsia="Times"/>
          <w:color w:val="333333"/>
          <w:sz w:val="24"/>
          <w:szCs w:val="24"/>
          <w:u w:color="333333"/>
          <w:shd w:val="clear" w:color="auto" w:fill="ffffff"/>
        </w:rPr>
      </w:pPr>
    </w:p>
    <w:p>
      <w:pPr>
        <w:pStyle w:val="Default"/>
        <w:spacing w:after="200" w:line="480" w:lineRule="auto"/>
        <w:rPr>
          <w:rFonts w:ascii="Times" w:cs="Times" w:hAnsi="Times" w:eastAsia="Times"/>
          <w:color w:val="333333"/>
          <w:sz w:val="24"/>
          <w:szCs w:val="24"/>
          <w:u w:color="333333"/>
          <w:shd w:val="clear" w:color="auto" w:fill="ffffff"/>
        </w:rPr>
      </w:pPr>
    </w:p>
    <w:p>
      <w:pPr>
        <w:pStyle w:val="Default"/>
        <w:spacing w:after="200" w:line="480" w:lineRule="auto"/>
        <w:rPr>
          <w:rFonts w:ascii="Times" w:cs="Times" w:hAnsi="Times" w:eastAsia="Times"/>
          <w:color w:val="333333"/>
          <w:sz w:val="24"/>
          <w:szCs w:val="24"/>
          <w:u w:color="333333"/>
          <w:shd w:val="clear" w:color="auto" w:fill="ffffff"/>
        </w:rPr>
      </w:pPr>
    </w:p>
    <w:p>
      <w:pPr>
        <w:pStyle w:val="Default"/>
        <w:spacing w:after="200" w:line="480" w:lineRule="auto"/>
        <w:rPr>
          <w:rFonts w:ascii="Times" w:cs="Times" w:hAnsi="Times" w:eastAsia="Times"/>
          <w:color w:val="333333"/>
          <w:sz w:val="24"/>
          <w:szCs w:val="24"/>
          <w:u w:color="333333"/>
          <w:shd w:val="clear" w:color="auto" w:fill="ffffff"/>
        </w:rPr>
      </w:pPr>
      <w:r>
        <w:rPr>
          <w:rFonts w:ascii="Times" w:cs="Times" w:hAnsi="Times" w:eastAsia="Times"/>
          <w:color w:val="333333"/>
          <w:sz w:val="24"/>
          <w:szCs w:val="24"/>
          <w:u w:color="333333"/>
          <w:shd w:val="clear" w:color="auto" w:fill="ffffff"/>
          <w:rtl w:val="0"/>
        </w:rPr>
        <w:tab/>
        <w:t>Next, extending a run by 150 feet in order to raise the vertical drop value, which we</w:t>
      </w:r>
      <w:r>
        <w:rPr>
          <w:rFonts w:ascii="Times" w:hAnsi="Times" w:hint="default"/>
          <w:color w:val="333333"/>
          <w:sz w:val="24"/>
          <w:szCs w:val="24"/>
          <w:u w:color="333333"/>
          <w:shd w:val="clear" w:color="auto" w:fill="ffffff"/>
          <w:rtl w:val="0"/>
          <w:lang w:val="en-US"/>
        </w:rPr>
        <w:t>’</w:t>
      </w:r>
      <w:r>
        <w:rPr>
          <w:rFonts w:ascii="Times" w:hAnsi="Times"/>
          <w:color w:val="333333"/>
          <w:sz w:val="24"/>
          <w:szCs w:val="24"/>
          <w:u w:color="333333"/>
          <w:shd w:val="clear" w:color="auto" w:fill="ffffff"/>
          <w:rtl w:val="0"/>
          <w:lang w:val="en-US"/>
        </w:rPr>
        <w:t>ve just seen is a positive predictor of ticket price, while adding an additional chairlift and no additional snowmaking, increases the projected ticket price by $1.99. This ticket increase, assuming a season of 350,000 visitors all paying for 5 days</w:t>
      </w:r>
      <w:r>
        <w:rPr>
          <w:rFonts w:ascii="Times" w:hAnsi="Times" w:hint="default"/>
          <w:color w:val="333333"/>
          <w:sz w:val="24"/>
          <w:szCs w:val="24"/>
          <w:u w:color="333333"/>
          <w:shd w:val="clear" w:color="auto" w:fill="ffffff"/>
          <w:rtl w:val="0"/>
          <w:lang w:val="en-US"/>
        </w:rPr>
        <w:t xml:space="preserve">’ </w:t>
      </w:r>
      <w:r>
        <w:rPr>
          <w:rFonts w:ascii="Times" w:hAnsi="Times"/>
          <w:color w:val="333333"/>
          <w:sz w:val="24"/>
          <w:szCs w:val="24"/>
          <w:u w:color="333333"/>
          <w:shd w:val="clear" w:color="auto" w:fill="ffffff"/>
          <w:rtl w:val="0"/>
          <w:lang w:val="en-US"/>
        </w:rPr>
        <w:t xml:space="preserve">worth of tickets, would indeed more than cover the price of the additional chairlift. This scenario would amount to an expected total gain of $3,474,638, compared to the $1,540,000 projected cost of a new chairlift. Adding two additional acres of snowmaking to this scenario would not, however, increase the target ticket price by any amount. </w:t>
      </w:r>
    </w:p>
    <w:p>
      <w:pPr>
        <w:pStyle w:val="Default"/>
        <w:spacing w:after="200" w:line="480" w:lineRule="auto"/>
      </w:pPr>
      <w:r>
        <w:rPr>
          <w:rFonts w:ascii="Times" w:cs="Times" w:hAnsi="Times" w:eastAsia="Times"/>
          <w:color w:val="333333"/>
          <w:sz w:val="24"/>
          <w:szCs w:val="24"/>
          <w:u w:color="333333"/>
          <w:shd w:val="clear" w:color="auto" w:fill="ffffff"/>
          <w:rtl w:val="0"/>
        </w:rPr>
        <w:tab/>
        <w:t>The final scenario, adding .2 miles to the current longest run and an additional 4 acres of snowmaking, is similarly not projected to make any difference with regard to the supported ticket price, and is thus not supported by our model.</w:t>
      </w:r>
    </w:p>
    <w:sectPr>
      <w:headerReference w:type="default" r:id="rId10"/>
      <w:footerReference w:type="default" r:id="rId11"/>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