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rFonts w:hint="eastAsia"/>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）单位生产与资源产出。</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E26DD9" w:rsidRDefault="00E26DD9" w:rsidP="00E26DD9">
      <w:pPr>
        <w:pStyle w:val="a5"/>
        <w:shd w:val="clear" w:color="auto" w:fill="FFFFFF"/>
        <w:spacing w:before="225" w:beforeAutospacing="0" w:after="225" w:afterAutospacing="0"/>
        <w:rPr>
          <w:rFonts w:ascii="Helvetica" w:hAnsi="Helvetica" w:cs="Helvetica"/>
          <w:color w:val="FF0000"/>
          <w:sz w:val="21"/>
          <w:szCs w:val="21"/>
        </w:rPr>
      </w:pPr>
      <w:r w:rsidRPr="00E26DD9">
        <w:rPr>
          <w:rFonts w:ascii="Helvetica" w:hAnsi="Helvetica" w:cs="Helvetica"/>
          <w:color w:val="FF0000"/>
          <w:sz w:val="21"/>
          <w:szCs w:val="21"/>
        </w:rPr>
        <w:t>（</w:t>
      </w:r>
      <w:r w:rsidRPr="00E26DD9">
        <w:rPr>
          <w:rFonts w:ascii="Helvetica" w:hAnsi="Helvetica" w:cs="Helvetica"/>
          <w:color w:val="FF0000"/>
          <w:sz w:val="21"/>
          <w:szCs w:val="21"/>
        </w:rPr>
        <w:t>3</w:t>
      </w:r>
      <w:r w:rsidRPr="00E26DD9">
        <w:rPr>
          <w:rFonts w:ascii="Helvetica" w:hAnsi="Helvetica" w:cs="Helvetica"/>
          <w:color w:val="FF0000"/>
          <w:sz w:val="21"/>
          <w:szCs w:val="21"/>
        </w:rPr>
        <w:t>）一方</w:t>
      </w:r>
      <w:r w:rsidRPr="00E26DD9">
        <w:rPr>
          <w:rFonts w:ascii="Helvetica" w:hAnsi="Helvetica" w:cs="Helvetica"/>
          <w:color w:val="FF0000"/>
          <w:sz w:val="21"/>
          <w:szCs w:val="21"/>
        </w:rPr>
        <w:t>AI</w:t>
      </w:r>
      <w:r w:rsidRPr="00E26DD9">
        <w:rPr>
          <w:rFonts w:ascii="Helvetica" w:hAnsi="Helvetica" w:cs="Helvetica"/>
          <w:color w:val="FF0000"/>
          <w:sz w:val="21"/>
          <w:szCs w:val="21"/>
        </w:rPr>
        <w:t>崩溃，游戏将继续进行至结束</w:t>
      </w:r>
      <w:r>
        <w:rPr>
          <w:rFonts w:ascii="Helvetica" w:hAnsi="Helvetica" w:cs="Helvetica" w:hint="eastAsia"/>
          <w:color w:val="FF0000"/>
          <w:sz w:val="21"/>
          <w:szCs w:val="21"/>
        </w:rPr>
        <w:t>，</w:t>
      </w:r>
      <w:r w:rsidRPr="00E26DD9">
        <w:rPr>
          <w:rFonts w:ascii="Helvetica" w:hAnsi="Helvetica" w:cs="Helvetica" w:hint="eastAsia"/>
          <w:color w:val="FF0000"/>
          <w:sz w:val="21"/>
          <w:szCs w:val="21"/>
        </w:rPr>
        <w:t>双方先后在游戏未结束之前崩溃，将</w:t>
      </w:r>
      <w:r w:rsidR="0022214C">
        <w:rPr>
          <w:rFonts w:ascii="Helvetica" w:hAnsi="Helvetica" w:cs="Helvetica" w:hint="eastAsia"/>
          <w:color w:val="FF0000"/>
          <w:sz w:val="21"/>
          <w:szCs w:val="21"/>
        </w:rPr>
        <w:t>调用</w:t>
      </w:r>
      <w:r w:rsidRPr="00E26DD9">
        <w:rPr>
          <w:rFonts w:ascii="Helvetica" w:hAnsi="Helvetica" w:cs="Helvetica" w:hint="eastAsia"/>
          <w:color w:val="FF0000"/>
          <w:sz w:val="21"/>
          <w:szCs w:val="21"/>
        </w:rPr>
        <w:t>平局</w:t>
      </w:r>
      <w:r w:rsidR="0022214C">
        <w:rPr>
          <w:rFonts w:ascii="Helvetica" w:hAnsi="Helvetica" w:cs="Helvetica" w:hint="eastAsia"/>
          <w:color w:val="FF0000"/>
          <w:sz w:val="21"/>
          <w:szCs w:val="21"/>
        </w:rPr>
        <w:t>判断</w:t>
      </w:r>
      <w:bookmarkStart w:id="0" w:name="_GoBack"/>
      <w:bookmarkEnd w:id="0"/>
      <w:r w:rsidRPr="00E26DD9">
        <w:rPr>
          <w:rFonts w:ascii="Helvetica" w:hAnsi="Helvetica" w:cs="Helvetica" w:hint="eastAsia"/>
          <w:color w:val="FF0000"/>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lastRenderedPageBreak/>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关于建筑升级、维修与出售</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进行科技升级后，已造的建筑并不会升级，需要单独进行建筑升级操作。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建筑升级采用以下规则：</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）补齐低级建筑与高级建筑之间的差价。</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）将建筑恢复至满血并按照建筑已损失的血量百分比，等比例消耗建造建筑所需的资源。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）建筑升级并不会改变建筑种类。例如，在科技</w:t>
      </w:r>
      <w:r>
        <w:rPr>
          <w:rFonts w:ascii="Helvetica" w:hAnsi="Helvetica" w:cs="Helvetica"/>
          <w:color w:val="333333"/>
          <w:sz w:val="21"/>
          <w:szCs w:val="21"/>
        </w:rPr>
        <w:t>2</w:t>
      </w:r>
      <w:r>
        <w:rPr>
          <w:rFonts w:ascii="Helvetica" w:hAnsi="Helvetica" w:cs="Helvetica"/>
          <w:color w:val="333333"/>
          <w:sz w:val="21"/>
          <w:szCs w:val="21"/>
        </w:rPr>
        <w:t>级时，升级一个</w:t>
      </w:r>
      <w:r>
        <w:rPr>
          <w:rFonts w:ascii="Helvetica" w:hAnsi="Helvetica" w:cs="Helvetica"/>
          <w:color w:val="333333"/>
          <w:sz w:val="21"/>
          <w:szCs w:val="21"/>
        </w:rPr>
        <w:t>0</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，它会变成一个</w:t>
      </w:r>
      <w:r>
        <w:rPr>
          <w:rFonts w:ascii="Helvetica" w:hAnsi="Helvetica" w:cs="Helvetica"/>
          <w:color w:val="333333"/>
          <w:sz w:val="21"/>
          <w:szCs w:val="21"/>
        </w:rPr>
        <w:t>1</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，还可以继续升级成</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，但不能超过</w:t>
      </w:r>
      <w:r>
        <w:rPr>
          <w:rFonts w:ascii="Helvetica" w:hAnsi="Helvetica" w:cs="Helvetica"/>
          <w:color w:val="333333"/>
          <w:sz w:val="21"/>
          <w:szCs w:val="21"/>
        </w:rPr>
        <w:t>3</w:t>
      </w:r>
      <w:r>
        <w:rPr>
          <w:rFonts w:ascii="Helvetica" w:hAnsi="Helvetica" w:cs="Helvetica"/>
          <w:color w:val="333333"/>
          <w:sz w:val="21"/>
          <w:szCs w:val="21"/>
        </w:rPr>
        <w:t>级。但是如果在科技</w:t>
      </w:r>
      <w:r>
        <w:rPr>
          <w:rFonts w:ascii="Helvetica" w:hAnsi="Helvetica" w:cs="Helvetica"/>
          <w:color w:val="333333"/>
          <w:sz w:val="21"/>
          <w:szCs w:val="21"/>
        </w:rPr>
        <w:t>2</w:t>
      </w:r>
      <w:r>
        <w:rPr>
          <w:rFonts w:ascii="Helvetica" w:hAnsi="Helvetica" w:cs="Helvetica"/>
          <w:color w:val="333333"/>
          <w:sz w:val="21"/>
          <w:szCs w:val="21"/>
        </w:rPr>
        <w:t>级时建造</w:t>
      </w:r>
      <w:r>
        <w:rPr>
          <w:rFonts w:ascii="Helvetica" w:hAnsi="Helvetica" w:cs="Helvetica"/>
          <w:color w:val="333333"/>
          <w:sz w:val="21"/>
          <w:szCs w:val="21"/>
        </w:rPr>
        <w:t>bool</w:t>
      </w:r>
      <w:r>
        <w:rPr>
          <w:rFonts w:ascii="Helvetica" w:hAnsi="Helvetica" w:cs="Helvetica"/>
          <w:color w:val="333333"/>
          <w:sz w:val="21"/>
          <w:szCs w:val="21"/>
        </w:rPr>
        <w:t>将会直接建造</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，花费更多的资源，拥有更强的属性。</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建筑维修采用建筑升级第（</w:t>
      </w:r>
      <w:r>
        <w:rPr>
          <w:rFonts w:ascii="Helvetica" w:hAnsi="Helvetica" w:cs="Helvetica"/>
          <w:color w:val="333333"/>
          <w:sz w:val="21"/>
          <w:szCs w:val="21"/>
        </w:rPr>
        <w:t>2</w:t>
      </w:r>
      <w:r>
        <w:rPr>
          <w:rFonts w:ascii="Helvetica" w:hAnsi="Helvetica" w:cs="Helvetica"/>
          <w:color w:val="333333"/>
          <w:sz w:val="21"/>
          <w:szCs w:val="21"/>
        </w:rPr>
        <w:t>）条。</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Pr>
          <w:rFonts w:ascii="Helvetica" w:hAnsi="Helvetica" w:cs="Helvetica"/>
          <w:color w:val="333333"/>
          <w:sz w:val="21"/>
          <w:szCs w:val="21"/>
        </w:rPr>
        <w:t>80</w:t>
      </w:r>
      <w:r>
        <w:rPr>
          <w:rFonts w:ascii="Helvetica" w:hAnsi="Helvetica" w:cs="Helvetica"/>
          <w:color w:val="333333"/>
          <w:sz w:val="21"/>
          <w:szCs w:val="21"/>
        </w:rPr>
        <w:t>，每提升一级科技增加</w:t>
      </w:r>
      <w:r>
        <w:rPr>
          <w:rFonts w:ascii="Helvetica" w:hAnsi="Helvetica" w:cs="Helvetica"/>
          <w:color w:val="333333"/>
          <w:sz w:val="21"/>
          <w:szCs w:val="21"/>
        </w:rPr>
        <w:t>60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hint="eastAsi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E26DD9">
        <w:rPr>
          <w:rStyle w:val="HTML1"/>
          <w:rFonts w:ascii="Consolas" w:hAnsi="Consolas"/>
          <w:color w:val="FF0000"/>
          <w:sz w:val="18"/>
          <w:szCs w:val="18"/>
          <w:bdr w:val="none" w:sz="0" w:space="0" w:color="auto" w:frame="1"/>
        </w:rPr>
        <w:t>1.</w:t>
      </w:r>
      <w:r w:rsidRPr="00E26DD9">
        <w:rPr>
          <w:rStyle w:val="HTML1"/>
          <w:rFonts w:ascii="Consolas" w:hAnsi="Consolas"/>
          <w:color w:val="FF0000"/>
          <w:sz w:val="18"/>
          <w:szCs w:val="18"/>
          <w:bdr w:val="none" w:sz="0" w:space="0" w:color="auto" w:frame="1"/>
        </w:rPr>
        <w:t>科技因数</w:t>
      </w:r>
      <w:r w:rsidRPr="00E26DD9">
        <w:rPr>
          <w:rStyle w:val="HTML1"/>
          <w:rFonts w:ascii="Consolas" w:hAnsi="Consolas"/>
          <w:color w:val="FF0000"/>
          <w:sz w:val="18"/>
          <w:szCs w:val="18"/>
          <w:bdr w:val="none" w:sz="0" w:space="0" w:color="auto" w:frame="1"/>
        </w:rPr>
        <w:t xml:space="preserve"> = 1+</w:t>
      </w:r>
      <w:r w:rsidRPr="00E26DD9">
        <w:rPr>
          <w:rStyle w:val="HTML1"/>
          <w:rFonts w:ascii="Consolas" w:hAnsi="Consolas"/>
          <w:color w:val="FF0000"/>
          <w:sz w:val="18"/>
          <w:szCs w:val="18"/>
          <w:bdr w:val="none" w:sz="0" w:space="0" w:color="auto" w:frame="1"/>
        </w:rPr>
        <w:t>建筑等级</w:t>
      </w:r>
      <w:r w:rsidRPr="00E26DD9">
        <w:rPr>
          <w:rStyle w:val="HTML1"/>
          <w:rFonts w:ascii="Consolas" w:hAnsi="Consolas"/>
          <w:color w:val="FF0000"/>
          <w:sz w:val="18"/>
          <w:szCs w:val="18"/>
          <w:bdr w:val="none" w:sz="0" w:space="0" w:color="auto" w:frame="1"/>
        </w:rPr>
        <w:t>*0.5</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例如，</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科技时建造的</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级布尔属性刚好为下表所示基础属性，而</w:t>
      </w:r>
      <w:r>
        <w:rPr>
          <w:rStyle w:val="HTML1"/>
          <w:rFonts w:ascii="Consolas" w:hAnsi="Consolas"/>
          <w:color w:val="333333"/>
          <w:sz w:val="18"/>
          <w:szCs w:val="18"/>
          <w:bdr w:val="none" w:sz="0" w:space="0" w:color="auto" w:frame="1"/>
        </w:rPr>
        <w:t>AI</w:t>
      </w:r>
      <w:r>
        <w:rPr>
          <w:rStyle w:val="HTML1"/>
          <w:rFonts w:ascii="Consolas" w:hAnsi="Consolas"/>
          <w:color w:val="333333"/>
          <w:sz w:val="18"/>
          <w:szCs w:val="18"/>
          <w:bdr w:val="none" w:sz="0" w:space="0" w:color="auto" w:frame="1"/>
        </w:rPr>
        <w:t>科技建造的建筑，一经建造就是</w:t>
      </w:r>
      <w:r>
        <w:rPr>
          <w:rStyle w:val="HTML1"/>
          <w:rFonts w:ascii="Consolas" w:hAnsi="Consolas"/>
          <w:color w:val="333333"/>
          <w:sz w:val="18"/>
          <w:szCs w:val="18"/>
          <w:bdr w:val="none" w:sz="0" w:space="0" w:color="auto" w:frame="1"/>
        </w:rPr>
        <w:t>5</w:t>
      </w:r>
      <w:r>
        <w:rPr>
          <w:rStyle w:val="HTML1"/>
          <w:rFonts w:ascii="Consolas" w:hAnsi="Consolas"/>
          <w:color w:val="333333"/>
          <w:sz w:val="18"/>
          <w:szCs w:val="18"/>
          <w:bdr w:val="none" w:sz="0" w:space="0" w:color="auto" w:frame="1"/>
        </w:rPr>
        <w:t>级，属性为下表属性</w:t>
      </w:r>
      <w:r>
        <w:rPr>
          <w:rStyle w:val="HTML1"/>
          <w:rFonts w:ascii="Consolas" w:hAnsi="Consolas"/>
          <w:color w:val="333333"/>
          <w:sz w:val="18"/>
          <w:szCs w:val="18"/>
          <w:bdr w:val="none" w:sz="0" w:space="0" w:color="auto" w:frame="1"/>
        </w:rPr>
        <w:t>*3</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00B05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移动速度</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4</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4B53">
            <w:r w:rsidRPr="00524B53">
              <w:rPr>
                <w:color w:val="00B050"/>
              </w:rPr>
              <w:t>2</w:t>
            </w:r>
            <w:r w:rsidR="00E26DD9" w:rsidRPr="00524B53">
              <w:rPr>
                <w:color w:val="00B05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00B050"/>
              </w:rP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51"/>
        <w:gridCol w:w="1022"/>
        <w:gridCol w:w="841"/>
        <w:gridCol w:w="800"/>
        <w:gridCol w:w="715"/>
        <w:gridCol w:w="797"/>
        <w:gridCol w:w="840"/>
        <w:gridCol w:w="797"/>
        <w:gridCol w:w="889"/>
        <w:gridCol w:w="841"/>
        <w:gridCol w:w="239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特效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布尔代数：有一半的几率攻击无效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欧姆定律：同时击中电压源和电流源时对所有击中单位造成</w:t>
            </w:r>
            <w:r>
              <w:rPr>
                <w:lang w:eastAsia="zh-CN"/>
              </w:rPr>
              <w:t>4</w:t>
            </w:r>
            <w:r>
              <w:rPr>
                <w:lang w:eastAsia="zh-CN"/>
              </w:rPr>
              <w:t>倍伤害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摩尔定律：优先攻击上回合目标且对一个目标连续攻击时每次伤害</w:t>
            </w:r>
            <w:r>
              <w:rPr>
                <w:lang w:eastAsia="zh-CN"/>
              </w:rPr>
              <w:t>*2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蒙</w:t>
            </w:r>
            <w:r>
              <w:lastRenderedPageBreak/>
              <w:t>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lastRenderedPageBreak/>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w:t>
            </w:r>
            <w:r>
              <w:lastRenderedPageBreak/>
              <w:t>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算</w:t>
            </w:r>
            <w:r>
              <w:lastRenderedPageBreak/>
              <w:t>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蒙特卡罗方法：对</w:t>
            </w:r>
            <w:r>
              <w:rPr>
                <w:lang w:eastAsia="zh-CN"/>
              </w:rPr>
              <w:lastRenderedPageBreak/>
              <w:t>单位造成的伤害会乘以一个</w:t>
            </w:r>
            <w:r>
              <w:rPr>
                <w:lang w:eastAsia="zh-CN"/>
              </w:rPr>
              <w:t>0~2</w:t>
            </w:r>
            <w:r>
              <w:rPr>
                <w:lang w:eastAsia="zh-CN"/>
              </w:rPr>
              <w:t>之间的随机数</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阿帕网：优先攻击数据包且对数据包造成的伤害</w:t>
            </w:r>
            <w:r>
              <w:rPr>
                <w:lang w:eastAsia="zh-CN"/>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480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黑洞：你也看到这伤害了，消灭</w:t>
            </w:r>
            <w:r>
              <w:rPr>
                <w:lang w:eastAsia="zh-CN"/>
              </w:rPr>
              <w:t>1</w:t>
            </w:r>
            <w:r>
              <w:rPr>
                <w:lang w:eastAsia="zh-CN"/>
              </w:rPr>
              <w:t>格和邻格内所有单位</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E26DD9" w:rsidRDefault="00E26DD9" w:rsidP="0064273E">
      <w:pPr>
        <w:spacing w:line="426" w:lineRule="exact"/>
        <w:rPr>
          <w:rFonts w:ascii="宋体" w:eastAsia="宋体" w:hAnsi="宋体" w:cs="宋体" w:hint="eastAsia"/>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lastRenderedPageBreak/>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lastRenderedPageBreak/>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lastRenderedPageBreak/>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091" w:rsidRDefault="00482091" w:rsidP="00AA4906">
      <w:r>
        <w:separator/>
      </w:r>
    </w:p>
  </w:endnote>
  <w:endnote w:type="continuationSeparator" w:id="0">
    <w:p w:rsidR="00482091" w:rsidRDefault="00482091"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091" w:rsidRDefault="00482091" w:rsidP="00AA4906">
      <w:r>
        <w:separator/>
      </w:r>
    </w:p>
  </w:footnote>
  <w:footnote w:type="continuationSeparator" w:id="0">
    <w:p w:rsidR="00482091" w:rsidRDefault="00482091"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204A45"/>
    <w:rsid w:val="0022214C"/>
    <w:rsid w:val="00482091"/>
    <w:rsid w:val="005044CB"/>
    <w:rsid w:val="00513329"/>
    <w:rsid w:val="00524B53"/>
    <w:rsid w:val="00553A7D"/>
    <w:rsid w:val="00555E6C"/>
    <w:rsid w:val="00621DF9"/>
    <w:rsid w:val="0064273E"/>
    <w:rsid w:val="00711883"/>
    <w:rsid w:val="00727892"/>
    <w:rsid w:val="00760461"/>
    <w:rsid w:val="007775F9"/>
    <w:rsid w:val="0096567D"/>
    <w:rsid w:val="00A3011C"/>
    <w:rsid w:val="00A45809"/>
    <w:rsid w:val="00A758E9"/>
    <w:rsid w:val="00AA4906"/>
    <w:rsid w:val="00AF08DC"/>
    <w:rsid w:val="00BB304D"/>
    <w:rsid w:val="00D01C35"/>
    <w:rsid w:val="00E21988"/>
    <w:rsid w:val="00E26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A8C8"/>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10</Pages>
  <Words>1491</Words>
  <Characters>8501</Characters>
  <Application>Microsoft Office Word</Application>
  <DocSecurity>0</DocSecurity>
  <Lines>70</Lines>
  <Paragraphs>19</Paragraphs>
  <ScaleCrop>false</ScaleCrop>
  <Company>Microsoft</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13</cp:revision>
  <cp:lastPrinted>2018-04-03T11:50:00Z</cp:lastPrinted>
  <dcterms:created xsi:type="dcterms:W3CDTF">2018-03-20T15:35:00Z</dcterms:created>
  <dcterms:modified xsi:type="dcterms:W3CDTF">2018-04-04T05:07:00Z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