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0"/>
        </w:rPr>
      </w:pPr>
    </w:p>
    <w:p>
      <w:pPr>
        <w:pStyle w:val="Title"/>
      </w:pPr>
      <w:r>
        <w:rPr>
          <w:color w:val="0E4660"/>
        </w:rPr>
        <w:t>Project: Summarizing and Analyzing Research</w:t>
      </w:r>
      <w:r>
        <w:rPr>
          <w:color w:val="0E4660"/>
          <w:spacing w:val="-109"/>
        </w:rPr>
        <w:t> </w:t>
      </w:r>
      <w:r>
        <w:rPr>
          <w:color w:val="0E4660"/>
        </w:rPr>
        <w:t>Papers</w:t>
      </w:r>
    </w:p>
    <w:p>
      <w:pPr>
        <w:spacing w:before="161"/>
        <w:ind w:left="100" w:right="0" w:firstLine="0"/>
        <w:jc w:val="left"/>
        <w:rPr>
          <w:sz w:val="32"/>
        </w:rPr>
      </w:pPr>
      <w:r>
        <w:rPr>
          <w:color w:val="0E4660"/>
          <w:sz w:val="32"/>
        </w:rPr>
        <w:t>Submission</w:t>
      </w:r>
      <w:r>
        <w:rPr>
          <w:color w:val="0E4660"/>
          <w:spacing w:val="-4"/>
          <w:sz w:val="32"/>
        </w:rPr>
        <w:t> </w:t>
      </w:r>
      <w:r>
        <w:rPr>
          <w:color w:val="0E4660"/>
          <w:sz w:val="32"/>
        </w:rPr>
        <w:t>Template</w:t>
      </w:r>
    </w:p>
    <w:p>
      <w:pPr>
        <w:spacing w:before="278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Learner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Name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Sathish</w:t>
      </w:r>
      <w:r>
        <w:rPr>
          <w:spacing w:val="-1"/>
          <w:sz w:val="24"/>
        </w:rPr>
        <w:t> </w:t>
      </w:r>
      <w:r>
        <w:rPr>
          <w:sz w:val="24"/>
        </w:rPr>
        <w:t>Kumar</w:t>
      </w:r>
    </w:p>
    <w:p>
      <w:pPr>
        <w:pStyle w:val="BodyText"/>
        <w:spacing w:before="5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Learner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Email</w:t>
      </w:r>
      <w:r>
        <w:rPr>
          <w:sz w:val="24"/>
        </w:rPr>
        <w:t>:</w:t>
      </w:r>
      <w:r>
        <w:rPr>
          <w:spacing w:val="-4"/>
          <w:sz w:val="24"/>
        </w:rPr>
        <w:t> </w:t>
      </w:r>
      <w:hyperlink r:id="rId5">
        <w:r>
          <w:rPr>
            <w:sz w:val="24"/>
          </w:rPr>
          <w:t>sathishkumar17082003@gmail.com</w:t>
        </w:r>
      </w:hyperlink>
    </w:p>
    <w:p>
      <w:pPr>
        <w:pStyle w:val="BodyText"/>
        <w:spacing w:before="2"/>
      </w:pPr>
    </w:p>
    <w:p>
      <w:pPr>
        <w:pStyle w:val="BodyText"/>
        <w:spacing w:before="1"/>
        <w:ind w:left="100"/>
      </w:pPr>
      <w:r>
        <w:rPr>
          <w:rFonts w:ascii="Arial"/>
          <w:b/>
        </w:rPr>
        <w:t>Topic</w:t>
      </w:r>
      <w:r>
        <w:rPr/>
        <w:t>:</w:t>
      </w:r>
      <w:r>
        <w:rPr>
          <w:spacing w:val="-1"/>
        </w:rPr>
        <w:t> </w:t>
      </w:r>
      <w:r>
        <w:rPr/>
        <w:t>Cognitive</w:t>
      </w:r>
      <w:r>
        <w:rPr>
          <w:spacing w:val="-2"/>
        </w:rPr>
        <w:t> </w:t>
      </w:r>
      <w:r>
        <w:rPr/>
        <w:t>Behavioral</w:t>
      </w:r>
      <w:r>
        <w:rPr>
          <w:spacing w:val="-2"/>
        </w:rPr>
        <w:t> </w:t>
      </w:r>
      <w:r>
        <w:rPr/>
        <w:t>Therapy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Anxiety</w:t>
      </w:r>
      <w:r>
        <w:rPr>
          <w:spacing w:val="-2"/>
        </w:rPr>
        <w:t> </w:t>
      </w:r>
      <w:r>
        <w:rPr/>
        <w:t>Disorders</w:t>
      </w:r>
    </w:p>
    <w:p>
      <w:pPr>
        <w:pStyle w:val="BodyText"/>
        <w:spacing w:before="5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Research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Paper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hyperlink r:id="rId6">
        <w:r>
          <w:rPr>
            <w:color w:val="800080"/>
            <w:sz w:val="24"/>
            <w:u w:val="single" w:color="800080"/>
          </w:rPr>
          <w:t>https://pubmed.ncbi.nlm.nih.gov/26487814/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spacing w:before="92"/>
      </w:pPr>
      <w:r>
        <w:rPr>
          <w:color w:val="333333"/>
        </w:rPr>
        <w:t>Initial</w:t>
      </w:r>
      <w:r>
        <w:rPr>
          <w:color w:val="333333"/>
          <w:spacing w:val="-3"/>
        </w:rPr>
        <w:t> </w:t>
      </w:r>
      <w:r>
        <w:rPr>
          <w:color w:val="333333"/>
        </w:rPr>
        <w:t>Prompt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00" w:right="274"/>
      </w:pPr>
      <w:r>
        <w:rPr>
          <w:rFonts w:ascii="Arial"/>
          <w:b/>
        </w:rPr>
        <w:t>Description </w:t>
      </w:r>
      <w:r>
        <w:rPr/>
        <w:t>: Summarize the key findings and conclusions of the research</w:t>
      </w:r>
      <w:r>
        <w:rPr>
          <w:spacing w:val="1"/>
        </w:rPr>
        <w:t> </w:t>
      </w:r>
      <w:r>
        <w:rPr/>
        <w:t>paper titled "Cognitive Behavioral Therapy for Anxiety Disorders: A Review of</w:t>
      </w:r>
      <w:r>
        <w:rPr>
          <w:spacing w:val="-64"/>
        </w:rPr>
        <w:t> </w:t>
      </w:r>
      <w:r>
        <w:rPr/>
        <w:t>Current</w:t>
      </w:r>
      <w:r>
        <w:rPr>
          <w:spacing w:val="-1"/>
        </w:rPr>
        <w:t> </w:t>
      </w:r>
      <w:r>
        <w:rPr/>
        <w:t>Evidence."</w:t>
      </w:r>
    </w:p>
    <w:p>
      <w:pPr>
        <w:pStyle w:val="BodyText"/>
        <w:spacing w:before="2"/>
      </w:pPr>
    </w:p>
    <w:p>
      <w:pPr>
        <w:pStyle w:val="BodyText"/>
        <w:ind w:left="100" w:right="612"/>
      </w:pPr>
      <w:r>
        <w:rPr>
          <w:rFonts w:ascii="Arial" w:hAnsi="Arial"/>
          <w:b/>
        </w:rPr>
        <w:t>Generated Summary </w:t>
      </w:r>
      <w:r>
        <w:rPr/>
        <w:t>: The paper reviews the effectiveness of Cognitive</w:t>
      </w:r>
      <w:r>
        <w:rPr>
          <w:spacing w:val="1"/>
        </w:rPr>
        <w:t> </w:t>
      </w:r>
      <w:r>
        <w:rPr/>
        <w:t>Behavioral Therapy (CBT) in treating anxiety disorders. It highlights CBT’s</w:t>
      </w:r>
      <w:r>
        <w:rPr>
          <w:spacing w:val="-64"/>
        </w:rPr>
        <w:t> </w:t>
      </w:r>
      <w:r>
        <w:rPr/>
        <w:t>success in reducing symptoms, emphasizing cognitive restructuring and</w:t>
      </w:r>
      <w:r>
        <w:rPr>
          <w:spacing w:val="1"/>
        </w:rPr>
        <w:t> </w:t>
      </w:r>
      <w:r>
        <w:rPr/>
        <w:t>exposure techniques as key components. CBT is concluded to be a highly</w:t>
      </w:r>
      <w:r>
        <w:rPr>
          <w:spacing w:val="-64"/>
        </w:rPr>
        <w:t> </w:t>
      </w:r>
      <w:r>
        <w:rPr/>
        <w:t>effective first-line treatment for anxiety disorders, supported by substantial</w:t>
      </w:r>
      <w:r>
        <w:rPr>
          <w:spacing w:val="-64"/>
        </w:rPr>
        <w:t> </w:t>
      </w:r>
      <w:r>
        <w:rPr/>
        <w:t>evidence.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333333"/>
        </w:rPr>
        <w:t>Iteration</w:t>
      </w:r>
      <w:r>
        <w:rPr>
          <w:color w:val="333333"/>
          <w:spacing w:val="-2"/>
        </w:rPr>
        <w:t> </w:t>
      </w:r>
      <w:r>
        <w:rPr>
          <w:color w:val="333333"/>
        </w:rPr>
        <w:t>1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100" w:right="253"/>
      </w:pPr>
      <w:r>
        <w:rPr>
          <w:rFonts w:ascii="Arial"/>
          <w:b/>
        </w:rPr>
        <w:t>Description </w:t>
      </w:r>
      <w:r>
        <w:rPr/>
        <w:t>: Refined the prompt to focus on a more concise summary of the</w:t>
      </w:r>
      <w:r>
        <w:rPr>
          <w:spacing w:val="-64"/>
        </w:rPr>
        <w:t> </w:t>
      </w:r>
      <w:r>
        <w:rPr/>
        <w:t>key</w:t>
      </w:r>
      <w:r>
        <w:rPr>
          <w:spacing w:val="-1"/>
        </w:rPr>
        <w:t> </w:t>
      </w:r>
      <w:r>
        <w:rPr/>
        <w:t>findings.</w:t>
      </w:r>
    </w:p>
    <w:p>
      <w:pPr>
        <w:pStyle w:val="BodyText"/>
        <w:spacing w:before="4"/>
      </w:pPr>
    </w:p>
    <w:p>
      <w:pPr>
        <w:pStyle w:val="BodyText"/>
        <w:ind w:left="100" w:right="292"/>
      </w:pPr>
      <w:r>
        <w:rPr>
          <w:rFonts w:ascii="Arial" w:hAnsi="Arial"/>
          <w:b/>
        </w:rPr>
        <w:t>Generated Summary </w:t>
      </w:r>
      <w:r>
        <w:rPr/>
        <w:t>: CBT is highly effective for anxiety disorders, with</w:t>
      </w:r>
      <w:r>
        <w:rPr>
          <w:spacing w:val="1"/>
        </w:rPr>
        <w:t> </w:t>
      </w:r>
      <w:r>
        <w:rPr/>
        <w:t>evidence supporting its use as a first-line treatment. The therapy’s success is</w:t>
      </w:r>
      <w:r>
        <w:rPr>
          <w:spacing w:val="-64"/>
        </w:rPr>
        <w:t> </w:t>
      </w:r>
      <w:r>
        <w:rPr/>
        <w:t>attributed to cognitive restructuring and exposure techniques, addressing</w:t>
      </w:r>
      <w:r>
        <w:rPr>
          <w:spacing w:val="1"/>
        </w:rPr>
        <w:t> </w:t>
      </w:r>
      <w:r>
        <w:rPr/>
        <w:t>maladaptive thought patterns. The summary emphasizes CBT’s proven</w:t>
      </w:r>
      <w:r>
        <w:rPr>
          <w:spacing w:val="1"/>
        </w:rPr>
        <w:t> </w:t>
      </w:r>
      <w:r>
        <w:rPr/>
        <w:t>efficacy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reducing</w:t>
      </w:r>
      <w:r>
        <w:rPr>
          <w:spacing w:val="-2"/>
        </w:rPr>
        <w:t> </w:t>
      </w:r>
      <w:r>
        <w:rPr/>
        <w:t>anxiety symptoms.</w:t>
      </w:r>
    </w:p>
    <w:p>
      <w:pPr>
        <w:pStyle w:val="BodyText"/>
        <w:spacing w:before="4"/>
      </w:pPr>
    </w:p>
    <w:p>
      <w:pPr>
        <w:pStyle w:val="Heading1"/>
      </w:pPr>
      <w:r>
        <w:rPr>
          <w:color w:val="333333"/>
        </w:rPr>
        <w:t>Iteration</w:t>
      </w:r>
      <w:r>
        <w:rPr>
          <w:color w:val="333333"/>
          <w:spacing w:val="-2"/>
        </w:rPr>
        <w:t> </w:t>
      </w:r>
      <w:r>
        <w:rPr>
          <w:color w:val="333333"/>
        </w:rPr>
        <w:t>2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100" w:right="466"/>
      </w:pPr>
      <w:r>
        <w:rPr>
          <w:rFonts w:ascii="Arial"/>
          <w:b/>
        </w:rPr>
        <w:t>Description </w:t>
      </w:r>
      <w:r>
        <w:rPr/>
        <w:t>: Further refined the prompt to distill the summary into an even</w:t>
      </w:r>
      <w:r>
        <w:rPr>
          <w:spacing w:val="-64"/>
        </w:rPr>
        <w:t> </w:t>
      </w:r>
      <w:r>
        <w:rPr/>
        <w:t>more</w:t>
      </w:r>
      <w:r>
        <w:rPr>
          <w:spacing w:val="-1"/>
        </w:rPr>
        <w:t> </w:t>
      </w:r>
      <w:r>
        <w:rPr/>
        <w:t>concise</w:t>
      </w:r>
      <w:r>
        <w:rPr>
          <w:spacing w:val="-2"/>
        </w:rPr>
        <w:t> </w:t>
      </w:r>
      <w:r>
        <w:rPr/>
        <w:t>format.</w:t>
      </w:r>
    </w:p>
    <w:p>
      <w:pPr>
        <w:pStyle w:val="BodyText"/>
        <w:spacing w:before="4"/>
      </w:pPr>
    </w:p>
    <w:p>
      <w:pPr>
        <w:pStyle w:val="BodyText"/>
        <w:ind w:left="100" w:right="221"/>
      </w:pPr>
      <w:r>
        <w:rPr>
          <w:rFonts w:ascii="Arial" w:hAnsi="Arial"/>
          <w:b/>
        </w:rPr>
        <w:t>Generated Summary </w:t>
      </w:r>
      <w:r>
        <w:rPr/>
        <w:t>: CBT effectively treats anxiety disorders, proven by</w:t>
      </w:r>
      <w:r>
        <w:rPr>
          <w:spacing w:val="1"/>
        </w:rPr>
        <w:t> </w:t>
      </w:r>
      <w:r>
        <w:rPr/>
        <w:t>substantial</w:t>
      </w:r>
      <w:r>
        <w:rPr>
          <w:spacing w:val="-5"/>
        </w:rPr>
        <w:t> </w:t>
      </w:r>
      <w:r>
        <w:rPr/>
        <w:t>evidence.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therapy’s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techniques—cognitive</w:t>
      </w:r>
      <w:r>
        <w:rPr>
          <w:spacing w:val="-4"/>
        </w:rPr>
        <w:t> </w:t>
      </w:r>
      <w:r>
        <w:rPr/>
        <w:t>restructuring</w:t>
      </w:r>
    </w:p>
    <w:p>
      <w:pPr>
        <w:spacing w:after="0"/>
        <w:sectPr>
          <w:type w:val="continuous"/>
          <w:pgSz w:w="11910" w:h="16840"/>
          <w:pgMar w:top="1580" w:bottom="280" w:left="1640" w:right="1680"/>
        </w:sectPr>
      </w:pPr>
    </w:p>
    <w:p>
      <w:pPr>
        <w:pStyle w:val="BodyText"/>
        <w:spacing w:before="82"/>
        <w:ind w:left="100" w:right="1120"/>
      </w:pPr>
      <w:r>
        <w:rPr/>
        <w:t>and exposure—contribute to its success. CBT’s efficacy as a first-line</w:t>
      </w:r>
      <w:r>
        <w:rPr>
          <w:spacing w:val="-64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is well-supported</w:t>
      </w:r>
      <w:r>
        <w:rPr>
          <w:spacing w:val="-2"/>
        </w:rPr>
        <w:t> </w:t>
      </w:r>
      <w:r>
        <w:rPr/>
        <w:t>by research.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31"/>
      </w:pPr>
      <w:r>
        <w:rPr>
          <w:color w:val="333333"/>
        </w:rPr>
        <w:t>Final</w:t>
      </w:r>
      <w:r>
        <w:rPr>
          <w:color w:val="333333"/>
          <w:spacing w:val="-2"/>
        </w:rPr>
        <w:t> </w:t>
      </w:r>
      <w:r>
        <w:rPr>
          <w:color w:val="333333"/>
        </w:rPr>
        <w:t>Prompt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00"/>
      </w:pPr>
      <w:r>
        <w:rPr>
          <w:rFonts w:ascii="Arial"/>
          <w:b/>
        </w:rPr>
        <w:t>Description </w:t>
      </w:r>
      <w:r>
        <w:rPr/>
        <w:t>: Provide a concise summary of the key findings from the paper</w:t>
      </w:r>
      <w:r>
        <w:rPr>
          <w:spacing w:val="1"/>
        </w:rPr>
        <w:t> </w:t>
      </w:r>
      <w:r>
        <w:rPr/>
        <w:t>titled</w:t>
      </w:r>
      <w:r>
        <w:rPr>
          <w:spacing w:val="-3"/>
        </w:rPr>
        <w:t> </w:t>
      </w:r>
      <w:r>
        <w:rPr/>
        <w:t>"Cognitive</w:t>
      </w:r>
      <w:r>
        <w:rPr>
          <w:spacing w:val="-2"/>
        </w:rPr>
        <w:t> </w:t>
      </w:r>
      <w:r>
        <w:rPr/>
        <w:t>Behavioral</w:t>
      </w:r>
      <w:r>
        <w:rPr>
          <w:spacing w:val="-2"/>
        </w:rPr>
        <w:t> </w:t>
      </w:r>
      <w:r>
        <w:rPr/>
        <w:t>Therapy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Anxiety</w:t>
      </w:r>
      <w:r>
        <w:rPr>
          <w:spacing w:val="-2"/>
        </w:rPr>
        <w:t> </w:t>
      </w:r>
      <w:r>
        <w:rPr/>
        <w:t>Disorders: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Review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Current</w:t>
      </w:r>
      <w:r>
        <w:rPr>
          <w:spacing w:val="-63"/>
        </w:rPr>
        <w:t> </w:t>
      </w:r>
      <w:r>
        <w:rPr/>
        <w:t>Evidence,"</w:t>
      </w:r>
      <w:r>
        <w:rPr>
          <w:spacing w:val="-2"/>
        </w:rPr>
        <w:t> </w:t>
      </w:r>
      <w:r>
        <w:rPr/>
        <w:t>focusing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main conclusions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evidence.</w:t>
      </w:r>
    </w:p>
    <w:p>
      <w:pPr>
        <w:pStyle w:val="BodyText"/>
        <w:spacing w:before="5"/>
      </w:pPr>
    </w:p>
    <w:p>
      <w:pPr>
        <w:pStyle w:val="BodyText"/>
        <w:ind w:left="100" w:right="213"/>
      </w:pPr>
      <w:r>
        <w:rPr>
          <w:rFonts w:ascii="Arial" w:hAnsi="Arial"/>
          <w:b/>
        </w:rPr>
        <w:t>Generated Summary </w:t>
      </w:r>
      <w:r>
        <w:rPr/>
        <w:t>: CBT is confirmed as an effective treatment for anxiety</w:t>
      </w:r>
      <w:r>
        <w:rPr>
          <w:spacing w:val="-64"/>
        </w:rPr>
        <w:t> </w:t>
      </w:r>
      <w:r>
        <w:rPr/>
        <w:t>disorders, supported by extensive evidence. The therapy’s success is</w:t>
      </w:r>
      <w:r>
        <w:rPr>
          <w:spacing w:val="1"/>
        </w:rPr>
        <w:t> </w:t>
      </w:r>
      <w:r>
        <w:rPr/>
        <w:t>attributed to cognitive restructuring and exposure techniques, making it a</w:t>
      </w:r>
      <w:r>
        <w:rPr>
          <w:spacing w:val="1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first-line treatment due to its</w:t>
      </w:r>
      <w:r>
        <w:rPr>
          <w:spacing w:val="-2"/>
        </w:rPr>
        <w:t> </w:t>
      </w:r>
      <w:r>
        <w:rPr/>
        <w:t>proven</w:t>
      </w:r>
      <w:r>
        <w:rPr>
          <w:spacing w:val="-5"/>
        </w:rPr>
        <w:t> </w:t>
      </w:r>
      <w:r>
        <w:rPr/>
        <w:t>efficacy.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3"/>
      </w:pPr>
      <w:r>
        <w:rPr>
          <w:color w:val="333333"/>
        </w:rPr>
        <w:t>Insights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Applications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00" w:right="372"/>
      </w:pPr>
      <w:r>
        <w:rPr>
          <w:rFonts w:ascii="Arial" w:hAnsi="Arial"/>
          <w:b/>
        </w:rPr>
        <w:t>Key Insights </w:t>
      </w:r>
      <w:r>
        <w:rPr/>
        <w:t>: The research paper confirms CBT’s effectiveness in treating</w:t>
      </w:r>
      <w:r>
        <w:rPr>
          <w:spacing w:val="1"/>
        </w:rPr>
        <w:t> </w:t>
      </w:r>
      <w:r>
        <w:rPr/>
        <w:t>anxiety disorders, emphasizing cognitive restructuring and exposure</w:t>
      </w:r>
      <w:r>
        <w:rPr>
          <w:spacing w:val="1"/>
        </w:rPr>
        <w:t> </w:t>
      </w:r>
      <w:r>
        <w:rPr/>
        <w:t>techniques as central to its success. These techniques address maladaptive</w:t>
      </w:r>
      <w:r>
        <w:rPr>
          <w:spacing w:val="-64"/>
        </w:rPr>
        <w:t> </w:t>
      </w:r>
      <w:r>
        <w:rPr/>
        <w:t>thought patterns and contribute to significant symptom reduction. The</w:t>
      </w:r>
      <w:r>
        <w:rPr>
          <w:spacing w:val="1"/>
        </w:rPr>
        <w:t> </w:t>
      </w:r>
      <w:r>
        <w:rPr/>
        <w:t>consolidated evidence supports CBT’s role as a first-line treatment in clinical</w:t>
      </w:r>
      <w:r>
        <w:rPr>
          <w:spacing w:val="-64"/>
        </w:rPr>
        <w:t> </w:t>
      </w:r>
      <w:r>
        <w:rPr/>
        <w:t>settings.</w:t>
      </w:r>
    </w:p>
    <w:p>
      <w:pPr>
        <w:pStyle w:val="BodyText"/>
        <w:spacing w:before="5"/>
      </w:pPr>
    </w:p>
    <w:p>
      <w:pPr>
        <w:pStyle w:val="BodyText"/>
        <w:ind w:left="100" w:right="172"/>
      </w:pPr>
      <w:r>
        <w:rPr>
          <w:rFonts w:ascii="Arial"/>
          <w:b/>
        </w:rPr>
        <w:t>Potential Applications </w:t>
      </w:r>
      <w:r>
        <w:rPr/>
        <w:t>: CBT should be adopted as a primary treatment in</w:t>
      </w:r>
      <w:r>
        <w:rPr>
          <w:spacing w:val="1"/>
        </w:rPr>
        <w:t> </w:t>
      </w:r>
      <w:r>
        <w:rPr/>
        <w:t>mental health services, including teletherapy and community-based programs.</w:t>
      </w:r>
      <w:r>
        <w:rPr>
          <w:spacing w:val="-64"/>
        </w:rPr>
        <w:t> </w:t>
      </w:r>
      <w:r>
        <w:rPr/>
        <w:t>Its proven effectiveness supports its integration into public health strategies to</w:t>
      </w:r>
      <w:r>
        <w:rPr>
          <w:spacing w:val="-64"/>
        </w:rPr>
        <w:t> </w:t>
      </w:r>
      <w:r>
        <w:rPr/>
        <w:t>enhance</w:t>
      </w:r>
      <w:r>
        <w:rPr>
          <w:spacing w:val="-3"/>
        </w:rPr>
        <w:t> </w:t>
      </w:r>
      <w:r>
        <w:rPr/>
        <w:t>accessibility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 overall</w:t>
      </w:r>
      <w:r>
        <w:rPr>
          <w:spacing w:val="-4"/>
        </w:rPr>
        <w:t> </w:t>
      </w:r>
      <w:r>
        <w:rPr/>
        <w:t>burden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anxiety</w:t>
      </w:r>
      <w:r>
        <w:rPr>
          <w:spacing w:val="-1"/>
        </w:rPr>
        <w:t> </w:t>
      </w:r>
      <w:r>
        <w:rPr/>
        <w:t>disorders.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333333"/>
        </w:rPr>
        <w:t>Evaluation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00" w:right="186"/>
      </w:pPr>
      <w:r>
        <w:rPr>
          <w:rFonts w:ascii="Arial"/>
          <w:b/>
        </w:rPr>
        <w:t>Clarity </w:t>
      </w:r>
      <w:r>
        <w:rPr/>
        <w:t>: The final summary is clear and concise, effectively capturing the core</w:t>
      </w:r>
      <w:r>
        <w:rPr>
          <w:spacing w:val="-64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 paper.</w:t>
      </w:r>
    </w:p>
    <w:p>
      <w:pPr>
        <w:pStyle w:val="BodyText"/>
        <w:spacing w:before="3"/>
      </w:pPr>
    </w:p>
    <w:p>
      <w:pPr>
        <w:pStyle w:val="BodyText"/>
        <w:ind w:left="100" w:right="760"/>
      </w:pPr>
      <w:r>
        <w:rPr>
          <w:rFonts w:ascii="Arial" w:hAnsi="Arial"/>
          <w:b/>
        </w:rPr>
        <w:t>Accuracy </w:t>
      </w:r>
      <w:r>
        <w:rPr/>
        <w:t>: The summary accurately reflects the research’s conclusions,</w:t>
      </w:r>
      <w:r>
        <w:rPr>
          <w:spacing w:val="-64"/>
        </w:rPr>
        <w:t> </w:t>
      </w:r>
      <w:r>
        <w:rPr/>
        <w:t>focusing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CBT’s effectiveness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key techniques.</w:t>
      </w:r>
    </w:p>
    <w:p>
      <w:pPr>
        <w:pStyle w:val="BodyText"/>
        <w:spacing w:before="5"/>
      </w:pPr>
    </w:p>
    <w:p>
      <w:pPr>
        <w:pStyle w:val="BodyText"/>
        <w:ind w:left="100" w:right="385"/>
      </w:pPr>
      <w:r>
        <w:rPr>
          <w:rFonts w:ascii="Arial"/>
          <w:b/>
        </w:rPr>
        <w:t>Relevance </w:t>
      </w:r>
      <w:r>
        <w:rPr/>
        <w:t>: The insights and applications are relevant, providing actionable</w:t>
      </w:r>
      <w:r>
        <w:rPr>
          <w:spacing w:val="-6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for clinical</w:t>
      </w:r>
      <w:r>
        <w:rPr>
          <w:spacing w:val="-4"/>
        </w:rPr>
        <w:t> </w:t>
      </w:r>
      <w:r>
        <w:rPr/>
        <w:t>practice and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health strategies.</w:t>
      </w:r>
    </w:p>
    <w:p>
      <w:pPr>
        <w:spacing w:after="0"/>
        <w:sectPr>
          <w:pgSz w:w="11910" w:h="16840"/>
          <w:pgMar w:top="1340" w:bottom="280" w:left="1640" w:right="1680"/>
        </w:sectPr>
      </w:pPr>
    </w:p>
    <w:p>
      <w:pPr>
        <w:pStyle w:val="Heading1"/>
        <w:spacing w:before="63"/>
      </w:pPr>
      <w:r>
        <w:rPr>
          <w:color w:val="333333"/>
        </w:rPr>
        <w:t>Reflection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00" w:right="91"/>
      </w:pPr>
      <w:r>
        <w:rPr/>
        <w:t>: The project enhanced my skills in prompt engineering and research analysis.</w:t>
      </w:r>
      <w:r>
        <w:rPr>
          <w:spacing w:val="1"/>
        </w:rPr>
        <w:t> </w:t>
      </w:r>
      <w:r>
        <w:rPr/>
        <w:t>Initial challenges included crafting prompts that were specific yet broad enough</w:t>
      </w:r>
      <w:r>
        <w:rPr>
          <w:spacing w:val="-64"/>
        </w:rPr>
        <w:t> </w:t>
      </w:r>
      <w:r>
        <w:rPr/>
        <w:t>to capture the essence of the research. Through iterative refinement, I learned</w:t>
      </w:r>
      <w:r>
        <w:rPr>
          <w:spacing w:val="1"/>
        </w:rPr>
        <w:t> </w:t>
      </w:r>
      <w:r>
        <w:rPr/>
        <w:t>the importance of specificity and clarity in generating summaries and insights.</w:t>
      </w:r>
      <w:r>
        <w:rPr>
          <w:spacing w:val="1"/>
        </w:rPr>
        <w:t> </w:t>
      </w:r>
      <w:r>
        <w:rPr/>
        <w:t>The iterative process revealed the need for precise prompts to obtain clear and</w:t>
      </w:r>
      <w:r>
        <w:rPr>
          <w:spacing w:val="-64"/>
        </w:rPr>
        <w:t> </w:t>
      </w:r>
      <w:r>
        <w:rPr/>
        <w:t>actionable outputs. This experience improved my ability to analyze and</w:t>
      </w:r>
      <w:r>
        <w:rPr>
          <w:spacing w:val="1"/>
        </w:rPr>
        <w:t> </w:t>
      </w:r>
      <w:r>
        <w:rPr/>
        <w:t>summarize research effectively, providing valuable insights into prompt</w:t>
      </w:r>
      <w:r>
        <w:rPr>
          <w:spacing w:val="1"/>
        </w:rPr>
        <w:t> </w:t>
      </w:r>
      <w:r>
        <w:rPr/>
        <w:t>refinement and summarization. Overall, the project was a practical exercise in</w:t>
      </w:r>
      <w:r>
        <w:rPr>
          <w:spacing w:val="1"/>
        </w:rPr>
        <w:t> </w:t>
      </w:r>
      <w:r>
        <w:rPr/>
        <w:t>refining</w:t>
      </w:r>
      <w:r>
        <w:rPr>
          <w:spacing w:val="-2"/>
        </w:rPr>
        <w:t> </w:t>
      </w:r>
      <w:r>
        <w:rPr/>
        <w:t>my analytical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prompt engineering</w:t>
      </w:r>
      <w:r>
        <w:rPr>
          <w:spacing w:val="-2"/>
        </w:rPr>
        <w:t> </w:t>
      </w:r>
      <w:r>
        <w:rPr/>
        <w:t>skills.</w:t>
      </w:r>
    </w:p>
    <w:sectPr>
      <w:pgSz w:w="11910" w:h="16840"/>
      <w:pgMar w:top="1360" w:bottom="280" w:left="16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00" w:right="221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thishkumar17082003@gmail.com" TargetMode="External"/><Relationship Id="rId6" Type="http://schemas.openxmlformats.org/officeDocument/2006/relationships/hyperlink" Target="https://pubmed.ncbi.nlm.nih.gov/26487814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Gupta</dc:creator>
  <dc:title>Summarizing and Analyzing Research Papers Project</dc:title>
  <dcterms:created xsi:type="dcterms:W3CDTF">2024-08-26T14:04:58Z</dcterms:created>
  <dcterms:modified xsi:type="dcterms:W3CDTF">2024-08-26T14:04:58Z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2024-08-26T00:00:00Z</vt:filetime>
  </property>
</Properties>
</file>