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As Clear as Pearl — Complete Project Documentation</w:t>
      </w:r>
    </w:p>
    <w:p>
      <w:pPr>
        <w:pStyle w:val="Heading2"/>
        <w:bidi w:val="0"/>
        <w:ind w:hanging="0" w:start="0"/>
        <w:rPr/>
      </w:pPr>
      <w:r>
        <w:rPr/>
        <w:t>Lahore AQI Prediction &amp; Intelligence System</w:t>
      </w:r>
    </w:p>
    <w:p>
      <w:pPr>
        <w:pStyle w:val="HorizontalLine"/>
        <w:bidi w:val="0"/>
        <w:rPr/>
      </w:pPr>
      <w:r>
        <w:rPr/>
      </w:r>
    </w:p>
    <w:p>
      <w:pPr>
        <w:pStyle w:val="Heading1"/>
        <w:bidi w:val="0"/>
        <w:ind w:hanging="0" w:start="0"/>
        <w:rPr/>
      </w:pPr>
      <w:r>
        <w:rPr/>
        <w:t>Table of Contents</w:t>
      </w:r>
    </w:p>
    <w:p>
      <w:pPr>
        <w:pStyle w:val="BodyText"/>
        <w:numPr>
          <w:ilvl w:val="0"/>
          <w:numId w:val="2"/>
        </w:numPr>
        <w:tabs>
          <w:tab w:val="clear" w:pos="709"/>
          <w:tab w:val="left" w:pos="709" w:leader="none"/>
        </w:tabs>
        <w:bidi w:val="0"/>
        <w:ind w:hanging="283" w:start="709"/>
        <w:rPr/>
      </w:pPr>
      <w:hyperlink w:anchor="1-problem-statement--the-gap-it-fills">
        <w:r>
          <w:rPr>
            <w:rStyle w:val="Hyperlink"/>
          </w:rPr>
          <w:t>Problem Statement &amp; The Gap It Fills</w:t>
        </w:r>
      </w:hyperlink>
    </w:p>
    <w:p>
      <w:pPr>
        <w:pStyle w:val="BodyText"/>
        <w:numPr>
          <w:ilvl w:val="0"/>
          <w:numId w:val="2"/>
        </w:numPr>
        <w:tabs>
          <w:tab w:val="clear" w:pos="709"/>
          <w:tab w:val="left" w:pos="709" w:leader="none"/>
        </w:tabs>
        <w:bidi w:val="0"/>
        <w:ind w:hanging="283" w:start="709"/>
        <w:rPr/>
      </w:pPr>
      <w:hyperlink w:anchor="2-what-this-project-does">
        <w:r>
          <w:rPr>
            <w:rStyle w:val="Hyperlink"/>
          </w:rPr>
          <w:t>What This Project Does</w:t>
        </w:r>
      </w:hyperlink>
    </w:p>
    <w:p>
      <w:pPr>
        <w:pStyle w:val="BodyText"/>
        <w:numPr>
          <w:ilvl w:val="0"/>
          <w:numId w:val="2"/>
        </w:numPr>
        <w:tabs>
          <w:tab w:val="clear" w:pos="709"/>
          <w:tab w:val="left" w:pos="709" w:leader="none"/>
        </w:tabs>
        <w:bidi w:val="0"/>
        <w:ind w:hanging="283" w:start="709"/>
        <w:rPr/>
      </w:pPr>
      <w:hyperlink w:anchor="3-solution-architecture">
        <w:r>
          <w:rPr>
            <w:rStyle w:val="Hyperlink"/>
          </w:rPr>
          <w:t>Solution Architecture</w:t>
        </w:r>
      </w:hyperlink>
    </w:p>
    <w:p>
      <w:pPr>
        <w:pStyle w:val="BodyText"/>
        <w:numPr>
          <w:ilvl w:val="0"/>
          <w:numId w:val="2"/>
        </w:numPr>
        <w:tabs>
          <w:tab w:val="clear" w:pos="709"/>
          <w:tab w:val="left" w:pos="709" w:leader="none"/>
        </w:tabs>
        <w:bidi w:val="0"/>
        <w:ind w:hanging="283" w:start="709"/>
        <w:rPr/>
      </w:pPr>
      <w:hyperlink w:anchor="4-tech-stack--justification">
        <w:r>
          <w:rPr>
            <w:rStyle w:val="Hyperlink"/>
          </w:rPr>
          <w:t>Tech Stack &amp; Justification</w:t>
        </w:r>
      </w:hyperlink>
    </w:p>
    <w:p>
      <w:pPr>
        <w:pStyle w:val="BodyText"/>
        <w:numPr>
          <w:ilvl w:val="0"/>
          <w:numId w:val="2"/>
        </w:numPr>
        <w:tabs>
          <w:tab w:val="clear" w:pos="709"/>
          <w:tab w:val="left" w:pos="709" w:leader="none"/>
        </w:tabs>
        <w:bidi w:val="0"/>
        <w:ind w:hanging="283" w:start="709"/>
        <w:rPr/>
      </w:pPr>
      <w:hyperlink w:anchor="5-data-sources--collection">
        <w:r>
          <w:rPr>
            <w:rStyle w:val="Hyperlink"/>
          </w:rPr>
          <w:t>Data Sources &amp; Collection</w:t>
        </w:r>
      </w:hyperlink>
    </w:p>
    <w:p>
      <w:pPr>
        <w:pStyle w:val="BodyText"/>
        <w:numPr>
          <w:ilvl w:val="0"/>
          <w:numId w:val="2"/>
        </w:numPr>
        <w:tabs>
          <w:tab w:val="clear" w:pos="709"/>
          <w:tab w:val="left" w:pos="709" w:leader="none"/>
        </w:tabs>
        <w:bidi w:val="0"/>
        <w:ind w:hanging="283" w:start="709"/>
        <w:rPr/>
      </w:pPr>
      <w:hyperlink w:anchor="6-feature-engineering--turning-raw-data-">
        <w:r>
          <w:rPr>
            <w:rStyle w:val="Hyperlink"/>
          </w:rPr>
          <w:t>Feature Engineering — Turning Raw Data Into Intelligence</w:t>
        </w:r>
      </w:hyperlink>
    </w:p>
    <w:p>
      <w:pPr>
        <w:pStyle w:val="BodyText"/>
        <w:numPr>
          <w:ilvl w:val="0"/>
          <w:numId w:val="2"/>
        </w:numPr>
        <w:tabs>
          <w:tab w:val="clear" w:pos="709"/>
          <w:tab w:val="left" w:pos="709" w:leader="none"/>
        </w:tabs>
        <w:bidi w:val="0"/>
        <w:ind w:hanging="283" w:start="709"/>
        <w:rPr/>
      </w:pPr>
      <w:hyperlink w:anchor="7-model-training--four-approaches-compar">
        <w:r>
          <w:rPr>
            <w:rStyle w:val="Hyperlink"/>
          </w:rPr>
          <w:t>Model Training — Four Approaches Compared</w:t>
        </w:r>
      </w:hyperlink>
    </w:p>
    <w:p>
      <w:pPr>
        <w:pStyle w:val="BodyText"/>
        <w:numPr>
          <w:ilvl w:val="0"/>
          <w:numId w:val="2"/>
        </w:numPr>
        <w:tabs>
          <w:tab w:val="clear" w:pos="709"/>
          <w:tab w:val="left" w:pos="709" w:leader="none"/>
        </w:tabs>
        <w:bidi w:val="0"/>
        <w:ind w:hanging="283" w:start="709"/>
        <w:rPr/>
      </w:pPr>
      <w:hyperlink w:anchor="8-model-explainability--shap-analysis">
        <w:r>
          <w:rPr>
            <w:rStyle w:val="Hyperlink"/>
          </w:rPr>
          <w:t>Model Explainability — SHAP Analysis</w:t>
        </w:r>
      </w:hyperlink>
    </w:p>
    <w:p>
      <w:pPr>
        <w:pStyle w:val="BodyText"/>
        <w:numPr>
          <w:ilvl w:val="0"/>
          <w:numId w:val="2"/>
        </w:numPr>
        <w:tabs>
          <w:tab w:val="clear" w:pos="709"/>
          <w:tab w:val="left" w:pos="709" w:leader="none"/>
        </w:tabs>
        <w:bidi w:val="0"/>
        <w:ind w:hanging="283" w:start="709"/>
        <w:rPr/>
      </w:pPr>
      <w:hyperlink w:anchor="9-inference-pipeline--generating-3-day-f">
        <w:r>
          <w:rPr>
            <w:rStyle w:val="Hyperlink"/>
          </w:rPr>
          <w:t>Inference Pipeline — Generating 3-Day Forecasts</w:t>
        </w:r>
      </w:hyperlink>
    </w:p>
    <w:p>
      <w:pPr>
        <w:pStyle w:val="BodyText"/>
        <w:numPr>
          <w:ilvl w:val="0"/>
          <w:numId w:val="2"/>
        </w:numPr>
        <w:tabs>
          <w:tab w:val="clear" w:pos="709"/>
          <w:tab w:val="left" w:pos="709" w:leader="none"/>
        </w:tabs>
        <w:bidi w:val="0"/>
        <w:ind w:hanging="283" w:start="709"/>
        <w:rPr/>
      </w:pPr>
      <w:hyperlink w:anchor="10-aqi-alert-system">
        <w:r>
          <w:rPr>
            <w:rStyle w:val="Hyperlink"/>
          </w:rPr>
          <w:t>AQI Alert System</w:t>
        </w:r>
      </w:hyperlink>
    </w:p>
    <w:p>
      <w:pPr>
        <w:pStyle w:val="BodyText"/>
        <w:numPr>
          <w:ilvl w:val="0"/>
          <w:numId w:val="2"/>
        </w:numPr>
        <w:tabs>
          <w:tab w:val="clear" w:pos="709"/>
          <w:tab w:val="left" w:pos="709" w:leader="none"/>
        </w:tabs>
        <w:bidi w:val="0"/>
        <w:ind w:hanging="283" w:start="709"/>
        <w:rPr/>
      </w:pPr>
      <w:hyperlink w:anchor="11-fastapi-backend--rest-api">
        <w:r>
          <w:rPr>
            <w:rStyle w:val="Hyperlink"/>
          </w:rPr>
          <w:t>FastAPI Backend — REST API</w:t>
        </w:r>
      </w:hyperlink>
    </w:p>
    <w:p>
      <w:pPr>
        <w:pStyle w:val="BodyText"/>
        <w:numPr>
          <w:ilvl w:val="0"/>
          <w:numId w:val="2"/>
        </w:numPr>
        <w:tabs>
          <w:tab w:val="clear" w:pos="709"/>
          <w:tab w:val="left" w:pos="709" w:leader="none"/>
        </w:tabs>
        <w:bidi w:val="0"/>
        <w:ind w:hanging="283" w:start="709"/>
        <w:rPr/>
      </w:pPr>
      <w:hyperlink w:anchor="12-streamlit-dashboard--interactive-fron">
        <w:r>
          <w:rPr>
            <w:rStyle w:val="Hyperlink"/>
          </w:rPr>
          <w:t>Streamlit Dashboard — Interactive Frontend</w:t>
        </w:r>
      </w:hyperlink>
    </w:p>
    <w:p>
      <w:pPr>
        <w:pStyle w:val="BodyText"/>
        <w:numPr>
          <w:ilvl w:val="0"/>
          <w:numId w:val="2"/>
        </w:numPr>
        <w:tabs>
          <w:tab w:val="clear" w:pos="709"/>
          <w:tab w:val="left" w:pos="709" w:leader="none"/>
        </w:tabs>
        <w:bidi w:val="0"/>
        <w:ind w:hanging="283" w:start="709"/>
        <w:rPr/>
      </w:pPr>
      <w:hyperlink w:anchor="13-cicd-automation--github-actions">
        <w:r>
          <w:rPr>
            <w:rStyle w:val="Hyperlink"/>
          </w:rPr>
          <w:t>CI/CD Automation — GitHub Actions</w:t>
        </w:r>
      </w:hyperlink>
    </w:p>
    <w:p>
      <w:pPr>
        <w:pStyle w:val="BodyText"/>
        <w:numPr>
          <w:ilvl w:val="0"/>
          <w:numId w:val="2"/>
        </w:numPr>
        <w:tabs>
          <w:tab w:val="clear" w:pos="709"/>
          <w:tab w:val="left" w:pos="709" w:leader="none"/>
        </w:tabs>
        <w:bidi w:val="0"/>
        <w:ind w:hanging="283" w:start="709"/>
        <w:rPr/>
      </w:pPr>
      <w:hyperlink w:anchor="14-vertex-ai-feature-store--google-cloud">
        <w:r>
          <w:rPr>
            <w:rStyle w:val="Hyperlink"/>
          </w:rPr>
          <w:t>Vertex AI Feature Store — Google Cloud Storage</w:t>
        </w:r>
      </w:hyperlink>
    </w:p>
    <w:p>
      <w:pPr>
        <w:pStyle w:val="BodyText"/>
        <w:numPr>
          <w:ilvl w:val="0"/>
          <w:numId w:val="2"/>
        </w:numPr>
        <w:tabs>
          <w:tab w:val="clear" w:pos="709"/>
          <w:tab w:val="left" w:pos="709" w:leader="none"/>
        </w:tabs>
        <w:bidi w:val="0"/>
        <w:ind w:hanging="283" w:start="709"/>
        <w:rPr/>
      </w:pPr>
      <w:hyperlink w:anchor="15-exploratory-data-analysis-eda">
        <w:r>
          <w:rPr>
            <w:rStyle w:val="Hyperlink"/>
          </w:rPr>
          <w:t>Exploratory Data Analysis (EDA)</w:t>
        </w:r>
      </w:hyperlink>
    </w:p>
    <w:p>
      <w:pPr>
        <w:pStyle w:val="BodyText"/>
        <w:numPr>
          <w:ilvl w:val="0"/>
          <w:numId w:val="2"/>
        </w:numPr>
        <w:tabs>
          <w:tab w:val="clear" w:pos="709"/>
          <w:tab w:val="left" w:pos="709" w:leader="none"/>
        </w:tabs>
        <w:bidi w:val="0"/>
        <w:ind w:hanging="283" w:start="709"/>
        <w:rPr/>
      </w:pPr>
      <w:hyperlink w:anchor="16-project-file-map--what-lives-where">
        <w:r>
          <w:rPr>
            <w:rStyle w:val="Hyperlink"/>
          </w:rPr>
          <w:t>Project File Map — What Lives Where</w:t>
        </w:r>
      </w:hyperlink>
    </w:p>
    <w:p>
      <w:pPr>
        <w:pStyle w:val="BodyText"/>
        <w:numPr>
          <w:ilvl w:val="0"/>
          <w:numId w:val="2"/>
        </w:numPr>
        <w:tabs>
          <w:tab w:val="clear" w:pos="709"/>
          <w:tab w:val="left" w:pos="709" w:leader="none"/>
        </w:tabs>
        <w:bidi w:val="0"/>
        <w:ind w:hanging="283" w:start="709"/>
        <w:rPr/>
      </w:pPr>
      <w:hyperlink w:anchor="17-how-to-run-the-project">
        <w:r>
          <w:rPr>
            <w:rStyle w:val="Hyperlink"/>
          </w:rPr>
          <w:t>How to Run the Project</w:t>
        </w:r>
      </w:hyperlink>
    </w:p>
    <w:p>
      <w:pPr>
        <w:pStyle w:val="BodyText"/>
        <w:numPr>
          <w:ilvl w:val="0"/>
          <w:numId w:val="2"/>
        </w:numPr>
        <w:tabs>
          <w:tab w:val="clear" w:pos="709"/>
          <w:tab w:val="left" w:pos="709" w:leader="none"/>
        </w:tabs>
        <w:bidi w:val="0"/>
        <w:ind w:hanging="283" w:start="709"/>
        <w:rPr/>
      </w:pPr>
      <w:hyperlink w:anchor="18-troubleshooting--common-issues--fixes">
        <w:r>
          <w:rPr>
            <w:rStyle w:val="Hyperlink"/>
          </w:rPr>
          <w:t>Troubleshooting — Common Issues &amp; Fixes</w:t>
        </w:r>
      </w:hyperlink>
    </w:p>
    <w:p>
      <w:pPr>
        <w:pStyle w:val="BodyText"/>
        <w:numPr>
          <w:ilvl w:val="0"/>
          <w:numId w:val="2"/>
        </w:numPr>
        <w:tabs>
          <w:tab w:val="clear" w:pos="709"/>
          <w:tab w:val="left" w:pos="709" w:leader="none"/>
        </w:tabs>
        <w:bidi w:val="0"/>
        <w:ind w:hanging="283" w:start="709"/>
        <w:rPr/>
      </w:pPr>
      <w:hyperlink w:anchor="19-deployment--streamlit-community-cloud">
        <w:r>
          <w:rPr>
            <w:rStyle w:val="Hyperlink"/>
          </w:rPr>
          <w:t>Deployment — Streamlit Community Cloud</w:t>
        </w:r>
      </w:hyperlink>
    </w:p>
    <w:p>
      <w:pPr>
        <w:pStyle w:val="BodyText"/>
        <w:numPr>
          <w:ilvl w:val="0"/>
          <w:numId w:val="2"/>
        </w:numPr>
        <w:tabs>
          <w:tab w:val="clear" w:pos="709"/>
          <w:tab w:val="left" w:pos="709" w:leader="none"/>
        </w:tabs>
        <w:bidi w:val="0"/>
        <w:ind w:hanging="283" w:start="709"/>
        <w:rPr/>
      </w:pPr>
      <w:hyperlink w:anchor="20-requirement-traceability-matrix">
        <w:r>
          <w:rPr>
            <w:rStyle w:val="Hyperlink"/>
          </w:rPr>
          <w:t>Requirement Traceability Matrix</w:t>
        </w:r>
      </w:hyperlink>
    </w:p>
    <w:p>
      <w:pPr>
        <w:pStyle w:val="HorizontalLine"/>
        <w:bidi w:val="0"/>
        <w:rPr/>
      </w:pPr>
      <w:r>
        <w:rPr/>
      </w:r>
    </w:p>
    <w:p>
      <w:pPr>
        <w:pStyle w:val="Heading1"/>
        <w:bidi w:val="0"/>
        <w:ind w:hanging="0" w:start="0"/>
        <w:rPr/>
      </w:pPr>
      <w:r>
        <w:rPr/>
        <w:t>1. Problem Statement &amp; The Gap It Fills</w:t>
      </w:r>
    </w:p>
    <w:p>
      <w:pPr>
        <w:pStyle w:val="Heading2"/>
        <w:bidi w:val="0"/>
        <w:ind w:hanging="0" w:start="0"/>
        <w:rPr/>
      </w:pPr>
      <w:r>
        <w:rPr/>
        <w:t>The Problem</w:t>
      </w:r>
    </w:p>
    <w:p>
      <w:pPr>
        <w:pStyle w:val="BodyText"/>
        <w:bidi w:val="0"/>
        <w:rPr/>
      </w:pPr>
      <w:r>
        <w:rPr/>
        <w:t xml:space="preserve">Lahore, Pakistan consistently ranks among the </w:t>
      </w:r>
      <w:r>
        <w:rPr>
          <w:b/>
        </w:rPr>
        <w:t>most polluted cities in the world</w:t>
      </w:r>
      <w:r>
        <w:rPr/>
        <w:t>. During the smog season (October–February), the Air Quality Index (AQI) regularly exceeds 300 — the "Hazardous" threshold — posing severe health risks to over 13 million residents. Citizens face:</w:t>
      </w:r>
    </w:p>
    <w:p>
      <w:pPr>
        <w:pStyle w:val="BodyText"/>
        <w:numPr>
          <w:ilvl w:val="0"/>
          <w:numId w:val="3"/>
        </w:numPr>
        <w:tabs>
          <w:tab w:val="clear" w:pos="709"/>
          <w:tab w:val="left" w:pos="709" w:leader="none"/>
        </w:tabs>
        <w:bidi w:val="0"/>
        <w:ind w:hanging="283" w:start="709"/>
        <w:rPr/>
      </w:pPr>
      <w:r>
        <w:rPr>
          <w:b/>
        </w:rPr>
        <w:t>No advance warning</w:t>
      </w:r>
      <w:r>
        <w:rPr/>
        <w:t xml:space="preserve"> — Most AQI tools only show </w:t>
      </w:r>
      <w:r>
        <w:rPr>
          <w:i/>
        </w:rPr>
        <w:t>current</w:t>
      </w:r>
      <w:r>
        <w:rPr/>
        <w:t xml:space="preserve"> conditions, not what's coming tomorrow or the day after.</w:t>
      </w:r>
    </w:p>
    <w:p>
      <w:pPr>
        <w:pStyle w:val="BodyText"/>
        <w:numPr>
          <w:ilvl w:val="0"/>
          <w:numId w:val="3"/>
        </w:numPr>
        <w:tabs>
          <w:tab w:val="clear" w:pos="709"/>
          <w:tab w:val="left" w:pos="709" w:leader="none"/>
        </w:tabs>
        <w:bidi w:val="0"/>
        <w:ind w:hanging="283" w:start="709"/>
        <w:rPr/>
      </w:pPr>
      <w:r>
        <w:rPr>
          <w:b/>
        </w:rPr>
        <w:t>No local prediction models</w:t>
      </w:r>
      <w:r>
        <w:rPr/>
        <w:t xml:space="preserve"> — Global air quality platforms provide generic readings but don't account for Lahore's unique pollution dynamics (crop burning in Punjab, brick kilns, traffic patterns, temperature inversions).</w:t>
      </w:r>
    </w:p>
    <w:p>
      <w:pPr>
        <w:pStyle w:val="BodyText"/>
        <w:numPr>
          <w:ilvl w:val="0"/>
          <w:numId w:val="3"/>
        </w:numPr>
        <w:tabs>
          <w:tab w:val="clear" w:pos="709"/>
          <w:tab w:val="left" w:pos="709" w:leader="none"/>
        </w:tabs>
        <w:bidi w:val="0"/>
        <w:ind w:hanging="283" w:start="709"/>
        <w:rPr/>
      </w:pPr>
      <w:r>
        <w:rPr>
          <w:b/>
        </w:rPr>
        <w:t>No actionable health guidance</w:t>
      </w:r>
      <w:r>
        <w:rPr/>
        <w:t xml:space="preserve"> — Knowing the AQI is 350 means nothing if people don't understand what to </w:t>
      </w:r>
      <w:r>
        <w:rPr>
          <w:i/>
        </w:rPr>
        <w:t>do</w:t>
      </w:r>
      <w:r>
        <w:rPr/>
        <w:t xml:space="preserve"> about it.</w:t>
      </w:r>
    </w:p>
    <w:p>
      <w:pPr>
        <w:pStyle w:val="BodyText"/>
        <w:numPr>
          <w:ilvl w:val="0"/>
          <w:numId w:val="3"/>
        </w:numPr>
        <w:tabs>
          <w:tab w:val="clear" w:pos="709"/>
          <w:tab w:val="left" w:pos="709" w:leader="none"/>
        </w:tabs>
        <w:bidi w:val="0"/>
        <w:ind w:hanging="283" w:start="709"/>
        <w:rPr/>
      </w:pPr>
      <w:r>
        <w:rPr>
          <w:b/>
        </w:rPr>
        <w:t>Scattered, inaccessible data</w:t>
      </w:r>
      <w:r>
        <w:rPr/>
        <w:t xml:space="preserve"> — Air quality data from monitoring stations exists, but it's buried in technical APIs that ordinary citizens and even most professionals cannot access.</w:t>
      </w:r>
    </w:p>
    <w:p>
      <w:pPr>
        <w:pStyle w:val="Heading2"/>
        <w:numPr>
          <w:ilvl w:val="0"/>
          <w:numId w:val="0"/>
        </w:numPr>
        <w:bidi w:val="0"/>
        <w:ind w:hanging="0" w:start="0"/>
        <w:rPr/>
      </w:pPr>
      <w:r>
        <w:rPr/>
        <w:t>The Gap This Project Fills</w:t>
      </w:r>
    </w:p>
    <w:p>
      <w:pPr>
        <w:pStyle w:val="BodyText"/>
        <w:bidi w:val="0"/>
        <w:rPr/>
      </w:pPr>
      <w:r>
        <w:rPr>
          <w:b/>
        </w:rPr>
        <w:t>"As Clear as Pearl"</w:t>
      </w:r>
      <w:r>
        <w:rPr/>
        <w:t xml:space="preserve"> bridges these gaps by delivering: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Gap</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Our Solution</w:t>
            </w:r>
          </w:p>
        </w:tc>
      </w:tr>
      <w:tr>
        <w:trPr/>
        <w:tc>
          <w:tcPr>
            <w:tcW w:w="4819" w:type="dxa"/>
            <w:tcBorders>
              <w:start w:val="single" w:sz="4" w:space="0" w:color="000000"/>
              <w:bottom w:val="single" w:sz="4" w:space="0" w:color="000000"/>
            </w:tcBorders>
          </w:tcPr>
          <w:p>
            <w:pPr>
              <w:pStyle w:val="TableContents"/>
              <w:bidi w:val="0"/>
              <w:jc w:val="start"/>
              <w:rPr/>
            </w:pPr>
            <w:r>
              <w:rPr/>
              <w:t>No forecasting</w:t>
            </w:r>
          </w:p>
        </w:tc>
        <w:tc>
          <w:tcPr>
            <w:tcW w:w="4819" w:type="dxa"/>
            <w:tcBorders>
              <w:start w:val="single" w:sz="4" w:space="0" w:color="000000"/>
              <w:bottom w:val="single" w:sz="4" w:space="0" w:color="000000"/>
              <w:end w:val="single" w:sz="4" w:space="0" w:color="000000"/>
            </w:tcBorders>
          </w:tcPr>
          <w:p>
            <w:pPr>
              <w:pStyle w:val="TableContents"/>
              <w:bidi w:val="0"/>
              <w:rPr/>
            </w:pPr>
            <w:r>
              <w:rPr>
                <w:b/>
              </w:rPr>
              <w:t>3-day hourly AQI predictions</w:t>
            </w:r>
            <w:r>
              <w:rPr/>
              <w:t xml:space="preserve"> using 4 trained ML/DL models</w:t>
            </w:r>
          </w:p>
        </w:tc>
      </w:tr>
      <w:tr>
        <w:trPr/>
        <w:tc>
          <w:tcPr>
            <w:tcW w:w="4819" w:type="dxa"/>
            <w:tcBorders>
              <w:start w:val="single" w:sz="4" w:space="0" w:color="000000"/>
              <w:bottom w:val="single" w:sz="4" w:space="0" w:color="000000"/>
            </w:tcBorders>
          </w:tcPr>
          <w:p>
            <w:pPr>
              <w:pStyle w:val="TableContents"/>
              <w:bidi w:val="0"/>
              <w:jc w:val="start"/>
              <w:rPr/>
            </w:pPr>
            <w:r>
              <w:rPr/>
              <w:t>No local models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Models trained on </w:t>
            </w:r>
            <w:r>
              <w:rPr>
                <w:b/>
              </w:rPr>
              <w:t>1 year of Lahore-specific historical data</w:t>
            </w:r>
            <w:r>
              <w:rPr/>
              <w:t xml:space="preserve"> from real monitoring stations</w:t>
            </w:r>
          </w:p>
        </w:tc>
      </w:tr>
      <w:tr>
        <w:trPr/>
        <w:tc>
          <w:tcPr>
            <w:tcW w:w="4819" w:type="dxa"/>
            <w:tcBorders>
              <w:start w:val="single" w:sz="4" w:space="0" w:color="000000"/>
              <w:bottom w:val="single" w:sz="4" w:space="0" w:color="000000"/>
            </w:tcBorders>
          </w:tcPr>
          <w:p>
            <w:pPr>
              <w:pStyle w:val="TableContents"/>
              <w:bidi w:val="0"/>
              <w:jc w:val="start"/>
              <w:rPr/>
            </w:pPr>
            <w:r>
              <w:rPr/>
              <w:t>No explanations</w:t>
            </w:r>
          </w:p>
        </w:tc>
        <w:tc>
          <w:tcPr>
            <w:tcW w:w="4819" w:type="dxa"/>
            <w:tcBorders>
              <w:start w:val="single" w:sz="4" w:space="0" w:color="000000"/>
              <w:bottom w:val="single" w:sz="4" w:space="0" w:color="000000"/>
              <w:end w:val="single" w:sz="4" w:space="0" w:color="000000"/>
            </w:tcBorders>
          </w:tcPr>
          <w:p>
            <w:pPr>
              <w:pStyle w:val="TableContents"/>
              <w:bidi w:val="0"/>
              <w:rPr/>
            </w:pPr>
            <w:r>
              <w:rPr>
                <w:b/>
              </w:rPr>
              <w:t>SHAP-powered feature importance</w:t>
            </w:r>
            <w:r>
              <w:rPr/>
              <w:t xml:space="preserve"> showing </w:t>
            </w:r>
            <w:r>
              <w:rPr>
                <w:i/>
              </w:rPr>
              <w:t>why</w:t>
            </w:r>
            <w:r>
              <w:rPr/>
              <w:t xml:space="preserve"> AQI is predicted to spike (e.g., PM2.5, low wind speed, winter season)</w:t>
            </w:r>
          </w:p>
        </w:tc>
      </w:tr>
      <w:tr>
        <w:trPr/>
        <w:tc>
          <w:tcPr>
            <w:tcW w:w="4819" w:type="dxa"/>
            <w:tcBorders>
              <w:start w:val="single" w:sz="4" w:space="0" w:color="000000"/>
              <w:bottom w:val="single" w:sz="4" w:space="0" w:color="000000"/>
            </w:tcBorders>
          </w:tcPr>
          <w:p>
            <w:pPr>
              <w:pStyle w:val="TableContents"/>
              <w:bidi w:val="0"/>
              <w:jc w:val="start"/>
              <w:rPr/>
            </w:pPr>
            <w:r>
              <w:rPr/>
              <w:t>No actionable advice</w:t>
            </w:r>
          </w:p>
        </w:tc>
        <w:tc>
          <w:tcPr>
            <w:tcW w:w="4819" w:type="dxa"/>
            <w:tcBorders>
              <w:start w:val="single" w:sz="4" w:space="0" w:color="000000"/>
              <w:bottom w:val="single" w:sz="4" w:space="0" w:color="000000"/>
              <w:end w:val="single" w:sz="4" w:space="0" w:color="000000"/>
            </w:tcBorders>
          </w:tcPr>
          <w:p>
            <w:pPr>
              <w:pStyle w:val="TableContents"/>
              <w:bidi w:val="0"/>
              <w:rPr/>
            </w:pPr>
            <w:r>
              <w:rPr>
                <w:b/>
              </w:rPr>
              <w:t>6-level alert system</w:t>
            </w:r>
            <w:r>
              <w:rPr/>
              <w:t xml:space="preserve"> with specific health recommendations per severity tier</w:t>
            </w:r>
          </w:p>
        </w:tc>
      </w:tr>
      <w:tr>
        <w:trPr/>
        <w:tc>
          <w:tcPr>
            <w:tcW w:w="4819" w:type="dxa"/>
            <w:tcBorders>
              <w:start w:val="single" w:sz="4" w:space="0" w:color="000000"/>
              <w:bottom w:val="single" w:sz="4" w:space="0" w:color="000000"/>
            </w:tcBorders>
          </w:tcPr>
          <w:p>
            <w:pPr>
              <w:pStyle w:val="TableContents"/>
              <w:bidi w:val="0"/>
              <w:jc w:val="start"/>
              <w:rPr/>
            </w:pPr>
            <w:r>
              <w:rPr/>
              <w:t>Scattered data</w:t>
            </w:r>
          </w:p>
        </w:tc>
        <w:tc>
          <w:tcPr>
            <w:tcW w:w="4819" w:type="dxa"/>
            <w:tcBorders>
              <w:start w:val="single" w:sz="4" w:space="0" w:color="000000"/>
              <w:bottom w:val="single" w:sz="4" w:space="0" w:color="000000"/>
              <w:end w:val="single" w:sz="4" w:space="0" w:color="000000"/>
            </w:tcBorders>
          </w:tcPr>
          <w:p>
            <w:pPr>
              <w:pStyle w:val="TableContents"/>
              <w:bidi w:val="0"/>
              <w:rPr/>
            </w:pPr>
            <w:r>
              <w:rPr>
                <w:b/>
              </w:rPr>
              <w:t>Single interactive dashboard</w:t>
            </w:r>
            <w:r>
              <w:rPr/>
              <w:t xml:space="preserve"> with real-time AQI, forecasts, trends, and analytics</w:t>
            </w:r>
          </w:p>
        </w:tc>
      </w:tr>
      <w:tr>
        <w:trPr/>
        <w:tc>
          <w:tcPr>
            <w:tcW w:w="4819" w:type="dxa"/>
            <w:tcBorders>
              <w:start w:val="single" w:sz="4" w:space="0" w:color="000000"/>
              <w:bottom w:val="single" w:sz="4" w:space="0" w:color="000000"/>
            </w:tcBorders>
          </w:tcPr>
          <w:p>
            <w:pPr>
              <w:pStyle w:val="TableContents"/>
              <w:bidi w:val="0"/>
              <w:jc w:val="start"/>
              <w:rPr/>
            </w:pPr>
            <w:r>
              <w:rPr/>
              <w:t>Manual processes</w:t>
            </w:r>
          </w:p>
        </w:tc>
        <w:tc>
          <w:tcPr>
            <w:tcW w:w="4819" w:type="dxa"/>
            <w:tcBorders>
              <w:start w:val="single" w:sz="4" w:space="0" w:color="000000"/>
              <w:bottom w:val="single" w:sz="4" w:space="0" w:color="000000"/>
              <w:end w:val="single" w:sz="4" w:space="0" w:color="000000"/>
            </w:tcBorders>
          </w:tcPr>
          <w:p>
            <w:pPr>
              <w:pStyle w:val="TableContents"/>
              <w:bidi w:val="0"/>
              <w:rPr/>
            </w:pPr>
            <w:r>
              <w:rPr>
                <w:b/>
              </w:rPr>
              <w:t>Fully automated serverless pipeline</w:t>
            </w:r>
            <w:r>
              <w:rPr/>
              <w:t xml:space="preserve"> — data refreshes hourly, models retrain daily, zero human intervention required</w:t>
            </w:r>
          </w:p>
        </w:tc>
      </w:tr>
    </w:tbl>
    <w:p>
      <w:pPr>
        <w:pStyle w:val="BodyText"/>
        <w:bidi w:val="0"/>
        <w:rPr/>
      </w:pPr>
      <w:r>
        <w:rPr/>
      </w:r>
    </w:p>
    <w:p>
      <w:pPr>
        <w:pStyle w:val="BlockQuotation"/>
        <w:bidi w:val="0"/>
        <w:rPr/>
      </w:pPr>
      <w:r>
        <w:rPr/>
        <w:t>In short: this project transforms raw environmental sensor data into a complete, automated, intelligent air quality prediction and advisory system.</w:t>
      </w:r>
    </w:p>
    <w:p>
      <w:pPr>
        <w:pStyle w:val="HorizontalLine"/>
        <w:bidi w:val="0"/>
        <w:rPr/>
      </w:pPr>
      <w:r>
        <w:rPr/>
      </w:r>
    </w:p>
    <w:p>
      <w:pPr>
        <w:pStyle w:val="Heading1"/>
        <w:bidi w:val="0"/>
        <w:ind w:hanging="0" w:start="0"/>
        <w:rPr/>
      </w:pPr>
      <w:r>
        <w:rPr/>
        <w:t>2. What This Project Does</w:t>
      </w:r>
    </w:p>
    <w:p>
      <w:pPr>
        <w:pStyle w:val="BodyText"/>
        <w:bidi w:val="0"/>
        <w:rPr/>
      </w:pPr>
      <w:r>
        <w:rPr/>
        <w:t>At a high level, the system performs five core functions in a continuous automated loop:</w:t>
      </w:r>
    </w:p>
    <w:p>
      <w:pPr>
        <w:pStyle w:val="PreformattedText"/>
        <w:shd w:fill="E1E1E1" w:val="clear"/>
        <w:bidi w:val="0"/>
        <w:spacing w:before="0" w:after="283"/>
        <w:rPr/>
      </w:pPr>
      <w:r>
        <w:rPr/>
        <w:t>+------------+     +----------------+     +--------------+     +-------------+     +--------------+</w:t>
        <w:br/>
        <w:t>|  COLLECT   | --&gt; |   ENGINEER     | --&gt; |    TRAIN     | --&gt; |   PREDICT   | --&gt; |   PRESENT    |</w:t>
        <w:br/>
        <w:t>|  Raw Data  |     |   Features     |     |   4 Models   |     |  3-Day AQI  |     |  Dashboard   |</w:t>
        <w:br/>
        <w:t>+------------+     +----------------+     +--------------+     +-------------+     +--------------+</w:t>
        <w:br/>
        <w:t xml:space="preserve">  Every Hour         30+ Features          Daily Retrain       72-Hour Horizon      5-Tab Interface</w:t>
      </w:r>
    </w:p>
    <w:p>
      <w:pPr>
        <w:pStyle w:val="BodyText"/>
        <w:numPr>
          <w:ilvl w:val="0"/>
          <w:numId w:val="4"/>
        </w:numPr>
        <w:tabs>
          <w:tab w:val="clear" w:pos="709"/>
          <w:tab w:val="left" w:pos="709" w:leader="none"/>
        </w:tabs>
        <w:bidi w:val="0"/>
        <w:ind w:hanging="283" w:start="709"/>
        <w:rPr/>
      </w:pPr>
      <w:r>
        <w:rPr>
          <w:b/>
        </w:rPr>
        <w:t>COLLECT</w:t>
      </w:r>
      <w:r>
        <w:rPr/>
        <w:t xml:space="preserve"> — Fetches air quality measurements (PM2.5, PM10, O3, NO2, SO2, CO) from OpenAQ monitoring stations near Lahore, and weather data (temperature, humidity, wind, pressure) from the Open-Meteo API.</w:t>
      </w:r>
    </w:p>
    <w:p>
      <w:pPr>
        <w:pStyle w:val="BodyText"/>
        <w:numPr>
          <w:ilvl w:val="0"/>
          <w:numId w:val="4"/>
        </w:numPr>
        <w:tabs>
          <w:tab w:val="clear" w:pos="709"/>
          <w:tab w:val="left" w:pos="709" w:leader="none"/>
        </w:tabs>
        <w:bidi w:val="0"/>
        <w:ind w:hanging="283" w:start="709"/>
        <w:rPr/>
      </w:pPr>
      <w:r>
        <w:rPr>
          <w:b/>
        </w:rPr>
        <w:t>ENGINEER</w:t>
      </w:r>
      <w:r>
        <w:rPr/>
        <w:t xml:space="preserve"> — Transforms raw readings into 30+ meaningful features: time-of-day patterns, seasonal indicators, rolling averages, rate-of-change metrics, wind vectors, and a composite pollution index.</w:t>
      </w:r>
    </w:p>
    <w:p>
      <w:pPr>
        <w:pStyle w:val="BodyText"/>
        <w:numPr>
          <w:ilvl w:val="0"/>
          <w:numId w:val="4"/>
        </w:numPr>
        <w:tabs>
          <w:tab w:val="clear" w:pos="709"/>
          <w:tab w:val="left" w:pos="709" w:leader="none"/>
        </w:tabs>
        <w:bidi w:val="0"/>
        <w:ind w:hanging="283" w:start="709"/>
        <w:rPr/>
      </w:pPr>
      <w:r>
        <w:rPr>
          <w:b/>
        </w:rPr>
        <w:t>TRAIN</w:t>
      </w:r>
      <w:r>
        <w:rPr/>
        <w:t xml:space="preserve"> — Trains four different prediction models (Linear Regression, XGBoost, LSTM, GRU), evaluates each on held-out test data, compares their performance, and runs SHAP explainability analysis.</w:t>
      </w:r>
    </w:p>
    <w:p>
      <w:pPr>
        <w:pStyle w:val="BodyText"/>
        <w:numPr>
          <w:ilvl w:val="0"/>
          <w:numId w:val="4"/>
        </w:numPr>
        <w:tabs>
          <w:tab w:val="clear" w:pos="709"/>
          <w:tab w:val="left" w:pos="709" w:leader="none"/>
        </w:tabs>
        <w:bidi w:val="0"/>
        <w:ind w:hanging="283" w:start="709"/>
        <w:rPr/>
      </w:pPr>
      <w:r>
        <w:rPr>
          <w:b/>
        </w:rPr>
        <w:t>PREDICT</w:t>
      </w:r>
      <w:r>
        <w:rPr/>
        <w:t xml:space="preserve"> — Uses the best-performing model to generate AQI predictions for the next 72 hours (3 days), hour by hour.</w:t>
      </w:r>
    </w:p>
    <w:p>
      <w:pPr>
        <w:pStyle w:val="BodyText"/>
        <w:numPr>
          <w:ilvl w:val="0"/>
          <w:numId w:val="4"/>
        </w:numPr>
        <w:tabs>
          <w:tab w:val="clear" w:pos="709"/>
          <w:tab w:val="left" w:pos="709" w:leader="none"/>
        </w:tabs>
        <w:bidi w:val="0"/>
        <w:ind w:hanging="283" w:start="709"/>
        <w:rPr/>
      </w:pPr>
      <w:r>
        <w:rPr>
          <w:b/>
        </w:rPr>
        <w:t>PRESENT</w:t>
      </w:r>
      <w:r>
        <w:rPr/>
        <w:t xml:space="preserve"> — Displays everything on a premium interactive dashboard: live AQI, forecasts, historical trends, model comparisons, feature importance charts, and health alerts.</w:t>
      </w:r>
    </w:p>
    <w:p>
      <w:pPr>
        <w:pStyle w:val="HorizontalLine"/>
        <w:bidi w:val="0"/>
        <w:rPr/>
      </w:pPr>
      <w:r>
        <w:rPr/>
      </w:r>
    </w:p>
    <w:p>
      <w:pPr>
        <w:pStyle w:val="Heading1"/>
        <w:bidi w:val="0"/>
        <w:ind w:hanging="0" w:start="0"/>
        <w:rPr/>
      </w:pPr>
      <w:r>
        <w:rPr/>
        <w:t>3. Solution Architecture</w:t>
      </w:r>
    </w:p>
    <w:p>
      <w:pPr>
        <w:pStyle w:val="PreformattedText"/>
        <w:shd w:fill="E1E1E1" w:val="clear"/>
        <w:bidi w:val="0"/>
        <w:spacing w:before="0" w:after="283"/>
        <w:rPr/>
      </w:pPr>
      <w:r>
        <w:rPr/>
        <w:t>graph TB</w:t>
        <w:br/>
        <w:t xml:space="preserve">    subgraph "External Data Sources"</w:t>
        <w:br/>
        <w:t xml:space="preserve">        OAQ["OpenAQ API - Air Quality Stations"]</w:t>
        <w:br/>
        <w:t xml:space="preserve">        OME["Open-Meteo API - Weather Data"]</w:t>
        <w:br/>
        <w:t xml:space="preserve">    end</w:t>
        <w:br/>
        <w:br/>
        <w:t xml:space="preserve">    subgraph "Feature Pipeline - Runs Every Hour via GitHub Actions"</w:t>
        <w:br/>
        <w:t xml:space="preserve">        DF["data_fetcher.py - Fetch raw data"]</w:t>
        <w:br/>
        <w:t xml:space="preserve">        FE["feature_engineering.py - Generate 30+ features"]</w:t>
        <w:br/>
        <w:t xml:space="preserve">        FP["feature_pipeline.py - Orchestrate and store"]</w:t>
        <w:br/>
        <w:t xml:space="preserve">    end</w:t>
        <w:br/>
        <w:br/>
        <w:t xml:space="preserve">    subgraph "Storage Layer"</w:t>
        <w:br/>
        <w:t xml:space="preserve">        CSV["Local CSV Cache"]</w:t>
        <w:br/>
        <w:t xml:space="preserve">        GCS_FS["Google Cloud Storage (Vertex AI)"]</w:t>
        <w:br/>
        <w:t xml:space="preserve">    end</w:t>
        <w:br/>
        <w:br/>
        <w:t xml:space="preserve">    subgraph "Training Pipeline - Runs Daily via GitHub Actions"</w:t>
        <w:br/>
        <w:t xml:space="preserve">        TP["training_pipeline.py - Train and evaluate"]</w:t>
        <w:br/>
        <w:t xml:space="preserve">        LR["Linear Regression"]</w:t>
        <w:br/>
        <w:t xml:space="preserve">        XGB["XGBoost"]</w:t>
        <w:br/>
        <w:t xml:space="preserve">        LSTM_M["LSTM"]</w:t>
        <w:br/>
        <w:t xml:space="preserve">        GRU_M["GRU"]</w:t>
        <w:br/>
        <w:t xml:space="preserve">        SHAP_M["SHAP Analysis"]</w:t>
        <w:br/>
        <w:t xml:space="preserve">        GCS_MR["GCS Model Registry"]</w:t>
        <w:br/>
        <w:t xml:space="preserve">    end</w:t>
        <w:br/>
        <w:br/>
        <w:t xml:space="preserve">    subgraph "Serving Layer"</w:t>
        <w:br/>
        <w:t xml:space="preserve">        INF["inference_pipeline.py - Load model and predict"]</w:t>
        <w:br/>
        <w:t xml:space="preserve">        API["FastAPI Backend - 7 REST endpoints"]</w:t>
        <w:br/>
        <w:t xml:space="preserve">        ALERT["alerts.py - 6-level alert system"]</w:t>
        <w:br/>
        <w:t xml:space="preserve">        UI["Streamlit Dashboard - 5-tab premium interface"]</w:t>
        <w:br/>
        <w:t xml:space="preserve">    end</w:t>
        <w:br/>
        <w:br/>
        <w:t xml:space="preserve">    OAQ --&gt; DF</w:t>
        <w:br/>
        <w:t xml:space="preserve">    OME --&gt; DF</w:t>
        <w:br/>
        <w:t xml:space="preserve">    DF --&gt; FE --&gt; FP</w:t>
        <w:br/>
        <w:t xml:space="preserve">    FP --&gt; CSV</w:t>
        <w:br/>
        <w:t xml:space="preserve">    FP --&gt; HW_FS</w:t>
        <w:br/>
        <w:t xml:space="preserve">    CSV --&gt; TP</w:t>
        <w:br/>
        <w:t xml:space="preserve">    HW_FS --&gt; TP</w:t>
        <w:br/>
        <w:t xml:space="preserve">    TP --&gt; LR &amp; XGB &amp; LSTM_M &amp; GRU_M</w:t>
        <w:br/>
        <w:t xml:space="preserve">    LR &amp; XGB &amp; LSTM_M &amp; GRU_M --&gt; SHAP_M</w:t>
        <w:br/>
        <w:t xml:space="preserve">    LR &amp; XGB &amp; LSTM_M &amp; GRU_M --&gt; HW_MR</w:t>
        <w:br/>
        <w:t xml:space="preserve">    CSV --&gt; INF</w:t>
        <w:br/>
        <w:t xml:space="preserve">    HW_MR --&gt; INF</w:t>
        <w:br/>
        <w:t xml:space="preserve">    INF --&gt; API</w:t>
        <w:br/>
        <w:t xml:space="preserve">    ALERT --&gt; API</w:t>
        <w:br/>
        <w:t xml:space="preserve">    API --&gt; UI</w:t>
      </w:r>
    </w:p>
    <w:p>
      <w:pPr>
        <w:pStyle w:val="Heading3"/>
        <w:bidi w:val="0"/>
        <w:ind w:hanging="0" w:start="0"/>
        <w:rPr/>
      </w:pPr>
      <w:r>
        <w:rPr/>
        <w:t>Data Flow Summary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What Happens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When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w:t>
            </w:r>
          </w:p>
        </w:tc>
      </w:tr>
      <w:tr>
        <w:trPr/>
        <w:tc>
          <w:tcPr>
            <w:tcW w:w="2409" w:type="dxa"/>
            <w:tcBorders>
              <w:start w:val="single" w:sz="4" w:space="0" w:color="000000"/>
              <w:bottom w:val="single" w:sz="4" w:space="0" w:color="000000"/>
            </w:tcBorders>
          </w:tcPr>
          <w:p>
            <w:pPr>
              <w:pStyle w:val="TableContents"/>
              <w:bidi w:val="0"/>
              <w:jc w:val="start"/>
              <w:rPr/>
            </w:pPr>
            <w:r>
              <w:rPr/>
              <w:t>1. Fetch</w:t>
            </w:r>
          </w:p>
        </w:tc>
        <w:tc>
          <w:tcPr>
            <w:tcW w:w="2410" w:type="dxa"/>
            <w:tcBorders>
              <w:start w:val="single" w:sz="4" w:space="0" w:color="000000"/>
              <w:bottom w:val="single" w:sz="4" w:space="0" w:color="000000"/>
            </w:tcBorders>
          </w:tcPr>
          <w:p>
            <w:pPr>
              <w:pStyle w:val="TableContents"/>
              <w:bidi w:val="0"/>
              <w:jc w:val="start"/>
              <w:rPr/>
            </w:pPr>
            <w:r>
              <w:rPr/>
              <w:t>Raw pollutant concentrations + weather readings pulled from APIs</w:t>
            </w:r>
          </w:p>
        </w:tc>
        <w:tc>
          <w:tcPr>
            <w:tcW w:w="2409" w:type="dxa"/>
            <w:tcBorders>
              <w:start w:val="single" w:sz="4" w:space="0" w:color="000000"/>
              <w:bottom w:val="single" w:sz="4" w:space="0" w:color="000000"/>
            </w:tcBorders>
          </w:tcPr>
          <w:p>
            <w:pPr>
              <w:pStyle w:val="TableContents"/>
              <w:bidi w:val="0"/>
              <w:jc w:val="start"/>
              <w:rPr/>
            </w:pPr>
            <w:r>
              <w:rPr/>
              <w:t>Every hour</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data_fetcher.py</w:t>
            </w:r>
          </w:p>
        </w:tc>
      </w:tr>
      <w:tr>
        <w:trPr/>
        <w:tc>
          <w:tcPr>
            <w:tcW w:w="2409" w:type="dxa"/>
            <w:tcBorders>
              <w:start w:val="single" w:sz="4" w:space="0" w:color="000000"/>
              <w:bottom w:val="single" w:sz="4" w:space="0" w:color="000000"/>
            </w:tcBorders>
          </w:tcPr>
          <w:p>
            <w:pPr>
              <w:pStyle w:val="TableContents"/>
              <w:bidi w:val="0"/>
              <w:jc w:val="start"/>
              <w:rPr/>
            </w:pPr>
            <w:r>
              <w:rPr/>
              <w:t>2. Engineer</w:t>
            </w:r>
          </w:p>
        </w:tc>
        <w:tc>
          <w:tcPr>
            <w:tcW w:w="2410" w:type="dxa"/>
            <w:tcBorders>
              <w:start w:val="single" w:sz="4" w:space="0" w:color="000000"/>
              <w:bottom w:val="single" w:sz="4" w:space="0" w:color="000000"/>
            </w:tcBorders>
          </w:tcPr>
          <w:p>
            <w:pPr>
              <w:pStyle w:val="TableContents"/>
              <w:bidi w:val="0"/>
              <w:jc w:val="start"/>
              <w:rPr/>
            </w:pPr>
            <w:r>
              <w:rPr/>
              <w:t>30+ features generated (AQI, time patterns, rolling stats, derived)</w:t>
            </w:r>
          </w:p>
        </w:tc>
        <w:tc>
          <w:tcPr>
            <w:tcW w:w="2409" w:type="dxa"/>
            <w:tcBorders>
              <w:start w:val="single" w:sz="4" w:space="0" w:color="000000"/>
              <w:bottom w:val="single" w:sz="4" w:space="0" w:color="000000"/>
            </w:tcBorders>
          </w:tcPr>
          <w:p>
            <w:pPr>
              <w:pStyle w:val="TableContents"/>
              <w:bidi w:val="0"/>
              <w:jc w:val="start"/>
              <w:rPr/>
            </w:pPr>
            <w:r>
              <w:rPr/>
              <w:t>Every hour</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feature_engineering.py</w:t>
            </w:r>
          </w:p>
        </w:tc>
      </w:tr>
      <w:tr>
        <w:trPr/>
        <w:tc>
          <w:tcPr>
            <w:tcW w:w="2409" w:type="dxa"/>
            <w:tcBorders>
              <w:start w:val="single" w:sz="4" w:space="0" w:color="000000"/>
              <w:bottom w:val="single" w:sz="4" w:space="0" w:color="000000"/>
            </w:tcBorders>
          </w:tcPr>
          <w:p>
            <w:pPr>
              <w:pStyle w:val="TableContents"/>
              <w:bidi w:val="0"/>
              <w:jc w:val="start"/>
              <w:rPr/>
            </w:pPr>
            <w:r>
              <w:rPr/>
              <w:t>3. Store</w:t>
            </w:r>
          </w:p>
        </w:tc>
        <w:tc>
          <w:tcPr>
            <w:tcW w:w="2410" w:type="dxa"/>
            <w:tcBorders>
              <w:start w:val="single" w:sz="4" w:space="0" w:color="000000"/>
              <w:bottom w:val="single" w:sz="4" w:space="0" w:color="000000"/>
            </w:tcBorders>
          </w:tcPr>
          <w:p>
            <w:pPr>
              <w:pStyle w:val="TableContents"/>
              <w:bidi w:val="0"/>
              <w:jc w:val="start"/>
              <w:rPr/>
            </w:pPr>
            <w:r>
              <w:rPr/>
              <w:t>Engineered features saved locally + pushed to GCS (Vertex AI)</w:t>
            </w:r>
          </w:p>
        </w:tc>
        <w:tc>
          <w:tcPr>
            <w:tcW w:w="2409" w:type="dxa"/>
            <w:tcBorders>
              <w:start w:val="single" w:sz="4" w:space="0" w:color="000000"/>
              <w:bottom w:val="single" w:sz="4" w:space="0" w:color="000000"/>
            </w:tcBorders>
          </w:tcPr>
          <w:p>
            <w:pPr>
              <w:pStyle w:val="TableContents"/>
              <w:bidi w:val="0"/>
              <w:jc w:val="start"/>
              <w:rPr/>
            </w:pPr>
            <w:r>
              <w:rPr/>
              <w:t>Every hour</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feature_pipeline.py</w:t>
            </w:r>
          </w:p>
        </w:tc>
      </w:tr>
      <w:tr>
        <w:trPr/>
        <w:tc>
          <w:tcPr>
            <w:tcW w:w="2409" w:type="dxa"/>
            <w:tcBorders>
              <w:start w:val="single" w:sz="4" w:space="0" w:color="000000"/>
              <w:bottom w:val="single" w:sz="4" w:space="0" w:color="000000"/>
            </w:tcBorders>
          </w:tcPr>
          <w:p>
            <w:pPr>
              <w:pStyle w:val="TableContents"/>
              <w:bidi w:val="0"/>
              <w:jc w:val="start"/>
              <w:rPr/>
            </w:pPr>
            <w:r>
              <w:rPr/>
              <w:t>4. Train</w:t>
            </w:r>
          </w:p>
        </w:tc>
        <w:tc>
          <w:tcPr>
            <w:tcW w:w="2410" w:type="dxa"/>
            <w:tcBorders>
              <w:start w:val="single" w:sz="4" w:space="0" w:color="000000"/>
              <w:bottom w:val="single" w:sz="4" w:space="0" w:color="000000"/>
            </w:tcBorders>
          </w:tcPr>
          <w:p>
            <w:pPr>
              <w:pStyle w:val="TableContents"/>
              <w:bidi w:val="0"/>
              <w:jc w:val="start"/>
              <w:rPr/>
            </w:pPr>
            <w:r>
              <w:rPr/>
              <w:t>All 4 models trained on latest data, compared, and best is saved</w:t>
            </w:r>
          </w:p>
        </w:tc>
        <w:tc>
          <w:tcPr>
            <w:tcW w:w="2409" w:type="dxa"/>
            <w:tcBorders>
              <w:start w:val="single" w:sz="4" w:space="0" w:color="000000"/>
              <w:bottom w:val="single" w:sz="4" w:space="0" w:color="000000"/>
            </w:tcBorders>
          </w:tcPr>
          <w:p>
            <w:pPr>
              <w:pStyle w:val="TableContents"/>
              <w:bidi w:val="0"/>
              <w:jc w:val="start"/>
              <w:rPr/>
            </w:pPr>
            <w:r>
              <w:rPr/>
              <w:t>Every day</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training_pipeline.py</w:t>
            </w:r>
          </w:p>
        </w:tc>
      </w:tr>
      <w:tr>
        <w:trPr/>
        <w:tc>
          <w:tcPr>
            <w:tcW w:w="2409" w:type="dxa"/>
            <w:tcBorders>
              <w:start w:val="single" w:sz="4" w:space="0" w:color="000000"/>
              <w:bottom w:val="single" w:sz="4" w:space="0" w:color="000000"/>
            </w:tcBorders>
          </w:tcPr>
          <w:p>
            <w:pPr>
              <w:pStyle w:val="TableContents"/>
              <w:bidi w:val="0"/>
              <w:jc w:val="start"/>
              <w:rPr/>
            </w:pPr>
            <w:r>
              <w:rPr/>
              <w:t>5. Explain</w:t>
            </w:r>
          </w:p>
        </w:tc>
        <w:tc>
          <w:tcPr>
            <w:tcW w:w="2410" w:type="dxa"/>
            <w:tcBorders>
              <w:start w:val="single" w:sz="4" w:space="0" w:color="000000"/>
              <w:bottom w:val="single" w:sz="4" w:space="0" w:color="000000"/>
            </w:tcBorders>
          </w:tcPr>
          <w:p>
            <w:pPr>
              <w:pStyle w:val="TableContents"/>
              <w:bidi w:val="0"/>
              <w:jc w:val="start"/>
              <w:rPr/>
            </w:pPr>
            <w:r>
              <w:rPr/>
              <w:t>SHAP analysis run on all models, plots generated</w:t>
            </w:r>
          </w:p>
        </w:tc>
        <w:tc>
          <w:tcPr>
            <w:tcW w:w="2409" w:type="dxa"/>
            <w:tcBorders>
              <w:start w:val="single" w:sz="4" w:space="0" w:color="000000"/>
              <w:bottom w:val="single" w:sz="4" w:space="0" w:color="000000"/>
            </w:tcBorders>
          </w:tcPr>
          <w:p>
            <w:pPr>
              <w:pStyle w:val="TableContents"/>
              <w:bidi w:val="0"/>
              <w:jc w:val="start"/>
              <w:rPr/>
            </w:pPr>
            <w:r>
              <w:rPr/>
              <w:t>Every day</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explainability.py</w:t>
            </w:r>
          </w:p>
        </w:tc>
      </w:tr>
      <w:tr>
        <w:trPr/>
        <w:tc>
          <w:tcPr>
            <w:tcW w:w="2409" w:type="dxa"/>
            <w:tcBorders>
              <w:start w:val="single" w:sz="4" w:space="0" w:color="000000"/>
              <w:bottom w:val="single" w:sz="4" w:space="0" w:color="000000"/>
            </w:tcBorders>
          </w:tcPr>
          <w:p>
            <w:pPr>
              <w:pStyle w:val="TableContents"/>
              <w:bidi w:val="0"/>
              <w:jc w:val="start"/>
              <w:rPr/>
            </w:pPr>
            <w:r>
              <w:rPr/>
              <w:t>6. Predict</w:t>
            </w:r>
          </w:p>
        </w:tc>
        <w:tc>
          <w:tcPr>
            <w:tcW w:w="2410" w:type="dxa"/>
            <w:tcBorders>
              <w:start w:val="single" w:sz="4" w:space="0" w:color="000000"/>
              <w:bottom w:val="single" w:sz="4" w:space="0" w:color="000000"/>
            </w:tcBorders>
          </w:tcPr>
          <w:p>
            <w:pPr>
              <w:pStyle w:val="TableContents"/>
              <w:bidi w:val="0"/>
              <w:jc w:val="start"/>
              <w:rPr/>
            </w:pPr>
            <w:r>
              <w:rPr/>
              <w:t>Best model generates 72-hour AQI forecast</w:t>
            </w:r>
          </w:p>
        </w:tc>
        <w:tc>
          <w:tcPr>
            <w:tcW w:w="2409" w:type="dxa"/>
            <w:tcBorders>
              <w:start w:val="single" w:sz="4" w:space="0" w:color="000000"/>
              <w:bottom w:val="single" w:sz="4" w:space="0" w:color="000000"/>
            </w:tcBorders>
          </w:tcPr>
          <w:p>
            <w:pPr>
              <w:pStyle w:val="TableContents"/>
              <w:bidi w:val="0"/>
              <w:jc w:val="start"/>
              <w:rPr/>
            </w:pPr>
            <w:r>
              <w:rPr/>
              <w:t>On demand</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inference_pipeline.py</w:t>
            </w:r>
          </w:p>
        </w:tc>
      </w:tr>
      <w:tr>
        <w:trPr/>
        <w:tc>
          <w:tcPr>
            <w:tcW w:w="2409" w:type="dxa"/>
            <w:tcBorders>
              <w:start w:val="single" w:sz="4" w:space="0" w:color="000000"/>
              <w:bottom w:val="single" w:sz="4" w:space="0" w:color="000000"/>
            </w:tcBorders>
          </w:tcPr>
          <w:p>
            <w:pPr>
              <w:pStyle w:val="TableContents"/>
              <w:bidi w:val="0"/>
              <w:jc w:val="start"/>
              <w:rPr/>
            </w:pPr>
            <w:r>
              <w:rPr/>
              <w:t>7. Serve</w:t>
            </w:r>
          </w:p>
        </w:tc>
        <w:tc>
          <w:tcPr>
            <w:tcW w:w="2410" w:type="dxa"/>
            <w:tcBorders>
              <w:start w:val="single" w:sz="4" w:space="0" w:color="000000"/>
              <w:bottom w:val="single" w:sz="4" w:space="0" w:color="000000"/>
            </w:tcBorders>
          </w:tcPr>
          <w:p>
            <w:pPr>
              <w:pStyle w:val="TableContents"/>
              <w:bidi w:val="0"/>
              <w:jc w:val="start"/>
              <w:rPr/>
            </w:pPr>
            <w:r>
              <w:rPr/>
              <w:t>REST API exposes predictions, alerts, and analytics</w:t>
            </w:r>
          </w:p>
        </w:tc>
        <w:tc>
          <w:tcPr>
            <w:tcW w:w="2409" w:type="dxa"/>
            <w:tcBorders>
              <w:start w:val="single" w:sz="4" w:space="0" w:color="000000"/>
              <w:bottom w:val="single" w:sz="4" w:space="0" w:color="000000"/>
            </w:tcBorders>
          </w:tcPr>
          <w:p>
            <w:pPr>
              <w:pStyle w:val="TableContents"/>
              <w:bidi w:val="0"/>
              <w:jc w:val="start"/>
              <w:rPr/>
            </w:pPr>
            <w:r>
              <w:rPr/>
              <w:t>Always on</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api.py</w:t>
            </w:r>
          </w:p>
        </w:tc>
      </w:tr>
      <w:tr>
        <w:trPr/>
        <w:tc>
          <w:tcPr>
            <w:tcW w:w="2409" w:type="dxa"/>
            <w:tcBorders>
              <w:start w:val="single" w:sz="4" w:space="0" w:color="000000"/>
              <w:bottom w:val="single" w:sz="4" w:space="0" w:color="000000"/>
            </w:tcBorders>
          </w:tcPr>
          <w:p>
            <w:pPr>
              <w:pStyle w:val="TableContents"/>
              <w:bidi w:val="0"/>
              <w:jc w:val="start"/>
              <w:rPr/>
            </w:pPr>
            <w:r>
              <w:rPr/>
              <w:t>8. Display</w:t>
            </w:r>
          </w:p>
        </w:tc>
        <w:tc>
          <w:tcPr>
            <w:tcW w:w="2410" w:type="dxa"/>
            <w:tcBorders>
              <w:start w:val="single" w:sz="4" w:space="0" w:color="000000"/>
              <w:bottom w:val="single" w:sz="4" w:space="0" w:color="000000"/>
            </w:tcBorders>
          </w:tcPr>
          <w:p>
            <w:pPr>
              <w:pStyle w:val="TableContents"/>
              <w:bidi w:val="0"/>
              <w:jc w:val="start"/>
              <w:rPr/>
            </w:pPr>
            <w:r>
              <w:rPr/>
              <w:t>Dashboard visualizes everything interactively</w:t>
            </w:r>
          </w:p>
        </w:tc>
        <w:tc>
          <w:tcPr>
            <w:tcW w:w="2409" w:type="dxa"/>
            <w:tcBorders>
              <w:start w:val="single" w:sz="4" w:space="0" w:color="000000"/>
              <w:bottom w:val="single" w:sz="4" w:space="0" w:color="000000"/>
            </w:tcBorders>
          </w:tcPr>
          <w:p>
            <w:pPr>
              <w:pStyle w:val="TableContents"/>
              <w:bidi w:val="0"/>
              <w:jc w:val="start"/>
              <w:rPr/>
            </w:pPr>
            <w:r>
              <w:rPr/>
              <w:t>Always on</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app.py</w:t>
            </w:r>
          </w:p>
        </w:tc>
      </w:tr>
    </w:tbl>
    <w:p>
      <w:pPr>
        <w:pStyle w:val="BodyText"/>
        <w:bidi w:val="0"/>
        <w:rPr/>
      </w:pPr>
      <w:r>
        <w:rPr/>
      </w:r>
    </w:p>
    <w:p>
      <w:pPr>
        <w:pStyle w:val="HorizontalLine"/>
        <w:bidi w:val="0"/>
        <w:rPr/>
      </w:pPr>
      <w:r>
        <w:rPr/>
      </w:r>
    </w:p>
    <w:p>
      <w:pPr>
        <w:pStyle w:val="Heading1"/>
        <w:bidi w:val="0"/>
        <w:ind w:hanging="0" w:start="0"/>
        <w:rPr/>
      </w:pPr>
      <w:r>
        <w:rPr/>
        <w:t>4. Tech Stack &amp; Justification</w:t>
      </w:r>
    </w:p>
    <w:p>
      <w:pPr>
        <w:pStyle w:val="BodyText"/>
        <w:bidi w:val="0"/>
        <w:rPr/>
      </w:pPr>
      <w:r>
        <w:rPr/>
        <w:t>Every technology in the stack was chosen deliberately: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This Choice</w:t>
            </w:r>
          </w:p>
        </w:tc>
      </w:tr>
      <w:tr>
        <w:trPr/>
        <w:tc>
          <w:tcPr>
            <w:tcW w:w="3212" w:type="dxa"/>
            <w:tcBorders>
              <w:start w:val="single" w:sz="4" w:space="0" w:color="000000"/>
              <w:bottom w:val="single" w:sz="4" w:space="0" w:color="000000"/>
            </w:tcBorders>
          </w:tcPr>
          <w:p>
            <w:pPr>
              <w:pStyle w:val="TableContents"/>
              <w:bidi w:val="0"/>
              <w:rPr/>
            </w:pPr>
            <w:r>
              <w:rPr>
                <w:b/>
              </w:rPr>
              <w:t>Python</w:t>
            </w:r>
          </w:p>
        </w:tc>
        <w:tc>
          <w:tcPr>
            <w:tcW w:w="3213" w:type="dxa"/>
            <w:tcBorders>
              <w:start w:val="single" w:sz="4" w:space="0" w:color="000000"/>
              <w:bottom w:val="single" w:sz="4" w:space="0" w:color="000000"/>
            </w:tcBorders>
          </w:tcPr>
          <w:p>
            <w:pPr>
              <w:pStyle w:val="TableContents"/>
              <w:bidi w:val="0"/>
              <w:jc w:val="start"/>
              <w:rPr/>
            </w:pPr>
            <w:r>
              <w:rPr/>
              <w:t>Core language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Industry standard for ML/data science. Rich ecosystem.</w:t>
            </w:r>
          </w:p>
        </w:tc>
      </w:tr>
      <w:tr>
        <w:trPr/>
        <w:tc>
          <w:tcPr>
            <w:tcW w:w="3212" w:type="dxa"/>
            <w:tcBorders>
              <w:start w:val="single" w:sz="4" w:space="0" w:color="000000"/>
              <w:bottom w:val="single" w:sz="4" w:space="0" w:color="000000"/>
            </w:tcBorders>
          </w:tcPr>
          <w:p>
            <w:pPr>
              <w:pStyle w:val="TableContents"/>
              <w:bidi w:val="0"/>
              <w:rPr/>
            </w:pPr>
            <w:r>
              <w:rPr>
                <w:b/>
              </w:rPr>
              <w:t>Scikit-learn</w:t>
            </w:r>
          </w:p>
        </w:tc>
        <w:tc>
          <w:tcPr>
            <w:tcW w:w="3213" w:type="dxa"/>
            <w:tcBorders>
              <w:start w:val="single" w:sz="4" w:space="0" w:color="000000"/>
              <w:bottom w:val="single" w:sz="4" w:space="0" w:color="000000"/>
            </w:tcBorders>
          </w:tcPr>
          <w:p>
            <w:pPr>
              <w:pStyle w:val="TableContents"/>
              <w:bidi w:val="0"/>
              <w:jc w:val="start"/>
              <w:rPr/>
            </w:pPr>
            <w:r>
              <w:rPr/>
              <w:t>Linear Regression model + preprocessing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Gold standard for classical ML. Ridge regression + StandardScaler pipeline.</w:t>
            </w:r>
          </w:p>
        </w:tc>
      </w:tr>
      <w:tr>
        <w:trPr/>
        <w:tc>
          <w:tcPr>
            <w:tcW w:w="3212" w:type="dxa"/>
            <w:tcBorders>
              <w:start w:val="single" w:sz="4" w:space="0" w:color="000000"/>
              <w:bottom w:val="single" w:sz="4" w:space="0" w:color="000000"/>
            </w:tcBorders>
          </w:tcPr>
          <w:p>
            <w:pPr>
              <w:pStyle w:val="TableContents"/>
              <w:bidi w:val="0"/>
              <w:rPr/>
            </w:pPr>
            <w:r>
              <w:rPr>
                <w:b/>
              </w:rPr>
              <w:t>XGBoost</w:t>
            </w:r>
          </w:p>
        </w:tc>
        <w:tc>
          <w:tcPr>
            <w:tcW w:w="3213" w:type="dxa"/>
            <w:tcBorders>
              <w:start w:val="single" w:sz="4" w:space="0" w:color="000000"/>
              <w:bottom w:val="single" w:sz="4" w:space="0" w:color="000000"/>
            </w:tcBorders>
          </w:tcPr>
          <w:p>
            <w:pPr>
              <w:pStyle w:val="TableContents"/>
              <w:bidi w:val="0"/>
              <w:jc w:val="start"/>
              <w:rPr/>
            </w:pPr>
            <w:r>
              <w:rPr/>
              <w:t>Gradient boosting model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Best-in-class for tabular data. Handles missing values, feature importance built-in.</w:t>
            </w:r>
          </w:p>
        </w:tc>
      </w:tr>
      <w:tr>
        <w:trPr/>
        <w:tc>
          <w:tcPr>
            <w:tcW w:w="3212" w:type="dxa"/>
            <w:tcBorders>
              <w:start w:val="single" w:sz="4" w:space="0" w:color="000000"/>
              <w:bottom w:val="single" w:sz="4" w:space="0" w:color="000000"/>
            </w:tcBorders>
          </w:tcPr>
          <w:p>
            <w:pPr>
              <w:pStyle w:val="TableContents"/>
              <w:bidi w:val="0"/>
              <w:rPr/>
            </w:pPr>
            <w:r>
              <w:rPr>
                <w:b/>
              </w:rPr>
              <w:t>TensorFlow / Keras</w:t>
            </w:r>
          </w:p>
        </w:tc>
        <w:tc>
          <w:tcPr>
            <w:tcW w:w="3213" w:type="dxa"/>
            <w:tcBorders>
              <w:start w:val="single" w:sz="4" w:space="0" w:color="000000"/>
              <w:bottom w:val="single" w:sz="4" w:space="0" w:color="000000"/>
            </w:tcBorders>
          </w:tcPr>
          <w:p>
            <w:pPr>
              <w:pStyle w:val="TableContents"/>
              <w:bidi w:val="0"/>
              <w:jc w:val="start"/>
              <w:rPr/>
            </w:pPr>
            <w:r>
              <w:rPr/>
              <w:t>LSTM and GRU models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Production-grade deep learning framework. Keras API makes sequence models clean and readable.</w:t>
            </w:r>
          </w:p>
        </w:tc>
      </w:tr>
      <w:tr>
        <w:trPr/>
        <w:tc>
          <w:tcPr>
            <w:tcW w:w="3212" w:type="dxa"/>
            <w:tcBorders>
              <w:start w:val="single" w:sz="4" w:space="0" w:color="000000"/>
              <w:bottom w:val="single" w:sz="4" w:space="0" w:color="000000"/>
            </w:tcBorders>
          </w:tcPr>
          <w:p>
            <w:pPr>
              <w:pStyle w:val="TableContents"/>
              <w:bidi w:val="0"/>
              <w:rPr/>
            </w:pPr>
            <w:r>
              <w:rPr>
                <w:b/>
              </w:rPr>
              <w:t>Vertex AI / GCS</w:t>
            </w:r>
            <w:r>
              <w:rPr/>
              <w:t xml:space="preserve"> (Free Tier)</w:t>
            </w:r>
          </w:p>
        </w:tc>
        <w:tc>
          <w:tcPr>
            <w:tcW w:w="3213" w:type="dxa"/>
            <w:tcBorders>
              <w:start w:val="single" w:sz="4" w:space="0" w:color="000000"/>
              <w:bottom w:val="single" w:sz="4" w:space="0" w:color="000000"/>
            </w:tcBorders>
          </w:tcPr>
          <w:p>
            <w:pPr>
              <w:pStyle w:val="TableContents"/>
              <w:bidi w:val="0"/>
              <w:jc w:val="start"/>
              <w:rPr/>
            </w:pPr>
            <w:r>
              <w:rPr/>
              <w:t>Feature Store + Model Registry</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Centralized feature management prevents training-serving skew. Model versioning. Free tier = serverless-friendly. </w:t>
            </w:r>
            <w:r>
              <w:rPr>
                <w:b/>
              </w:rPr>
              <w:t>No raw data stored</w:t>
            </w:r>
            <w:r>
              <w:rPr/>
              <w:t xml:space="preserve"> (only engineered features) to stay within free tier limits.</w:t>
            </w:r>
          </w:p>
        </w:tc>
      </w:tr>
      <w:tr>
        <w:trPr/>
        <w:tc>
          <w:tcPr>
            <w:tcW w:w="3212" w:type="dxa"/>
            <w:tcBorders>
              <w:start w:val="single" w:sz="4" w:space="0" w:color="000000"/>
              <w:bottom w:val="single" w:sz="4" w:space="0" w:color="000000"/>
            </w:tcBorders>
          </w:tcPr>
          <w:p>
            <w:pPr>
              <w:pStyle w:val="TableContents"/>
              <w:bidi w:val="0"/>
              <w:rPr/>
            </w:pPr>
            <w:r>
              <w:rPr>
                <w:b/>
              </w:rPr>
              <w:t>GitHub Actions</w:t>
            </w:r>
          </w:p>
        </w:tc>
        <w:tc>
          <w:tcPr>
            <w:tcW w:w="3213" w:type="dxa"/>
            <w:tcBorders>
              <w:start w:val="single" w:sz="4" w:space="0" w:color="000000"/>
              <w:bottom w:val="single" w:sz="4" w:space="0" w:color="000000"/>
            </w:tcBorders>
          </w:tcPr>
          <w:p>
            <w:pPr>
              <w:pStyle w:val="TableContents"/>
              <w:bidi w:val="0"/>
              <w:jc w:val="start"/>
              <w:rPr/>
            </w:pPr>
            <w:r>
              <w:rPr/>
              <w:t>CI/CD pipeline automation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 for public repos. Cron scheduling for hourly/daily pipelines. Zero infrastructure to manage.</w:t>
            </w:r>
          </w:p>
        </w:tc>
      </w:tr>
      <w:tr>
        <w:trPr/>
        <w:tc>
          <w:tcPr>
            <w:tcW w:w="3212" w:type="dxa"/>
            <w:tcBorders>
              <w:start w:val="single" w:sz="4" w:space="0" w:color="000000"/>
              <w:bottom w:val="single" w:sz="4" w:space="0" w:color="000000"/>
            </w:tcBorders>
          </w:tcPr>
          <w:p>
            <w:pPr>
              <w:pStyle w:val="TableContents"/>
              <w:bidi w:val="0"/>
              <w:rPr/>
            </w:pPr>
            <w:r>
              <w:rPr>
                <w:b/>
              </w:rPr>
              <w:t>Streamlit</w:t>
            </w:r>
          </w:p>
        </w:tc>
        <w:tc>
          <w:tcPr>
            <w:tcW w:w="3213" w:type="dxa"/>
            <w:tcBorders>
              <w:start w:val="single" w:sz="4" w:space="0" w:color="000000"/>
              <w:bottom w:val="single" w:sz="4" w:space="0" w:color="000000"/>
            </w:tcBorders>
          </w:tcPr>
          <w:p>
            <w:pPr>
              <w:pStyle w:val="TableContents"/>
              <w:bidi w:val="0"/>
              <w:jc w:val="start"/>
              <w:rPr/>
            </w:pPr>
            <w:r>
              <w:rPr/>
              <w:t>Interactive dashboard frontend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Rapid UI development. Rich widget library. Built-in caching. Free cloud deployment available.</w:t>
            </w:r>
          </w:p>
        </w:tc>
      </w:tr>
      <w:tr>
        <w:trPr/>
        <w:tc>
          <w:tcPr>
            <w:tcW w:w="3212" w:type="dxa"/>
            <w:tcBorders>
              <w:start w:val="single" w:sz="4" w:space="0" w:color="000000"/>
              <w:bottom w:val="single" w:sz="4" w:space="0" w:color="000000"/>
            </w:tcBorders>
          </w:tcPr>
          <w:p>
            <w:pPr>
              <w:pStyle w:val="TableContents"/>
              <w:bidi w:val="0"/>
              <w:rPr/>
            </w:pPr>
            <w:r>
              <w:rPr>
                <w:b/>
              </w:rPr>
              <w:t>FastAPI</w:t>
            </w:r>
          </w:p>
        </w:tc>
        <w:tc>
          <w:tcPr>
            <w:tcW w:w="3213" w:type="dxa"/>
            <w:tcBorders>
              <w:start w:val="single" w:sz="4" w:space="0" w:color="000000"/>
              <w:bottom w:val="single" w:sz="4" w:space="0" w:color="000000"/>
            </w:tcBorders>
          </w:tcPr>
          <w:p>
            <w:pPr>
              <w:pStyle w:val="TableContents"/>
              <w:bidi w:val="0"/>
              <w:jc w:val="start"/>
              <w:rPr/>
            </w:pPr>
            <w:r>
              <w:rPr/>
              <w:t>REST API 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Async-capable, auto-generated docs (Swagger), type-validated endpoints.</w:t>
            </w:r>
          </w:p>
        </w:tc>
      </w:tr>
      <w:tr>
        <w:trPr/>
        <w:tc>
          <w:tcPr>
            <w:tcW w:w="3212" w:type="dxa"/>
            <w:tcBorders>
              <w:start w:val="single" w:sz="4" w:space="0" w:color="000000"/>
              <w:bottom w:val="single" w:sz="4" w:space="0" w:color="000000"/>
            </w:tcBorders>
          </w:tcPr>
          <w:p>
            <w:pPr>
              <w:pStyle w:val="TableContents"/>
              <w:bidi w:val="0"/>
              <w:rPr/>
            </w:pPr>
            <w:r>
              <w:rPr>
                <w:b/>
              </w:rPr>
              <w:t>OpenAQ API</w:t>
            </w:r>
          </w:p>
        </w:tc>
        <w:tc>
          <w:tcPr>
            <w:tcW w:w="3213" w:type="dxa"/>
            <w:tcBorders>
              <w:start w:val="single" w:sz="4" w:space="0" w:color="000000"/>
              <w:bottom w:val="single" w:sz="4" w:space="0" w:color="000000"/>
            </w:tcBorders>
          </w:tcPr>
          <w:p>
            <w:pPr>
              <w:pStyle w:val="TableContents"/>
              <w:bidi w:val="0"/>
              <w:jc w:val="start"/>
              <w:rPr/>
            </w:pPr>
            <w:r>
              <w:rPr/>
              <w:t>Air quality data source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Real monitoring station measurements from Lahore (not model estimates). Free with API key.</w:t>
            </w:r>
          </w:p>
        </w:tc>
      </w:tr>
      <w:tr>
        <w:trPr/>
        <w:tc>
          <w:tcPr>
            <w:tcW w:w="3212" w:type="dxa"/>
            <w:tcBorders>
              <w:start w:val="single" w:sz="4" w:space="0" w:color="000000"/>
              <w:bottom w:val="single" w:sz="4" w:space="0" w:color="000000"/>
            </w:tcBorders>
          </w:tcPr>
          <w:p>
            <w:pPr>
              <w:pStyle w:val="TableContents"/>
              <w:bidi w:val="0"/>
              <w:rPr/>
            </w:pPr>
            <w:r>
              <w:rPr>
                <w:b/>
              </w:rPr>
              <w:t>Open-Meteo API</w:t>
            </w:r>
          </w:p>
        </w:tc>
        <w:tc>
          <w:tcPr>
            <w:tcW w:w="3213" w:type="dxa"/>
            <w:tcBorders>
              <w:start w:val="single" w:sz="4" w:space="0" w:color="000000"/>
              <w:bottom w:val="single" w:sz="4" w:space="0" w:color="000000"/>
            </w:tcBorders>
          </w:tcPr>
          <w:p>
            <w:pPr>
              <w:pStyle w:val="TableContents"/>
              <w:bidi w:val="0"/>
              <w:jc w:val="start"/>
              <w:rPr/>
            </w:pPr>
            <w:r>
              <w:rPr/>
              <w:t>Weather data source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Completely free (no API key needed). Historical + forecast weather. Reliable hourly data.</w:t>
            </w:r>
          </w:p>
        </w:tc>
      </w:tr>
      <w:tr>
        <w:trPr/>
        <w:tc>
          <w:tcPr>
            <w:tcW w:w="3212" w:type="dxa"/>
            <w:tcBorders>
              <w:start w:val="single" w:sz="4" w:space="0" w:color="000000"/>
              <w:bottom w:val="single" w:sz="4" w:space="0" w:color="000000"/>
            </w:tcBorders>
          </w:tcPr>
          <w:p>
            <w:pPr>
              <w:pStyle w:val="TableContents"/>
              <w:bidi w:val="0"/>
              <w:rPr/>
            </w:pPr>
            <w:r>
              <w:rPr>
                <w:b/>
              </w:rPr>
              <w:t>SHAP</w:t>
            </w:r>
          </w:p>
        </w:tc>
        <w:tc>
          <w:tcPr>
            <w:tcW w:w="3213" w:type="dxa"/>
            <w:tcBorders>
              <w:start w:val="single" w:sz="4" w:space="0" w:color="000000"/>
              <w:bottom w:val="single" w:sz="4" w:space="0" w:color="000000"/>
            </w:tcBorders>
          </w:tcPr>
          <w:p>
            <w:pPr>
              <w:pStyle w:val="TableContents"/>
              <w:bidi w:val="0"/>
              <w:jc w:val="start"/>
              <w:rPr/>
            </w:pPr>
            <w:r>
              <w:rPr/>
              <w:t>Model explainability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Theoretically grounded (Shapley values from game theory). Works with all 4 model types. Visual output.</w:t>
            </w:r>
          </w:p>
        </w:tc>
      </w:tr>
    </w:tbl>
    <w:p>
      <w:pPr>
        <w:pStyle w:val="BodyText"/>
        <w:bidi w:val="0"/>
        <w:rPr/>
      </w:pPr>
      <w:r>
        <w:rPr/>
      </w:r>
    </w:p>
    <w:p>
      <w:pPr>
        <w:pStyle w:val="Heading3"/>
        <w:bidi w:val="0"/>
        <w:ind w:hanging="0" w:start="0"/>
        <w:rPr/>
      </w:pPr>
      <w:r>
        <w:rPr/>
        <w:t>Serverless Architecture</w:t>
      </w:r>
    </w:p>
    <w:p>
      <w:pPr>
        <w:pStyle w:val="BodyText"/>
        <w:bidi w:val="0"/>
        <w:rPr/>
      </w:pPr>
      <w:r>
        <w:rPr/>
        <w:t xml:space="preserve">The entire stack is </w:t>
      </w:r>
      <w:r>
        <w:rPr>
          <w:b/>
        </w:rPr>
        <w:t>100% serverless</w:t>
      </w:r>
      <w:r>
        <w:rPr/>
        <w:t xml:space="preserve"> — no servers to provision, maintain, or pay for:</w:t>
      </w:r>
    </w:p>
    <w:p>
      <w:pPr>
        <w:pStyle w:val="BodyText"/>
        <w:numPr>
          <w:ilvl w:val="0"/>
          <w:numId w:val="5"/>
        </w:numPr>
        <w:tabs>
          <w:tab w:val="clear" w:pos="709"/>
          <w:tab w:val="left" w:pos="709" w:leader="none"/>
        </w:tabs>
        <w:bidi w:val="0"/>
        <w:ind w:hanging="283" w:start="709"/>
        <w:rPr/>
      </w:pPr>
      <w:r>
        <w:rPr>
          <w:b/>
        </w:rPr>
        <w:t>Compute</w:t>
      </w:r>
      <w:r>
        <w:rPr/>
        <w:t>: GitHub Actions runners (free) execute the pipelines</w:t>
      </w:r>
    </w:p>
    <w:p>
      <w:pPr>
        <w:pStyle w:val="BodyText"/>
        <w:numPr>
          <w:ilvl w:val="0"/>
          <w:numId w:val="5"/>
        </w:numPr>
        <w:tabs>
          <w:tab w:val="clear" w:pos="709"/>
          <w:tab w:val="left" w:pos="709" w:leader="none"/>
        </w:tabs>
        <w:bidi w:val="0"/>
        <w:ind w:hanging="283" w:start="709"/>
        <w:rPr/>
      </w:pPr>
      <w:r>
        <w:rPr>
          <w:b/>
        </w:rPr>
        <w:t>Storage</w:t>
      </w:r>
      <w:r>
        <w:rPr/>
        <w:t>: Google Cloud Storage (always-free 5GB tier) stores features and models</w:t>
      </w:r>
    </w:p>
    <w:p>
      <w:pPr>
        <w:pStyle w:val="BodyText"/>
        <w:numPr>
          <w:ilvl w:val="0"/>
          <w:numId w:val="5"/>
        </w:numPr>
        <w:tabs>
          <w:tab w:val="clear" w:pos="709"/>
          <w:tab w:val="left" w:pos="709" w:leader="none"/>
        </w:tabs>
        <w:bidi w:val="0"/>
        <w:ind w:hanging="283" w:start="709"/>
        <w:rPr/>
      </w:pPr>
      <w:r>
        <w:rPr>
          <w:b/>
        </w:rPr>
        <w:t>API</w:t>
      </w:r>
      <w:r>
        <w:rPr/>
        <w:t>: FastAPI deployed to a serverless platform</w:t>
      </w:r>
    </w:p>
    <w:p>
      <w:pPr>
        <w:pStyle w:val="BodyText"/>
        <w:numPr>
          <w:ilvl w:val="0"/>
          <w:numId w:val="5"/>
        </w:numPr>
        <w:tabs>
          <w:tab w:val="clear" w:pos="709"/>
          <w:tab w:val="left" w:pos="709" w:leader="none"/>
        </w:tabs>
        <w:bidi w:val="0"/>
        <w:ind w:hanging="283" w:start="709"/>
        <w:rPr/>
      </w:pPr>
      <w:r>
        <w:rPr>
          <w:b/>
        </w:rPr>
        <w:t>Dashboard</w:t>
      </w:r>
      <w:r>
        <w:rPr/>
        <w:t>: Streamlit deploys to Streamlit Community Cloud (free)</w:t>
      </w:r>
    </w:p>
    <w:p>
      <w:pPr>
        <w:pStyle w:val="HorizontalLine"/>
        <w:bidi w:val="0"/>
        <w:rPr/>
      </w:pPr>
      <w:r>
        <w:rPr/>
      </w:r>
    </w:p>
    <w:p>
      <w:pPr>
        <w:pStyle w:val="Heading1"/>
        <w:bidi w:val="0"/>
        <w:ind w:hanging="0" w:start="0"/>
        <w:rPr/>
      </w:pPr>
      <w:r>
        <w:rPr/>
        <w:t>5. Data Sources &amp; Collection</w:t>
      </w:r>
    </w:p>
    <w:p>
      <w:pPr>
        <w:pStyle w:val="BlockQuotation"/>
        <w:bidi w:val="0"/>
        <w:rPr/>
      </w:pPr>
      <w:r>
        <w:rPr>
          <w:b/>
        </w:rPr>
        <w:t>File</w:t>
      </w:r>
      <w:r>
        <w:rPr/>
        <w:t xml:space="preserve">: </w:t>
      </w:r>
      <w:r>
        <w:rPr>
          <w:rFonts w:ascii="Liberation Mono" w:hAnsi="Liberation Mono"/>
        </w:rPr>
        <w:t>src/data_fetcher.py</w:t>
      </w:r>
    </w:p>
    <w:p>
      <w:pPr>
        <w:pStyle w:val="Heading2"/>
        <w:bidi w:val="0"/>
        <w:ind w:hanging="0" w:start="0"/>
        <w:rPr/>
      </w:pPr>
      <w:r>
        <w:rPr/>
        <w:t>5.1 Air Quality Data — OpenAQ</w:t>
      </w:r>
    </w:p>
    <w:p>
      <w:pPr>
        <w:pStyle w:val="BodyText"/>
        <w:bidi w:val="0"/>
        <w:rPr/>
      </w:pPr>
      <w:r>
        <w:rPr/>
        <w:t xml:space="preserve">The </w:t>
      </w:r>
      <w:r>
        <w:rPr>
          <w:rFonts w:ascii="Liberation Mono" w:hAnsi="Liberation Mono"/>
        </w:rPr>
        <w:t>OpenAQClient</w:t>
      </w:r>
      <w:r>
        <w:rPr/>
        <w:t xml:space="preserve"> class fetches real air quality measurements from monitoring stations near Lahore (within a 25 km radius).</w:t>
      </w:r>
    </w:p>
    <w:p>
      <w:pPr>
        <w:pStyle w:val="BodyText"/>
        <w:bidi w:val="0"/>
        <w:rPr/>
      </w:pPr>
      <w:r>
        <w:rPr>
          <w:b/>
        </w:rPr>
        <w:t>What is fetched: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Pollutant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Symbol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Health Significance</w:t>
            </w:r>
          </w:p>
        </w:tc>
      </w:tr>
      <w:tr>
        <w:trPr/>
        <w:tc>
          <w:tcPr>
            <w:tcW w:w="2409" w:type="dxa"/>
            <w:tcBorders>
              <w:start w:val="single" w:sz="4" w:space="0" w:color="000000"/>
              <w:bottom w:val="single" w:sz="4" w:space="0" w:color="000000"/>
            </w:tcBorders>
          </w:tcPr>
          <w:p>
            <w:pPr>
              <w:pStyle w:val="TableContents"/>
              <w:bidi w:val="0"/>
              <w:jc w:val="start"/>
              <w:rPr/>
            </w:pPr>
            <w:r>
              <w:rPr/>
              <w:t>Fine Particulate Matter</w:t>
            </w:r>
          </w:p>
        </w:tc>
        <w:tc>
          <w:tcPr>
            <w:tcW w:w="2410" w:type="dxa"/>
            <w:tcBorders>
              <w:start w:val="single" w:sz="4" w:space="0" w:color="000000"/>
              <w:bottom w:val="single" w:sz="4" w:space="0" w:color="000000"/>
            </w:tcBorders>
          </w:tcPr>
          <w:p>
            <w:pPr>
              <w:pStyle w:val="TableContents"/>
              <w:bidi w:val="0"/>
              <w:jc w:val="start"/>
              <w:rPr/>
            </w:pPr>
            <w:r>
              <w:rPr/>
              <w:t>PM2.5</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Penetrates deep into lungs. Primary driver of Lahore's hazardous AQI.</w:t>
            </w:r>
          </w:p>
        </w:tc>
      </w:tr>
      <w:tr>
        <w:trPr/>
        <w:tc>
          <w:tcPr>
            <w:tcW w:w="2409" w:type="dxa"/>
            <w:tcBorders>
              <w:start w:val="single" w:sz="4" w:space="0" w:color="000000"/>
              <w:bottom w:val="single" w:sz="4" w:space="0" w:color="000000"/>
            </w:tcBorders>
          </w:tcPr>
          <w:p>
            <w:pPr>
              <w:pStyle w:val="TableContents"/>
              <w:bidi w:val="0"/>
              <w:jc w:val="start"/>
              <w:rPr/>
            </w:pPr>
            <w:r>
              <w:rPr/>
              <w:t>Coarse Particulate Matter</w:t>
            </w:r>
          </w:p>
        </w:tc>
        <w:tc>
          <w:tcPr>
            <w:tcW w:w="2410" w:type="dxa"/>
            <w:tcBorders>
              <w:start w:val="single" w:sz="4" w:space="0" w:color="000000"/>
              <w:bottom w:val="single" w:sz="4" w:space="0" w:color="000000"/>
            </w:tcBorders>
          </w:tcPr>
          <w:p>
            <w:pPr>
              <w:pStyle w:val="TableContents"/>
              <w:bidi w:val="0"/>
              <w:jc w:val="start"/>
              <w:rPr/>
            </w:pPr>
            <w:r>
              <w:rPr/>
              <w:t>PM10</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Dust, pollen, construction debris.</w:t>
            </w:r>
          </w:p>
        </w:tc>
      </w:tr>
      <w:tr>
        <w:trPr/>
        <w:tc>
          <w:tcPr>
            <w:tcW w:w="2409" w:type="dxa"/>
            <w:tcBorders>
              <w:start w:val="single" w:sz="4" w:space="0" w:color="000000"/>
              <w:bottom w:val="single" w:sz="4" w:space="0" w:color="000000"/>
            </w:tcBorders>
          </w:tcPr>
          <w:p>
            <w:pPr>
              <w:pStyle w:val="TableContents"/>
              <w:bidi w:val="0"/>
              <w:jc w:val="start"/>
              <w:rPr/>
            </w:pPr>
            <w:r>
              <w:rPr/>
              <w:t>Ozone</w:t>
            </w:r>
          </w:p>
        </w:tc>
        <w:tc>
          <w:tcPr>
            <w:tcW w:w="2410" w:type="dxa"/>
            <w:tcBorders>
              <w:start w:val="single" w:sz="4" w:space="0" w:color="000000"/>
              <w:bottom w:val="single" w:sz="4" w:space="0" w:color="000000"/>
            </w:tcBorders>
          </w:tcPr>
          <w:p>
            <w:pPr>
              <w:pStyle w:val="TableContents"/>
              <w:bidi w:val="0"/>
              <w:jc w:val="start"/>
              <w:rPr/>
            </w:pPr>
            <w:r>
              <w:rPr/>
              <w:t>O3</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Forms from sunlight reacting with vehicle/industrial emissions.</w:t>
            </w:r>
          </w:p>
        </w:tc>
      </w:tr>
      <w:tr>
        <w:trPr/>
        <w:tc>
          <w:tcPr>
            <w:tcW w:w="2409" w:type="dxa"/>
            <w:tcBorders>
              <w:start w:val="single" w:sz="4" w:space="0" w:color="000000"/>
              <w:bottom w:val="single" w:sz="4" w:space="0" w:color="000000"/>
            </w:tcBorders>
          </w:tcPr>
          <w:p>
            <w:pPr>
              <w:pStyle w:val="TableContents"/>
              <w:bidi w:val="0"/>
              <w:jc w:val="start"/>
              <w:rPr/>
            </w:pPr>
            <w:r>
              <w:rPr/>
              <w:t>Nitrogen Dioxide</w:t>
            </w:r>
          </w:p>
        </w:tc>
        <w:tc>
          <w:tcPr>
            <w:tcW w:w="2410" w:type="dxa"/>
            <w:tcBorders>
              <w:start w:val="single" w:sz="4" w:space="0" w:color="000000"/>
              <w:bottom w:val="single" w:sz="4" w:space="0" w:color="000000"/>
            </w:tcBorders>
          </w:tcPr>
          <w:p>
            <w:pPr>
              <w:pStyle w:val="TableContents"/>
              <w:bidi w:val="0"/>
              <w:jc w:val="start"/>
              <w:rPr/>
            </w:pPr>
            <w:r>
              <w:rPr/>
              <w:t>NO2</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Traffic exhaust. Respiratory irritant.</w:t>
            </w:r>
          </w:p>
        </w:tc>
      </w:tr>
      <w:tr>
        <w:trPr/>
        <w:tc>
          <w:tcPr>
            <w:tcW w:w="2409" w:type="dxa"/>
            <w:tcBorders>
              <w:start w:val="single" w:sz="4" w:space="0" w:color="000000"/>
              <w:bottom w:val="single" w:sz="4" w:space="0" w:color="000000"/>
            </w:tcBorders>
          </w:tcPr>
          <w:p>
            <w:pPr>
              <w:pStyle w:val="TableContents"/>
              <w:bidi w:val="0"/>
              <w:jc w:val="start"/>
              <w:rPr/>
            </w:pPr>
            <w:r>
              <w:rPr/>
              <w:t>Sulfur Dioxide</w:t>
            </w:r>
          </w:p>
        </w:tc>
        <w:tc>
          <w:tcPr>
            <w:tcW w:w="2410" w:type="dxa"/>
            <w:tcBorders>
              <w:start w:val="single" w:sz="4" w:space="0" w:color="000000"/>
              <w:bottom w:val="single" w:sz="4" w:space="0" w:color="000000"/>
            </w:tcBorders>
          </w:tcPr>
          <w:p>
            <w:pPr>
              <w:pStyle w:val="TableContents"/>
              <w:bidi w:val="0"/>
              <w:jc w:val="start"/>
              <w:rPr/>
            </w:pPr>
            <w:r>
              <w:rPr/>
              <w:t>SO2</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Industrial emissions, brick kilns.</w:t>
            </w:r>
          </w:p>
        </w:tc>
      </w:tr>
      <w:tr>
        <w:trPr/>
        <w:tc>
          <w:tcPr>
            <w:tcW w:w="2409" w:type="dxa"/>
            <w:tcBorders>
              <w:start w:val="single" w:sz="4" w:space="0" w:color="000000"/>
              <w:bottom w:val="single" w:sz="4" w:space="0" w:color="000000"/>
            </w:tcBorders>
          </w:tcPr>
          <w:p>
            <w:pPr>
              <w:pStyle w:val="TableContents"/>
              <w:bidi w:val="0"/>
              <w:jc w:val="start"/>
              <w:rPr/>
            </w:pPr>
            <w:r>
              <w:rPr/>
              <w:t>Carbon Monoxide</w:t>
            </w:r>
          </w:p>
        </w:tc>
        <w:tc>
          <w:tcPr>
            <w:tcW w:w="2410" w:type="dxa"/>
            <w:tcBorders>
              <w:start w:val="single" w:sz="4" w:space="0" w:color="000000"/>
              <w:bottom w:val="single" w:sz="4" w:space="0" w:color="000000"/>
            </w:tcBorders>
          </w:tcPr>
          <w:p>
            <w:pPr>
              <w:pStyle w:val="TableContents"/>
              <w:bidi w:val="0"/>
              <w:jc w:val="start"/>
              <w:rPr/>
            </w:pPr>
            <w:r>
              <w:rPr/>
              <w:t>CO</w:t>
            </w:r>
          </w:p>
        </w:tc>
        <w:tc>
          <w:tcPr>
            <w:tcW w:w="2409" w:type="dxa"/>
            <w:tcBorders>
              <w:start w:val="single" w:sz="4" w:space="0" w:color="000000"/>
              <w:bottom w:val="single" w:sz="4" w:space="0" w:color="000000"/>
            </w:tcBorders>
          </w:tcPr>
          <w:p>
            <w:pPr>
              <w:pStyle w:val="TableContents"/>
              <w:bidi w:val="0"/>
              <w:jc w:val="start"/>
              <w:rPr/>
            </w:pPr>
            <w:r>
              <w:rPr/>
              <w:t>ug/m3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Incomplete combustion. Vehicle exhaust.</w:t>
            </w:r>
          </w:p>
        </w:tc>
      </w:tr>
    </w:tbl>
    <w:p>
      <w:pPr>
        <w:pStyle w:val="BodyText"/>
        <w:bidi w:val="0"/>
        <w:rPr/>
      </w:pPr>
      <w:r>
        <w:rPr/>
      </w:r>
    </w:p>
    <w:p>
      <w:pPr>
        <w:pStyle w:val="BodyText"/>
        <w:bidi w:val="0"/>
        <w:rPr/>
      </w:pPr>
      <w:r>
        <w:rPr>
          <w:b/>
        </w:rPr>
        <w:t>How it works:</w:t>
      </w:r>
    </w:p>
    <w:p>
      <w:pPr>
        <w:pStyle w:val="BodyText"/>
        <w:numPr>
          <w:ilvl w:val="0"/>
          <w:numId w:val="6"/>
        </w:numPr>
        <w:tabs>
          <w:tab w:val="clear" w:pos="709"/>
          <w:tab w:val="left" w:pos="709" w:leader="none"/>
        </w:tabs>
        <w:bidi w:val="0"/>
        <w:ind w:hanging="283" w:start="709"/>
        <w:rPr/>
      </w:pPr>
      <w:r>
        <w:rPr>
          <w:rFonts w:ascii="Liberation Mono" w:hAnsi="Liberation Mono"/>
        </w:rPr>
        <w:t>find_locations()</w:t>
      </w:r>
      <w:r>
        <w:rPr/>
        <w:t xml:space="preserve"> — Searches OpenAQ for monitoring stations near Lahore's coordinates (31.5204 N, 74.3587 E)</w:t>
      </w:r>
    </w:p>
    <w:p>
      <w:pPr>
        <w:pStyle w:val="BodyText"/>
        <w:numPr>
          <w:ilvl w:val="0"/>
          <w:numId w:val="6"/>
        </w:numPr>
        <w:tabs>
          <w:tab w:val="clear" w:pos="709"/>
          <w:tab w:val="left" w:pos="709" w:leader="none"/>
        </w:tabs>
        <w:bidi w:val="0"/>
        <w:ind w:hanging="283" w:start="709"/>
        <w:rPr/>
      </w:pPr>
      <w:r>
        <w:rPr>
          <w:rFonts w:ascii="Liberation Mono" w:hAnsi="Liberation Mono"/>
        </w:rPr>
        <w:t>fetch_historical_data(days=365)</w:t>
      </w:r>
      <w:r>
        <w:rPr/>
        <w:t xml:space="preserve"> — Fetches 1 year of hourly data in 30-day batches (to avoid API timeouts), with 1-second delays between requests for rate limiting</w:t>
      </w:r>
    </w:p>
    <w:p>
      <w:pPr>
        <w:pStyle w:val="BodyText"/>
        <w:numPr>
          <w:ilvl w:val="0"/>
          <w:numId w:val="6"/>
        </w:numPr>
        <w:tabs>
          <w:tab w:val="clear" w:pos="709"/>
          <w:tab w:val="left" w:pos="709" w:leader="none"/>
        </w:tabs>
        <w:bidi w:val="0"/>
        <w:ind w:hanging="283" w:start="709"/>
        <w:rPr/>
      </w:pPr>
      <w:r>
        <w:rPr>
          <w:rFonts w:ascii="Liberation Mono" w:hAnsi="Liberation Mono"/>
        </w:rPr>
        <w:t>fetch_latest()</w:t>
      </w:r>
      <w:r>
        <w:rPr/>
        <w:t xml:space="preserve"> — Gets the most recent 24 hours of readings for live dashboard display</w:t>
      </w:r>
    </w:p>
    <w:p>
      <w:pPr>
        <w:pStyle w:val="BodyText"/>
        <w:numPr>
          <w:ilvl w:val="0"/>
          <w:numId w:val="6"/>
        </w:numPr>
        <w:tabs>
          <w:tab w:val="clear" w:pos="709"/>
          <w:tab w:val="left" w:pos="709" w:leader="none"/>
        </w:tabs>
        <w:bidi w:val="0"/>
        <w:ind w:hanging="283" w:start="709"/>
        <w:rPr/>
      </w:pPr>
      <w:r>
        <w:rPr/>
        <w:t xml:space="preserve">Results are cached locally to </w:t>
      </w:r>
      <w:r>
        <w:rPr>
          <w:rFonts w:ascii="Liberation Mono" w:hAnsi="Liberation Mono"/>
        </w:rPr>
        <w:t>data/openaq_cache.csv</w:t>
      </w:r>
      <w:r>
        <w:rPr/>
        <w:t xml:space="preserve"> to avoid redundant API calls</w:t>
      </w:r>
    </w:p>
    <w:p>
      <w:pPr>
        <w:pStyle w:val="Heading2"/>
        <w:numPr>
          <w:ilvl w:val="0"/>
          <w:numId w:val="0"/>
        </w:numPr>
        <w:bidi w:val="0"/>
        <w:ind w:hanging="0" w:start="0"/>
        <w:rPr/>
      </w:pPr>
      <w:r>
        <w:rPr/>
        <w:t>5.2 Weather Data — Open-Meteo</w:t>
      </w:r>
    </w:p>
    <w:p>
      <w:pPr>
        <w:pStyle w:val="BodyText"/>
        <w:bidi w:val="0"/>
        <w:rPr/>
      </w:pPr>
      <w:r>
        <w:rPr/>
        <w:t xml:space="preserve">The </w:t>
      </w:r>
      <w:r>
        <w:rPr>
          <w:rFonts w:ascii="Liberation Mono" w:hAnsi="Liberation Mono"/>
        </w:rPr>
        <w:t>WeatherClient</w:t>
      </w:r>
      <w:r>
        <w:rPr/>
        <w:t xml:space="preserve"> class fetches weather data that directly influences air quality: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Variable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Internal Name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Unit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Matters for AQI</w:t>
            </w:r>
          </w:p>
        </w:tc>
      </w:tr>
      <w:tr>
        <w:trPr/>
        <w:tc>
          <w:tcPr>
            <w:tcW w:w="2409" w:type="dxa"/>
            <w:tcBorders>
              <w:start w:val="single" w:sz="4" w:space="0" w:color="000000"/>
              <w:bottom w:val="single" w:sz="4" w:space="0" w:color="000000"/>
            </w:tcBorders>
          </w:tcPr>
          <w:p>
            <w:pPr>
              <w:pStyle w:val="TableContents"/>
              <w:bidi w:val="0"/>
              <w:jc w:val="start"/>
              <w:rPr/>
            </w:pPr>
            <w:r>
              <w:rPr/>
              <w:t>Temperature</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temperature</w:t>
            </w:r>
          </w:p>
        </w:tc>
        <w:tc>
          <w:tcPr>
            <w:tcW w:w="2409" w:type="dxa"/>
            <w:tcBorders>
              <w:start w:val="single" w:sz="4" w:space="0" w:color="000000"/>
              <w:bottom w:val="single" w:sz="4" w:space="0" w:color="000000"/>
            </w:tcBorders>
          </w:tcPr>
          <w:p>
            <w:pPr>
              <w:pStyle w:val="TableContents"/>
              <w:bidi w:val="0"/>
              <w:jc w:val="start"/>
              <w:rPr/>
            </w:pPr>
            <w:r>
              <w:rPr/>
              <w:t>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Cold temperature inversions trap pollutants near ground level</w:t>
            </w:r>
          </w:p>
        </w:tc>
      </w:tr>
      <w:tr>
        <w:trPr/>
        <w:tc>
          <w:tcPr>
            <w:tcW w:w="2409" w:type="dxa"/>
            <w:tcBorders>
              <w:start w:val="single" w:sz="4" w:space="0" w:color="000000"/>
              <w:bottom w:val="single" w:sz="4" w:space="0" w:color="000000"/>
            </w:tcBorders>
          </w:tcPr>
          <w:p>
            <w:pPr>
              <w:pStyle w:val="TableContents"/>
              <w:bidi w:val="0"/>
              <w:jc w:val="start"/>
              <w:rPr/>
            </w:pPr>
            <w:r>
              <w:rPr/>
              <w:t>Humidity</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humidity</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 humidity accelerates formation of secondary particulate matter</w:t>
            </w:r>
          </w:p>
        </w:tc>
      </w:tr>
      <w:tr>
        <w:trPr/>
        <w:tc>
          <w:tcPr>
            <w:tcW w:w="2409" w:type="dxa"/>
            <w:tcBorders>
              <w:start w:val="single" w:sz="4" w:space="0" w:color="000000"/>
              <w:bottom w:val="single" w:sz="4" w:space="0" w:color="000000"/>
            </w:tcBorders>
          </w:tcPr>
          <w:p>
            <w:pPr>
              <w:pStyle w:val="TableContents"/>
              <w:bidi w:val="0"/>
              <w:jc w:val="start"/>
              <w:rPr/>
            </w:pPr>
            <w:r>
              <w:rPr/>
              <w:t>Dew Point</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dew_point</w:t>
            </w:r>
          </w:p>
        </w:tc>
        <w:tc>
          <w:tcPr>
            <w:tcW w:w="2409" w:type="dxa"/>
            <w:tcBorders>
              <w:start w:val="single" w:sz="4" w:space="0" w:color="000000"/>
              <w:bottom w:val="single" w:sz="4" w:space="0" w:color="000000"/>
            </w:tcBorders>
          </w:tcPr>
          <w:p>
            <w:pPr>
              <w:pStyle w:val="TableContents"/>
              <w:bidi w:val="0"/>
              <w:jc w:val="start"/>
              <w:rPr/>
            </w:pPr>
            <w:r>
              <w:rPr/>
              <w:t>C</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Indicates moisture content affecting particle chemistry</w:t>
            </w:r>
          </w:p>
        </w:tc>
      </w:tr>
      <w:tr>
        <w:trPr/>
        <w:tc>
          <w:tcPr>
            <w:tcW w:w="2409" w:type="dxa"/>
            <w:tcBorders>
              <w:start w:val="single" w:sz="4" w:space="0" w:color="000000"/>
              <w:bottom w:val="single" w:sz="4" w:space="0" w:color="000000"/>
            </w:tcBorders>
          </w:tcPr>
          <w:p>
            <w:pPr>
              <w:pStyle w:val="TableContents"/>
              <w:bidi w:val="0"/>
              <w:jc w:val="start"/>
              <w:rPr/>
            </w:pPr>
            <w:r>
              <w:rPr/>
              <w:t>Atmospheric Pressure</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pressure</w:t>
            </w:r>
          </w:p>
        </w:tc>
        <w:tc>
          <w:tcPr>
            <w:tcW w:w="2409" w:type="dxa"/>
            <w:tcBorders>
              <w:start w:val="single" w:sz="4" w:space="0" w:color="000000"/>
              <w:bottom w:val="single" w:sz="4" w:space="0" w:color="000000"/>
            </w:tcBorders>
          </w:tcPr>
          <w:p>
            <w:pPr>
              <w:pStyle w:val="TableContents"/>
              <w:bidi w:val="0"/>
              <w:jc w:val="start"/>
              <w:rPr/>
            </w:pPr>
            <w:r>
              <w:rPr/>
              <w:t>hPa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 pressure systems cause air stagnation and pollution buildup</w:t>
            </w:r>
          </w:p>
        </w:tc>
      </w:tr>
      <w:tr>
        <w:trPr/>
        <w:tc>
          <w:tcPr>
            <w:tcW w:w="2409" w:type="dxa"/>
            <w:tcBorders>
              <w:start w:val="single" w:sz="4" w:space="0" w:color="000000"/>
              <w:bottom w:val="single" w:sz="4" w:space="0" w:color="000000"/>
            </w:tcBorders>
          </w:tcPr>
          <w:p>
            <w:pPr>
              <w:pStyle w:val="TableContents"/>
              <w:bidi w:val="0"/>
              <w:jc w:val="start"/>
              <w:rPr/>
            </w:pPr>
            <w:r>
              <w:rPr/>
              <w:t>Cloud Cover</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cloud_cover</w:t>
            </w:r>
          </w:p>
        </w:tc>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Affects UV-driven ozone formation</w:t>
            </w:r>
          </w:p>
        </w:tc>
      </w:tr>
      <w:tr>
        <w:trPr/>
        <w:tc>
          <w:tcPr>
            <w:tcW w:w="2409" w:type="dxa"/>
            <w:tcBorders>
              <w:start w:val="single" w:sz="4" w:space="0" w:color="000000"/>
              <w:bottom w:val="single" w:sz="4" w:space="0" w:color="000000"/>
            </w:tcBorders>
          </w:tcPr>
          <w:p>
            <w:pPr>
              <w:pStyle w:val="TableContents"/>
              <w:bidi w:val="0"/>
              <w:jc w:val="start"/>
              <w:rPr/>
            </w:pPr>
            <w:r>
              <w:rPr/>
              <w:t>Wind Speed</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wind_speed</w:t>
            </w:r>
          </w:p>
        </w:tc>
        <w:tc>
          <w:tcPr>
            <w:tcW w:w="2409" w:type="dxa"/>
            <w:tcBorders>
              <w:start w:val="single" w:sz="4" w:space="0" w:color="000000"/>
              <w:bottom w:val="single" w:sz="4" w:space="0" w:color="000000"/>
            </w:tcBorders>
          </w:tcPr>
          <w:p>
            <w:pPr>
              <w:pStyle w:val="TableContents"/>
              <w:bidi w:val="0"/>
              <w:jc w:val="start"/>
              <w:rPr/>
            </w:pPr>
            <w:r>
              <w:rPr/>
              <w:t>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Higher wind disperses pollutants — key predictor</w:t>
            </w:r>
          </w:p>
        </w:tc>
      </w:tr>
      <w:tr>
        <w:trPr/>
        <w:tc>
          <w:tcPr>
            <w:tcW w:w="2409" w:type="dxa"/>
            <w:tcBorders>
              <w:start w:val="single" w:sz="4" w:space="0" w:color="000000"/>
              <w:bottom w:val="single" w:sz="4" w:space="0" w:color="000000"/>
            </w:tcBorders>
          </w:tcPr>
          <w:p>
            <w:pPr>
              <w:pStyle w:val="TableContents"/>
              <w:bidi w:val="0"/>
              <w:jc w:val="start"/>
              <w:rPr/>
            </w:pPr>
            <w:r>
              <w:rPr/>
              <w:t>Wind Direction</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wind_direction</w:t>
            </w:r>
          </w:p>
        </w:tc>
        <w:tc>
          <w:tcPr>
            <w:tcW w:w="2409" w:type="dxa"/>
            <w:tcBorders>
              <w:start w:val="single" w:sz="4" w:space="0" w:color="000000"/>
              <w:bottom w:val="single" w:sz="4" w:space="0" w:color="000000"/>
            </w:tcBorders>
          </w:tcPr>
          <w:p>
            <w:pPr>
              <w:pStyle w:val="TableContents"/>
              <w:bidi w:val="0"/>
              <w:jc w:val="start"/>
              <w:rPr/>
            </w:pPr>
            <w:r>
              <w:rPr/>
              <w:t>degrees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Identifies upwind pollution sources (crop burning areas)</w:t>
            </w:r>
          </w:p>
        </w:tc>
      </w:tr>
      <w:tr>
        <w:trPr/>
        <w:tc>
          <w:tcPr>
            <w:tcW w:w="2409" w:type="dxa"/>
            <w:tcBorders>
              <w:start w:val="single" w:sz="4" w:space="0" w:color="000000"/>
              <w:bottom w:val="single" w:sz="4" w:space="0" w:color="000000"/>
            </w:tcBorders>
          </w:tcPr>
          <w:p>
            <w:pPr>
              <w:pStyle w:val="TableContents"/>
              <w:bidi w:val="0"/>
              <w:jc w:val="start"/>
              <w:rPr/>
            </w:pPr>
            <w:r>
              <w:rPr/>
              <w:t>Wind Gusts</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wind_gusts</w:t>
            </w:r>
          </w:p>
        </w:tc>
        <w:tc>
          <w:tcPr>
            <w:tcW w:w="2409" w:type="dxa"/>
            <w:tcBorders>
              <w:start w:val="single" w:sz="4" w:space="0" w:color="000000"/>
              <w:bottom w:val="single" w:sz="4" w:space="0" w:color="000000"/>
            </w:tcBorders>
          </w:tcPr>
          <w:p>
            <w:pPr>
              <w:pStyle w:val="TableContents"/>
              <w:bidi w:val="0"/>
              <w:jc w:val="start"/>
              <w:rPr/>
            </w:pPr>
            <w:r>
              <w:rPr/>
              <w:t>m/s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Sudden dust resuspension</w:t>
            </w:r>
          </w:p>
        </w:tc>
      </w:tr>
      <w:tr>
        <w:trPr/>
        <w:tc>
          <w:tcPr>
            <w:tcW w:w="2409" w:type="dxa"/>
            <w:tcBorders>
              <w:start w:val="single" w:sz="4" w:space="0" w:color="000000"/>
              <w:bottom w:val="single" w:sz="4" w:space="0" w:color="000000"/>
            </w:tcBorders>
          </w:tcPr>
          <w:p>
            <w:pPr>
              <w:pStyle w:val="TableContents"/>
              <w:bidi w:val="0"/>
              <w:jc w:val="start"/>
              <w:rPr/>
            </w:pPr>
            <w:r>
              <w:rPr/>
              <w:t>Precipitation</w:t>
            </w:r>
          </w:p>
        </w:tc>
        <w:tc>
          <w:tcPr>
            <w:tcW w:w="2410" w:type="dxa"/>
            <w:tcBorders>
              <w:start w:val="single" w:sz="4" w:space="0" w:color="000000"/>
              <w:bottom w:val="single" w:sz="4" w:space="0" w:color="000000"/>
            </w:tcBorders>
          </w:tcPr>
          <w:p>
            <w:pPr>
              <w:pStyle w:val="TableContents"/>
              <w:bidi w:val="0"/>
              <w:rPr/>
            </w:pPr>
            <w:r>
              <w:rPr>
                <w:rFonts w:ascii="Liberation Mono" w:hAnsi="Liberation Mono"/>
              </w:rPr>
              <w:t>precipitation</w:t>
            </w:r>
          </w:p>
        </w:tc>
        <w:tc>
          <w:tcPr>
            <w:tcW w:w="2409" w:type="dxa"/>
            <w:tcBorders>
              <w:start w:val="single" w:sz="4" w:space="0" w:color="000000"/>
              <w:bottom w:val="single" w:sz="4" w:space="0" w:color="000000"/>
            </w:tcBorders>
          </w:tcPr>
          <w:p>
            <w:pPr>
              <w:pStyle w:val="TableContents"/>
              <w:bidi w:val="0"/>
              <w:jc w:val="start"/>
              <w:rPr/>
            </w:pPr>
            <w:r>
              <w:rPr/>
              <w:t>mm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Rain washes particulates from the air ("wet deposition")</w:t>
            </w:r>
          </w:p>
        </w:tc>
      </w:tr>
    </w:tbl>
    <w:p>
      <w:pPr>
        <w:pStyle w:val="BodyText"/>
        <w:bidi w:val="0"/>
        <w:rPr/>
      </w:pPr>
      <w:r>
        <w:rPr/>
      </w:r>
    </w:p>
    <w:p>
      <w:pPr>
        <w:pStyle w:val="BodyText"/>
        <w:bidi w:val="0"/>
        <w:rPr/>
      </w:pPr>
      <w:r>
        <w:rPr>
          <w:b/>
        </w:rPr>
        <w:t>How it works:</w:t>
      </w:r>
    </w:p>
    <w:p>
      <w:pPr>
        <w:pStyle w:val="BodyText"/>
        <w:numPr>
          <w:ilvl w:val="0"/>
          <w:numId w:val="7"/>
        </w:numPr>
        <w:tabs>
          <w:tab w:val="clear" w:pos="709"/>
          <w:tab w:val="left" w:pos="709" w:leader="none"/>
        </w:tabs>
        <w:bidi w:val="0"/>
        <w:ind w:hanging="283" w:start="709"/>
        <w:rPr/>
      </w:pPr>
      <w:r>
        <w:rPr>
          <w:rFonts w:ascii="Liberation Mono" w:hAnsi="Liberation Mono"/>
        </w:rPr>
        <w:t>fetch_historical_weather(start, end)</w:t>
      </w:r>
      <w:r>
        <w:rPr/>
        <w:t xml:space="preserve"> — Fetches historical hourly data in 90-day chunks from the Open-Meteo archive API</w:t>
      </w:r>
    </w:p>
    <w:p>
      <w:pPr>
        <w:pStyle w:val="BodyText"/>
        <w:numPr>
          <w:ilvl w:val="0"/>
          <w:numId w:val="7"/>
        </w:numPr>
        <w:tabs>
          <w:tab w:val="clear" w:pos="709"/>
          <w:tab w:val="left" w:pos="709" w:leader="none"/>
        </w:tabs>
        <w:bidi w:val="0"/>
        <w:ind w:hanging="283" w:start="709"/>
        <w:rPr/>
      </w:pPr>
      <w:r>
        <w:rPr>
          <w:rFonts w:ascii="Liberation Mono" w:hAnsi="Liberation Mono"/>
        </w:rPr>
        <w:t>fetch_forecast_weather()</w:t>
      </w:r>
      <w:r>
        <w:rPr/>
        <w:t xml:space="preserve"> — Fetches the next 5 days of hourly weather forecasts for the prediction pipeline</w:t>
      </w:r>
    </w:p>
    <w:p>
      <w:pPr>
        <w:pStyle w:val="Heading2"/>
        <w:numPr>
          <w:ilvl w:val="0"/>
          <w:numId w:val="0"/>
        </w:numPr>
        <w:bidi w:val="0"/>
        <w:ind w:hanging="0" w:start="0"/>
        <w:rPr/>
      </w:pPr>
      <w:r>
        <w:rPr/>
        <w:t>5.3 Data Merging</w:t>
      </w:r>
    </w:p>
    <w:p>
      <w:pPr>
        <w:pStyle w:val="BodyText"/>
        <w:bidi w:val="0"/>
        <w:rPr/>
      </w:pPr>
      <w:r>
        <w:rPr/>
        <w:t xml:space="preserve">The top-level function </w:t>
      </w:r>
      <w:r>
        <w:rPr>
          <w:rFonts w:ascii="Liberation Mono" w:hAnsi="Liberation Mono"/>
        </w:rPr>
        <w:t>fetch_all_historical(days=365)</w:t>
      </w:r>
      <w:r>
        <w:rPr/>
        <w:t>:</w:t>
      </w:r>
    </w:p>
    <w:p>
      <w:pPr>
        <w:pStyle w:val="BodyText"/>
        <w:numPr>
          <w:ilvl w:val="0"/>
          <w:numId w:val="8"/>
        </w:numPr>
        <w:tabs>
          <w:tab w:val="clear" w:pos="709"/>
          <w:tab w:val="left" w:pos="709" w:leader="none"/>
        </w:tabs>
        <w:bidi w:val="0"/>
        <w:ind w:hanging="283" w:start="709"/>
        <w:rPr/>
      </w:pPr>
      <w:r>
        <w:rPr/>
        <w:t>Calls both OpenAQ and Open-Meteo clients</w:t>
      </w:r>
    </w:p>
    <w:p>
      <w:pPr>
        <w:pStyle w:val="BodyText"/>
        <w:numPr>
          <w:ilvl w:val="0"/>
          <w:numId w:val="8"/>
        </w:numPr>
        <w:tabs>
          <w:tab w:val="clear" w:pos="709"/>
          <w:tab w:val="left" w:pos="709" w:leader="none"/>
        </w:tabs>
        <w:bidi w:val="0"/>
        <w:ind w:hanging="283" w:start="709"/>
        <w:rPr/>
      </w:pPr>
      <w:r>
        <w:rPr/>
        <w:t xml:space="preserve">Merges the two DataFrames on the </w:t>
      </w:r>
      <w:r>
        <w:rPr>
          <w:rFonts w:ascii="Liberation Mono" w:hAnsi="Liberation Mono"/>
        </w:rPr>
        <w:t>datetime</w:t>
      </w:r>
      <w:r>
        <w:rPr/>
        <w:t xml:space="preserve"> column (hourly alignment)</w:t>
      </w:r>
    </w:p>
    <w:p>
      <w:pPr>
        <w:pStyle w:val="BodyText"/>
        <w:numPr>
          <w:ilvl w:val="0"/>
          <w:numId w:val="8"/>
        </w:numPr>
        <w:tabs>
          <w:tab w:val="clear" w:pos="709"/>
          <w:tab w:val="left" w:pos="709" w:leader="none"/>
        </w:tabs>
        <w:bidi w:val="0"/>
        <w:ind w:hanging="283" w:start="709"/>
        <w:rPr/>
      </w:pPr>
      <w:r>
        <w:rPr/>
        <w:t>Forward-fills and interpolates any missing values</w:t>
      </w:r>
    </w:p>
    <w:p>
      <w:pPr>
        <w:pStyle w:val="BodyText"/>
        <w:numPr>
          <w:ilvl w:val="0"/>
          <w:numId w:val="8"/>
        </w:numPr>
        <w:tabs>
          <w:tab w:val="clear" w:pos="709"/>
          <w:tab w:val="left" w:pos="709" w:leader="none"/>
        </w:tabs>
        <w:bidi w:val="0"/>
        <w:ind w:hanging="283" w:start="709"/>
        <w:rPr/>
      </w:pPr>
      <w:r>
        <w:rPr/>
        <w:t>Returns a single unified DataFrame with all pollutant + weather columns</w:t>
      </w:r>
    </w:p>
    <w:p>
      <w:pPr>
        <w:pStyle w:val="HorizontalLine"/>
        <w:bidi w:val="0"/>
        <w:rPr/>
      </w:pPr>
      <w:r>
        <w:rPr/>
      </w:r>
    </w:p>
    <w:p>
      <w:pPr>
        <w:pStyle w:val="Heading1"/>
        <w:bidi w:val="0"/>
        <w:ind w:hanging="0" w:start="0"/>
        <w:rPr/>
      </w:pPr>
      <w:r>
        <w:rPr/>
        <w:t>6. Feature Engineering — Turning Raw Data Into Intelligence</w:t>
      </w:r>
    </w:p>
    <w:p>
      <w:pPr>
        <w:pStyle w:val="BlockQuotation"/>
        <w:bidi w:val="0"/>
        <w:rPr/>
      </w:pPr>
      <w:r>
        <w:rPr>
          <w:b/>
        </w:rPr>
        <w:t>File</w:t>
      </w:r>
      <w:r>
        <w:rPr/>
        <w:t xml:space="preserve">: </w:t>
      </w:r>
      <w:r>
        <w:rPr>
          <w:rFonts w:ascii="Liberation Mono" w:hAnsi="Liberation Mono"/>
        </w:rPr>
        <w:t>src/feature_engineering.py</w:t>
      </w:r>
    </w:p>
    <w:p>
      <w:pPr>
        <w:pStyle w:val="BodyText"/>
        <w:bidi w:val="0"/>
        <w:rPr/>
      </w:pPr>
      <w:r>
        <w:rPr/>
        <w:t xml:space="preserve">Raw sensor readings alone are not enough for accurate predictions. The </w:t>
      </w:r>
      <w:r>
        <w:rPr>
          <w:rFonts w:ascii="Liberation Mono" w:hAnsi="Liberation Mono"/>
        </w:rPr>
        <w:t>engineer_features()</w:t>
      </w:r>
      <w:r>
        <w:rPr/>
        <w:t xml:space="preserve"> function transforms the merged data into </w:t>
      </w:r>
      <w:r>
        <w:rPr>
          <w:b/>
        </w:rPr>
        <w:t>30+ meaningful features</w:t>
      </w:r>
      <w:r>
        <w:rPr/>
        <w:t xml:space="preserve"> across four categories:</w:t>
      </w:r>
    </w:p>
    <w:p>
      <w:pPr>
        <w:pStyle w:val="Heading2"/>
        <w:bidi w:val="0"/>
        <w:ind w:hanging="0" w:start="0"/>
        <w:rPr/>
      </w:pPr>
      <w:r>
        <w:rPr/>
        <w:t>6.1 AQI Calculation (Target Variable)</w:t>
      </w:r>
    </w:p>
    <w:p>
      <w:pPr>
        <w:pStyle w:val="BodyText"/>
        <w:bidi w:val="0"/>
        <w:rPr/>
      </w:pPr>
      <w:r>
        <w:rPr/>
        <w:t xml:space="preserve">The system calculates the </w:t>
      </w:r>
      <w:r>
        <w:rPr>
          <w:b/>
        </w:rPr>
        <w:t>US EPA Air Quality Index</w:t>
      </w:r>
      <w:r>
        <w:rPr/>
        <w:t xml:space="preserve"> (0-500 scale) using the standard piecewise linear interpolation formula. For each pollutant, the formula maps its concentration to a 0-500 index using EPA breakpoint tables. The </w:t>
      </w:r>
      <w:r>
        <w:rPr>
          <w:b/>
        </w:rPr>
        <w:t>overall AQI</w:t>
      </w:r>
      <w:r>
        <w:rPr/>
        <w:t xml:space="preserve"> equals the maximum sub-index across all pollutants. In Lahore, PM2.5 is almost always the dominant pollutant.</w:t>
      </w:r>
    </w:p>
    <w:p>
      <w:pPr>
        <w:pStyle w:val="BlockQuotation"/>
        <w:bidi w:val="0"/>
        <w:rPr/>
      </w:pPr>
      <w:r>
        <w:rPr/>
        <w:t xml:space="preserve">This formula is implemented in </w:t>
      </w:r>
      <w:r>
        <w:rPr>
          <w:rFonts w:ascii="Liberation Mono" w:hAnsi="Liberation Mono"/>
        </w:rPr>
        <w:t>config.py -&gt; calculate_overall_aqi()</w:t>
      </w:r>
      <w:r>
        <w:rPr/>
        <w:t xml:space="preserve"> and applied row-by-row in the feature engineering step.</w:t>
      </w:r>
    </w:p>
    <w:p>
      <w:pPr>
        <w:pStyle w:val="Heading2"/>
        <w:bidi w:val="0"/>
        <w:ind w:hanging="0" w:start="0"/>
        <w:rPr/>
      </w:pPr>
      <w:r>
        <w:rPr/>
        <w:t>6.2 Time-Based Features</w:t>
      </w:r>
    </w:p>
    <w:p>
      <w:pPr>
        <w:pStyle w:val="BodyText"/>
        <w:bidi w:val="0"/>
        <w:rPr/>
      </w:pPr>
      <w:r>
        <w:rPr/>
        <w:t>Air quality follows strong temporal patterns — pollution is worse during rush hours, winter months, and weekdays.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Captures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Formula / Logic</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hour</w:t>
            </w:r>
            <w:r>
              <w:rPr/>
              <w:t xml:space="preserve"> (0-23)</w:t>
            </w:r>
          </w:p>
        </w:tc>
        <w:tc>
          <w:tcPr>
            <w:tcW w:w="3213" w:type="dxa"/>
            <w:tcBorders>
              <w:start w:val="single" w:sz="4" w:space="0" w:color="000000"/>
              <w:bottom w:val="single" w:sz="4" w:space="0" w:color="000000"/>
            </w:tcBorders>
          </w:tcPr>
          <w:p>
            <w:pPr>
              <w:pStyle w:val="TableContents"/>
              <w:bidi w:val="0"/>
              <w:jc w:val="start"/>
              <w:rPr/>
            </w:pPr>
            <w:r>
              <w:rPr/>
              <w:t>Daily pollution cycle (rush hours vs. night)</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datetime.hour</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day_of_week</w:t>
            </w:r>
            <w:r>
              <w:rPr/>
              <w:t xml:space="preserve"> (0-6)</w:t>
            </w:r>
          </w:p>
        </w:tc>
        <w:tc>
          <w:tcPr>
            <w:tcW w:w="3213" w:type="dxa"/>
            <w:tcBorders>
              <w:start w:val="single" w:sz="4" w:space="0" w:color="000000"/>
              <w:bottom w:val="single" w:sz="4" w:space="0" w:color="000000"/>
            </w:tcBorders>
          </w:tcPr>
          <w:p>
            <w:pPr>
              <w:pStyle w:val="TableContents"/>
              <w:bidi w:val="0"/>
              <w:jc w:val="start"/>
              <w:rPr/>
            </w:pPr>
            <w:r>
              <w:rPr/>
              <w:t>Weekday vs. weekend traffic patterns</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datetime.weekday()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month</w:t>
            </w:r>
            <w:r>
              <w:rPr/>
              <w:t xml:space="preserve"> (1-12)</w:t>
            </w:r>
          </w:p>
        </w:tc>
        <w:tc>
          <w:tcPr>
            <w:tcW w:w="3213" w:type="dxa"/>
            <w:tcBorders>
              <w:start w:val="single" w:sz="4" w:space="0" w:color="000000"/>
              <w:bottom w:val="single" w:sz="4" w:space="0" w:color="000000"/>
            </w:tcBorders>
          </w:tcPr>
          <w:p>
            <w:pPr>
              <w:pStyle w:val="TableContents"/>
              <w:bidi w:val="0"/>
              <w:jc w:val="start"/>
              <w:rPr/>
            </w:pPr>
            <w:r>
              <w:rPr/>
              <w:t>Seasonal patterns (Oct-Feb = smog season)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datetime.month</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day_of_year</w:t>
            </w:r>
            <w:r>
              <w:rPr/>
              <w:t xml:space="preserve"> (1-366)</w:t>
            </w:r>
          </w:p>
        </w:tc>
        <w:tc>
          <w:tcPr>
            <w:tcW w:w="3213" w:type="dxa"/>
            <w:tcBorders>
              <w:start w:val="single" w:sz="4" w:space="0" w:color="000000"/>
              <w:bottom w:val="single" w:sz="4" w:space="0" w:color="000000"/>
            </w:tcBorders>
          </w:tcPr>
          <w:p>
            <w:pPr>
              <w:pStyle w:val="TableContents"/>
              <w:bidi w:val="0"/>
              <w:jc w:val="start"/>
              <w:rPr/>
            </w:pPr>
            <w:r>
              <w:rPr/>
              <w:t>Annual cycle position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datetime.dayofyear</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is_weekend</w:t>
            </w:r>
            <w:r>
              <w:rPr/>
              <w:t xml:space="preserve"> (0/1)</w:t>
            </w:r>
          </w:p>
        </w:tc>
        <w:tc>
          <w:tcPr>
            <w:tcW w:w="3213" w:type="dxa"/>
            <w:tcBorders>
              <w:start w:val="single" w:sz="4" w:space="0" w:color="000000"/>
              <w:bottom w:val="single" w:sz="4" w:space="0" w:color="000000"/>
            </w:tcBorders>
          </w:tcPr>
          <w:p>
            <w:pPr>
              <w:pStyle w:val="TableContents"/>
              <w:bidi w:val="0"/>
              <w:jc w:val="start"/>
              <w:rPr/>
            </w:pPr>
            <w:r>
              <w:rPr/>
              <w:t>Binary flag for reduced industrial/traffic activity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 if Saturday or Sunday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hour_sin</w:t>
            </w:r>
            <w:r>
              <w:rPr/>
              <w:t xml:space="preserve">, </w:t>
            </w:r>
            <w:r>
              <w:rPr>
                <w:rFonts w:ascii="Liberation Mono" w:hAnsi="Liberation Mono"/>
              </w:rPr>
              <w:t>hour_cos</w:t>
            </w:r>
          </w:p>
        </w:tc>
        <w:tc>
          <w:tcPr>
            <w:tcW w:w="3213" w:type="dxa"/>
            <w:tcBorders>
              <w:start w:val="single" w:sz="4" w:space="0" w:color="000000"/>
              <w:bottom w:val="single" w:sz="4" w:space="0" w:color="000000"/>
            </w:tcBorders>
          </w:tcPr>
          <w:p>
            <w:pPr>
              <w:pStyle w:val="TableContents"/>
              <w:bidi w:val="0"/>
              <w:jc w:val="start"/>
              <w:rPr/>
            </w:pPr>
            <w:r>
              <w:rPr/>
              <w:t>Cyclical encoding of hour (so 23:00 is close to 00:00)</w:t>
            </w:r>
          </w:p>
        </w:tc>
        <w:tc>
          <w:tcPr>
            <w:tcW w:w="3213" w:type="dxa"/>
            <w:tcBorders>
              <w:start w:val="single" w:sz="4" w:space="0" w:color="000000"/>
              <w:bottom w:val="single" w:sz="4" w:space="0" w:color="000000"/>
              <w:end w:val="single" w:sz="4" w:space="0" w:color="000000"/>
            </w:tcBorders>
          </w:tcPr>
          <w:p>
            <w:pPr>
              <w:pStyle w:val="TableContents"/>
              <w:bidi w:val="0"/>
              <w:rPr/>
            </w:pPr>
            <w:r>
              <w:rPr/>
              <w:t>sin(2</w:t>
            </w:r>
            <w:r>
              <w:rPr>
                <w:i/>
              </w:rPr>
              <w:t>pi * hour / 24), cos(2</w:t>
            </w:r>
            <w:r>
              <w:rPr/>
              <w:t>pi * hour / 24)</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month_sin</w:t>
            </w:r>
            <w:r>
              <w:rPr/>
              <w:t xml:space="preserve">, </w:t>
            </w:r>
            <w:r>
              <w:rPr>
                <w:rFonts w:ascii="Liberation Mono" w:hAnsi="Liberation Mono"/>
              </w:rPr>
              <w:t>month_cos</w:t>
            </w:r>
          </w:p>
        </w:tc>
        <w:tc>
          <w:tcPr>
            <w:tcW w:w="3213" w:type="dxa"/>
            <w:tcBorders>
              <w:start w:val="single" w:sz="4" w:space="0" w:color="000000"/>
              <w:bottom w:val="single" w:sz="4" w:space="0" w:color="000000"/>
            </w:tcBorders>
          </w:tcPr>
          <w:p>
            <w:pPr>
              <w:pStyle w:val="TableContents"/>
              <w:bidi w:val="0"/>
              <w:jc w:val="start"/>
              <w:rPr/>
            </w:pPr>
            <w:r>
              <w:rPr/>
              <w:t>Cyclical encoding of month (so December is close to January)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sin(2*pi * (month-1) / 12), cos(...)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season</w:t>
            </w:r>
            <w:r>
              <w:rPr/>
              <w:t xml:space="preserve"> (0-3)</w:t>
            </w:r>
          </w:p>
        </w:tc>
        <w:tc>
          <w:tcPr>
            <w:tcW w:w="3213" w:type="dxa"/>
            <w:tcBorders>
              <w:start w:val="single" w:sz="4" w:space="0" w:color="000000"/>
              <w:bottom w:val="single" w:sz="4" w:space="0" w:color="000000"/>
            </w:tcBorders>
          </w:tcPr>
          <w:p>
            <w:pPr>
              <w:pStyle w:val="TableContents"/>
              <w:bidi w:val="0"/>
              <w:rPr/>
            </w:pPr>
            <w:r>
              <w:rPr/>
              <w:t xml:space="preserve">Spring=0, Summer=1, Autumn=2, </w:t>
            </w:r>
            <w:r>
              <w:rPr>
                <w:b/>
              </w:rPr>
              <w:t>Winter=3</w:t>
            </w:r>
            <w:r>
              <w:rPr/>
              <w:t xml:space="preserve"> (most critical for Lahore)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Based on month</w:t>
            </w:r>
          </w:p>
        </w:tc>
      </w:tr>
    </w:tbl>
    <w:p>
      <w:pPr>
        <w:pStyle w:val="BodyText"/>
        <w:bidi w:val="0"/>
        <w:rPr/>
      </w:pPr>
      <w:r>
        <w:rPr/>
      </w:r>
    </w:p>
    <w:p>
      <w:pPr>
        <w:pStyle w:val="Heading2"/>
        <w:bidi w:val="0"/>
        <w:ind w:hanging="0" w:start="0"/>
        <w:rPr/>
      </w:pPr>
      <w:r>
        <w:rPr/>
        <w:t>6.3 Derived Features</w:t>
      </w:r>
    </w:p>
    <w:p>
      <w:pPr>
        <w:pStyle w:val="BodyText"/>
        <w:bidi w:val="0"/>
        <w:rPr/>
      </w:pPr>
      <w:r>
        <w:rPr/>
        <w:t>These capture dynamics and interactions that raw readings miss: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Captures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Calculation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aqi_change_rate</w:t>
            </w:r>
          </w:p>
        </w:tc>
        <w:tc>
          <w:tcPr>
            <w:tcW w:w="3213" w:type="dxa"/>
            <w:tcBorders>
              <w:start w:val="single" w:sz="4" w:space="0" w:color="000000"/>
              <w:bottom w:val="single" w:sz="4" w:space="0" w:color="000000"/>
            </w:tcBorders>
          </w:tcPr>
          <w:p>
            <w:pPr>
              <w:pStyle w:val="TableContents"/>
              <w:bidi w:val="0"/>
              <w:jc w:val="start"/>
              <w:rPr/>
            </w:pPr>
            <w:r>
              <w:rPr/>
              <w:t>How fast is air quality deteriorating or improving?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Current AQI - previous hour's AQI</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aqi_rolling_mean_6h</w:t>
            </w:r>
          </w:p>
        </w:tc>
        <w:tc>
          <w:tcPr>
            <w:tcW w:w="3213" w:type="dxa"/>
            <w:tcBorders>
              <w:start w:val="single" w:sz="4" w:space="0" w:color="000000"/>
              <w:bottom w:val="single" w:sz="4" w:space="0" w:color="000000"/>
            </w:tcBorders>
          </w:tcPr>
          <w:p>
            <w:pPr>
              <w:pStyle w:val="TableContents"/>
              <w:bidi w:val="0"/>
              <w:jc w:val="start"/>
              <w:rPr/>
            </w:pPr>
            <w:r>
              <w:rPr/>
              <w:t>Short-term AQI trend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6-hour rolling average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aqi_rolling_mean_24h</w:t>
            </w:r>
          </w:p>
        </w:tc>
        <w:tc>
          <w:tcPr>
            <w:tcW w:w="3213" w:type="dxa"/>
            <w:tcBorders>
              <w:start w:val="single" w:sz="4" w:space="0" w:color="000000"/>
              <w:bottom w:val="single" w:sz="4" w:space="0" w:color="000000"/>
            </w:tcBorders>
          </w:tcPr>
          <w:p>
            <w:pPr>
              <w:pStyle w:val="TableContents"/>
              <w:bidi w:val="0"/>
              <w:jc w:val="start"/>
              <w:rPr/>
            </w:pPr>
            <w:r>
              <w:rPr/>
              <w:t>Daily AQI baseline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24-hour rolling average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aqi_rolling_std_24h</w:t>
            </w:r>
          </w:p>
        </w:tc>
        <w:tc>
          <w:tcPr>
            <w:tcW w:w="3213" w:type="dxa"/>
            <w:tcBorders>
              <w:start w:val="single" w:sz="4" w:space="0" w:color="000000"/>
              <w:bottom w:val="single" w:sz="4" w:space="0" w:color="000000"/>
            </w:tcBorders>
          </w:tcPr>
          <w:p>
            <w:pPr>
              <w:pStyle w:val="TableContents"/>
              <w:bidi w:val="0"/>
              <w:jc w:val="start"/>
              <w:rPr/>
            </w:pPr>
            <w:r>
              <w:rPr/>
              <w:t>AQI volatility (stability vs. wild swings)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24-hour rolling standard deviation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pm25_pm10_ratio</w:t>
            </w:r>
          </w:p>
        </w:tc>
        <w:tc>
          <w:tcPr>
            <w:tcW w:w="3213" w:type="dxa"/>
            <w:tcBorders>
              <w:start w:val="single" w:sz="4" w:space="0" w:color="000000"/>
              <w:bottom w:val="single" w:sz="4" w:space="0" w:color="000000"/>
            </w:tcBorders>
          </w:tcPr>
          <w:p>
            <w:pPr>
              <w:pStyle w:val="TableContents"/>
              <w:bidi w:val="0"/>
              <w:jc w:val="start"/>
              <w:rPr/>
            </w:pPr>
            <w:r>
              <w:rPr/>
              <w:t>Pollution source type indicator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PM2.5 / PM10 (high ratio = combustion sources; low = dust)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wind_x</w:t>
            </w:r>
          </w:p>
        </w:tc>
        <w:tc>
          <w:tcPr>
            <w:tcW w:w="3213" w:type="dxa"/>
            <w:tcBorders>
              <w:start w:val="single" w:sz="4" w:space="0" w:color="000000"/>
              <w:bottom w:val="single" w:sz="4" w:space="0" w:color="000000"/>
            </w:tcBorders>
          </w:tcPr>
          <w:p>
            <w:pPr>
              <w:pStyle w:val="TableContents"/>
              <w:bidi w:val="0"/>
              <w:jc w:val="start"/>
              <w:rPr/>
            </w:pPr>
            <w:r>
              <w:rPr/>
              <w:t>West-East wind component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wind_speed * cos(direction * pi / 180)</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wind_y</w:t>
            </w:r>
          </w:p>
        </w:tc>
        <w:tc>
          <w:tcPr>
            <w:tcW w:w="3213" w:type="dxa"/>
            <w:tcBorders>
              <w:start w:val="single" w:sz="4" w:space="0" w:color="000000"/>
              <w:bottom w:val="single" w:sz="4" w:space="0" w:color="000000"/>
            </w:tcBorders>
          </w:tcPr>
          <w:p>
            <w:pPr>
              <w:pStyle w:val="TableContents"/>
              <w:bidi w:val="0"/>
              <w:jc w:val="start"/>
              <w:rPr/>
            </w:pPr>
            <w:r>
              <w:rPr/>
              <w:t>South-North wind component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wind_speed * sin(direction * pi / 180)</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temp_humidity_interaction</w:t>
            </w:r>
          </w:p>
        </w:tc>
        <w:tc>
          <w:tcPr>
            <w:tcW w:w="3213" w:type="dxa"/>
            <w:tcBorders>
              <w:start w:val="single" w:sz="4" w:space="0" w:color="000000"/>
              <w:bottom w:val="single" w:sz="4" w:space="0" w:color="000000"/>
            </w:tcBorders>
          </w:tcPr>
          <w:p>
            <w:pPr>
              <w:pStyle w:val="TableContents"/>
              <w:bidi w:val="0"/>
              <w:jc w:val="start"/>
              <w:rPr/>
            </w:pPr>
            <w:r>
              <w:rPr/>
              <w:t>Combined meteorological effect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temperature * humidity / 100</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pollution_index</w:t>
            </w:r>
          </w:p>
        </w:tc>
        <w:tc>
          <w:tcPr>
            <w:tcW w:w="3213" w:type="dxa"/>
            <w:tcBorders>
              <w:start w:val="single" w:sz="4" w:space="0" w:color="000000"/>
              <w:bottom w:val="single" w:sz="4" w:space="0" w:color="000000"/>
            </w:tcBorders>
          </w:tcPr>
          <w:p>
            <w:pPr>
              <w:pStyle w:val="TableContents"/>
              <w:bidi w:val="0"/>
              <w:jc w:val="start"/>
              <w:rPr/>
            </w:pPr>
            <w:r>
              <w:rPr/>
              <w:t>Composite pollution severity score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Weighted normalized sum: PM2.5 (30%), PM10 (20%), O3 (15%), NO2 (15%), SO2 (10%), CO (10%)</w:t>
            </w:r>
          </w:p>
        </w:tc>
      </w:tr>
    </w:tbl>
    <w:p>
      <w:pPr>
        <w:pStyle w:val="BodyText"/>
        <w:bidi w:val="0"/>
        <w:rPr/>
      </w:pPr>
      <w:r>
        <w:rPr/>
      </w:r>
    </w:p>
    <w:p>
      <w:pPr>
        <w:pStyle w:val="Heading2"/>
        <w:bidi w:val="0"/>
        <w:ind w:hanging="0" w:start="0"/>
        <w:rPr/>
      </w:pPr>
      <w:r>
        <w:rPr/>
        <w:t>6.4 Data Preparation for Models</w:t>
      </w:r>
    </w:p>
    <w:p>
      <w:pPr>
        <w:pStyle w:val="BodyText"/>
        <w:bidi w:val="0"/>
        <w:rPr/>
      </w:pPr>
      <w:r>
        <w:rPr/>
        <w:t>Two different preparation functions serve the two model families:</w:t>
      </w:r>
    </w:p>
    <w:p>
      <w:pPr>
        <w:pStyle w:val="BodyText"/>
        <w:numPr>
          <w:ilvl w:val="0"/>
          <w:numId w:val="9"/>
        </w:numPr>
        <w:tabs>
          <w:tab w:val="clear" w:pos="709"/>
          <w:tab w:val="left" w:pos="709" w:leader="none"/>
        </w:tabs>
        <w:bidi w:val="0"/>
        <w:ind w:hanging="283" w:start="709"/>
        <w:rPr/>
      </w:pPr>
      <w:r>
        <w:rPr>
          <w:rFonts w:ascii="Liberation Mono" w:hAnsi="Liberation Mono"/>
          <w:b/>
        </w:rPr>
        <w:t>prepare_tabular_data()</w:t>
      </w:r>
      <w:r>
        <w:rPr/>
        <w:t xml:space="preserve"> — For Linear Regression and XGBoost. Returns flat feature matrix X and target vector y.</w:t>
      </w:r>
    </w:p>
    <w:p>
      <w:pPr>
        <w:pStyle w:val="BodyText"/>
        <w:numPr>
          <w:ilvl w:val="0"/>
          <w:numId w:val="9"/>
        </w:numPr>
        <w:tabs>
          <w:tab w:val="clear" w:pos="709"/>
          <w:tab w:val="left" w:pos="709" w:leader="none"/>
        </w:tabs>
        <w:bidi w:val="0"/>
        <w:ind w:hanging="283" w:start="709"/>
        <w:rPr/>
      </w:pPr>
      <w:r>
        <w:rPr>
          <w:rFonts w:ascii="Liberation Mono" w:hAnsi="Liberation Mono"/>
          <w:b/>
        </w:rPr>
        <w:t>prepare_sequence_data(seq_length=72)</w:t>
      </w:r>
      <w:r>
        <w:rPr/>
        <w:t xml:space="preserve"> — For LSTM and GRU. Creates sliding windows of 72 consecutive hours as 3D tensors: (samples, 72 timesteps, N features) -&gt; predicting the next hour's AQI.</w:t>
      </w:r>
    </w:p>
    <w:p>
      <w:pPr>
        <w:pStyle w:val="HorizontalLine"/>
        <w:bidi w:val="0"/>
        <w:rPr/>
      </w:pPr>
      <w:r>
        <w:rPr/>
      </w:r>
    </w:p>
    <w:p>
      <w:pPr>
        <w:pStyle w:val="Heading1"/>
        <w:bidi w:val="0"/>
        <w:ind w:hanging="0" w:start="0"/>
        <w:rPr/>
      </w:pPr>
      <w:r>
        <w:rPr/>
        <w:t>7. Model Training — Four Approaches Compared</w:t>
      </w:r>
    </w:p>
    <w:p>
      <w:pPr>
        <w:pStyle w:val="BlockQuotation"/>
        <w:bidi w:val="0"/>
        <w:rPr/>
      </w:pPr>
      <w:r>
        <w:rPr>
          <w:b/>
        </w:rPr>
        <w:t>Files</w:t>
      </w:r>
      <w:r>
        <w:rPr/>
        <w:t xml:space="preserve">: </w:t>
      </w:r>
      <w:r>
        <w:rPr>
          <w:rFonts w:ascii="Liberation Mono" w:hAnsi="Liberation Mono"/>
        </w:rPr>
        <w:t>src/models/</w:t>
      </w:r>
      <w:r>
        <w:rPr/>
        <w:t xml:space="preserve"> and </w:t>
      </w:r>
      <w:r>
        <w:rPr>
          <w:rFonts w:ascii="Liberation Mono" w:hAnsi="Liberation Mono"/>
        </w:rPr>
        <w:t>src/training_pipeline.py</w:t>
      </w:r>
    </w:p>
    <w:p>
      <w:pPr>
        <w:pStyle w:val="BodyText"/>
        <w:bidi w:val="0"/>
        <w:rPr/>
      </w:pPr>
      <w:r>
        <w:rPr/>
        <w:t>Four fundamentally different models are trained, offering a spectrum from simple-and-interpretable to complex-and-powerful:</w:t>
      </w:r>
    </w:p>
    <w:p>
      <w:pPr>
        <w:pStyle w:val="Heading2"/>
        <w:bidi w:val="0"/>
        <w:ind w:hanging="0" w:start="0"/>
        <w:rPr/>
      </w:pPr>
      <w:r>
        <w:rPr/>
        <w:t>7.1 Linear Regression (Ridge)</w:t>
      </w:r>
    </w:p>
    <w:p>
      <w:pPr>
        <w:pStyle w:val="BlockQuotation"/>
        <w:bidi w:val="0"/>
        <w:rPr/>
      </w:pPr>
      <w:r>
        <w:rPr>
          <w:b/>
        </w:rPr>
        <w:t>File</w:t>
      </w:r>
      <w:r>
        <w:rPr/>
        <w:t xml:space="preserve">: </w:t>
      </w:r>
      <w:r>
        <w:rPr>
          <w:rFonts w:ascii="Liberation Mono" w:hAnsi="Liberation Mono"/>
        </w:rPr>
        <w:t>src/models/linear_regression_model.py</w:t>
      </w:r>
    </w:p>
    <w:p>
      <w:pPr>
        <w:pStyle w:val="BodyText"/>
        <w:bidi w:val="0"/>
        <w:rPr/>
      </w:pPr>
      <w:r>
        <w:rPr>
          <w:b/>
        </w:rPr>
        <w:t>What it is</w:t>
      </w:r>
      <w:r>
        <w:rPr/>
        <w:t>: A regularized linear model that assumes AQI is a weighted sum of input features.</w:t>
      </w:r>
    </w:p>
    <w:p>
      <w:pPr>
        <w:pStyle w:val="BodyText"/>
        <w:bidi w:val="0"/>
        <w:rPr/>
      </w:pPr>
      <w:r>
        <w:rPr>
          <w:b/>
        </w:rPr>
        <w:t>Architecture</w:t>
      </w:r>
      <w:r>
        <w:rPr/>
        <w:t xml:space="preserve">: </w:t>
      </w:r>
      <w:r>
        <w:rPr>
          <w:rFonts w:ascii="Liberation Mono" w:hAnsi="Liberation Mono"/>
        </w:rPr>
        <w:t>StandardScaler -&gt; Ridge Regression (alpha=1.0)</w:t>
      </w:r>
    </w:p>
    <w:p>
      <w:pPr>
        <w:pStyle w:val="BodyText"/>
        <w:bidi w:val="0"/>
        <w:rPr/>
      </w:pPr>
      <w:r>
        <w:rPr>
          <w:b/>
        </w:rPr>
        <w:t>Why include it</w:t>
      </w:r>
      <w:r>
        <w:rPr/>
        <w:t xml:space="preserve">: Serves as the </w:t>
      </w:r>
      <w:r>
        <w:rPr>
          <w:b/>
        </w:rPr>
        <w:t>baseline</w:t>
      </w:r>
      <w:r>
        <w:rPr/>
        <w:t>. If a fancy deep learning model can't beat linear regression, the extra complexity isn't justified. Also highly interpretable — each feature gets a clear coefficient.</w:t>
      </w:r>
    </w:p>
    <w:p>
      <w:pPr>
        <w:pStyle w:val="BodyText"/>
        <w:bidi w:val="0"/>
        <w:rPr/>
      </w:pPr>
      <w:r>
        <w:rPr>
          <w:b/>
        </w:rPr>
        <w:t>Key implementation details</w:t>
      </w:r>
      <w:r>
        <w:rPr/>
        <w:t>:</w:t>
      </w:r>
    </w:p>
    <w:p>
      <w:pPr>
        <w:pStyle w:val="BodyText"/>
        <w:numPr>
          <w:ilvl w:val="0"/>
          <w:numId w:val="10"/>
        </w:numPr>
        <w:tabs>
          <w:tab w:val="clear" w:pos="709"/>
          <w:tab w:val="left" w:pos="709" w:leader="none"/>
        </w:tabs>
        <w:bidi w:val="0"/>
        <w:ind w:hanging="283" w:start="709"/>
        <w:rPr/>
      </w:pPr>
      <w:r>
        <w:rPr/>
        <w:t xml:space="preserve">Wrapped in a scikit-learn </w:t>
      </w:r>
      <w:r>
        <w:rPr>
          <w:rFonts w:ascii="Liberation Mono" w:hAnsi="Liberation Mono"/>
        </w:rPr>
        <w:t>Pipeline</w:t>
      </w:r>
      <w:r>
        <w:rPr/>
        <w:t xml:space="preserve"> so scaling is applied automatically during both training and prediction</w:t>
      </w:r>
    </w:p>
    <w:p>
      <w:pPr>
        <w:pStyle w:val="BodyText"/>
        <w:numPr>
          <w:ilvl w:val="0"/>
          <w:numId w:val="10"/>
        </w:numPr>
        <w:tabs>
          <w:tab w:val="clear" w:pos="709"/>
          <w:tab w:val="left" w:pos="709" w:leader="none"/>
        </w:tabs>
        <w:bidi w:val="0"/>
        <w:ind w:hanging="283" w:start="709"/>
        <w:rPr/>
      </w:pPr>
      <w:r>
        <w:rPr/>
        <w:t>Ridge regularization (L2) prevents overfitting when features are correlated (e.g., PM2.5 and PM10)</w:t>
      </w:r>
    </w:p>
    <w:p>
      <w:pPr>
        <w:pStyle w:val="Heading2"/>
        <w:numPr>
          <w:ilvl w:val="0"/>
          <w:numId w:val="0"/>
        </w:numPr>
        <w:bidi w:val="0"/>
        <w:ind w:hanging="0" w:start="0"/>
        <w:rPr/>
      </w:pPr>
      <w:r>
        <w:rPr/>
        <w:t>7.2 XGBoost</w:t>
      </w:r>
    </w:p>
    <w:p>
      <w:pPr>
        <w:pStyle w:val="BlockQuotation"/>
        <w:bidi w:val="0"/>
        <w:rPr/>
      </w:pPr>
      <w:r>
        <w:rPr>
          <w:b/>
        </w:rPr>
        <w:t>File</w:t>
      </w:r>
      <w:r>
        <w:rPr/>
        <w:t xml:space="preserve">: </w:t>
      </w:r>
      <w:r>
        <w:rPr>
          <w:rFonts w:ascii="Liberation Mono" w:hAnsi="Liberation Mono"/>
        </w:rPr>
        <w:t>src/models/xgboost_model.py</w:t>
      </w:r>
    </w:p>
    <w:p>
      <w:pPr>
        <w:pStyle w:val="BodyText"/>
        <w:bidi w:val="0"/>
        <w:rPr/>
      </w:pPr>
      <w:r>
        <w:rPr>
          <w:b/>
        </w:rPr>
        <w:t>What it is</w:t>
      </w:r>
      <w:r>
        <w:rPr/>
        <w:t>: A gradient-boosted decision tree ensemble — the gold standard for tabular data prediction.</w:t>
      </w:r>
    </w:p>
    <w:p>
      <w:pPr>
        <w:pStyle w:val="BodyText"/>
        <w:bidi w:val="0"/>
        <w:rPr/>
      </w:pPr>
      <w:r>
        <w:rPr>
          <w:b/>
        </w:rPr>
        <w:t>Configuration</w:t>
      </w:r>
      <w:r>
        <w:rPr/>
        <w:t>: 500 trees, max depth 6, learning rate 0.05, with early stopping after 50 rounds of no improvement.</w:t>
      </w:r>
    </w:p>
    <w:p>
      <w:pPr>
        <w:pStyle w:val="BodyText"/>
        <w:bidi w:val="0"/>
        <w:rPr/>
      </w:pPr>
      <w:r>
        <w:rPr>
          <w:b/>
        </w:rPr>
        <w:t>Why include it</w:t>
      </w:r>
      <w:r>
        <w:rPr/>
        <w:t xml:space="preserve">: XGBoost </w:t>
      </w:r>
      <w:r>
        <w:rPr>
          <w:b/>
        </w:rPr>
        <w:t>excels at tabular data</w:t>
      </w:r>
      <w:r>
        <w:rPr/>
        <w:t xml:space="preserve"> — it handles non-linear relationships, feature interactions, and missing values naturally. Expected to be the best-performing model for this use case.</w:t>
      </w:r>
    </w:p>
    <w:p>
      <w:pPr>
        <w:pStyle w:val="BodyText"/>
        <w:bidi w:val="0"/>
        <w:rPr/>
      </w:pPr>
      <w:r>
        <w:rPr>
          <w:b/>
        </w:rPr>
        <w:t>Key implementation details</w:t>
      </w:r>
      <w:r>
        <w:rPr/>
        <w:t>:</w:t>
      </w:r>
    </w:p>
    <w:p>
      <w:pPr>
        <w:pStyle w:val="BodyText"/>
        <w:numPr>
          <w:ilvl w:val="0"/>
          <w:numId w:val="11"/>
        </w:numPr>
        <w:tabs>
          <w:tab w:val="clear" w:pos="709"/>
          <w:tab w:val="left" w:pos="709" w:leader="none"/>
        </w:tabs>
        <w:bidi w:val="0"/>
        <w:ind w:hanging="283" w:start="709"/>
        <w:rPr/>
      </w:pPr>
      <w:r>
        <w:rPr/>
        <w:t>Early stopping on a validation set prevents overfitting</w:t>
      </w:r>
    </w:p>
    <w:p>
      <w:pPr>
        <w:pStyle w:val="BodyText"/>
        <w:numPr>
          <w:ilvl w:val="0"/>
          <w:numId w:val="11"/>
        </w:numPr>
        <w:tabs>
          <w:tab w:val="clear" w:pos="709"/>
          <w:tab w:val="left" w:pos="709" w:leader="none"/>
        </w:tabs>
        <w:bidi w:val="0"/>
        <w:ind w:hanging="283" w:start="709"/>
        <w:rPr/>
      </w:pPr>
      <w:r>
        <w:rPr/>
        <w:t>If no validation set is provided, automatically holds out 20% of training data</w:t>
      </w:r>
    </w:p>
    <w:p>
      <w:pPr>
        <w:pStyle w:val="BodyText"/>
        <w:numPr>
          <w:ilvl w:val="0"/>
          <w:numId w:val="11"/>
        </w:numPr>
        <w:tabs>
          <w:tab w:val="clear" w:pos="709"/>
          <w:tab w:val="left" w:pos="709" w:leader="none"/>
        </w:tabs>
        <w:bidi w:val="0"/>
        <w:ind w:hanging="283" w:start="709"/>
        <w:rPr/>
      </w:pPr>
      <w:r>
        <w:rPr/>
        <w:t xml:space="preserve">Built-in feature importance via </w:t>
      </w:r>
      <w:r>
        <w:rPr>
          <w:rFonts w:ascii="Liberation Mono" w:hAnsi="Liberation Mono"/>
        </w:rPr>
        <w:t>get_feature_importance()</w:t>
      </w:r>
      <w:r>
        <w:rPr/>
        <w:t xml:space="preserve"> method</w:t>
      </w:r>
    </w:p>
    <w:p>
      <w:pPr>
        <w:pStyle w:val="Heading2"/>
        <w:numPr>
          <w:ilvl w:val="0"/>
          <w:numId w:val="0"/>
        </w:numPr>
        <w:bidi w:val="0"/>
        <w:ind w:hanging="0" w:start="0"/>
        <w:rPr/>
      </w:pPr>
      <w:r>
        <w:rPr/>
        <w:t>7.3 LSTM (Long Short-Term Memory)</w:t>
      </w:r>
    </w:p>
    <w:p>
      <w:pPr>
        <w:pStyle w:val="BlockQuotation"/>
        <w:bidi w:val="0"/>
        <w:rPr/>
      </w:pPr>
      <w:r>
        <w:rPr>
          <w:b/>
        </w:rPr>
        <w:t>File</w:t>
      </w:r>
      <w:r>
        <w:rPr/>
        <w:t xml:space="preserve">: </w:t>
      </w:r>
      <w:r>
        <w:rPr>
          <w:rFonts w:ascii="Liberation Mono" w:hAnsi="Liberation Mono"/>
        </w:rPr>
        <w:t>src/models/lstm_model.py</w:t>
      </w:r>
    </w:p>
    <w:p>
      <w:pPr>
        <w:pStyle w:val="BodyText"/>
        <w:bidi w:val="0"/>
        <w:rPr/>
      </w:pPr>
      <w:r>
        <w:rPr>
          <w:b/>
        </w:rPr>
        <w:t>What it is</w:t>
      </w:r>
      <w:r>
        <w:rPr/>
        <w:t>: A deep learning recurrent neural network that processes sequences of data, remembering patterns across time.</w:t>
      </w:r>
    </w:p>
    <w:p>
      <w:pPr>
        <w:pStyle w:val="BodyText"/>
        <w:bidi w:val="0"/>
        <w:rPr/>
      </w:pPr>
      <w:r>
        <w:rPr>
          <w:b/>
        </w:rPr>
        <w:t>Architecture</w:t>
      </w:r>
      <w:r>
        <w:rPr/>
        <w:t>:</w:t>
      </w:r>
    </w:p>
    <w:p>
      <w:pPr>
        <w:pStyle w:val="PreformattedText"/>
        <w:shd w:fill="E1E1E1" w:val="clear"/>
        <w:bidi w:val="0"/>
        <w:spacing w:before="0" w:after="283"/>
        <w:rPr/>
      </w:pPr>
      <w:r>
        <w:rPr/>
        <w:t>Input (72 hours x N features)</w:t>
        <w:br/>
        <w:t xml:space="preserve">    -&gt; LSTM(64 units)</w:t>
        <w:br/>
        <w:t xml:space="preserve">    -&gt; Dropout(20%)</w:t>
        <w:br/>
        <w:t xml:space="preserve">    -&gt; LSTM(32 units)</w:t>
        <w:br/>
        <w:t xml:space="preserve">    -&gt; Dropout(20%)</w:t>
        <w:br/>
        <w:t xml:space="preserve">    -&gt; Dense(16, ReLU activation)</w:t>
        <w:br/>
        <w:t xml:space="preserve">    -&gt; Dense(1) -&gt; Predicted AQI</w:t>
      </w:r>
    </w:p>
    <w:p>
      <w:pPr>
        <w:pStyle w:val="BodyText"/>
        <w:bidi w:val="0"/>
        <w:rPr/>
      </w:pPr>
      <w:r>
        <w:rPr>
          <w:b/>
        </w:rPr>
        <w:t>Why include it</w:t>
      </w:r>
      <w:r>
        <w:rPr/>
        <w:t xml:space="preserve">: LSTM can capture </w:t>
      </w:r>
      <w:r>
        <w:rPr>
          <w:b/>
        </w:rPr>
        <w:t>long-range temporal dependencies</w:t>
      </w:r>
      <w:r>
        <w:rPr/>
        <w:t xml:space="preserve"> — for example, learning that a slow pressure drop over 48 hours followed by cold temperatures reliably precedes a smog event.</w:t>
      </w:r>
    </w:p>
    <w:p>
      <w:pPr>
        <w:pStyle w:val="BodyText"/>
        <w:bidi w:val="0"/>
        <w:rPr/>
      </w:pPr>
      <w:r>
        <w:rPr>
          <w:b/>
        </w:rPr>
        <w:t>Key implementation details</w:t>
      </w:r>
      <w:r>
        <w:rPr/>
        <w:t>:</w:t>
      </w:r>
    </w:p>
    <w:p>
      <w:pPr>
        <w:pStyle w:val="BodyText"/>
        <w:numPr>
          <w:ilvl w:val="0"/>
          <w:numId w:val="12"/>
        </w:numPr>
        <w:tabs>
          <w:tab w:val="clear" w:pos="709"/>
          <w:tab w:val="left" w:pos="709" w:leader="none"/>
        </w:tabs>
        <w:bidi w:val="0"/>
        <w:ind w:hanging="283" w:start="709"/>
        <w:rPr/>
      </w:pPr>
      <w:r>
        <w:rPr/>
        <w:t>Uses a 72-hour lookback window (3 days of history to predict 1 hour ahead)</w:t>
      </w:r>
    </w:p>
    <w:p>
      <w:pPr>
        <w:pStyle w:val="BodyText"/>
        <w:numPr>
          <w:ilvl w:val="0"/>
          <w:numId w:val="12"/>
        </w:numPr>
        <w:tabs>
          <w:tab w:val="clear" w:pos="709"/>
          <w:tab w:val="left" w:pos="709" w:leader="none"/>
        </w:tabs>
        <w:bidi w:val="0"/>
        <w:ind w:hanging="283" w:start="709"/>
        <w:rPr/>
      </w:pPr>
      <w:r>
        <w:rPr/>
        <w:t xml:space="preserve">Includes </w:t>
      </w:r>
      <w:r>
        <w:rPr>
          <w:rFonts w:ascii="Liberation Mono" w:hAnsi="Liberation Mono"/>
        </w:rPr>
        <w:t>StandardScaler</w:t>
      </w:r>
      <w:r>
        <w:rPr/>
        <w:t xml:space="preserve"> for feature normalization (critical for neural networks)</w:t>
      </w:r>
    </w:p>
    <w:p>
      <w:pPr>
        <w:pStyle w:val="BodyText"/>
        <w:numPr>
          <w:ilvl w:val="0"/>
          <w:numId w:val="12"/>
        </w:numPr>
        <w:tabs>
          <w:tab w:val="clear" w:pos="709"/>
          <w:tab w:val="left" w:pos="709" w:leader="none"/>
        </w:tabs>
        <w:bidi w:val="0"/>
        <w:ind w:hanging="283" w:start="709"/>
        <w:rPr/>
      </w:pPr>
      <w:r>
        <w:rPr/>
        <w:t xml:space="preserve">Training uses </w:t>
      </w:r>
      <w:r>
        <w:rPr>
          <w:rFonts w:ascii="Liberation Mono" w:hAnsi="Liberation Mono"/>
        </w:rPr>
        <w:t>EarlyStopping</w:t>
      </w:r>
      <w:r>
        <w:rPr/>
        <w:t xml:space="preserve"> (patience=15) and </w:t>
      </w:r>
      <w:r>
        <w:rPr>
          <w:rFonts w:ascii="Liberation Mono" w:hAnsi="Liberation Mono"/>
        </w:rPr>
        <w:t>ReduceLROnPlateau</w:t>
      </w:r>
      <w:r>
        <w:rPr/>
        <w:t xml:space="preserve"> callbacks</w:t>
      </w:r>
    </w:p>
    <w:p>
      <w:pPr>
        <w:pStyle w:val="BodyText"/>
        <w:numPr>
          <w:ilvl w:val="0"/>
          <w:numId w:val="12"/>
        </w:numPr>
        <w:tabs>
          <w:tab w:val="clear" w:pos="709"/>
          <w:tab w:val="left" w:pos="709" w:leader="none"/>
        </w:tabs>
        <w:bidi w:val="0"/>
        <w:ind w:hanging="283" w:start="709"/>
        <w:rPr/>
      </w:pPr>
      <w:r>
        <w:rPr/>
        <w:t>Model and scaler are saved separately (TensorFlow model + joblib scaler)</w:t>
      </w:r>
    </w:p>
    <w:p>
      <w:pPr>
        <w:pStyle w:val="Heading2"/>
        <w:numPr>
          <w:ilvl w:val="0"/>
          <w:numId w:val="0"/>
        </w:numPr>
        <w:bidi w:val="0"/>
        <w:ind w:hanging="0" w:start="0"/>
        <w:rPr/>
      </w:pPr>
      <w:r>
        <w:rPr/>
        <w:t>7.4 GRU (Gated Recurrent Unit)</w:t>
      </w:r>
    </w:p>
    <w:p>
      <w:pPr>
        <w:pStyle w:val="BlockQuotation"/>
        <w:bidi w:val="0"/>
        <w:rPr/>
      </w:pPr>
      <w:r>
        <w:rPr>
          <w:b/>
        </w:rPr>
        <w:t>File</w:t>
      </w:r>
      <w:r>
        <w:rPr/>
        <w:t xml:space="preserve">: </w:t>
      </w:r>
      <w:r>
        <w:rPr>
          <w:rFonts w:ascii="Liberation Mono" w:hAnsi="Liberation Mono"/>
        </w:rPr>
        <w:t>src/models/gru_model.py</w:t>
      </w:r>
    </w:p>
    <w:p>
      <w:pPr>
        <w:pStyle w:val="BodyText"/>
        <w:bidi w:val="0"/>
        <w:rPr/>
      </w:pPr>
      <w:r>
        <w:rPr>
          <w:b/>
        </w:rPr>
        <w:t>What it is</w:t>
      </w:r>
      <w:r>
        <w:rPr/>
        <w:t>: A simplified variant of LSTM with fewer parameters but comparable performance on many sequence tasks.</w:t>
      </w:r>
    </w:p>
    <w:p>
      <w:pPr>
        <w:pStyle w:val="BodyText"/>
        <w:bidi w:val="0"/>
        <w:rPr/>
      </w:pPr>
      <w:r>
        <w:rPr>
          <w:b/>
        </w:rPr>
        <w:t>Architecture</w:t>
      </w:r>
      <w:r>
        <w:rPr/>
        <w:t>: Same as LSTM but with GRU layers instead of LSTM layers:</w:t>
      </w:r>
    </w:p>
    <w:p>
      <w:pPr>
        <w:pStyle w:val="PreformattedText"/>
        <w:shd w:fill="E1E1E1" w:val="clear"/>
        <w:bidi w:val="0"/>
        <w:spacing w:before="0" w:after="283"/>
        <w:rPr/>
      </w:pPr>
      <w:r>
        <w:rPr/>
        <w:t>Input -&gt; GRU(64) -&gt; Dropout(20%) -&gt; GRU(32) -&gt; Dropout(20%) -&gt; Dense(16) -&gt; Dense(1)</w:t>
      </w:r>
    </w:p>
    <w:p>
      <w:pPr>
        <w:pStyle w:val="BodyText"/>
        <w:bidi w:val="0"/>
        <w:rPr/>
      </w:pPr>
      <w:r>
        <w:rPr>
          <w:b/>
        </w:rPr>
        <w:t>Why include it</w:t>
      </w:r>
      <w:r>
        <w:rPr/>
        <w:t xml:space="preserve">: GRU provides a </w:t>
      </w:r>
      <w:r>
        <w:rPr>
          <w:b/>
        </w:rPr>
        <w:t>good balance between speed and accuracy</w:t>
      </w:r>
      <w:r>
        <w:rPr/>
        <w:t>. It has fewer parameters than LSTM (no separate cell state), so it trains faster while often achieving similar accuracy. Including both LSTM and GRU allows the comparison to reveal whether the extra complexity of LSTM is justified for this specific dataset.</w:t>
      </w:r>
    </w:p>
    <w:p>
      <w:pPr>
        <w:pStyle w:val="Heading2"/>
        <w:bidi w:val="0"/>
        <w:ind w:hanging="0" w:start="0"/>
        <w:rPr/>
      </w:pPr>
      <w:r>
        <w:rPr/>
        <w:t>7.5 Training Pipeline Orchestration</w:t>
      </w:r>
    </w:p>
    <w:p>
      <w:pPr>
        <w:pStyle w:val="BlockQuotation"/>
        <w:bidi w:val="0"/>
        <w:rPr/>
      </w:pPr>
      <w:r>
        <w:rPr>
          <w:b/>
        </w:rPr>
        <w:t>File</w:t>
      </w:r>
      <w:r>
        <w:rPr/>
        <w:t xml:space="preserve">: </w:t>
      </w:r>
      <w:r>
        <w:rPr>
          <w:rFonts w:ascii="Liberation Mono" w:hAnsi="Liberation Mono"/>
        </w:rPr>
        <w:t>src/training_pipeline.py</w:t>
      </w:r>
    </w:p>
    <w:p>
      <w:pPr>
        <w:pStyle w:val="BodyText"/>
        <w:bidi w:val="0"/>
        <w:rPr/>
      </w:pPr>
      <w:r>
        <w:rPr/>
        <w:t xml:space="preserve">The </w:t>
      </w:r>
      <w:r>
        <w:rPr>
          <w:rFonts w:ascii="Liberation Mono" w:hAnsi="Liberation Mono"/>
        </w:rPr>
        <w:t>run_training_pipeline()</w:t>
      </w:r>
      <w:r>
        <w:rPr/>
        <w:t xml:space="preserve"> function orchestrates the entire training process:</w:t>
      </w:r>
    </w:p>
    <w:p>
      <w:pPr>
        <w:pStyle w:val="BodyText"/>
        <w:numPr>
          <w:ilvl w:val="0"/>
          <w:numId w:val="13"/>
        </w:numPr>
        <w:tabs>
          <w:tab w:val="clear" w:pos="709"/>
          <w:tab w:val="left" w:pos="709" w:leader="none"/>
        </w:tabs>
        <w:bidi w:val="0"/>
        <w:ind w:hanging="283" w:start="709"/>
        <w:rPr/>
      </w:pPr>
      <w:r>
        <w:rPr>
          <w:b/>
        </w:rPr>
        <w:t>Load Data</w:t>
      </w:r>
      <w:r>
        <w:rPr/>
        <w:t xml:space="preserve"> — From Google Cloud Storage (Vertex AI), falling back to local CSV</w:t>
      </w:r>
    </w:p>
    <w:p>
      <w:pPr>
        <w:pStyle w:val="BodyText"/>
        <w:numPr>
          <w:ilvl w:val="0"/>
          <w:numId w:val="13"/>
        </w:numPr>
        <w:tabs>
          <w:tab w:val="clear" w:pos="709"/>
          <w:tab w:val="left" w:pos="709" w:leader="none"/>
        </w:tabs>
        <w:bidi w:val="0"/>
        <w:ind w:hanging="283" w:start="709"/>
        <w:rPr/>
      </w:pPr>
      <w:r>
        <w:rPr>
          <w:b/>
        </w:rPr>
        <w:t>Chronological Split</w:t>
      </w:r>
      <w:r>
        <w:rPr/>
        <w:t xml:space="preserve"> — 70% train / 15% validation / 15% test. </w:t>
      </w:r>
      <w:r>
        <w:rPr>
          <w:b/>
        </w:rPr>
        <w:t>No random shuffling</w:t>
      </w:r>
      <w:r>
        <w:rPr/>
        <w:t xml:space="preserve"> — this is critical for time series to prevent data leakage (future information leaking into training data)</w:t>
      </w:r>
    </w:p>
    <w:p>
      <w:pPr>
        <w:pStyle w:val="BodyText"/>
        <w:numPr>
          <w:ilvl w:val="0"/>
          <w:numId w:val="13"/>
        </w:numPr>
        <w:tabs>
          <w:tab w:val="clear" w:pos="709"/>
          <w:tab w:val="left" w:pos="709" w:leader="none"/>
        </w:tabs>
        <w:bidi w:val="0"/>
        <w:ind w:hanging="283" w:start="709"/>
        <w:rPr/>
      </w:pPr>
      <w:r>
        <w:rPr>
          <w:b/>
        </w:rPr>
        <w:t>Train All 4 Models</w:t>
      </w:r>
      <w:r>
        <w:rPr/>
        <w:t xml:space="preserve"> — Each model uses the same train/val/test split</w:t>
      </w:r>
    </w:p>
    <w:p>
      <w:pPr>
        <w:pStyle w:val="BodyText"/>
        <w:numPr>
          <w:ilvl w:val="0"/>
          <w:numId w:val="13"/>
        </w:numPr>
        <w:tabs>
          <w:tab w:val="clear" w:pos="709"/>
          <w:tab w:val="left" w:pos="709" w:leader="none"/>
        </w:tabs>
        <w:bidi w:val="0"/>
        <w:ind w:hanging="283" w:start="709"/>
        <w:rPr/>
      </w:pPr>
      <w:r>
        <w:rPr>
          <w:b/>
        </w:rPr>
        <w:t>Evaluate</w:t>
      </w:r>
      <w:r>
        <w:rPr/>
        <w:t xml:space="preserve"> — Every model is scored on the test set using four metrics: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Measures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Ideal Value</w:t>
            </w:r>
          </w:p>
        </w:tc>
      </w:tr>
      <w:tr>
        <w:trPr/>
        <w:tc>
          <w:tcPr>
            <w:tcW w:w="3212" w:type="dxa"/>
            <w:tcBorders>
              <w:start w:val="single" w:sz="4" w:space="0" w:color="000000"/>
              <w:bottom w:val="single" w:sz="4" w:space="0" w:color="000000"/>
            </w:tcBorders>
          </w:tcPr>
          <w:p>
            <w:pPr>
              <w:pStyle w:val="TableContents"/>
              <w:bidi w:val="0"/>
              <w:rPr/>
            </w:pPr>
            <w:r>
              <w:rPr>
                <w:b/>
              </w:rPr>
              <w:t>MAE</w:t>
            </w:r>
            <w:r>
              <w:rPr/>
              <w:t xml:space="preserve"> (Mean Absolute Error)</w:t>
            </w:r>
          </w:p>
        </w:tc>
        <w:tc>
          <w:tcPr>
            <w:tcW w:w="3213" w:type="dxa"/>
            <w:tcBorders>
              <w:start w:val="single" w:sz="4" w:space="0" w:color="000000"/>
              <w:bottom w:val="single" w:sz="4" w:space="0" w:color="000000"/>
            </w:tcBorders>
          </w:tcPr>
          <w:p>
            <w:pPr>
              <w:pStyle w:val="TableContents"/>
              <w:bidi w:val="0"/>
              <w:jc w:val="start"/>
              <w:rPr/>
            </w:pPr>
            <w:r>
              <w:rPr/>
              <w:t>Average prediction error in AQI points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Lower = better</w:t>
            </w:r>
          </w:p>
        </w:tc>
      </w:tr>
      <w:tr>
        <w:trPr/>
        <w:tc>
          <w:tcPr>
            <w:tcW w:w="3212" w:type="dxa"/>
            <w:tcBorders>
              <w:start w:val="single" w:sz="4" w:space="0" w:color="000000"/>
              <w:bottom w:val="single" w:sz="4" w:space="0" w:color="000000"/>
            </w:tcBorders>
          </w:tcPr>
          <w:p>
            <w:pPr>
              <w:pStyle w:val="TableContents"/>
              <w:bidi w:val="0"/>
              <w:rPr/>
            </w:pPr>
            <w:r>
              <w:rPr>
                <w:b/>
              </w:rPr>
              <w:t>RMSE</w:t>
            </w:r>
            <w:r>
              <w:rPr/>
              <w:t xml:space="preserve"> (Root Mean Squared Error)</w:t>
            </w:r>
          </w:p>
        </w:tc>
        <w:tc>
          <w:tcPr>
            <w:tcW w:w="3213" w:type="dxa"/>
            <w:tcBorders>
              <w:start w:val="single" w:sz="4" w:space="0" w:color="000000"/>
              <w:bottom w:val="single" w:sz="4" w:space="0" w:color="000000"/>
            </w:tcBorders>
          </w:tcPr>
          <w:p>
            <w:pPr>
              <w:pStyle w:val="TableContents"/>
              <w:bidi w:val="0"/>
              <w:jc w:val="start"/>
              <w:rPr/>
            </w:pPr>
            <w:r>
              <w:rPr/>
              <w:t>Error with penalty for large mistakes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Lower = better</w:t>
            </w:r>
          </w:p>
        </w:tc>
      </w:tr>
      <w:tr>
        <w:trPr/>
        <w:tc>
          <w:tcPr>
            <w:tcW w:w="3212" w:type="dxa"/>
            <w:tcBorders>
              <w:start w:val="single" w:sz="4" w:space="0" w:color="000000"/>
              <w:bottom w:val="single" w:sz="4" w:space="0" w:color="000000"/>
            </w:tcBorders>
          </w:tcPr>
          <w:p>
            <w:pPr>
              <w:pStyle w:val="TableContents"/>
              <w:bidi w:val="0"/>
              <w:rPr/>
            </w:pPr>
            <w:r>
              <w:rPr>
                <w:b/>
              </w:rPr>
              <w:t>MAPE</w:t>
            </w:r>
            <w:r>
              <w:rPr/>
              <w:t xml:space="preserve"> (Mean Absolute % Error)</w:t>
            </w:r>
          </w:p>
        </w:tc>
        <w:tc>
          <w:tcPr>
            <w:tcW w:w="3213" w:type="dxa"/>
            <w:tcBorders>
              <w:start w:val="single" w:sz="4" w:space="0" w:color="000000"/>
              <w:bottom w:val="single" w:sz="4" w:space="0" w:color="000000"/>
            </w:tcBorders>
          </w:tcPr>
          <w:p>
            <w:pPr>
              <w:pStyle w:val="TableContents"/>
              <w:bidi w:val="0"/>
              <w:jc w:val="start"/>
              <w:rPr/>
            </w:pPr>
            <w:r>
              <w:rPr/>
              <w:t>Percentage accuracy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Lower = better</w:t>
            </w:r>
          </w:p>
        </w:tc>
      </w:tr>
      <w:tr>
        <w:trPr/>
        <w:tc>
          <w:tcPr>
            <w:tcW w:w="3212" w:type="dxa"/>
            <w:tcBorders>
              <w:start w:val="single" w:sz="4" w:space="0" w:color="000000"/>
              <w:bottom w:val="single" w:sz="4" w:space="0" w:color="000000"/>
            </w:tcBorders>
          </w:tcPr>
          <w:p>
            <w:pPr>
              <w:pStyle w:val="TableContents"/>
              <w:bidi w:val="0"/>
              <w:rPr/>
            </w:pPr>
            <w:r>
              <w:rPr>
                <w:b/>
              </w:rPr>
              <w:t>R-squared</w:t>
            </w:r>
            <w:r>
              <w:rPr/>
              <w:t xml:space="preserve"> (Coefficient of Determination)</w:t>
            </w:r>
          </w:p>
        </w:tc>
        <w:tc>
          <w:tcPr>
            <w:tcW w:w="3213" w:type="dxa"/>
            <w:tcBorders>
              <w:start w:val="single" w:sz="4" w:space="0" w:color="000000"/>
              <w:bottom w:val="single" w:sz="4" w:space="0" w:color="000000"/>
            </w:tcBorders>
          </w:tcPr>
          <w:p>
            <w:pPr>
              <w:pStyle w:val="TableContents"/>
              <w:bidi w:val="0"/>
              <w:jc w:val="start"/>
              <w:rPr/>
            </w:pPr>
            <w:r>
              <w:rPr/>
              <w:t>How much variance the model explains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Closer to 1.0 = better</w:t>
            </w:r>
          </w:p>
        </w:tc>
      </w:tr>
    </w:tbl>
    <w:p>
      <w:pPr>
        <w:pStyle w:val="BodyText"/>
        <w:bidi w:val="0"/>
        <w:rPr/>
      </w:pPr>
      <w:r>
        <w:rPr/>
      </w:r>
    </w:p>
    <w:p>
      <w:pPr>
        <w:pStyle w:val="BodyText"/>
        <w:numPr>
          <w:ilvl w:val="0"/>
          <w:numId w:val="14"/>
        </w:numPr>
        <w:tabs>
          <w:tab w:val="clear" w:pos="709"/>
          <w:tab w:val="left" w:pos="709" w:leader="none"/>
        </w:tabs>
        <w:bidi w:val="0"/>
        <w:ind w:hanging="283" w:start="709"/>
        <w:rPr/>
      </w:pPr>
      <w:r>
        <w:rPr>
          <w:b/>
        </w:rPr>
        <w:t>Compare</w:t>
      </w:r>
      <w:r>
        <w:rPr/>
        <w:t xml:space="preserve"> — Models sorted by RMSE. Results saved to </w:t>
      </w:r>
      <w:r>
        <w:rPr>
          <w:rFonts w:ascii="Liberation Mono" w:hAnsi="Liberation Mono"/>
        </w:rPr>
        <w:t>data/model_comparison.csv</w:t>
      </w:r>
    </w:p>
    <w:p>
      <w:pPr>
        <w:pStyle w:val="BodyText"/>
        <w:numPr>
          <w:ilvl w:val="0"/>
          <w:numId w:val="14"/>
        </w:numPr>
        <w:tabs>
          <w:tab w:val="clear" w:pos="709"/>
          <w:tab w:val="left" w:pos="709" w:leader="none"/>
        </w:tabs>
        <w:bidi w:val="0"/>
        <w:ind w:hanging="283" w:start="709"/>
        <w:rPr/>
      </w:pPr>
      <w:r>
        <w:rPr>
          <w:b/>
        </w:rPr>
        <w:t>Save</w:t>
      </w:r>
      <w:r>
        <w:rPr/>
        <w:t xml:space="preserve"> — All models saved locally; best model uploaded to GCS Model Registry</w:t>
      </w:r>
    </w:p>
    <w:p>
      <w:pPr>
        <w:pStyle w:val="BodyText"/>
        <w:numPr>
          <w:ilvl w:val="0"/>
          <w:numId w:val="14"/>
        </w:numPr>
        <w:tabs>
          <w:tab w:val="clear" w:pos="709"/>
          <w:tab w:val="left" w:pos="709" w:leader="none"/>
        </w:tabs>
        <w:bidi w:val="0"/>
        <w:ind w:hanging="283" w:start="709"/>
        <w:rPr/>
      </w:pPr>
      <w:r>
        <w:rPr>
          <w:b/>
        </w:rPr>
        <w:t>Explain</w:t>
      </w:r>
      <w:r>
        <w:rPr/>
        <w:t xml:space="preserve"> — SHAP analysis run on all 4 models (see next section)</w:t>
      </w:r>
    </w:p>
    <w:p>
      <w:pPr>
        <w:pStyle w:val="HorizontalLine"/>
        <w:bidi w:val="0"/>
        <w:rPr/>
      </w:pPr>
      <w:r>
        <w:rPr/>
      </w:r>
    </w:p>
    <w:p>
      <w:pPr>
        <w:pStyle w:val="Heading1"/>
        <w:bidi w:val="0"/>
        <w:ind w:hanging="0" w:start="0"/>
        <w:rPr/>
      </w:pPr>
      <w:r>
        <w:rPr/>
        <w:t>8. Model Explainability — SHAP Analysis</w:t>
      </w:r>
    </w:p>
    <w:p>
      <w:pPr>
        <w:pStyle w:val="BlockQuotation"/>
        <w:bidi w:val="0"/>
        <w:rPr/>
      </w:pPr>
      <w:r>
        <w:rPr>
          <w:b/>
        </w:rPr>
        <w:t>File</w:t>
      </w:r>
      <w:r>
        <w:rPr/>
        <w:t xml:space="preserve">: </w:t>
      </w:r>
      <w:r>
        <w:rPr>
          <w:rFonts w:ascii="Liberation Mono" w:hAnsi="Liberation Mono"/>
        </w:rPr>
        <w:t>src/explainability.py</w:t>
      </w:r>
    </w:p>
    <w:p>
      <w:pPr>
        <w:pStyle w:val="Heading3"/>
        <w:bidi w:val="0"/>
        <w:ind w:hanging="0" w:start="0"/>
        <w:rPr/>
      </w:pPr>
      <w:r>
        <w:rPr/>
        <w:t>Why Explainability Matters</w:t>
      </w:r>
    </w:p>
    <w:p>
      <w:pPr>
        <w:pStyle w:val="BodyText"/>
        <w:bidi w:val="0"/>
        <w:rPr/>
      </w:pPr>
      <w:r>
        <w:rPr/>
        <w:t xml:space="preserve">A prediction of "AQI will be 280 tomorrow" is useful. But knowing </w:t>
      </w:r>
      <w:r>
        <w:rPr>
          <w:b/>
        </w:rPr>
        <w:t>why</w:t>
      </w:r>
      <w:r>
        <w:rPr/>
        <w:t xml:space="preserve"> — "because PM2.5 is elevated, wind speed is dropping, and it's winter" — is far more valuable for decision-making.</w:t>
      </w:r>
    </w:p>
    <w:p>
      <w:pPr>
        <w:pStyle w:val="Heading3"/>
        <w:bidi w:val="0"/>
        <w:ind w:hanging="0" w:start="0"/>
        <w:rPr/>
      </w:pPr>
      <w:r>
        <w:rPr/>
        <w:t>How SHAP Works (Non-Technical Explanation)</w:t>
      </w:r>
    </w:p>
    <w:p>
      <w:pPr>
        <w:pStyle w:val="BodyText"/>
        <w:bidi w:val="0"/>
        <w:rPr/>
      </w:pPr>
      <w:r>
        <w:rPr/>
        <w:t>SHAP (SHapley Additive exPlanations) borrows from game theory. Imagine each feature is a "player" in a game where the "prize" is the prediction. SHAP calculates each player's fair contribution to the final result. A feature with a high SHAP value is one that strongly pushes the prediction higher or lower.</w:t>
      </w:r>
    </w:p>
    <w:p>
      <w:pPr>
        <w:pStyle w:val="Heading3"/>
        <w:bidi w:val="0"/>
        <w:ind w:hanging="0" w:start="0"/>
        <w:rPr/>
      </w:pPr>
      <w:r>
        <w:rPr/>
        <w:t>SHAP Explainers — One Per Model Type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SHAP Explainer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This Explainer</w:t>
            </w:r>
          </w:p>
        </w:tc>
      </w:tr>
      <w:tr>
        <w:trPr/>
        <w:tc>
          <w:tcPr>
            <w:tcW w:w="3212" w:type="dxa"/>
            <w:tcBorders>
              <w:start w:val="single" w:sz="4" w:space="0" w:color="000000"/>
              <w:bottom w:val="single" w:sz="4" w:space="0" w:color="000000"/>
            </w:tcBorders>
          </w:tcPr>
          <w:p>
            <w:pPr>
              <w:pStyle w:val="TableContents"/>
              <w:bidi w:val="0"/>
              <w:jc w:val="start"/>
              <w:rPr/>
            </w:pPr>
            <w:r>
              <w:rPr/>
              <w:t>Linear Regression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shap.LinearExplainer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Computes exact Shapley values using the model's coefficients</w:t>
            </w:r>
          </w:p>
        </w:tc>
      </w:tr>
      <w:tr>
        <w:trPr/>
        <w:tc>
          <w:tcPr>
            <w:tcW w:w="3212" w:type="dxa"/>
            <w:tcBorders>
              <w:start w:val="single" w:sz="4" w:space="0" w:color="000000"/>
              <w:bottom w:val="single" w:sz="4" w:space="0" w:color="000000"/>
            </w:tcBorders>
          </w:tcPr>
          <w:p>
            <w:pPr>
              <w:pStyle w:val="TableContents"/>
              <w:bidi w:val="0"/>
              <w:jc w:val="start"/>
              <w:rPr/>
            </w:pPr>
            <w:r>
              <w:rPr/>
              <w:t>XGBoost</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shap.TreeExplainer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Uses an optimized algorithm that traverses tree structures — very fast and exact</w:t>
            </w:r>
          </w:p>
        </w:tc>
      </w:tr>
      <w:tr>
        <w:trPr/>
        <w:tc>
          <w:tcPr>
            <w:tcW w:w="3212" w:type="dxa"/>
            <w:tcBorders>
              <w:start w:val="single" w:sz="4" w:space="0" w:color="000000"/>
              <w:bottom w:val="single" w:sz="4" w:space="0" w:color="000000"/>
            </w:tcBorders>
          </w:tcPr>
          <w:p>
            <w:pPr>
              <w:pStyle w:val="TableContents"/>
              <w:bidi w:val="0"/>
              <w:jc w:val="start"/>
              <w:rPr/>
            </w:pPr>
            <w:r>
              <w:rPr/>
              <w:t>LSTM / GRU</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shap.GradientExplainer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Approximates Shapley values using gradients through the neural network. Uses 50 background samples for reference.</w:t>
            </w:r>
          </w:p>
        </w:tc>
      </w:tr>
    </w:tbl>
    <w:p>
      <w:pPr>
        <w:pStyle w:val="BodyText"/>
        <w:bidi w:val="0"/>
        <w:rPr/>
      </w:pPr>
      <w:r>
        <w:rPr/>
      </w:r>
    </w:p>
    <w:p>
      <w:pPr>
        <w:pStyle w:val="Heading3"/>
        <w:bidi w:val="0"/>
        <w:ind w:hanging="0" w:start="0"/>
        <w:rPr/>
      </w:pPr>
      <w:r>
        <w:rPr/>
        <w:t>Generated Visualizations</w:t>
      </w:r>
    </w:p>
    <w:p>
      <w:pPr>
        <w:pStyle w:val="BodyText"/>
        <w:bidi w:val="0"/>
        <w:rPr/>
      </w:pPr>
      <w:r>
        <w:rPr/>
        <w:t xml:space="preserve">For each model, three types of plots are automatically generated and saved to </w:t>
      </w:r>
      <w:r>
        <w:rPr>
          <w:rFonts w:ascii="Liberation Mono" w:hAnsi="Liberation Mono"/>
        </w:rPr>
        <w:t>shap_outputs/</w:t>
      </w:r>
      <w:r>
        <w:rPr/>
        <w:t>:</w:t>
      </w:r>
    </w:p>
    <w:p>
      <w:pPr>
        <w:pStyle w:val="BodyText"/>
        <w:numPr>
          <w:ilvl w:val="0"/>
          <w:numId w:val="15"/>
        </w:numPr>
        <w:tabs>
          <w:tab w:val="clear" w:pos="709"/>
          <w:tab w:val="left" w:pos="709" w:leader="none"/>
        </w:tabs>
        <w:bidi w:val="0"/>
        <w:ind w:hanging="283" w:start="709"/>
        <w:rPr/>
      </w:pPr>
      <w:r>
        <w:rPr>
          <w:b/>
        </w:rPr>
        <w:t>Summary Bar Plot</w:t>
      </w:r>
      <w:r>
        <w:rPr/>
        <w:t xml:space="preserve"> (</w:t>
      </w:r>
      <w:r>
        <w:rPr>
          <w:rFonts w:ascii="Liberation Mono" w:hAnsi="Liberation Mono"/>
        </w:rPr>
        <w:t>{model}_summary_bar.png</w:t>
      </w:r>
      <w:r>
        <w:rPr/>
        <w:t>) — Shows the overall importance ranking of features: which features matter most on average?</w:t>
      </w:r>
    </w:p>
    <w:p>
      <w:pPr>
        <w:pStyle w:val="BodyText"/>
        <w:numPr>
          <w:ilvl w:val="0"/>
          <w:numId w:val="15"/>
        </w:numPr>
        <w:tabs>
          <w:tab w:val="clear" w:pos="709"/>
          <w:tab w:val="left" w:pos="709" w:leader="none"/>
        </w:tabs>
        <w:bidi w:val="0"/>
        <w:ind w:hanging="283" w:start="709"/>
        <w:rPr/>
      </w:pPr>
      <w:r>
        <w:rPr>
          <w:b/>
        </w:rPr>
        <w:t>Beeswarm Plot</w:t>
      </w:r>
      <w:r>
        <w:rPr/>
        <w:t xml:space="preserve"> (</w:t>
      </w:r>
      <w:r>
        <w:rPr>
          <w:rFonts w:ascii="Liberation Mono" w:hAnsi="Liberation Mono"/>
        </w:rPr>
        <w:t>{model}_beeswarm.png</w:t>
      </w:r>
      <w:r>
        <w:rPr/>
        <w:t xml:space="preserve">) — Shows not just importance but </w:t>
      </w:r>
      <w:r>
        <w:rPr>
          <w:i/>
        </w:rPr>
        <w:t>direction</w:t>
      </w:r>
      <w:r>
        <w:rPr/>
        <w:t>: does high temperature push AQI up or down? (Generated for tabular models only)</w:t>
      </w:r>
    </w:p>
    <w:p>
      <w:pPr>
        <w:pStyle w:val="BodyText"/>
        <w:numPr>
          <w:ilvl w:val="0"/>
          <w:numId w:val="15"/>
        </w:numPr>
        <w:tabs>
          <w:tab w:val="clear" w:pos="709"/>
          <w:tab w:val="left" w:pos="709" w:leader="none"/>
        </w:tabs>
        <w:bidi w:val="0"/>
        <w:ind w:hanging="283" w:start="709"/>
        <w:rPr/>
      </w:pPr>
      <w:r>
        <w:rPr>
          <w:b/>
        </w:rPr>
        <w:t>Dependence Plots</w:t>
      </w:r>
      <w:r>
        <w:rPr/>
        <w:t xml:space="preserve"> (</w:t>
      </w:r>
      <w:r>
        <w:rPr>
          <w:rFonts w:ascii="Liberation Mono" w:hAnsi="Liberation Mono"/>
        </w:rPr>
        <w:t>{model}_dependence_{feature}.png</w:t>
      </w:r>
      <w:r>
        <w:rPr/>
        <w:t>) — For the top 3 most important features, shows the detailed relationship between feature value and its SHAP contribution</w:t>
      </w:r>
    </w:p>
    <w:p>
      <w:pPr>
        <w:pStyle w:val="HorizontalLine"/>
        <w:bidi w:val="0"/>
        <w:rPr/>
      </w:pPr>
      <w:r>
        <w:rPr/>
      </w:r>
    </w:p>
    <w:p>
      <w:pPr>
        <w:pStyle w:val="Heading1"/>
        <w:bidi w:val="0"/>
        <w:ind w:hanging="0" w:start="0"/>
        <w:rPr/>
      </w:pPr>
      <w:r>
        <w:rPr/>
        <w:t>9. Inference Pipeline — Generating 3-Day Forecasts</w:t>
      </w:r>
    </w:p>
    <w:p>
      <w:pPr>
        <w:pStyle w:val="BlockQuotation"/>
        <w:bidi w:val="0"/>
        <w:rPr/>
      </w:pPr>
      <w:r>
        <w:rPr>
          <w:b/>
        </w:rPr>
        <w:t>File</w:t>
      </w:r>
      <w:r>
        <w:rPr/>
        <w:t xml:space="preserve">: </w:t>
      </w:r>
      <w:r>
        <w:rPr>
          <w:rFonts w:ascii="Liberation Mono" w:hAnsi="Liberation Mono"/>
        </w:rPr>
        <w:t>src/inference_pipeline.py</w:t>
      </w:r>
    </w:p>
    <w:p>
      <w:pPr>
        <w:pStyle w:val="Heading3"/>
        <w:bidi w:val="0"/>
        <w:ind w:hanging="0" w:start="0"/>
        <w:rPr/>
      </w:pPr>
      <w:r>
        <w:rPr/>
        <w:t>How Predictions Are Made</w:t>
      </w:r>
    </w:p>
    <w:p>
      <w:pPr>
        <w:pStyle w:val="BodyText"/>
        <w:bidi w:val="0"/>
        <w:rPr/>
      </w:pPr>
      <w:r>
        <w:rPr/>
        <w:t>The prediction strategy differs between model types:</w:t>
      </w:r>
    </w:p>
    <w:p>
      <w:pPr>
        <w:pStyle w:val="BodyText"/>
        <w:bidi w:val="0"/>
        <w:rPr/>
      </w:pPr>
      <w:r>
        <w:rPr>
          <w:b/>
        </w:rPr>
        <w:t>For Tabular Models (Linear Regression, XGBoost):</w:t>
      </w:r>
    </w:p>
    <w:p>
      <w:pPr>
        <w:pStyle w:val="BodyText"/>
        <w:numPr>
          <w:ilvl w:val="0"/>
          <w:numId w:val="16"/>
        </w:numPr>
        <w:tabs>
          <w:tab w:val="clear" w:pos="709"/>
          <w:tab w:val="left" w:pos="709" w:leader="none"/>
        </w:tabs>
        <w:bidi w:val="0"/>
        <w:ind w:hanging="283" w:start="709"/>
        <w:rPr/>
      </w:pPr>
      <w:r>
        <w:rPr/>
        <w:t>Load the most recent engineered features from the local cache</w:t>
      </w:r>
    </w:p>
    <w:p>
      <w:pPr>
        <w:pStyle w:val="BodyText"/>
        <w:numPr>
          <w:ilvl w:val="0"/>
          <w:numId w:val="16"/>
        </w:numPr>
        <w:tabs>
          <w:tab w:val="clear" w:pos="709"/>
          <w:tab w:val="left" w:pos="709" w:leader="none"/>
        </w:tabs>
        <w:bidi w:val="0"/>
        <w:ind w:hanging="283" w:start="709"/>
        <w:rPr/>
      </w:pPr>
      <w:r>
        <w:rPr/>
        <w:t>Fetch the 3-day weather forecast from Open-Meteo</w:t>
      </w:r>
    </w:p>
    <w:p>
      <w:pPr>
        <w:pStyle w:val="BodyText"/>
        <w:numPr>
          <w:ilvl w:val="0"/>
          <w:numId w:val="16"/>
        </w:numPr>
        <w:tabs>
          <w:tab w:val="clear" w:pos="709"/>
          <w:tab w:val="left" w:pos="709" w:leader="none"/>
        </w:tabs>
        <w:bidi w:val="0"/>
        <w:spacing w:before="0" w:after="0"/>
        <w:ind w:hanging="283" w:start="709"/>
        <w:rPr/>
      </w:pPr>
      <w:r>
        <w:rPr/>
        <w:t>For each of the next 72 hours:</w:t>
      </w:r>
    </w:p>
    <w:p>
      <w:pPr>
        <w:pStyle w:val="BodyText"/>
        <w:numPr>
          <w:ilvl w:val="1"/>
          <w:numId w:val="16"/>
        </w:numPr>
        <w:tabs>
          <w:tab w:val="clear" w:pos="709"/>
          <w:tab w:val="left" w:pos="1418" w:leader="none"/>
        </w:tabs>
        <w:bidi w:val="0"/>
        <w:ind w:hanging="283" w:start="1418"/>
        <w:rPr/>
      </w:pPr>
      <w:r>
        <w:rPr/>
        <w:t>Construct a feature vector using the weather forecast + updated time features</w:t>
      </w:r>
    </w:p>
    <w:p>
      <w:pPr>
        <w:pStyle w:val="BodyText"/>
        <w:numPr>
          <w:ilvl w:val="1"/>
          <w:numId w:val="16"/>
        </w:numPr>
        <w:tabs>
          <w:tab w:val="clear" w:pos="709"/>
          <w:tab w:val="left" w:pos="1418" w:leader="none"/>
        </w:tabs>
        <w:bidi w:val="0"/>
        <w:ind w:hanging="283" w:start="1418"/>
        <w:rPr/>
      </w:pPr>
      <w:r>
        <w:rPr/>
        <w:t>Feed it to the model -&gt; get predicted AQI for that hour</w:t>
      </w:r>
    </w:p>
    <w:p>
      <w:pPr>
        <w:pStyle w:val="BodyText"/>
        <w:numPr>
          <w:ilvl w:val="1"/>
          <w:numId w:val="16"/>
        </w:numPr>
        <w:tabs>
          <w:tab w:val="clear" w:pos="709"/>
          <w:tab w:val="left" w:pos="1418" w:leader="none"/>
        </w:tabs>
        <w:bidi w:val="0"/>
        <w:ind w:hanging="283" w:start="1418"/>
        <w:rPr/>
      </w:pPr>
      <w:r>
        <w:rPr/>
        <w:t>Use the prediction to update rolling features for the next hour's input</w:t>
      </w:r>
    </w:p>
    <w:p>
      <w:pPr>
        <w:pStyle w:val="BodyText"/>
        <w:bidi w:val="0"/>
        <w:rPr/>
      </w:pPr>
      <w:r>
        <w:rPr>
          <w:b/>
        </w:rPr>
        <w:t>For Sequence Models (LSTM, GRU):</w:t>
      </w:r>
    </w:p>
    <w:p>
      <w:pPr>
        <w:pStyle w:val="BodyText"/>
        <w:numPr>
          <w:ilvl w:val="0"/>
          <w:numId w:val="17"/>
        </w:numPr>
        <w:tabs>
          <w:tab w:val="clear" w:pos="709"/>
          <w:tab w:val="left" w:pos="709" w:leader="none"/>
        </w:tabs>
        <w:bidi w:val="0"/>
        <w:ind w:hanging="283" w:start="709"/>
        <w:rPr/>
      </w:pPr>
      <w:r>
        <w:rPr/>
        <w:t>Load the last 72 hours of engineered features as the starting "window"</w:t>
      </w:r>
    </w:p>
    <w:p>
      <w:pPr>
        <w:pStyle w:val="BodyText"/>
        <w:numPr>
          <w:ilvl w:val="0"/>
          <w:numId w:val="17"/>
        </w:numPr>
        <w:tabs>
          <w:tab w:val="clear" w:pos="709"/>
          <w:tab w:val="left" w:pos="709" w:leader="none"/>
        </w:tabs>
        <w:bidi w:val="0"/>
        <w:spacing w:before="0" w:after="0"/>
        <w:ind w:hanging="283" w:start="709"/>
        <w:rPr/>
      </w:pPr>
      <w:r>
        <w:rPr/>
        <w:t>For each future hour:</w:t>
      </w:r>
    </w:p>
    <w:p>
      <w:pPr>
        <w:pStyle w:val="BodyText"/>
        <w:numPr>
          <w:ilvl w:val="1"/>
          <w:numId w:val="17"/>
        </w:numPr>
        <w:tabs>
          <w:tab w:val="clear" w:pos="709"/>
          <w:tab w:val="left" w:pos="1418" w:leader="none"/>
        </w:tabs>
        <w:bidi w:val="0"/>
        <w:ind w:hanging="283" w:start="1418"/>
        <w:rPr/>
      </w:pPr>
      <w:r>
        <w:rPr/>
        <w:t>Feed the 72-hour window to the model -&gt; get next-hour prediction</w:t>
      </w:r>
    </w:p>
    <w:p>
      <w:pPr>
        <w:pStyle w:val="BodyText"/>
        <w:numPr>
          <w:ilvl w:val="1"/>
          <w:numId w:val="17"/>
        </w:numPr>
        <w:tabs>
          <w:tab w:val="clear" w:pos="709"/>
          <w:tab w:val="left" w:pos="1418" w:leader="none"/>
        </w:tabs>
        <w:bidi w:val="0"/>
        <w:ind w:hanging="283" w:start="1418"/>
        <w:rPr/>
      </w:pPr>
      <w:r>
        <w:rPr/>
        <w:t>Shift the window forward by 1, appending the prediction</w:t>
      </w:r>
    </w:p>
    <w:p>
      <w:pPr>
        <w:pStyle w:val="BodyText"/>
        <w:numPr>
          <w:ilvl w:val="1"/>
          <w:numId w:val="17"/>
        </w:numPr>
        <w:tabs>
          <w:tab w:val="clear" w:pos="709"/>
          <w:tab w:val="left" w:pos="1418" w:leader="none"/>
        </w:tabs>
        <w:bidi w:val="0"/>
        <w:ind w:hanging="283" w:start="1418"/>
        <w:rPr/>
      </w:pPr>
      <w:r>
        <w:rPr/>
        <w:t xml:space="preserve">This is called </w:t>
      </w:r>
      <w:r>
        <w:rPr>
          <w:b/>
        </w:rPr>
        <w:t>autoregressive prediction</w:t>
      </w:r>
      <w:r>
        <w:rPr/>
        <w:t xml:space="preserve"> — each prediction builds on the previous one</w:t>
      </w:r>
    </w:p>
    <w:p>
      <w:pPr>
        <w:pStyle w:val="Heading3"/>
        <w:numPr>
          <w:ilvl w:val="0"/>
          <w:numId w:val="0"/>
        </w:numPr>
        <w:bidi w:val="0"/>
        <w:ind w:hanging="0" w:start="0"/>
        <w:rPr/>
      </w:pPr>
      <w:r>
        <w:rPr/>
        <w:t>Key Functions</w:t>
      </w:r>
    </w:p>
    <w:p>
      <w:pPr>
        <w:pStyle w:val="BodyText"/>
        <w:numPr>
          <w:ilvl w:val="0"/>
          <w:numId w:val="18"/>
        </w:numPr>
        <w:tabs>
          <w:tab w:val="clear" w:pos="709"/>
          <w:tab w:val="left" w:pos="709" w:leader="none"/>
        </w:tabs>
        <w:bidi w:val="0"/>
        <w:ind w:hanging="283" w:start="709"/>
        <w:rPr/>
      </w:pPr>
      <w:r>
        <w:rPr>
          <w:rFonts w:ascii="Liberation Mono" w:hAnsi="Liberation Mono"/>
        </w:rPr>
        <w:t>predict_next_3_days(model)</w:t>
      </w:r>
      <w:r>
        <w:rPr/>
        <w:t xml:space="preserve"> — Generates 72 hourly AQI predictions with level/color labels</w:t>
      </w:r>
    </w:p>
    <w:p>
      <w:pPr>
        <w:pStyle w:val="BodyText"/>
        <w:numPr>
          <w:ilvl w:val="0"/>
          <w:numId w:val="18"/>
        </w:numPr>
        <w:tabs>
          <w:tab w:val="clear" w:pos="709"/>
          <w:tab w:val="left" w:pos="709" w:leader="none"/>
        </w:tabs>
        <w:bidi w:val="0"/>
        <w:ind w:hanging="283" w:start="709"/>
        <w:rPr/>
      </w:pPr>
      <w:r>
        <w:rPr>
          <w:rFonts w:ascii="Liberation Mono" w:hAnsi="Liberation Mono"/>
        </w:rPr>
        <w:t>predict_all_models()</w:t>
      </w:r>
      <w:r>
        <w:rPr/>
        <w:t xml:space="preserve"> — Runs predictions using all 4 models for comparison</w:t>
      </w:r>
    </w:p>
    <w:p>
      <w:pPr>
        <w:pStyle w:val="BodyText"/>
        <w:numPr>
          <w:ilvl w:val="0"/>
          <w:numId w:val="18"/>
        </w:numPr>
        <w:tabs>
          <w:tab w:val="clear" w:pos="709"/>
          <w:tab w:val="left" w:pos="709" w:leader="none"/>
        </w:tabs>
        <w:bidi w:val="0"/>
        <w:ind w:hanging="283" w:start="709"/>
        <w:rPr/>
      </w:pPr>
      <w:r>
        <w:rPr>
          <w:rFonts w:ascii="Liberation Mono" w:hAnsi="Liberation Mono"/>
        </w:rPr>
        <w:t>get_current_aqi()</w:t>
      </w:r>
      <w:r>
        <w:rPr/>
        <w:t xml:space="preserve"> — Returns the latest AQI from cached data or live OpenAQ</w:t>
      </w:r>
    </w:p>
    <w:p>
      <w:pPr>
        <w:pStyle w:val="BodyText"/>
        <w:numPr>
          <w:ilvl w:val="0"/>
          <w:numId w:val="18"/>
        </w:numPr>
        <w:tabs>
          <w:tab w:val="clear" w:pos="709"/>
          <w:tab w:val="left" w:pos="709" w:leader="none"/>
        </w:tabs>
        <w:bidi w:val="0"/>
        <w:ind w:hanging="283" w:start="709"/>
        <w:rPr/>
      </w:pPr>
      <w:r>
        <w:rPr>
          <w:rFonts w:ascii="Liberation Mono" w:hAnsi="Liberation Mono"/>
        </w:rPr>
        <w:t>get_historical_data(days)</w:t>
      </w:r>
      <w:r>
        <w:rPr/>
        <w:t xml:space="preserve"> — Returns historical AQI records for charting</w:t>
      </w:r>
    </w:p>
    <w:p>
      <w:pPr>
        <w:pStyle w:val="HorizontalLine"/>
        <w:bidi w:val="0"/>
        <w:rPr/>
      </w:pPr>
      <w:r>
        <w:rPr/>
      </w:r>
    </w:p>
    <w:p>
      <w:pPr>
        <w:pStyle w:val="Heading1"/>
        <w:bidi w:val="0"/>
        <w:ind w:hanging="0" w:start="0"/>
        <w:rPr/>
      </w:pPr>
      <w:r>
        <w:rPr/>
        <w:t>10. AQI Alert System</w:t>
      </w:r>
    </w:p>
    <w:p>
      <w:pPr>
        <w:pStyle w:val="BlockQuotation"/>
        <w:bidi w:val="0"/>
        <w:rPr/>
      </w:pPr>
      <w:r>
        <w:rPr>
          <w:b/>
        </w:rPr>
        <w:t>File</w:t>
      </w:r>
      <w:r>
        <w:rPr/>
        <w:t xml:space="preserve">: </w:t>
      </w:r>
      <w:r>
        <w:rPr>
          <w:rFonts w:ascii="Liberation Mono" w:hAnsi="Liberation Mono"/>
        </w:rPr>
        <w:t>src/alerts.py</w:t>
      </w:r>
    </w:p>
    <w:p>
      <w:pPr>
        <w:pStyle w:val="BodyText"/>
        <w:bidi w:val="0"/>
        <w:rPr/>
      </w:pPr>
      <w:r>
        <w:rPr/>
        <w:t xml:space="preserve">The </w:t>
      </w:r>
      <w:r>
        <w:rPr>
          <w:rFonts w:ascii="Liberation Mono" w:hAnsi="Liberation Mono"/>
        </w:rPr>
        <w:t>AQIAlertSystem</w:t>
      </w:r>
      <w:r>
        <w:rPr/>
        <w:t xml:space="preserve"> class implements a </w:t>
      </w:r>
      <w:r>
        <w:rPr>
          <w:b/>
        </w:rPr>
        <w:t>6-level severity system</w:t>
      </w:r>
      <w:r>
        <w:rPr/>
        <w:t xml:space="preserve"> aligned with the US EPA standard: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AQI Range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Level</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Color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Who Is Affected</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Recommendation</w:t>
            </w:r>
          </w:p>
        </w:tc>
      </w:tr>
      <w:tr>
        <w:trPr/>
        <w:tc>
          <w:tcPr>
            <w:tcW w:w="1927" w:type="dxa"/>
            <w:tcBorders>
              <w:start w:val="single" w:sz="4" w:space="0" w:color="000000"/>
              <w:bottom w:val="single" w:sz="4" w:space="0" w:color="000000"/>
            </w:tcBorders>
          </w:tcPr>
          <w:p>
            <w:pPr>
              <w:pStyle w:val="TableContents"/>
              <w:bidi w:val="0"/>
              <w:jc w:val="start"/>
              <w:rPr/>
            </w:pPr>
            <w:r>
              <w:rPr/>
              <w:t>0-50</w:t>
            </w:r>
          </w:p>
        </w:tc>
        <w:tc>
          <w:tcPr>
            <w:tcW w:w="1928" w:type="dxa"/>
            <w:tcBorders>
              <w:start w:val="single" w:sz="4" w:space="0" w:color="000000"/>
              <w:bottom w:val="single" w:sz="4" w:space="0" w:color="000000"/>
            </w:tcBorders>
          </w:tcPr>
          <w:p>
            <w:pPr>
              <w:pStyle w:val="TableContents"/>
              <w:bidi w:val="0"/>
              <w:jc w:val="start"/>
              <w:rPr/>
            </w:pPr>
            <w:r>
              <w:rPr/>
              <w:t>Good</w:t>
            </w:r>
          </w:p>
        </w:tc>
        <w:tc>
          <w:tcPr>
            <w:tcW w:w="1927" w:type="dxa"/>
            <w:tcBorders>
              <w:start w:val="single" w:sz="4" w:space="0" w:color="000000"/>
              <w:bottom w:val="single" w:sz="4" w:space="0" w:color="000000"/>
            </w:tcBorders>
          </w:tcPr>
          <w:p>
            <w:pPr>
              <w:pStyle w:val="TableContents"/>
              <w:bidi w:val="0"/>
              <w:jc w:val="start"/>
              <w:rPr/>
            </w:pPr>
            <w:r>
              <w:rPr/>
              <w:t>Green</w:t>
            </w:r>
          </w:p>
        </w:tc>
        <w:tc>
          <w:tcPr>
            <w:tcW w:w="1928" w:type="dxa"/>
            <w:tcBorders>
              <w:start w:val="single" w:sz="4" w:space="0" w:color="000000"/>
              <w:bottom w:val="single" w:sz="4" w:space="0" w:color="000000"/>
            </w:tcBorders>
          </w:tcPr>
          <w:p>
            <w:pPr>
              <w:pStyle w:val="TableContents"/>
              <w:bidi w:val="0"/>
              <w:jc w:val="start"/>
              <w:rPr/>
            </w:pPr>
            <w:r>
              <w:rPr/>
              <w:t>Nobody</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Enjoy outdoor activities!</w:t>
            </w:r>
          </w:p>
        </w:tc>
      </w:tr>
      <w:tr>
        <w:trPr/>
        <w:tc>
          <w:tcPr>
            <w:tcW w:w="1927" w:type="dxa"/>
            <w:tcBorders>
              <w:start w:val="single" w:sz="4" w:space="0" w:color="000000"/>
              <w:bottom w:val="single" w:sz="4" w:space="0" w:color="000000"/>
            </w:tcBorders>
          </w:tcPr>
          <w:p>
            <w:pPr>
              <w:pStyle w:val="TableContents"/>
              <w:bidi w:val="0"/>
              <w:jc w:val="start"/>
              <w:rPr/>
            </w:pPr>
            <w:r>
              <w:rPr/>
              <w:t>51-100</w:t>
            </w:r>
          </w:p>
        </w:tc>
        <w:tc>
          <w:tcPr>
            <w:tcW w:w="1928" w:type="dxa"/>
            <w:tcBorders>
              <w:start w:val="single" w:sz="4" w:space="0" w:color="000000"/>
              <w:bottom w:val="single" w:sz="4" w:space="0" w:color="000000"/>
            </w:tcBorders>
          </w:tcPr>
          <w:p>
            <w:pPr>
              <w:pStyle w:val="TableContents"/>
              <w:bidi w:val="0"/>
              <w:jc w:val="start"/>
              <w:rPr/>
            </w:pPr>
            <w:r>
              <w:rPr/>
              <w:t>Moderate</w:t>
            </w:r>
          </w:p>
        </w:tc>
        <w:tc>
          <w:tcPr>
            <w:tcW w:w="1927" w:type="dxa"/>
            <w:tcBorders>
              <w:start w:val="single" w:sz="4" w:space="0" w:color="000000"/>
              <w:bottom w:val="single" w:sz="4" w:space="0" w:color="000000"/>
            </w:tcBorders>
          </w:tcPr>
          <w:p>
            <w:pPr>
              <w:pStyle w:val="TableContents"/>
              <w:bidi w:val="0"/>
              <w:jc w:val="start"/>
              <w:rPr/>
            </w:pPr>
            <w:r>
              <w:rPr/>
              <w:t>Yellow</w:t>
            </w:r>
          </w:p>
        </w:tc>
        <w:tc>
          <w:tcPr>
            <w:tcW w:w="1928" w:type="dxa"/>
            <w:tcBorders>
              <w:start w:val="single" w:sz="4" w:space="0" w:color="000000"/>
              <w:bottom w:val="single" w:sz="4" w:space="0" w:color="000000"/>
            </w:tcBorders>
          </w:tcPr>
          <w:p>
            <w:pPr>
              <w:pStyle w:val="TableContents"/>
              <w:bidi w:val="0"/>
              <w:jc w:val="start"/>
              <w:rPr/>
            </w:pPr>
            <w:r>
              <w:rPr/>
              <w:t>Unusually sensitive people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Consider limiting prolonged outdoor exertion</w:t>
            </w:r>
          </w:p>
        </w:tc>
      </w:tr>
      <w:tr>
        <w:trPr/>
        <w:tc>
          <w:tcPr>
            <w:tcW w:w="1927" w:type="dxa"/>
            <w:tcBorders>
              <w:start w:val="single" w:sz="4" w:space="0" w:color="000000"/>
              <w:bottom w:val="single" w:sz="4" w:space="0" w:color="000000"/>
            </w:tcBorders>
          </w:tcPr>
          <w:p>
            <w:pPr>
              <w:pStyle w:val="TableContents"/>
              <w:bidi w:val="0"/>
              <w:jc w:val="start"/>
              <w:rPr/>
            </w:pPr>
            <w:r>
              <w:rPr/>
              <w:t>101-150</w:t>
            </w:r>
          </w:p>
        </w:tc>
        <w:tc>
          <w:tcPr>
            <w:tcW w:w="1928" w:type="dxa"/>
            <w:tcBorders>
              <w:start w:val="single" w:sz="4" w:space="0" w:color="000000"/>
              <w:bottom w:val="single" w:sz="4" w:space="0" w:color="000000"/>
            </w:tcBorders>
          </w:tcPr>
          <w:p>
            <w:pPr>
              <w:pStyle w:val="TableContents"/>
              <w:bidi w:val="0"/>
              <w:jc w:val="start"/>
              <w:rPr/>
            </w:pPr>
            <w:r>
              <w:rPr/>
              <w:t>Unhealthy for Sensitive Groups</w:t>
            </w:r>
          </w:p>
        </w:tc>
        <w:tc>
          <w:tcPr>
            <w:tcW w:w="1927" w:type="dxa"/>
            <w:tcBorders>
              <w:start w:val="single" w:sz="4" w:space="0" w:color="000000"/>
              <w:bottom w:val="single" w:sz="4" w:space="0" w:color="000000"/>
            </w:tcBorders>
          </w:tcPr>
          <w:p>
            <w:pPr>
              <w:pStyle w:val="TableContents"/>
              <w:bidi w:val="0"/>
              <w:jc w:val="start"/>
              <w:rPr/>
            </w:pPr>
            <w:r>
              <w:rPr/>
              <w:t>Orange</w:t>
            </w:r>
          </w:p>
        </w:tc>
        <w:tc>
          <w:tcPr>
            <w:tcW w:w="1928" w:type="dxa"/>
            <w:tcBorders>
              <w:start w:val="single" w:sz="4" w:space="0" w:color="000000"/>
              <w:bottom w:val="single" w:sz="4" w:space="0" w:color="000000"/>
            </w:tcBorders>
          </w:tcPr>
          <w:p>
            <w:pPr>
              <w:pStyle w:val="TableContents"/>
              <w:bidi w:val="0"/>
              <w:jc w:val="start"/>
              <w:rPr/>
            </w:pPr>
            <w:r>
              <w:rPr/>
              <w:t>Children, elderly, respiratory conditions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Reduce prolonged outdoor exertion</w:t>
            </w:r>
          </w:p>
        </w:tc>
      </w:tr>
      <w:tr>
        <w:trPr/>
        <w:tc>
          <w:tcPr>
            <w:tcW w:w="1927" w:type="dxa"/>
            <w:tcBorders>
              <w:start w:val="single" w:sz="4" w:space="0" w:color="000000"/>
              <w:bottom w:val="single" w:sz="4" w:space="0" w:color="000000"/>
            </w:tcBorders>
          </w:tcPr>
          <w:p>
            <w:pPr>
              <w:pStyle w:val="TableContents"/>
              <w:bidi w:val="0"/>
              <w:jc w:val="start"/>
              <w:rPr/>
            </w:pPr>
            <w:r>
              <w:rPr/>
              <w:t>151-200</w:t>
            </w:r>
          </w:p>
        </w:tc>
        <w:tc>
          <w:tcPr>
            <w:tcW w:w="1928" w:type="dxa"/>
            <w:tcBorders>
              <w:start w:val="single" w:sz="4" w:space="0" w:color="000000"/>
              <w:bottom w:val="single" w:sz="4" w:space="0" w:color="000000"/>
            </w:tcBorders>
          </w:tcPr>
          <w:p>
            <w:pPr>
              <w:pStyle w:val="TableContents"/>
              <w:bidi w:val="0"/>
              <w:jc w:val="start"/>
              <w:rPr/>
            </w:pPr>
            <w:r>
              <w:rPr/>
              <w:t>Unhealthy</w:t>
            </w:r>
          </w:p>
        </w:tc>
        <w:tc>
          <w:tcPr>
            <w:tcW w:w="1927" w:type="dxa"/>
            <w:tcBorders>
              <w:start w:val="single" w:sz="4" w:space="0" w:color="000000"/>
              <w:bottom w:val="single" w:sz="4" w:space="0" w:color="000000"/>
            </w:tcBorders>
          </w:tcPr>
          <w:p>
            <w:pPr>
              <w:pStyle w:val="TableContents"/>
              <w:bidi w:val="0"/>
              <w:jc w:val="start"/>
              <w:rPr/>
            </w:pPr>
            <w:r>
              <w:rPr/>
              <w:t>Red</w:t>
            </w:r>
          </w:p>
        </w:tc>
        <w:tc>
          <w:tcPr>
            <w:tcW w:w="1928" w:type="dxa"/>
            <w:tcBorders>
              <w:start w:val="single" w:sz="4" w:space="0" w:color="000000"/>
              <w:bottom w:val="single" w:sz="4" w:space="0" w:color="000000"/>
            </w:tcBorders>
          </w:tcPr>
          <w:p>
            <w:pPr>
              <w:pStyle w:val="TableContents"/>
              <w:bidi w:val="0"/>
              <w:rPr/>
            </w:pPr>
            <w:r>
              <w:rPr>
                <w:b/>
              </w:rPr>
              <w:t>Everyone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Avoid prolonged outdoor exertion. Keep windows closed.</w:t>
            </w:r>
          </w:p>
        </w:tc>
      </w:tr>
      <w:tr>
        <w:trPr/>
        <w:tc>
          <w:tcPr>
            <w:tcW w:w="1927" w:type="dxa"/>
            <w:tcBorders>
              <w:start w:val="single" w:sz="4" w:space="0" w:color="000000"/>
              <w:bottom w:val="single" w:sz="4" w:space="0" w:color="000000"/>
            </w:tcBorders>
          </w:tcPr>
          <w:p>
            <w:pPr>
              <w:pStyle w:val="TableContents"/>
              <w:bidi w:val="0"/>
              <w:jc w:val="start"/>
              <w:rPr/>
            </w:pPr>
            <w:r>
              <w:rPr/>
              <w:t>201-300</w:t>
            </w:r>
          </w:p>
        </w:tc>
        <w:tc>
          <w:tcPr>
            <w:tcW w:w="1928" w:type="dxa"/>
            <w:tcBorders>
              <w:start w:val="single" w:sz="4" w:space="0" w:color="000000"/>
              <w:bottom w:val="single" w:sz="4" w:space="0" w:color="000000"/>
            </w:tcBorders>
          </w:tcPr>
          <w:p>
            <w:pPr>
              <w:pStyle w:val="TableContents"/>
              <w:bidi w:val="0"/>
              <w:jc w:val="start"/>
              <w:rPr/>
            </w:pPr>
            <w:r>
              <w:rPr/>
              <w:t>Very Unhealthy</w:t>
            </w:r>
          </w:p>
        </w:tc>
        <w:tc>
          <w:tcPr>
            <w:tcW w:w="1927" w:type="dxa"/>
            <w:tcBorders>
              <w:start w:val="single" w:sz="4" w:space="0" w:color="000000"/>
              <w:bottom w:val="single" w:sz="4" w:space="0" w:color="000000"/>
            </w:tcBorders>
          </w:tcPr>
          <w:p>
            <w:pPr>
              <w:pStyle w:val="TableContents"/>
              <w:bidi w:val="0"/>
              <w:jc w:val="start"/>
              <w:rPr/>
            </w:pPr>
            <w:r>
              <w:rPr/>
              <w:t>Purple</w:t>
            </w:r>
          </w:p>
        </w:tc>
        <w:tc>
          <w:tcPr>
            <w:tcW w:w="1928" w:type="dxa"/>
            <w:tcBorders>
              <w:start w:val="single" w:sz="4" w:space="0" w:color="000000"/>
              <w:bottom w:val="single" w:sz="4" w:space="0" w:color="000000"/>
            </w:tcBorders>
          </w:tcPr>
          <w:p>
            <w:pPr>
              <w:pStyle w:val="TableContents"/>
              <w:bidi w:val="0"/>
              <w:rPr/>
            </w:pPr>
            <w:r>
              <w:rPr>
                <w:b/>
              </w:rPr>
              <w:t>Everyone</w:t>
            </w:r>
            <w:r>
              <w:rPr/>
              <w:t xml:space="preserve"> (serious effects)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Avoid ALL outdoor exertion. Use air purifiers.</w:t>
            </w:r>
          </w:p>
        </w:tc>
      </w:tr>
      <w:tr>
        <w:trPr/>
        <w:tc>
          <w:tcPr>
            <w:tcW w:w="1927" w:type="dxa"/>
            <w:tcBorders>
              <w:start w:val="single" w:sz="4" w:space="0" w:color="000000"/>
              <w:bottom w:val="single" w:sz="4" w:space="0" w:color="000000"/>
            </w:tcBorders>
          </w:tcPr>
          <w:p>
            <w:pPr>
              <w:pStyle w:val="TableContents"/>
              <w:bidi w:val="0"/>
              <w:jc w:val="start"/>
              <w:rPr/>
            </w:pPr>
            <w:r>
              <w:rPr/>
              <w:t>301-500</w:t>
            </w:r>
          </w:p>
        </w:tc>
        <w:tc>
          <w:tcPr>
            <w:tcW w:w="1928" w:type="dxa"/>
            <w:tcBorders>
              <w:start w:val="single" w:sz="4" w:space="0" w:color="000000"/>
              <w:bottom w:val="single" w:sz="4" w:space="0" w:color="000000"/>
            </w:tcBorders>
          </w:tcPr>
          <w:p>
            <w:pPr>
              <w:pStyle w:val="TableContents"/>
              <w:bidi w:val="0"/>
              <w:jc w:val="start"/>
              <w:rPr/>
            </w:pPr>
            <w:r>
              <w:rPr/>
              <w:t>Hazardous</w:t>
            </w:r>
          </w:p>
        </w:tc>
        <w:tc>
          <w:tcPr>
            <w:tcW w:w="1927" w:type="dxa"/>
            <w:tcBorders>
              <w:start w:val="single" w:sz="4" w:space="0" w:color="000000"/>
              <w:bottom w:val="single" w:sz="4" w:space="0" w:color="000000"/>
            </w:tcBorders>
          </w:tcPr>
          <w:p>
            <w:pPr>
              <w:pStyle w:val="TableContents"/>
              <w:bidi w:val="0"/>
              <w:jc w:val="start"/>
              <w:rPr/>
            </w:pPr>
            <w:r>
              <w:rPr/>
              <w:t>Maroon</w:t>
            </w:r>
          </w:p>
        </w:tc>
        <w:tc>
          <w:tcPr>
            <w:tcW w:w="1928" w:type="dxa"/>
            <w:tcBorders>
              <w:start w:val="single" w:sz="4" w:space="0" w:color="000000"/>
              <w:bottom w:val="single" w:sz="4" w:space="0" w:color="000000"/>
            </w:tcBorders>
          </w:tcPr>
          <w:p>
            <w:pPr>
              <w:pStyle w:val="TableContents"/>
              <w:bidi w:val="0"/>
              <w:rPr/>
            </w:pPr>
            <w:r>
              <w:rPr>
                <w:b/>
              </w:rPr>
              <w:t>Entire population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STAY INDOORS. Seal windows. Use N95 masks outside.</w:t>
            </w:r>
          </w:p>
        </w:tc>
      </w:tr>
    </w:tbl>
    <w:p>
      <w:pPr>
        <w:pStyle w:val="BodyText"/>
        <w:bidi w:val="0"/>
        <w:rPr/>
      </w:pPr>
      <w:r>
        <w:rPr/>
      </w:r>
    </w:p>
    <w:p>
      <w:pPr>
        <w:pStyle w:val="Heading3"/>
        <w:bidi w:val="0"/>
        <w:ind w:hanging="0" w:start="0"/>
        <w:rPr/>
      </w:pPr>
      <w:r>
        <w:rPr/>
        <w:t>Alert Features</w:t>
      </w:r>
    </w:p>
    <w:p>
      <w:pPr>
        <w:pStyle w:val="BodyText"/>
        <w:numPr>
          <w:ilvl w:val="0"/>
          <w:numId w:val="19"/>
        </w:numPr>
        <w:tabs>
          <w:tab w:val="clear" w:pos="709"/>
          <w:tab w:val="left" w:pos="709" w:leader="none"/>
        </w:tabs>
        <w:bidi w:val="0"/>
        <w:ind w:hanging="283" w:start="709"/>
        <w:rPr/>
      </w:pPr>
      <w:r>
        <w:rPr>
          <w:b/>
        </w:rPr>
        <w:t>Current Alerts</w:t>
      </w:r>
      <w:r>
        <w:rPr/>
        <w:t xml:space="preserve"> — Instant severity assessment of the current AQI</w:t>
      </w:r>
    </w:p>
    <w:p>
      <w:pPr>
        <w:pStyle w:val="BodyText"/>
        <w:numPr>
          <w:ilvl w:val="0"/>
          <w:numId w:val="19"/>
        </w:numPr>
        <w:tabs>
          <w:tab w:val="clear" w:pos="709"/>
          <w:tab w:val="left" w:pos="709" w:leader="none"/>
        </w:tabs>
        <w:bidi w:val="0"/>
        <w:ind w:hanging="283" w:start="709"/>
        <w:rPr/>
      </w:pPr>
      <w:r>
        <w:rPr>
          <w:b/>
        </w:rPr>
        <w:t>Forecast Alerts</w:t>
      </w:r>
      <w:r>
        <w:rPr/>
        <w:t xml:space="preserve"> — Scans the 3-day forecast and flags every hour where AQI exceeds 100</w:t>
      </w:r>
    </w:p>
    <w:p>
      <w:pPr>
        <w:pStyle w:val="BodyText"/>
        <w:numPr>
          <w:ilvl w:val="0"/>
          <w:numId w:val="19"/>
        </w:numPr>
        <w:tabs>
          <w:tab w:val="clear" w:pos="709"/>
          <w:tab w:val="left" w:pos="709" w:leader="none"/>
        </w:tabs>
        <w:bidi w:val="0"/>
        <w:ind w:hanging="283" w:start="709"/>
        <w:rPr/>
      </w:pPr>
      <w:r>
        <w:rPr>
          <w:b/>
        </w:rPr>
        <w:t>Trend Analysis</w:t>
      </w:r>
      <w:r>
        <w:rPr/>
        <w:t xml:space="preserve"> — Determines if conditions are "improving", "worsening", or "stable"</w:t>
      </w:r>
    </w:p>
    <w:p>
      <w:pPr>
        <w:pStyle w:val="BodyText"/>
        <w:numPr>
          <w:ilvl w:val="0"/>
          <w:numId w:val="19"/>
        </w:numPr>
        <w:tabs>
          <w:tab w:val="clear" w:pos="709"/>
          <w:tab w:val="left" w:pos="709" w:leader="none"/>
        </w:tabs>
        <w:bidi w:val="0"/>
        <w:ind w:hanging="283" w:start="709"/>
        <w:rPr/>
      </w:pPr>
      <w:r>
        <w:rPr>
          <w:b/>
        </w:rPr>
        <w:t>Peak Detection</w:t>
      </w:r>
      <w:r>
        <w:rPr/>
        <w:t xml:space="preserve"> — Identifies the highest predicted AQI and when it will occur</w:t>
      </w:r>
    </w:p>
    <w:p>
      <w:pPr>
        <w:pStyle w:val="BodyText"/>
        <w:numPr>
          <w:ilvl w:val="0"/>
          <w:numId w:val="19"/>
        </w:numPr>
        <w:tabs>
          <w:tab w:val="clear" w:pos="709"/>
          <w:tab w:val="left" w:pos="709" w:leader="none"/>
        </w:tabs>
        <w:bidi w:val="0"/>
        <w:ind w:hanging="283" w:start="709"/>
        <w:rPr/>
      </w:pPr>
      <w:r>
        <w:rPr>
          <w:b/>
        </w:rPr>
        <w:t>Hazardous Hour Count</w:t>
      </w:r>
      <w:r>
        <w:rPr/>
        <w:t xml:space="preserve"> — Reports how many hours in the forecast exceed AQI 200</w:t>
      </w:r>
    </w:p>
    <w:p>
      <w:pPr>
        <w:pStyle w:val="BodyText"/>
        <w:numPr>
          <w:ilvl w:val="0"/>
          <w:numId w:val="19"/>
        </w:numPr>
        <w:tabs>
          <w:tab w:val="clear" w:pos="709"/>
          <w:tab w:val="left" w:pos="709" w:leader="none"/>
        </w:tabs>
        <w:bidi w:val="0"/>
        <w:ind w:hanging="283" w:start="709"/>
        <w:rPr/>
      </w:pPr>
      <w:r>
        <w:rPr>
          <w:b/>
        </w:rPr>
        <w:t>HTML Rendering</w:t>
      </w:r>
      <w:r>
        <w:rPr/>
        <w:t xml:space="preserve"> — Alert cards are formatted with color-coded HTML for the dashboard</w:t>
      </w:r>
    </w:p>
    <w:p>
      <w:pPr>
        <w:pStyle w:val="HorizontalLine"/>
        <w:bidi w:val="0"/>
        <w:rPr/>
      </w:pPr>
      <w:r>
        <w:rPr/>
      </w:r>
    </w:p>
    <w:p>
      <w:pPr>
        <w:pStyle w:val="Heading1"/>
        <w:bidi w:val="0"/>
        <w:ind w:hanging="0" w:start="0"/>
        <w:rPr/>
      </w:pPr>
      <w:r>
        <w:rPr/>
        <w:t>11. FastAPI Backend — REST API</w:t>
      </w:r>
    </w:p>
    <w:p>
      <w:pPr>
        <w:pStyle w:val="BlockQuotation"/>
        <w:bidi w:val="0"/>
        <w:rPr/>
      </w:pPr>
      <w:r>
        <w:rPr>
          <w:b/>
        </w:rPr>
        <w:t>File</w:t>
      </w:r>
      <w:r>
        <w:rPr/>
        <w:t xml:space="preserve">: </w:t>
      </w:r>
      <w:r>
        <w:rPr>
          <w:rFonts w:ascii="Liberation Mono" w:hAnsi="Liberation Mono"/>
        </w:rPr>
        <w:t>src/api.py</w:t>
      </w:r>
    </w:p>
    <w:p>
      <w:pPr>
        <w:pStyle w:val="BodyText"/>
        <w:bidi w:val="0"/>
        <w:rPr/>
      </w:pPr>
      <w:r>
        <w:rPr/>
        <w:t>The FastAPI backend provides 7 REST endpoints that the Streamlit dashboard (or any other client) can call: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/api/health</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Health check: returns status and timestamp</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/api/current-aqi</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Current AQI with pollutant breakdown and alert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/api/forecast?model=best</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3-day forecast (72 hourly predictions)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/api/historical?days=30</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Historical AQI data for charting</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/api/model-comparison</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 metrics of all 4 models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/api/shap/summary?model=xgboost</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SHAP feature importance and plot images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/api/alerts</w:t>
            </w:r>
          </w:p>
        </w:tc>
        <w:tc>
          <w:tcPr>
            <w:tcW w:w="3213" w:type="dxa"/>
            <w:tcBorders>
              <w:start w:val="single" w:sz="4" w:space="0" w:color="000000"/>
              <w:bottom w:val="single" w:sz="4" w:space="0" w:color="000000"/>
            </w:tcBorders>
          </w:tcPr>
          <w:p>
            <w:pPr>
              <w:pStyle w:val="TableContents"/>
              <w:bidi w:val="0"/>
              <w:jc w:val="start"/>
              <w:rPr/>
            </w:pPr>
            <w:r>
              <w:rPr/>
              <w:t>GET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Current + forecast alerts with trend analysis</w:t>
            </w:r>
          </w:p>
        </w:tc>
      </w:tr>
    </w:tbl>
    <w:p>
      <w:pPr>
        <w:pStyle w:val="BodyText"/>
        <w:bidi w:val="0"/>
        <w:rPr/>
      </w:pPr>
      <w:r>
        <w:rPr/>
      </w:r>
    </w:p>
    <w:p>
      <w:pPr>
        <w:pStyle w:val="Heading3"/>
        <w:bidi w:val="0"/>
        <w:ind w:hanging="0" w:start="0"/>
        <w:rPr/>
      </w:pPr>
      <w:r>
        <w:rPr/>
        <w:t>Design Decisions</w:t>
      </w:r>
    </w:p>
    <w:p>
      <w:pPr>
        <w:pStyle w:val="BodyText"/>
        <w:numPr>
          <w:ilvl w:val="0"/>
          <w:numId w:val="20"/>
        </w:numPr>
        <w:tabs>
          <w:tab w:val="clear" w:pos="709"/>
          <w:tab w:val="left" w:pos="709" w:leader="none"/>
        </w:tabs>
        <w:bidi w:val="0"/>
        <w:ind w:hanging="283" w:start="709"/>
        <w:rPr/>
      </w:pPr>
      <w:r>
        <w:rPr>
          <w:b/>
        </w:rPr>
        <w:t>Lazy loading</w:t>
      </w:r>
      <w:r>
        <w:rPr/>
        <w:t xml:space="preserve"> — Models are loaded on first request, not at startup (faster startup)</w:t>
      </w:r>
    </w:p>
    <w:p>
      <w:pPr>
        <w:pStyle w:val="BodyText"/>
        <w:numPr>
          <w:ilvl w:val="0"/>
          <w:numId w:val="20"/>
        </w:numPr>
        <w:tabs>
          <w:tab w:val="clear" w:pos="709"/>
          <w:tab w:val="left" w:pos="709" w:leader="none"/>
        </w:tabs>
        <w:bidi w:val="0"/>
        <w:ind w:hanging="283" w:start="709"/>
        <w:rPr/>
      </w:pPr>
      <w:r>
        <w:rPr>
          <w:b/>
        </w:rPr>
        <w:t>Caching</w:t>
      </w:r>
      <w:r>
        <w:rPr/>
        <w:t xml:space="preserve"> — Predictions are cached for 1 hour to avoid redundant computation</w:t>
      </w:r>
    </w:p>
    <w:p>
      <w:pPr>
        <w:pStyle w:val="BodyText"/>
        <w:numPr>
          <w:ilvl w:val="0"/>
          <w:numId w:val="20"/>
        </w:numPr>
        <w:tabs>
          <w:tab w:val="clear" w:pos="709"/>
          <w:tab w:val="left" w:pos="709" w:leader="none"/>
        </w:tabs>
        <w:bidi w:val="0"/>
        <w:ind w:hanging="283" w:start="709"/>
        <w:rPr/>
      </w:pPr>
      <w:r>
        <w:rPr>
          <w:b/>
        </w:rPr>
        <w:t>CORS enabled</w:t>
      </w:r>
      <w:r>
        <w:rPr/>
        <w:t xml:space="preserve"> — Allows the Streamlit frontend (running on a different port) to call the API</w:t>
      </w:r>
    </w:p>
    <w:p>
      <w:pPr>
        <w:pStyle w:val="BodyText"/>
        <w:numPr>
          <w:ilvl w:val="0"/>
          <w:numId w:val="20"/>
        </w:numPr>
        <w:tabs>
          <w:tab w:val="clear" w:pos="709"/>
          <w:tab w:val="left" w:pos="709" w:leader="none"/>
        </w:tabs>
        <w:bidi w:val="0"/>
        <w:ind w:hanging="283" w:start="709"/>
        <w:rPr/>
      </w:pPr>
      <w:r>
        <w:rPr>
          <w:b/>
        </w:rPr>
        <w:t>Graceful degradation</w:t>
      </w:r>
      <w:r>
        <w:rPr/>
        <w:t xml:space="preserve"> — Returns helpful error messages if models aren't trained yet</w:t>
      </w:r>
    </w:p>
    <w:p>
      <w:pPr>
        <w:pStyle w:val="HorizontalLine"/>
        <w:bidi w:val="0"/>
        <w:rPr/>
      </w:pPr>
      <w:r>
        <w:rPr/>
      </w:r>
    </w:p>
    <w:p>
      <w:pPr>
        <w:pStyle w:val="Heading1"/>
        <w:bidi w:val="0"/>
        <w:ind w:hanging="0" w:start="0"/>
        <w:rPr/>
      </w:pPr>
      <w:r>
        <w:rPr/>
        <w:t>12. Streamlit Dashboard — Interactive Frontend</w:t>
      </w:r>
    </w:p>
    <w:p>
      <w:pPr>
        <w:pStyle w:val="BlockQuotation"/>
        <w:bidi w:val="0"/>
        <w:rPr/>
      </w:pPr>
      <w:r>
        <w:rPr>
          <w:b/>
        </w:rPr>
        <w:t>File</w:t>
      </w:r>
      <w:r>
        <w:rPr/>
        <w:t xml:space="preserve">: </w:t>
      </w:r>
      <w:r>
        <w:rPr>
          <w:rFonts w:ascii="Liberation Mono" w:hAnsi="Liberation Mono"/>
        </w:rPr>
        <w:t>src/app.py</w:t>
      </w:r>
    </w:p>
    <w:p>
      <w:pPr>
        <w:pStyle w:val="BodyText"/>
        <w:bidi w:val="0"/>
        <w:rPr/>
      </w:pPr>
      <w:r>
        <w:rPr/>
        <w:t xml:space="preserve">The dashboard is the </w:t>
      </w:r>
      <w:r>
        <w:rPr>
          <w:b/>
        </w:rPr>
        <w:t>user-facing heart</w:t>
      </w:r>
      <w:r>
        <w:rPr/>
        <w:t xml:space="preserve"> of the system — a premium, dark-themed web application with 5 interactive tabs.</w:t>
      </w:r>
    </w:p>
    <w:p>
      <w:pPr>
        <w:pStyle w:val="Heading3"/>
        <w:bidi w:val="0"/>
        <w:ind w:hanging="0" w:start="0"/>
        <w:rPr/>
      </w:pPr>
      <w:r>
        <w:rPr/>
        <w:t>Design Theme</w:t>
      </w:r>
    </w:p>
    <w:p>
      <w:pPr>
        <w:pStyle w:val="BodyText"/>
        <w:numPr>
          <w:ilvl w:val="0"/>
          <w:numId w:val="21"/>
        </w:numPr>
        <w:tabs>
          <w:tab w:val="clear" w:pos="709"/>
          <w:tab w:val="left" w:pos="709" w:leader="none"/>
        </w:tabs>
        <w:bidi w:val="0"/>
        <w:ind w:hanging="283" w:start="709"/>
        <w:rPr/>
      </w:pPr>
      <w:r>
        <w:rPr>
          <w:b/>
        </w:rPr>
        <w:t>Background</w:t>
      </w:r>
      <w:r>
        <w:rPr/>
        <w:t>: Deep dark (#0a0a0f) with subtle purple/blue radial gradients</w:t>
      </w:r>
    </w:p>
    <w:p>
      <w:pPr>
        <w:pStyle w:val="BodyText"/>
        <w:numPr>
          <w:ilvl w:val="0"/>
          <w:numId w:val="21"/>
        </w:numPr>
        <w:tabs>
          <w:tab w:val="clear" w:pos="709"/>
          <w:tab w:val="left" w:pos="709" w:leader="none"/>
        </w:tabs>
        <w:bidi w:val="0"/>
        <w:ind w:hanging="283" w:start="709"/>
        <w:rPr/>
      </w:pPr>
      <w:r>
        <w:rPr>
          <w:b/>
        </w:rPr>
        <w:t>Cards</w:t>
      </w:r>
      <w:r>
        <w:rPr/>
        <w:t>: Glassmorphism effect (frosted glass with backdrop-filter blur)</w:t>
      </w:r>
    </w:p>
    <w:p>
      <w:pPr>
        <w:pStyle w:val="BodyText"/>
        <w:numPr>
          <w:ilvl w:val="0"/>
          <w:numId w:val="21"/>
        </w:numPr>
        <w:tabs>
          <w:tab w:val="clear" w:pos="709"/>
          <w:tab w:val="left" w:pos="709" w:leader="none"/>
        </w:tabs>
        <w:bidi w:val="0"/>
        <w:ind w:hanging="283" w:start="709"/>
        <w:rPr/>
      </w:pPr>
      <w:r>
        <w:rPr>
          <w:b/>
        </w:rPr>
        <w:t>Typography</w:t>
      </w:r>
      <w:r>
        <w:rPr/>
        <w:t>: Google Fonts — "Outfit" for headings, "Inter" for body text</w:t>
      </w:r>
    </w:p>
    <w:p>
      <w:pPr>
        <w:pStyle w:val="BodyText"/>
        <w:numPr>
          <w:ilvl w:val="0"/>
          <w:numId w:val="21"/>
        </w:numPr>
        <w:tabs>
          <w:tab w:val="clear" w:pos="709"/>
          <w:tab w:val="left" w:pos="709" w:leader="none"/>
        </w:tabs>
        <w:bidi w:val="0"/>
        <w:ind w:hanging="283" w:start="709"/>
        <w:rPr/>
      </w:pPr>
      <w:r>
        <w:rPr>
          <w:b/>
        </w:rPr>
        <w:t>Title</w:t>
      </w:r>
      <w:r>
        <w:rPr/>
        <w:t>: Animated gradient text that cycles through pearl white, blue, purple, and rose gold</w:t>
      </w:r>
    </w:p>
    <w:p>
      <w:pPr>
        <w:pStyle w:val="BodyText"/>
        <w:numPr>
          <w:ilvl w:val="0"/>
          <w:numId w:val="21"/>
        </w:numPr>
        <w:tabs>
          <w:tab w:val="clear" w:pos="709"/>
          <w:tab w:val="left" w:pos="709" w:leader="none"/>
        </w:tabs>
        <w:bidi w:val="0"/>
        <w:ind w:hanging="283" w:start="709"/>
        <w:rPr/>
      </w:pPr>
      <w:r>
        <w:rPr>
          <w:b/>
        </w:rPr>
        <w:t>Accent Colors</w:t>
      </w:r>
      <w:r>
        <w:rPr/>
        <w:t>: Pearl white (#f0f0f5), soft blue (#a8c6df), iridescent purple (#c4b5fd), rose gold (#e8b4b8)</w:t>
      </w:r>
    </w:p>
    <w:p>
      <w:pPr>
        <w:pStyle w:val="Heading3"/>
        <w:numPr>
          <w:ilvl w:val="0"/>
          <w:numId w:val="0"/>
        </w:numPr>
        <w:bidi w:val="0"/>
        <w:ind w:hanging="0" w:start="0"/>
        <w:rPr/>
      </w:pPr>
      <w:r>
        <w:rPr/>
        <w:t>Tab 1: Live Dashboard</w:t>
      </w:r>
    </w:p>
    <w:p>
      <w:pPr>
        <w:pStyle w:val="BodyText"/>
        <w:numPr>
          <w:ilvl w:val="0"/>
          <w:numId w:val="22"/>
        </w:numPr>
        <w:tabs>
          <w:tab w:val="clear" w:pos="709"/>
          <w:tab w:val="left" w:pos="709" w:leader="none"/>
        </w:tabs>
        <w:bidi w:val="0"/>
        <w:ind w:hanging="283" w:start="709"/>
        <w:rPr/>
      </w:pPr>
      <w:r>
        <w:rPr>
          <w:b/>
        </w:rPr>
        <w:t>4 Glassmorphism Metric Cards</w:t>
      </w:r>
      <w:r>
        <w:rPr/>
        <w:t>: Current AQI (color-coded), PM2.5, Temperature, Humidity</w:t>
      </w:r>
    </w:p>
    <w:p>
      <w:pPr>
        <w:pStyle w:val="BodyText"/>
        <w:numPr>
          <w:ilvl w:val="0"/>
          <w:numId w:val="22"/>
        </w:numPr>
        <w:tabs>
          <w:tab w:val="clear" w:pos="709"/>
          <w:tab w:val="left" w:pos="709" w:leader="none"/>
        </w:tabs>
        <w:bidi w:val="0"/>
        <w:ind w:hanging="283" w:start="709"/>
        <w:rPr/>
      </w:pPr>
      <w:r>
        <w:rPr>
          <w:b/>
        </w:rPr>
        <w:t>3-Day Forecast Chart</w:t>
      </w:r>
      <w:r>
        <w:rPr/>
        <w:t>: Plotly line chart with area fill, horizontal lines marking AQI level boundaries</w:t>
      </w:r>
    </w:p>
    <w:p>
      <w:pPr>
        <w:pStyle w:val="BodyText"/>
        <w:numPr>
          <w:ilvl w:val="0"/>
          <w:numId w:val="22"/>
        </w:numPr>
        <w:tabs>
          <w:tab w:val="clear" w:pos="709"/>
          <w:tab w:val="left" w:pos="709" w:leader="none"/>
        </w:tabs>
        <w:bidi w:val="0"/>
        <w:ind w:hanging="283" w:start="709"/>
        <w:rPr/>
      </w:pPr>
      <w:r>
        <w:rPr>
          <w:b/>
        </w:rPr>
        <w:t>30-Day Historical Trend</w:t>
      </w:r>
      <w:r>
        <w:rPr/>
        <w:t>: Scrollable time-series chart of past AQI</w:t>
      </w:r>
    </w:p>
    <w:p>
      <w:pPr>
        <w:pStyle w:val="Heading3"/>
        <w:numPr>
          <w:ilvl w:val="0"/>
          <w:numId w:val="0"/>
        </w:numPr>
        <w:bidi w:val="0"/>
        <w:ind w:hanging="0" w:start="0"/>
        <w:rPr/>
      </w:pPr>
      <w:r>
        <w:rPr/>
        <w:t>Tab 2: EDA &amp; Trends</w:t>
      </w:r>
    </w:p>
    <w:p>
      <w:pPr>
        <w:pStyle w:val="BodyText"/>
        <w:numPr>
          <w:ilvl w:val="0"/>
          <w:numId w:val="23"/>
        </w:numPr>
        <w:tabs>
          <w:tab w:val="clear" w:pos="709"/>
          <w:tab w:val="left" w:pos="709" w:leader="none"/>
        </w:tabs>
        <w:bidi w:val="0"/>
        <w:ind w:hanging="283" w:start="709"/>
        <w:rPr/>
      </w:pPr>
      <w:r>
        <w:rPr/>
        <w:t>AQI distribution histogram with box plot marginal</w:t>
      </w:r>
    </w:p>
    <w:p>
      <w:pPr>
        <w:pStyle w:val="BodyText"/>
        <w:numPr>
          <w:ilvl w:val="0"/>
          <w:numId w:val="23"/>
        </w:numPr>
        <w:tabs>
          <w:tab w:val="clear" w:pos="709"/>
          <w:tab w:val="left" w:pos="709" w:leader="none"/>
        </w:tabs>
        <w:bidi w:val="0"/>
        <w:ind w:hanging="283" w:start="709"/>
        <w:rPr/>
      </w:pPr>
      <w:r>
        <w:rPr/>
        <w:t>AQI by hour-of-day (box plot revealing daily patterns)</w:t>
      </w:r>
    </w:p>
    <w:p>
      <w:pPr>
        <w:pStyle w:val="BodyText"/>
        <w:numPr>
          <w:ilvl w:val="0"/>
          <w:numId w:val="23"/>
        </w:numPr>
        <w:tabs>
          <w:tab w:val="clear" w:pos="709"/>
          <w:tab w:val="left" w:pos="709" w:leader="none"/>
        </w:tabs>
        <w:bidi w:val="0"/>
        <w:ind w:hanging="283" w:start="709"/>
        <w:rPr/>
      </w:pPr>
      <w:r>
        <w:rPr/>
        <w:t>Temperature vs AQI scatter with trendline</w:t>
      </w:r>
    </w:p>
    <w:p>
      <w:pPr>
        <w:pStyle w:val="BodyText"/>
        <w:numPr>
          <w:ilvl w:val="0"/>
          <w:numId w:val="23"/>
        </w:numPr>
        <w:tabs>
          <w:tab w:val="clear" w:pos="709"/>
          <w:tab w:val="left" w:pos="709" w:leader="none"/>
        </w:tabs>
        <w:bidi w:val="0"/>
        <w:ind w:hanging="283" w:start="709"/>
        <w:rPr/>
      </w:pPr>
      <w:r>
        <w:rPr/>
        <w:t>Pollutant correlation heatmap</w:t>
      </w:r>
    </w:p>
    <w:p>
      <w:pPr>
        <w:pStyle w:val="Heading3"/>
        <w:numPr>
          <w:ilvl w:val="0"/>
          <w:numId w:val="0"/>
        </w:numPr>
        <w:bidi w:val="0"/>
        <w:ind w:hanging="0" w:start="0"/>
        <w:rPr/>
      </w:pPr>
      <w:r>
        <w:rPr/>
        <w:t>Tab 3: Model Comparison</w:t>
      </w:r>
    </w:p>
    <w:p>
      <w:pPr>
        <w:pStyle w:val="BodyText"/>
        <w:numPr>
          <w:ilvl w:val="0"/>
          <w:numId w:val="24"/>
        </w:numPr>
        <w:tabs>
          <w:tab w:val="clear" w:pos="709"/>
          <w:tab w:val="left" w:pos="709" w:leader="none"/>
        </w:tabs>
        <w:bidi w:val="0"/>
        <w:ind w:hanging="283" w:start="709"/>
        <w:rPr/>
      </w:pPr>
      <w:r>
        <w:rPr/>
        <w:t xml:space="preserve">Metrics table loaded from </w:t>
      </w:r>
      <w:r>
        <w:rPr>
          <w:rFonts w:ascii="Liberation Mono" w:hAnsi="Liberation Mono"/>
        </w:rPr>
        <w:t>data/model_comparison.csv</w:t>
      </w:r>
      <w:r>
        <w:rPr/>
        <w:t xml:space="preserve"> (MAE, RMSE, MAPE, R-squared)</w:t>
      </w:r>
    </w:p>
    <w:p>
      <w:pPr>
        <w:pStyle w:val="BodyText"/>
        <w:numPr>
          <w:ilvl w:val="0"/>
          <w:numId w:val="24"/>
        </w:numPr>
        <w:tabs>
          <w:tab w:val="clear" w:pos="709"/>
          <w:tab w:val="left" w:pos="709" w:leader="none"/>
        </w:tabs>
        <w:bidi w:val="0"/>
        <w:ind w:hanging="283" w:start="709"/>
        <w:rPr/>
      </w:pPr>
      <w:r>
        <w:rPr/>
        <w:t>Grouped bar chart comparing MAE and RMSE across models</w:t>
      </w:r>
    </w:p>
    <w:p>
      <w:pPr>
        <w:pStyle w:val="BodyText"/>
        <w:numPr>
          <w:ilvl w:val="0"/>
          <w:numId w:val="24"/>
        </w:numPr>
        <w:tabs>
          <w:tab w:val="clear" w:pos="709"/>
          <w:tab w:val="left" w:pos="709" w:leader="none"/>
        </w:tabs>
        <w:bidi w:val="0"/>
        <w:ind w:hanging="283" w:start="709"/>
        <w:rPr/>
      </w:pPr>
      <w:r>
        <w:rPr/>
        <w:t>Model description cards explaining each approach</w:t>
      </w:r>
    </w:p>
    <w:p>
      <w:pPr>
        <w:pStyle w:val="Heading3"/>
        <w:numPr>
          <w:ilvl w:val="0"/>
          <w:numId w:val="0"/>
        </w:numPr>
        <w:bidi w:val="0"/>
        <w:ind w:hanging="0" w:start="0"/>
        <w:rPr/>
      </w:pPr>
      <w:r>
        <w:rPr/>
        <w:t>Tab 4: SHAP Explanations</w:t>
      </w:r>
    </w:p>
    <w:p>
      <w:pPr>
        <w:pStyle w:val="BodyText"/>
        <w:numPr>
          <w:ilvl w:val="0"/>
          <w:numId w:val="25"/>
        </w:numPr>
        <w:tabs>
          <w:tab w:val="clear" w:pos="709"/>
          <w:tab w:val="left" w:pos="709" w:leader="none"/>
        </w:tabs>
        <w:bidi w:val="0"/>
        <w:ind w:hanging="283" w:start="709"/>
        <w:rPr/>
      </w:pPr>
      <w:r>
        <w:rPr/>
        <w:t>Model selector dropdown (XGBoost, LinearRegression, LSTM, GRU)</w:t>
      </w:r>
    </w:p>
    <w:p>
      <w:pPr>
        <w:pStyle w:val="BodyText"/>
        <w:numPr>
          <w:ilvl w:val="0"/>
          <w:numId w:val="25"/>
        </w:numPr>
        <w:tabs>
          <w:tab w:val="clear" w:pos="709"/>
          <w:tab w:val="left" w:pos="709" w:leader="none"/>
        </w:tabs>
        <w:bidi w:val="0"/>
        <w:ind w:hanging="283" w:start="709"/>
        <w:rPr/>
      </w:pPr>
      <w:r>
        <w:rPr/>
        <w:t xml:space="preserve">Displays pre-computed SHAP plots from </w:t>
      </w:r>
      <w:r>
        <w:rPr>
          <w:rFonts w:ascii="Liberation Mono" w:hAnsi="Liberation Mono"/>
        </w:rPr>
        <w:t>shap_outputs/</w:t>
      </w:r>
      <w:r>
        <w:rPr/>
        <w:t xml:space="preserve"> directory</w:t>
      </w:r>
    </w:p>
    <w:p>
      <w:pPr>
        <w:pStyle w:val="BodyText"/>
        <w:numPr>
          <w:ilvl w:val="0"/>
          <w:numId w:val="25"/>
        </w:numPr>
        <w:tabs>
          <w:tab w:val="clear" w:pos="709"/>
          <w:tab w:val="left" w:pos="709" w:leader="none"/>
        </w:tabs>
        <w:bidi w:val="0"/>
        <w:ind w:hanging="283" w:start="709"/>
        <w:rPr/>
      </w:pPr>
      <w:r>
        <w:rPr/>
        <w:t>Feature importance ranking table</w:t>
      </w:r>
    </w:p>
    <w:p>
      <w:pPr>
        <w:pStyle w:val="BodyText"/>
        <w:numPr>
          <w:ilvl w:val="0"/>
          <w:numId w:val="25"/>
        </w:numPr>
        <w:tabs>
          <w:tab w:val="clear" w:pos="709"/>
          <w:tab w:val="left" w:pos="709" w:leader="none"/>
        </w:tabs>
        <w:bidi w:val="0"/>
        <w:ind w:hanging="283" w:start="709"/>
        <w:rPr/>
      </w:pPr>
      <w:r>
        <w:rPr/>
        <w:t>Dependence plots for top 3 features</w:t>
      </w:r>
    </w:p>
    <w:p>
      <w:pPr>
        <w:pStyle w:val="Heading3"/>
        <w:numPr>
          <w:ilvl w:val="0"/>
          <w:numId w:val="0"/>
        </w:numPr>
        <w:bidi w:val="0"/>
        <w:ind w:hanging="0" w:start="0"/>
        <w:rPr/>
      </w:pPr>
      <w:r>
        <w:rPr/>
        <w:t>Tab 5: Alerts &amp; Health</w:t>
      </w:r>
    </w:p>
    <w:p>
      <w:pPr>
        <w:pStyle w:val="BodyText"/>
        <w:numPr>
          <w:ilvl w:val="0"/>
          <w:numId w:val="26"/>
        </w:numPr>
        <w:tabs>
          <w:tab w:val="clear" w:pos="709"/>
          <w:tab w:val="left" w:pos="709" w:leader="none"/>
        </w:tabs>
        <w:bidi w:val="0"/>
        <w:ind w:hanging="283" w:start="709"/>
        <w:rPr/>
      </w:pPr>
      <w:r>
        <w:rPr/>
        <w:t>Large colored alert card showing current AQI level with health recommendation</w:t>
      </w:r>
    </w:p>
    <w:p>
      <w:pPr>
        <w:pStyle w:val="BodyText"/>
        <w:numPr>
          <w:ilvl w:val="0"/>
          <w:numId w:val="26"/>
        </w:numPr>
        <w:tabs>
          <w:tab w:val="clear" w:pos="709"/>
          <w:tab w:val="left" w:pos="709" w:leader="none"/>
        </w:tabs>
        <w:bidi w:val="0"/>
        <w:ind w:hanging="283" w:start="709"/>
        <w:rPr/>
      </w:pPr>
      <w:r>
        <w:rPr/>
        <w:t>Historical alert frequency pie chart (what percentage of time was each level)</w:t>
      </w:r>
    </w:p>
    <w:p>
      <w:pPr>
        <w:pStyle w:val="Heading3"/>
        <w:numPr>
          <w:ilvl w:val="0"/>
          <w:numId w:val="0"/>
        </w:numPr>
        <w:bidi w:val="0"/>
        <w:ind w:hanging="0" w:start="0"/>
        <w:rPr/>
      </w:pPr>
      <w:r>
        <w:rPr/>
        <w:t>Resilience</w:t>
      </w:r>
    </w:p>
    <w:p>
      <w:pPr>
        <w:pStyle w:val="BodyText"/>
        <w:bidi w:val="0"/>
        <w:rPr/>
      </w:pPr>
      <w:r>
        <w:rPr/>
        <w:t xml:space="preserve">The dashboard </w:t>
      </w:r>
      <w:r>
        <w:rPr>
          <w:b/>
        </w:rPr>
        <w:t>works under all conditions</w:t>
      </w:r>
      <w:r>
        <w:rPr/>
        <w:t>:</w:t>
      </w:r>
    </w:p>
    <w:p>
      <w:pPr>
        <w:pStyle w:val="BodyText"/>
        <w:numPr>
          <w:ilvl w:val="0"/>
          <w:numId w:val="27"/>
        </w:numPr>
        <w:tabs>
          <w:tab w:val="clear" w:pos="709"/>
          <w:tab w:val="left" w:pos="709" w:leader="none"/>
        </w:tabs>
        <w:bidi w:val="0"/>
        <w:ind w:hanging="283" w:start="709"/>
        <w:rPr/>
      </w:pPr>
      <w:r>
        <w:rPr/>
        <w:t>Without FastAPI running -&gt; falls back to direct Python imports</w:t>
      </w:r>
    </w:p>
    <w:p>
      <w:pPr>
        <w:pStyle w:val="BodyText"/>
        <w:numPr>
          <w:ilvl w:val="0"/>
          <w:numId w:val="27"/>
        </w:numPr>
        <w:tabs>
          <w:tab w:val="clear" w:pos="709"/>
          <w:tab w:val="left" w:pos="709" w:leader="none"/>
        </w:tabs>
        <w:bidi w:val="0"/>
        <w:ind w:hanging="283" w:start="709"/>
        <w:rPr/>
      </w:pPr>
      <w:r>
        <w:rPr/>
        <w:t>Without trained models -&gt; shows informative placeholder messages</w:t>
      </w:r>
    </w:p>
    <w:p>
      <w:pPr>
        <w:pStyle w:val="BodyText"/>
        <w:numPr>
          <w:ilvl w:val="0"/>
          <w:numId w:val="27"/>
        </w:numPr>
        <w:tabs>
          <w:tab w:val="clear" w:pos="709"/>
          <w:tab w:val="left" w:pos="709" w:leader="none"/>
        </w:tabs>
        <w:bidi w:val="0"/>
        <w:ind w:hanging="283" w:start="709"/>
        <w:rPr/>
      </w:pPr>
      <w:r>
        <w:rPr/>
        <w:t>Without GCS/Vertex AI -&gt; uses local CSV data</w:t>
      </w:r>
    </w:p>
    <w:p>
      <w:pPr>
        <w:pStyle w:val="BodyText"/>
        <w:numPr>
          <w:ilvl w:val="0"/>
          <w:numId w:val="27"/>
        </w:numPr>
        <w:tabs>
          <w:tab w:val="clear" w:pos="709"/>
          <w:tab w:val="left" w:pos="709" w:leader="none"/>
        </w:tabs>
        <w:bidi w:val="0"/>
        <w:ind w:hanging="283" w:start="709"/>
        <w:rPr/>
      </w:pPr>
      <w:r>
        <w:rPr/>
        <w:t>With partial data -&gt; displays whatever is available</w:t>
      </w:r>
    </w:p>
    <w:p>
      <w:pPr>
        <w:pStyle w:val="HorizontalLine"/>
        <w:bidi w:val="0"/>
        <w:rPr/>
      </w:pPr>
      <w:r>
        <w:rPr/>
      </w:r>
    </w:p>
    <w:p>
      <w:pPr>
        <w:pStyle w:val="Heading1"/>
        <w:bidi w:val="0"/>
        <w:ind w:hanging="0" w:start="0"/>
        <w:rPr/>
      </w:pPr>
      <w:r>
        <w:rPr/>
        <w:t>13. CI/CD Automation — GitHub Actions</w:t>
      </w:r>
    </w:p>
    <w:p>
      <w:pPr>
        <w:pStyle w:val="BlockQuotation"/>
        <w:bidi w:val="0"/>
        <w:rPr/>
      </w:pPr>
      <w:r>
        <w:rPr>
          <w:b/>
        </w:rPr>
        <w:t>Files</w:t>
      </w:r>
      <w:r>
        <w:rPr/>
        <w:t xml:space="preserve">: </w:t>
      </w:r>
      <w:r>
        <w:rPr>
          <w:rFonts w:ascii="Liberation Mono" w:hAnsi="Liberation Mono"/>
        </w:rPr>
        <w:t>.github/workflows/</w:t>
      </w:r>
    </w:p>
    <w:p>
      <w:pPr>
        <w:pStyle w:val="BodyText"/>
        <w:bidi w:val="0"/>
        <w:rPr/>
      </w:pPr>
      <w:r>
        <w:rPr/>
        <w:t>Two GitHub Actions workflows automate the entire pipeline:</w:t>
      </w:r>
    </w:p>
    <w:p>
      <w:pPr>
        <w:pStyle w:val="Heading3"/>
        <w:bidi w:val="0"/>
        <w:ind w:hanging="0" w:start="0"/>
        <w:rPr/>
      </w:pPr>
      <w:r>
        <w:rPr/>
        <w:t>Hourly Feature Pipeline</w:t>
      </w:r>
    </w:p>
    <w:p>
      <w:pPr>
        <w:pStyle w:val="BlockQuotation"/>
        <w:bidi w:val="0"/>
        <w:rPr/>
      </w:pPr>
      <w:r>
        <w:rPr>
          <w:b/>
        </w:rPr>
        <w:t>File</w:t>
      </w:r>
      <w:r>
        <w:rPr/>
        <w:t xml:space="preserve">: </w:t>
      </w:r>
      <w:r>
        <w:rPr>
          <w:rFonts w:ascii="Liberation Mono" w:hAnsi="Liberation Mono"/>
        </w:rPr>
        <w:t>.github/workflows/feature_pipeline.yml</w:t>
      </w:r>
    </w:p>
    <w:p>
      <w:pPr>
        <w:pStyle w:val="BodyText"/>
        <w:numPr>
          <w:ilvl w:val="0"/>
          <w:numId w:val="28"/>
        </w:numPr>
        <w:tabs>
          <w:tab w:val="clear" w:pos="709"/>
          <w:tab w:val="left" w:pos="709" w:leader="none"/>
        </w:tabs>
        <w:bidi w:val="0"/>
        <w:ind w:hanging="283" w:start="709"/>
        <w:rPr/>
      </w:pPr>
      <w:r>
        <w:rPr>
          <w:b/>
        </w:rPr>
        <w:t>Schedule</w:t>
      </w:r>
      <w:r>
        <w:rPr/>
        <w:t xml:space="preserve">: </w:t>
      </w:r>
      <w:r>
        <w:rPr>
          <w:rFonts w:ascii="Liberation Mono" w:hAnsi="Liberation Mono"/>
        </w:rPr>
        <w:t>cron: '0 * * * *'</w:t>
      </w:r>
      <w:r>
        <w:rPr/>
        <w:t xml:space="preserve"> — runs at the top of every hour</w:t>
      </w:r>
    </w:p>
    <w:p>
      <w:pPr>
        <w:pStyle w:val="BodyText"/>
        <w:numPr>
          <w:ilvl w:val="0"/>
          <w:numId w:val="28"/>
        </w:numPr>
        <w:tabs>
          <w:tab w:val="clear" w:pos="709"/>
          <w:tab w:val="left" w:pos="709" w:leader="none"/>
        </w:tabs>
        <w:bidi w:val="0"/>
        <w:ind w:hanging="283" w:start="709"/>
        <w:rPr/>
      </w:pPr>
      <w:r>
        <w:rPr>
          <w:b/>
        </w:rPr>
        <w:t>Also</w:t>
      </w:r>
      <w:r>
        <w:rPr/>
        <w:t xml:space="preserve">: </w:t>
      </w:r>
      <w:r>
        <w:rPr>
          <w:rFonts w:ascii="Liberation Mono" w:hAnsi="Liberation Mono"/>
        </w:rPr>
        <w:t>workflow_dispatch</w:t>
      </w:r>
      <w:r>
        <w:rPr/>
        <w:t xml:space="preserve"> — can be triggered manually from the GitHub UI</w:t>
      </w:r>
    </w:p>
    <w:p>
      <w:pPr>
        <w:pStyle w:val="BodyText"/>
        <w:numPr>
          <w:ilvl w:val="0"/>
          <w:numId w:val="28"/>
        </w:numPr>
        <w:tabs>
          <w:tab w:val="clear" w:pos="709"/>
          <w:tab w:val="left" w:pos="709" w:leader="none"/>
        </w:tabs>
        <w:bidi w:val="0"/>
        <w:ind w:hanging="283" w:start="709"/>
        <w:rPr/>
      </w:pPr>
      <w:r>
        <w:rPr>
          <w:b/>
        </w:rPr>
        <w:t>What it does</w:t>
      </w:r>
      <w:r>
        <w:rPr/>
        <w:t>: Fetches the latest air quality + weather data, engineers features, and pushes to GCS</w:t>
      </w:r>
    </w:p>
    <w:p>
      <w:pPr>
        <w:pStyle w:val="BodyText"/>
        <w:numPr>
          <w:ilvl w:val="0"/>
          <w:numId w:val="28"/>
        </w:numPr>
        <w:tabs>
          <w:tab w:val="clear" w:pos="709"/>
          <w:tab w:val="left" w:pos="709" w:leader="none"/>
        </w:tabs>
        <w:bidi w:val="0"/>
        <w:ind w:hanging="283" w:start="709"/>
        <w:rPr/>
      </w:pPr>
      <w:r>
        <w:rPr>
          <w:b/>
        </w:rPr>
        <w:t>Environment</w:t>
      </w:r>
      <w:r>
        <w:rPr/>
        <w:t xml:space="preserve">: Ubuntu, Python 3.11, with secrets for </w:t>
      </w:r>
      <w:r>
        <w:rPr>
          <w:rFonts w:ascii="Liberation Mono" w:hAnsi="Liberation Mono"/>
        </w:rPr>
        <w:t>OPENAQ_API_KEY</w:t>
      </w:r>
      <w:r>
        <w:rPr/>
        <w:t xml:space="preserve">, </w:t>
      </w:r>
      <w:r>
        <w:rPr>
          <w:rFonts w:ascii="Liberation Mono" w:hAnsi="Liberation Mono"/>
        </w:rPr>
        <w:t>GCP_PROJECT_ID</w:t>
      </w:r>
      <w:r>
        <w:rPr/>
        <w:t xml:space="preserve">, </w:t>
      </w:r>
      <w:r>
        <w:rPr>
          <w:rFonts w:ascii="Liberation Mono" w:hAnsi="Liberation Mono"/>
        </w:rPr>
        <w:t>GCS_BUCKET_NAME</w:t>
      </w:r>
      <w:r>
        <w:rPr/>
        <w:t xml:space="preserve">, </w:t>
      </w:r>
      <w:r>
        <w:rPr>
          <w:rFonts w:ascii="Liberation Mono" w:hAnsi="Liberation Mono"/>
        </w:rPr>
        <w:t>GCP_SERVICE_ACCOUNT_KEY</w:t>
      </w:r>
    </w:p>
    <w:p>
      <w:pPr>
        <w:pStyle w:val="Heading3"/>
        <w:numPr>
          <w:ilvl w:val="0"/>
          <w:numId w:val="0"/>
        </w:numPr>
        <w:bidi w:val="0"/>
        <w:ind w:hanging="0" w:start="0"/>
        <w:rPr/>
      </w:pPr>
      <w:r>
        <w:rPr/>
        <w:t>Daily Training Pipeline</w:t>
      </w:r>
    </w:p>
    <w:p>
      <w:pPr>
        <w:pStyle w:val="BlockQuotation"/>
        <w:bidi w:val="0"/>
        <w:rPr/>
      </w:pPr>
      <w:r>
        <w:rPr>
          <w:b/>
        </w:rPr>
        <w:t>File</w:t>
      </w:r>
      <w:r>
        <w:rPr/>
        <w:t xml:space="preserve">: </w:t>
      </w:r>
      <w:r>
        <w:rPr>
          <w:rFonts w:ascii="Liberation Mono" w:hAnsi="Liberation Mono"/>
        </w:rPr>
        <w:t>.github/workflows/training_pipeline.yml</w:t>
      </w:r>
    </w:p>
    <w:p>
      <w:pPr>
        <w:pStyle w:val="BodyText"/>
        <w:numPr>
          <w:ilvl w:val="0"/>
          <w:numId w:val="29"/>
        </w:numPr>
        <w:tabs>
          <w:tab w:val="clear" w:pos="709"/>
          <w:tab w:val="left" w:pos="709" w:leader="none"/>
        </w:tabs>
        <w:bidi w:val="0"/>
        <w:ind w:hanging="283" w:start="709"/>
        <w:rPr/>
      </w:pPr>
      <w:r>
        <w:rPr>
          <w:b/>
        </w:rPr>
        <w:t>Schedule</w:t>
      </w:r>
      <w:r>
        <w:rPr/>
        <w:t xml:space="preserve">: </w:t>
      </w:r>
      <w:r>
        <w:rPr>
          <w:rFonts w:ascii="Liberation Mono" w:hAnsi="Liberation Mono"/>
        </w:rPr>
        <w:t>cron: '0 0 * * *'</w:t>
      </w:r>
      <w:r>
        <w:rPr/>
        <w:t xml:space="preserve"> — runs at midnight UTC every day</w:t>
      </w:r>
    </w:p>
    <w:p>
      <w:pPr>
        <w:pStyle w:val="BodyText"/>
        <w:numPr>
          <w:ilvl w:val="0"/>
          <w:numId w:val="29"/>
        </w:numPr>
        <w:tabs>
          <w:tab w:val="clear" w:pos="709"/>
          <w:tab w:val="left" w:pos="709" w:leader="none"/>
        </w:tabs>
        <w:bidi w:val="0"/>
        <w:ind w:hanging="283" w:start="709"/>
        <w:rPr/>
      </w:pPr>
      <w:r>
        <w:rPr>
          <w:b/>
        </w:rPr>
        <w:t>Also</w:t>
      </w:r>
      <w:r>
        <w:rPr/>
        <w:t xml:space="preserve">: </w:t>
      </w:r>
      <w:r>
        <w:rPr>
          <w:rFonts w:ascii="Liberation Mono" w:hAnsi="Liberation Mono"/>
        </w:rPr>
        <w:t>workflow_dispatch</w:t>
      </w:r>
      <w:r>
        <w:rPr/>
        <w:t xml:space="preserve"> — can be triggered manually</w:t>
      </w:r>
    </w:p>
    <w:p>
      <w:pPr>
        <w:pStyle w:val="BodyText"/>
        <w:numPr>
          <w:ilvl w:val="0"/>
          <w:numId w:val="29"/>
        </w:numPr>
        <w:tabs>
          <w:tab w:val="clear" w:pos="709"/>
          <w:tab w:val="left" w:pos="709" w:leader="none"/>
        </w:tabs>
        <w:bidi w:val="0"/>
        <w:ind w:hanging="283" w:start="709"/>
        <w:rPr/>
      </w:pPr>
      <w:r>
        <w:rPr>
          <w:b/>
        </w:rPr>
        <w:t>What it does</w:t>
      </w:r>
      <w:r>
        <w:rPr/>
        <w:t>: Loads all accumulated features, trains all 4 models, evaluates them, runs SHAP analysis, and uploads models to GCS</w:t>
      </w:r>
    </w:p>
    <w:p>
      <w:pPr>
        <w:pStyle w:val="Heading3"/>
        <w:numPr>
          <w:ilvl w:val="0"/>
          <w:numId w:val="0"/>
        </w:numPr>
        <w:bidi w:val="0"/>
        <w:ind w:hanging="0" w:start="0"/>
        <w:rPr/>
      </w:pPr>
      <w:r>
        <w:rPr/>
        <w:t>Setting Up the Secrets</w:t>
      </w:r>
    </w:p>
    <w:p>
      <w:pPr>
        <w:pStyle w:val="BodyText"/>
        <w:bidi w:val="0"/>
        <w:rPr/>
      </w:pPr>
      <w:r>
        <w:rPr/>
        <w:t xml:space="preserve">In your GitHub repository: </w:t>
      </w:r>
      <w:r>
        <w:rPr>
          <w:b/>
        </w:rPr>
        <w:t>Settings -&gt; Secrets and variables -&gt; Actions -&gt; New repository secret</w:t>
      </w:r>
      <w:r>
        <w:rPr/>
        <w:t>:</w:t>
      </w:r>
    </w:p>
    <w:p>
      <w:pPr>
        <w:pStyle w:val="BodyText"/>
        <w:numPr>
          <w:ilvl w:val="0"/>
          <w:numId w:val="30"/>
        </w:numPr>
        <w:tabs>
          <w:tab w:val="clear" w:pos="709"/>
          <w:tab w:val="left" w:pos="709" w:leader="none"/>
        </w:tabs>
        <w:bidi w:val="0"/>
        <w:ind w:hanging="283" w:start="709"/>
        <w:rPr/>
      </w:pPr>
      <w:r>
        <w:rPr>
          <w:rFonts w:ascii="Liberation Mono" w:hAnsi="Liberation Mono"/>
        </w:rPr>
        <w:t>OPENAQ_API_KEY</w:t>
      </w:r>
      <w:r>
        <w:rPr/>
        <w:t xml:space="preserve"> — your OpenAQ API key</w:t>
      </w:r>
    </w:p>
    <w:p>
      <w:pPr>
        <w:pStyle w:val="BodyText"/>
        <w:numPr>
          <w:ilvl w:val="0"/>
          <w:numId w:val="30"/>
        </w:numPr>
        <w:tabs>
          <w:tab w:val="clear" w:pos="709"/>
          <w:tab w:val="left" w:pos="709" w:leader="none"/>
        </w:tabs>
        <w:bidi w:val="0"/>
        <w:ind w:hanging="283" w:start="709"/>
        <w:rPr/>
      </w:pPr>
      <w:r>
        <w:rPr>
          <w:rFonts w:ascii="Liberation Mono" w:hAnsi="Liberation Mono"/>
        </w:rPr>
        <w:t>GCP_PROJECT_ID</w:t>
      </w:r>
      <w:r>
        <w:rPr/>
        <w:t xml:space="preserve"> — your Google Cloud project ID</w:t>
      </w:r>
    </w:p>
    <w:p>
      <w:pPr>
        <w:pStyle w:val="BodyText"/>
        <w:numPr>
          <w:ilvl w:val="0"/>
          <w:numId w:val="30"/>
        </w:numPr>
        <w:tabs>
          <w:tab w:val="clear" w:pos="709"/>
          <w:tab w:val="left" w:pos="709" w:leader="none"/>
        </w:tabs>
        <w:bidi w:val="0"/>
        <w:ind w:hanging="283" w:start="709"/>
        <w:rPr/>
      </w:pPr>
      <w:r>
        <w:rPr>
          <w:rFonts w:ascii="Liberation Mono" w:hAnsi="Liberation Mono"/>
        </w:rPr>
        <w:t>GCS_BUCKET_NAME</w:t>
      </w:r>
      <w:r>
        <w:rPr/>
        <w:t xml:space="preserve"> — your GCS bucket name</w:t>
      </w:r>
    </w:p>
    <w:p>
      <w:pPr>
        <w:pStyle w:val="BodyText"/>
        <w:numPr>
          <w:ilvl w:val="0"/>
          <w:numId w:val="30"/>
        </w:numPr>
        <w:tabs>
          <w:tab w:val="clear" w:pos="709"/>
          <w:tab w:val="left" w:pos="709" w:leader="none"/>
        </w:tabs>
        <w:bidi w:val="0"/>
        <w:ind w:hanging="283" w:start="709"/>
        <w:rPr/>
      </w:pPr>
      <w:r>
        <w:rPr>
          <w:rFonts w:ascii="Liberation Mono" w:hAnsi="Liberation Mono"/>
        </w:rPr>
        <w:t>GCP_REGION</w:t>
      </w:r>
      <w:r>
        <w:rPr/>
        <w:t xml:space="preserve"> — your GCP region (default: </w:t>
      </w:r>
      <w:r>
        <w:rPr>
          <w:rFonts w:ascii="Liberation Mono" w:hAnsi="Liberation Mono"/>
        </w:rPr>
        <w:t>us-central1</w:t>
      </w:r>
      <w:r>
        <w:rPr/>
        <w:t>)</w:t>
      </w:r>
    </w:p>
    <w:p>
      <w:pPr>
        <w:pStyle w:val="BodyText"/>
        <w:numPr>
          <w:ilvl w:val="0"/>
          <w:numId w:val="30"/>
        </w:numPr>
        <w:tabs>
          <w:tab w:val="clear" w:pos="709"/>
          <w:tab w:val="left" w:pos="709" w:leader="none"/>
        </w:tabs>
        <w:bidi w:val="0"/>
        <w:ind w:hanging="283" w:start="709"/>
        <w:rPr/>
      </w:pPr>
      <w:r>
        <w:rPr>
          <w:rFonts w:ascii="Liberation Mono" w:hAnsi="Liberation Mono"/>
        </w:rPr>
        <w:t>GCP_SERVICE_ACCOUNT_KEY</w:t>
      </w:r>
      <w:r>
        <w:rPr/>
        <w:t xml:space="preserve"> — your entire service account JSON key (paste the full JSON content)</w:t>
      </w:r>
    </w:p>
    <w:p>
      <w:pPr>
        <w:pStyle w:val="HorizontalLine"/>
        <w:bidi w:val="0"/>
        <w:rPr/>
      </w:pPr>
      <w:r>
        <w:rPr/>
      </w:r>
    </w:p>
    <w:p>
      <w:pPr>
        <w:pStyle w:val="Heading1"/>
        <w:bidi w:val="0"/>
        <w:ind w:hanging="0" w:start="0"/>
        <w:rPr/>
      </w:pPr>
      <w:r>
        <w:rPr/>
        <w:t>14. Vertex AI Feature Store — Google Cloud Storage</w:t>
      </w:r>
    </w:p>
    <w:p>
      <w:pPr>
        <w:pStyle w:val="BlockQuotation"/>
        <w:bidi w:val="0"/>
        <w:rPr/>
      </w:pPr>
      <w:r>
        <w:rPr>
          <w:b/>
        </w:rPr>
        <w:t>Integration in</w:t>
      </w:r>
      <w:r>
        <w:rPr/>
        <w:t xml:space="preserve">: </w:t>
      </w:r>
      <w:r>
        <w:rPr>
          <w:rFonts w:ascii="Liberation Mono" w:hAnsi="Liberation Mono"/>
        </w:rPr>
        <w:t>feature_pipeline.py</w:t>
      </w:r>
      <w:r>
        <w:rPr/>
        <w:t xml:space="preserve"> and </w:t>
      </w:r>
      <w:r>
        <w:rPr>
          <w:rFonts w:ascii="Liberation Mono" w:hAnsi="Liberation Mono"/>
        </w:rPr>
        <w:t>training_pipeline.py</w:t>
      </w:r>
    </w:p>
    <w:p>
      <w:pPr>
        <w:pStyle w:val="Heading3"/>
        <w:bidi w:val="0"/>
        <w:ind w:hanging="0" w:start="0"/>
        <w:rPr/>
      </w:pPr>
      <w:r>
        <w:rPr/>
        <w:t>Why a Feature Store?</w:t>
      </w:r>
    </w:p>
    <w:p>
      <w:pPr>
        <w:pStyle w:val="BodyText"/>
        <w:bidi w:val="0"/>
        <w:rPr/>
      </w:pPr>
      <w:r>
        <w:rPr/>
        <w:t xml:space="preserve">Without a feature store, the same feature engineering code must run in two places (training and serving), risking </w:t>
      </w:r>
      <w:r>
        <w:rPr>
          <w:b/>
        </w:rPr>
        <w:t>training-serving skew</w:t>
      </w:r>
      <w:r>
        <w:rPr/>
        <w:t xml:space="preserve"> — where the model sees slightly different features during prediction than during training, causing silent accuracy degradation.</w:t>
      </w:r>
    </w:p>
    <w:p>
      <w:pPr>
        <w:pStyle w:val="BodyText"/>
        <w:bidi w:val="0"/>
        <w:rPr/>
      </w:pPr>
      <w:r>
        <w:rPr/>
        <w:t xml:space="preserve">Google Cloud Storage (GCS), used as part of the </w:t>
      </w:r>
      <w:r>
        <w:rPr>
          <w:b/>
        </w:rPr>
        <w:t>Vertex AI free tier</w:t>
      </w:r>
      <w:r>
        <w:rPr/>
        <w:t xml:space="preserve">, solves this by serving as a </w:t>
      </w:r>
      <w:r>
        <w:rPr>
          <w:b/>
        </w:rPr>
        <w:t>single source of truth</w:t>
      </w:r>
      <w:r>
        <w:rPr/>
        <w:t xml:space="preserve"> for features and models.</w:t>
      </w:r>
    </w:p>
    <w:p>
      <w:pPr>
        <w:pStyle w:val="Heading3"/>
        <w:bidi w:val="0"/>
        <w:ind w:hanging="0" w:start="0"/>
        <w:rPr/>
      </w:pPr>
      <w:r>
        <w:rPr/>
        <w:t>What's Stored in GCS</w:t>
      </w:r>
    </w:p>
    <w:p>
      <w:pPr>
        <w:pStyle w:val="BlockQuotation"/>
        <w:bidi w:val="0"/>
        <w:rPr/>
      </w:pPr>
      <w:r>
        <w:rPr>
          <w:b/>
        </w:rPr>
        <w:t>IMPORTANT</w:t>
      </w:r>
      <w:r>
        <w:rPr/>
        <w:t xml:space="preserve">: </w:t>
      </w:r>
      <w:r>
        <w:rPr>
          <w:b/>
        </w:rPr>
        <w:t>Only engineered features are stored</w:t>
      </w:r>
      <w:r>
        <w:rPr/>
        <w:t xml:space="preserve"> — NOT raw API data. This keeps storage minimal and within the always-free 5GB tier.</w:t>
      </w:r>
    </w:p>
    <w:p>
      <w:pPr>
        <w:pStyle w:val="BodyText"/>
        <w:bidi w:val="0"/>
        <w:rPr/>
      </w:pPr>
      <w:r>
        <w:rPr>
          <w:b/>
        </w:rPr>
        <w:t>Feature Store</w:t>
      </w:r>
      <w:r>
        <w:rPr/>
        <w:t xml:space="preserve"> (</w:t>
      </w:r>
      <w:r>
        <w:rPr>
          <w:rFonts w:ascii="Liberation Mono" w:hAnsi="Liberation Mono"/>
        </w:rPr>
        <w:t>gs://your-bucket/features/lahore_aqi_features.parquet</w:t>
      </w:r>
      <w:r>
        <w:rPr/>
        <w:t>):</w:t>
      </w:r>
    </w:p>
    <w:p>
      <w:pPr>
        <w:pStyle w:val="BodyText"/>
        <w:numPr>
          <w:ilvl w:val="0"/>
          <w:numId w:val="31"/>
        </w:numPr>
        <w:tabs>
          <w:tab w:val="clear" w:pos="709"/>
          <w:tab w:val="left" w:pos="709" w:leader="none"/>
        </w:tabs>
        <w:bidi w:val="0"/>
        <w:ind w:hanging="283" w:start="709"/>
        <w:rPr/>
      </w:pPr>
      <w:r>
        <w:rPr/>
        <w:t>Format: Parquet (compact, columnar, fast)</w:t>
      </w:r>
    </w:p>
    <w:p>
      <w:pPr>
        <w:pStyle w:val="BodyText"/>
        <w:numPr>
          <w:ilvl w:val="0"/>
          <w:numId w:val="31"/>
        </w:numPr>
        <w:tabs>
          <w:tab w:val="clear" w:pos="709"/>
          <w:tab w:val="left" w:pos="709" w:leader="none"/>
        </w:tabs>
        <w:bidi w:val="0"/>
        <w:ind w:hanging="283" w:start="709"/>
        <w:rPr/>
      </w:pPr>
      <w:r>
        <w:rPr/>
        <w:t>Contains: all 30+ engineered features + the AQI target variable</w:t>
      </w:r>
    </w:p>
    <w:p>
      <w:pPr>
        <w:pStyle w:val="BodyText"/>
        <w:numPr>
          <w:ilvl w:val="0"/>
          <w:numId w:val="31"/>
        </w:numPr>
        <w:tabs>
          <w:tab w:val="clear" w:pos="709"/>
          <w:tab w:val="left" w:pos="709" w:leader="none"/>
        </w:tabs>
        <w:bidi w:val="0"/>
        <w:ind w:hanging="283" w:start="709"/>
        <w:rPr/>
      </w:pPr>
      <w:r>
        <w:rPr/>
        <w:t xml:space="preserve">Deduplication: on </w:t>
      </w:r>
      <w:r>
        <w:rPr>
          <w:rFonts w:ascii="Liberation Mono" w:hAnsi="Liberation Mono"/>
        </w:rPr>
        <w:t>timestamp</w:t>
      </w:r>
      <w:r>
        <w:rPr/>
        <w:t xml:space="preserve"> column</w:t>
      </w:r>
    </w:p>
    <w:p>
      <w:pPr>
        <w:pStyle w:val="BodyText"/>
        <w:numPr>
          <w:ilvl w:val="0"/>
          <w:numId w:val="31"/>
        </w:numPr>
        <w:tabs>
          <w:tab w:val="clear" w:pos="709"/>
          <w:tab w:val="left" w:pos="709" w:leader="none"/>
        </w:tabs>
        <w:bidi w:val="0"/>
        <w:ind w:hanging="283" w:start="709"/>
        <w:rPr/>
      </w:pPr>
      <w:r>
        <w:rPr/>
        <w:t>Updated: every hour by the feature pipeline (append mode)</w:t>
      </w:r>
    </w:p>
    <w:p>
      <w:pPr>
        <w:pStyle w:val="BodyText"/>
        <w:bidi w:val="0"/>
        <w:rPr/>
      </w:pPr>
      <w:r>
        <w:rPr>
          <w:b/>
        </w:rPr>
        <w:t>Model Registry</w:t>
      </w:r>
      <w:r>
        <w:rPr/>
        <w:t xml:space="preserve"> (</w:t>
      </w:r>
      <w:r>
        <w:rPr>
          <w:rFonts w:ascii="Liberation Mono" w:hAnsi="Liberation Mono"/>
        </w:rPr>
        <w:t>gs://your-bucket/models/</w:t>
      </w:r>
      <w:r>
        <w:rPr/>
        <w:t>):</w:t>
      </w:r>
    </w:p>
    <w:p>
      <w:pPr>
        <w:pStyle w:val="BodyText"/>
        <w:numPr>
          <w:ilvl w:val="0"/>
          <w:numId w:val="32"/>
        </w:numPr>
        <w:tabs>
          <w:tab w:val="clear" w:pos="709"/>
          <w:tab w:val="left" w:pos="709" w:leader="none"/>
        </w:tabs>
        <w:bidi w:val="0"/>
        <w:ind w:hanging="283" w:start="709"/>
        <w:rPr/>
      </w:pPr>
      <w:r>
        <w:rPr/>
        <w:t xml:space="preserve">Stores: all 4 trained models as </w:t>
      </w:r>
      <w:r>
        <w:rPr>
          <w:rFonts w:ascii="Liberation Mono" w:hAnsi="Liberation Mono"/>
        </w:rPr>
        <w:t>.pkl</w:t>
      </w:r>
      <w:r>
        <w:rPr/>
        <w:t xml:space="preserve"> files + </w:t>
      </w:r>
      <w:r>
        <w:rPr>
          <w:rFonts w:ascii="Liberation Mono" w:hAnsi="Liberation Mono"/>
        </w:rPr>
        <w:t>model_comparison.csv</w:t>
      </w:r>
    </w:p>
    <w:p>
      <w:pPr>
        <w:pStyle w:val="BodyText"/>
        <w:numPr>
          <w:ilvl w:val="0"/>
          <w:numId w:val="32"/>
        </w:numPr>
        <w:tabs>
          <w:tab w:val="clear" w:pos="709"/>
          <w:tab w:val="left" w:pos="709" w:leader="none"/>
        </w:tabs>
        <w:bidi w:val="0"/>
        <w:ind w:hanging="283" w:start="709"/>
        <w:rPr/>
      </w:pPr>
      <w:r>
        <w:rPr/>
        <w:t>Updated: daily by the training pipeline</w:t>
      </w:r>
    </w:p>
    <w:p>
      <w:pPr>
        <w:pStyle w:val="BodyText"/>
        <w:numPr>
          <w:ilvl w:val="0"/>
          <w:numId w:val="32"/>
        </w:numPr>
        <w:tabs>
          <w:tab w:val="clear" w:pos="709"/>
          <w:tab w:val="left" w:pos="709" w:leader="none"/>
        </w:tabs>
        <w:bidi w:val="0"/>
        <w:ind w:hanging="283" w:start="709"/>
        <w:rPr/>
      </w:pPr>
      <w:r>
        <w:rPr/>
        <w:t>Each model (LinearRegression, XGBoost, LSTM, GRU) stored separately</w:t>
      </w:r>
    </w:p>
    <w:p>
      <w:pPr>
        <w:pStyle w:val="Heading3"/>
        <w:numPr>
          <w:ilvl w:val="0"/>
          <w:numId w:val="0"/>
        </w:numPr>
        <w:bidi w:val="0"/>
        <w:ind w:hanging="0" w:start="0"/>
        <w:rPr/>
      </w:pPr>
      <w:r>
        <w:rPr/>
        <w:t>Why GCS Instead of Hopsworks?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Factor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Hopsworks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GCS (Vertex AI)</w:t>
            </w:r>
          </w:p>
        </w:tc>
      </w:tr>
      <w:tr>
        <w:trPr/>
        <w:tc>
          <w:tcPr>
            <w:tcW w:w="3212" w:type="dxa"/>
            <w:tcBorders>
              <w:start w:val="single" w:sz="4" w:space="0" w:color="000000"/>
              <w:bottom w:val="single" w:sz="4" w:space="0" w:color="000000"/>
            </w:tcBorders>
          </w:tcPr>
          <w:p>
            <w:pPr>
              <w:pStyle w:val="TableContents"/>
              <w:bidi w:val="0"/>
              <w:rPr/>
            </w:pPr>
            <w:r>
              <w:rPr>
                <w:b/>
              </w:rPr>
              <w:t>Free tier</w:t>
            </w:r>
          </w:p>
        </w:tc>
        <w:tc>
          <w:tcPr>
            <w:tcW w:w="3213" w:type="dxa"/>
            <w:tcBorders>
              <w:start w:val="single" w:sz="4" w:space="0" w:color="000000"/>
              <w:bottom w:val="single" w:sz="4" w:space="0" w:color="000000"/>
            </w:tcBorders>
          </w:tcPr>
          <w:p>
            <w:pPr>
              <w:pStyle w:val="TableContents"/>
              <w:bidi w:val="0"/>
              <w:rPr/>
            </w:pPr>
            <w:r>
              <w:rPr/>
              <w:t xml:space="preserve">Limited, </w:t>
            </w:r>
            <w:r>
              <w:rPr>
                <w:rFonts w:ascii="Liberation Mono" w:hAnsi="Liberation Mono"/>
              </w:rPr>
              <w:t>twofish</w:t>
            </w:r>
            <w:r>
              <w:rPr/>
              <w:t xml:space="preserve"> C dependency breaks on Windows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Always-free 5GB, works everywhere</w:t>
            </w:r>
          </w:p>
        </w:tc>
      </w:tr>
      <w:tr>
        <w:trPr/>
        <w:tc>
          <w:tcPr>
            <w:tcW w:w="3212" w:type="dxa"/>
            <w:tcBorders>
              <w:start w:val="single" w:sz="4" w:space="0" w:color="000000"/>
              <w:bottom w:val="single" w:sz="4" w:space="0" w:color="000000"/>
            </w:tcBorders>
          </w:tcPr>
          <w:p>
            <w:pPr>
              <w:pStyle w:val="TableContents"/>
              <w:bidi w:val="0"/>
              <w:rPr/>
            </w:pPr>
            <w:r>
              <w:rPr>
                <w:b/>
              </w:rPr>
              <w:t>Installation</w:t>
            </w:r>
          </w:p>
        </w:tc>
        <w:tc>
          <w:tcPr>
            <w:tcW w:w="3213" w:type="dxa"/>
            <w:tcBorders>
              <w:start w:val="single" w:sz="4" w:space="0" w:color="000000"/>
              <w:bottom w:val="single" w:sz="4" w:space="0" w:color="000000"/>
            </w:tcBorders>
          </w:tcPr>
          <w:p>
            <w:pPr>
              <w:pStyle w:val="TableContents"/>
              <w:bidi w:val="0"/>
              <w:jc w:val="start"/>
              <w:rPr/>
            </w:pPr>
            <w:r>
              <w:rPr/>
              <w:t>Fails on Windows due to C compilation</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pip install google-cloud-storage</w:t>
            </w:r>
            <w:r>
              <w:rPr/>
              <w:t xml:space="preserve"> — works on all platforms</w:t>
            </w:r>
          </w:p>
        </w:tc>
      </w:tr>
      <w:tr>
        <w:trPr/>
        <w:tc>
          <w:tcPr>
            <w:tcW w:w="3212" w:type="dxa"/>
            <w:tcBorders>
              <w:start w:val="single" w:sz="4" w:space="0" w:color="000000"/>
              <w:bottom w:val="single" w:sz="4" w:space="0" w:color="000000"/>
            </w:tcBorders>
          </w:tcPr>
          <w:p>
            <w:pPr>
              <w:pStyle w:val="TableContents"/>
              <w:bidi w:val="0"/>
              <w:rPr/>
            </w:pPr>
            <w:r>
              <w:rPr>
                <w:b/>
              </w:rPr>
              <w:t>Authentication</w:t>
            </w:r>
          </w:p>
        </w:tc>
        <w:tc>
          <w:tcPr>
            <w:tcW w:w="3213" w:type="dxa"/>
            <w:tcBorders>
              <w:start w:val="single" w:sz="4" w:space="0" w:color="000000"/>
              <w:bottom w:val="single" w:sz="4" w:space="0" w:color="000000"/>
            </w:tcBorders>
          </w:tcPr>
          <w:p>
            <w:pPr>
              <w:pStyle w:val="TableContents"/>
              <w:bidi w:val="0"/>
              <w:jc w:val="start"/>
              <w:rPr/>
            </w:pPr>
            <w:r>
              <w:rPr/>
              <w:t>API key + project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Service account JSON key</w:t>
            </w:r>
          </w:p>
        </w:tc>
      </w:tr>
      <w:tr>
        <w:trPr/>
        <w:tc>
          <w:tcPr>
            <w:tcW w:w="3212" w:type="dxa"/>
            <w:tcBorders>
              <w:start w:val="single" w:sz="4" w:space="0" w:color="000000"/>
              <w:bottom w:val="single" w:sz="4" w:space="0" w:color="000000"/>
            </w:tcBorders>
          </w:tcPr>
          <w:p>
            <w:pPr>
              <w:pStyle w:val="TableContents"/>
              <w:bidi w:val="0"/>
              <w:rPr/>
            </w:pPr>
            <w:r>
              <w:rPr>
                <w:b/>
              </w:rPr>
              <w:t>Reliability</w:t>
            </w:r>
          </w:p>
        </w:tc>
        <w:tc>
          <w:tcPr>
            <w:tcW w:w="3213" w:type="dxa"/>
            <w:tcBorders>
              <w:start w:val="single" w:sz="4" w:space="0" w:color="000000"/>
              <w:bottom w:val="single" w:sz="4" w:space="0" w:color="000000"/>
            </w:tcBorders>
          </w:tcPr>
          <w:p>
            <w:pPr>
              <w:pStyle w:val="TableContents"/>
              <w:bidi w:val="0"/>
              <w:jc w:val="start"/>
              <w:rPr/>
            </w:pPr>
            <w:r>
              <w:rPr/>
              <w:t>Third-party dependency issues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Google infrastructure</w:t>
            </w:r>
          </w:p>
        </w:tc>
      </w:tr>
    </w:tbl>
    <w:p>
      <w:pPr>
        <w:pStyle w:val="BodyText"/>
        <w:bidi w:val="0"/>
        <w:rPr/>
      </w:pPr>
      <w:r>
        <w:rPr/>
      </w:r>
    </w:p>
    <w:p>
      <w:pPr>
        <w:pStyle w:val="Heading3"/>
        <w:bidi w:val="0"/>
        <w:ind w:hanging="0" w:start="0"/>
        <w:rPr/>
      </w:pPr>
      <w:r>
        <w:rPr/>
        <w:t>Graceful Fallback</w:t>
      </w:r>
    </w:p>
    <w:p>
      <w:pPr>
        <w:pStyle w:val="BodyText"/>
        <w:bidi w:val="0"/>
        <w:rPr/>
      </w:pPr>
      <w:r>
        <w:rPr/>
        <w:t>If GCP credentials are not configured or the service is unavailable:</w:t>
      </w:r>
    </w:p>
    <w:p>
      <w:pPr>
        <w:pStyle w:val="BodyText"/>
        <w:numPr>
          <w:ilvl w:val="0"/>
          <w:numId w:val="33"/>
        </w:numPr>
        <w:tabs>
          <w:tab w:val="clear" w:pos="709"/>
          <w:tab w:val="left" w:pos="709" w:leader="none"/>
        </w:tabs>
        <w:bidi w:val="0"/>
        <w:ind w:hanging="283" w:start="709"/>
        <w:rPr/>
      </w:pPr>
      <w:r>
        <w:rPr/>
        <w:t xml:space="preserve">Feature pipeline → saves to </w:t>
      </w:r>
      <w:r>
        <w:rPr>
          <w:rFonts w:ascii="Liberation Mono" w:hAnsi="Liberation Mono"/>
        </w:rPr>
        <w:t>data/engineered_features.csv</w:t>
      </w:r>
      <w:r>
        <w:rPr/>
        <w:t xml:space="preserve"> locally</w:t>
      </w:r>
    </w:p>
    <w:p>
      <w:pPr>
        <w:pStyle w:val="BodyText"/>
        <w:numPr>
          <w:ilvl w:val="0"/>
          <w:numId w:val="33"/>
        </w:numPr>
        <w:tabs>
          <w:tab w:val="clear" w:pos="709"/>
          <w:tab w:val="left" w:pos="709" w:leader="none"/>
        </w:tabs>
        <w:bidi w:val="0"/>
        <w:ind w:hanging="283" w:start="709"/>
        <w:rPr/>
      </w:pPr>
      <w:r>
        <w:rPr/>
        <w:t>Training pipeline → loads from local CSV</w:t>
      </w:r>
    </w:p>
    <w:p>
      <w:pPr>
        <w:pStyle w:val="BodyText"/>
        <w:numPr>
          <w:ilvl w:val="0"/>
          <w:numId w:val="33"/>
        </w:numPr>
        <w:tabs>
          <w:tab w:val="clear" w:pos="709"/>
          <w:tab w:val="left" w:pos="709" w:leader="none"/>
        </w:tabs>
        <w:bidi w:val="0"/>
        <w:ind w:hanging="283" w:start="709"/>
        <w:rPr/>
      </w:pPr>
      <w:r>
        <w:rPr/>
        <w:t xml:space="preserve">Inference pipeline → loads models from </w:t>
      </w:r>
      <w:r>
        <w:rPr>
          <w:rFonts w:ascii="Liberation Mono" w:hAnsi="Liberation Mono"/>
        </w:rPr>
        <w:t>saved_models/</w:t>
      </w:r>
      <w:r>
        <w:rPr/>
        <w:t xml:space="preserve"> directory</w:t>
      </w:r>
    </w:p>
    <w:p>
      <w:pPr>
        <w:pStyle w:val="BodyText"/>
        <w:bidi w:val="0"/>
        <w:rPr/>
      </w:pPr>
      <w:r>
        <w:rPr>
          <w:b/>
        </w:rPr>
        <w:t>The system is fully functional without GCS</w:t>
      </w:r>
      <w:r>
        <w:rPr/>
        <w:t xml:space="preserve"> — it simply uses local files instead.</w:t>
      </w:r>
    </w:p>
    <w:p>
      <w:pPr>
        <w:pStyle w:val="HorizontalLine"/>
        <w:bidi w:val="0"/>
        <w:rPr/>
      </w:pPr>
      <w:r>
        <w:rPr/>
      </w:r>
    </w:p>
    <w:p>
      <w:pPr>
        <w:pStyle w:val="Heading1"/>
        <w:bidi w:val="0"/>
        <w:ind w:hanging="0" w:start="0"/>
        <w:rPr/>
      </w:pPr>
      <w:r>
        <w:rPr/>
        <w:t>15. Exploratory Data Analysis (EDA)</w:t>
      </w:r>
    </w:p>
    <w:p>
      <w:pPr>
        <w:pStyle w:val="BlockQuotation"/>
        <w:bidi w:val="0"/>
        <w:rPr/>
      </w:pPr>
      <w:r>
        <w:rPr>
          <w:b/>
        </w:rPr>
        <w:t>File</w:t>
      </w:r>
      <w:r>
        <w:rPr/>
        <w:t xml:space="preserve">: </w:t>
      </w:r>
      <w:r>
        <w:rPr>
          <w:rFonts w:ascii="Liberation Mono" w:hAnsi="Liberation Mono"/>
        </w:rPr>
        <w:t>notebooks/eda.py</w:t>
      </w:r>
    </w:p>
    <w:p>
      <w:pPr>
        <w:pStyle w:val="BodyText"/>
        <w:bidi w:val="0"/>
        <w:rPr/>
      </w:pPr>
      <w:r>
        <w:rPr/>
        <w:t>The standalone EDA script generates 10 analytical plots to identify patterns and relationships in the Lahore AQI data:</w:t>
      </w:r>
    </w:p>
    <w:p>
      <w:pPr>
        <w:pStyle w:val="BodyText"/>
        <w:numPr>
          <w:ilvl w:val="0"/>
          <w:numId w:val="34"/>
        </w:numPr>
        <w:tabs>
          <w:tab w:val="clear" w:pos="709"/>
          <w:tab w:val="left" w:pos="709" w:leader="none"/>
        </w:tabs>
        <w:bidi w:val="0"/>
        <w:ind w:hanging="283" w:start="709"/>
        <w:rPr/>
      </w:pPr>
      <w:r>
        <w:rPr>
          <w:b/>
        </w:rPr>
        <w:t>AQI Time Series</w:t>
      </w:r>
      <w:r>
        <w:rPr/>
        <w:t xml:space="preserve"> — Long-term trends with a smoothed trend line</w:t>
      </w:r>
    </w:p>
    <w:p>
      <w:pPr>
        <w:pStyle w:val="BodyText"/>
        <w:numPr>
          <w:ilvl w:val="0"/>
          <w:numId w:val="34"/>
        </w:numPr>
        <w:tabs>
          <w:tab w:val="clear" w:pos="709"/>
          <w:tab w:val="left" w:pos="709" w:leader="none"/>
        </w:tabs>
        <w:bidi w:val="0"/>
        <w:ind w:hanging="283" w:start="709"/>
        <w:rPr/>
      </w:pPr>
      <w:r>
        <w:rPr>
          <w:b/>
        </w:rPr>
        <w:t>Correlation Heatmap</w:t>
      </w:r>
      <w:r>
        <w:rPr/>
        <w:t xml:space="preserve"> — Reveals which features (PM2.5, temperature, wind) are most correlated with AQI</w:t>
      </w:r>
    </w:p>
    <w:p>
      <w:pPr>
        <w:pStyle w:val="BodyText"/>
        <w:numPr>
          <w:ilvl w:val="0"/>
          <w:numId w:val="34"/>
        </w:numPr>
        <w:tabs>
          <w:tab w:val="clear" w:pos="709"/>
          <w:tab w:val="left" w:pos="709" w:leader="none"/>
        </w:tabs>
        <w:bidi w:val="0"/>
        <w:ind w:hanging="283" w:start="709"/>
        <w:rPr/>
      </w:pPr>
      <w:r>
        <w:rPr>
          <w:b/>
        </w:rPr>
        <w:t>AQI Distribution</w:t>
      </w:r>
      <w:r>
        <w:rPr/>
        <w:t xml:space="preserve"> — Histogram + KDE showing how AQI values are distributed (expect right-skewed in Lahore)</w:t>
      </w:r>
    </w:p>
    <w:p>
      <w:pPr>
        <w:pStyle w:val="BodyText"/>
        <w:numPr>
          <w:ilvl w:val="0"/>
          <w:numId w:val="34"/>
        </w:numPr>
        <w:tabs>
          <w:tab w:val="clear" w:pos="709"/>
          <w:tab w:val="left" w:pos="709" w:leader="none"/>
        </w:tabs>
        <w:bidi w:val="0"/>
        <w:ind w:hanging="283" w:start="709"/>
        <w:rPr/>
      </w:pPr>
      <w:r>
        <w:rPr>
          <w:b/>
        </w:rPr>
        <w:t>PM2.5 vs PM10 Scatter</w:t>
      </w:r>
      <w:r>
        <w:rPr/>
        <w:t xml:space="preserve"> — Relationship between fine and coarse particulates</w:t>
      </w:r>
    </w:p>
    <w:p>
      <w:pPr>
        <w:pStyle w:val="BodyText"/>
        <w:numPr>
          <w:ilvl w:val="0"/>
          <w:numId w:val="34"/>
        </w:numPr>
        <w:tabs>
          <w:tab w:val="clear" w:pos="709"/>
          <w:tab w:val="left" w:pos="709" w:leader="none"/>
        </w:tabs>
        <w:bidi w:val="0"/>
        <w:ind w:hanging="283" w:start="709"/>
        <w:rPr/>
      </w:pPr>
      <w:r>
        <w:rPr>
          <w:b/>
        </w:rPr>
        <w:t>AQI by Hour of Day</w:t>
      </w:r>
      <w:r>
        <w:rPr/>
        <w:t xml:space="preserve"> — Box plots showing daily pollution cycle (worst during morning/evening rush hours)</w:t>
      </w:r>
    </w:p>
    <w:p>
      <w:pPr>
        <w:pStyle w:val="BodyText"/>
        <w:numPr>
          <w:ilvl w:val="0"/>
          <w:numId w:val="34"/>
        </w:numPr>
        <w:tabs>
          <w:tab w:val="clear" w:pos="709"/>
          <w:tab w:val="left" w:pos="709" w:leader="none"/>
        </w:tabs>
        <w:bidi w:val="0"/>
        <w:ind w:hanging="283" w:start="709"/>
        <w:rPr/>
      </w:pPr>
      <w:r>
        <w:rPr>
          <w:b/>
        </w:rPr>
        <w:t>AQI by Month</w:t>
      </w:r>
      <w:r>
        <w:rPr/>
        <w:t xml:space="preserve"> — Violin plots revealing the October-February smog season</w:t>
      </w:r>
    </w:p>
    <w:p>
      <w:pPr>
        <w:pStyle w:val="BodyText"/>
        <w:numPr>
          <w:ilvl w:val="0"/>
          <w:numId w:val="34"/>
        </w:numPr>
        <w:tabs>
          <w:tab w:val="clear" w:pos="709"/>
          <w:tab w:val="left" w:pos="709" w:leader="none"/>
        </w:tabs>
        <w:bidi w:val="0"/>
        <w:ind w:hanging="283" w:start="709"/>
        <w:rPr/>
      </w:pPr>
      <w:r>
        <w:rPr>
          <w:b/>
        </w:rPr>
        <w:t>AQI by Season</w:t>
      </w:r>
      <w:r>
        <w:rPr/>
        <w:t xml:space="preserve"> — Bar chart confirming winter as the critical season</w:t>
      </w:r>
    </w:p>
    <w:p>
      <w:pPr>
        <w:pStyle w:val="BodyText"/>
        <w:numPr>
          <w:ilvl w:val="0"/>
          <w:numId w:val="34"/>
        </w:numPr>
        <w:tabs>
          <w:tab w:val="clear" w:pos="709"/>
          <w:tab w:val="left" w:pos="709" w:leader="none"/>
        </w:tabs>
        <w:bidi w:val="0"/>
        <w:ind w:hanging="283" w:start="709"/>
        <w:rPr/>
      </w:pPr>
      <w:r>
        <w:rPr>
          <w:b/>
        </w:rPr>
        <w:t>Temperature vs AQI</w:t>
      </w:r>
      <w:r>
        <w:rPr/>
        <w:t xml:space="preserve"> — Scatter with wind speed as color dimension</w:t>
      </w:r>
    </w:p>
    <w:p>
      <w:pPr>
        <w:pStyle w:val="BodyText"/>
        <w:numPr>
          <w:ilvl w:val="0"/>
          <w:numId w:val="34"/>
        </w:numPr>
        <w:tabs>
          <w:tab w:val="clear" w:pos="709"/>
          <w:tab w:val="left" w:pos="709" w:leader="none"/>
        </w:tabs>
        <w:bidi w:val="0"/>
        <w:ind w:hanging="283" w:start="709"/>
        <w:rPr/>
      </w:pPr>
      <w:r>
        <w:rPr>
          <w:b/>
        </w:rPr>
        <w:t>Seasonal Decomposition</w:t>
      </w:r>
      <w:r>
        <w:rPr/>
        <w:t xml:space="preserve"> — Trend, seasonality, and residual components (if statsmodels available)</w:t>
      </w:r>
    </w:p>
    <w:p>
      <w:pPr>
        <w:pStyle w:val="BodyText"/>
        <w:numPr>
          <w:ilvl w:val="0"/>
          <w:numId w:val="34"/>
        </w:numPr>
        <w:tabs>
          <w:tab w:val="clear" w:pos="709"/>
          <w:tab w:val="left" w:pos="709" w:leader="none"/>
        </w:tabs>
        <w:bidi w:val="0"/>
        <w:ind w:hanging="283" w:start="709"/>
        <w:rPr/>
      </w:pPr>
      <w:r>
        <w:rPr>
          <w:b/>
        </w:rPr>
        <w:t>Top Feature Pair Plots</w:t>
      </w:r>
      <w:r>
        <w:rPr/>
        <w:t xml:space="preserve"> — Relationships between the 5 most important features</w:t>
      </w:r>
    </w:p>
    <w:p>
      <w:pPr>
        <w:pStyle w:val="Heading3"/>
        <w:numPr>
          <w:ilvl w:val="0"/>
          <w:numId w:val="0"/>
        </w:numPr>
        <w:bidi w:val="0"/>
        <w:ind w:hanging="0" w:start="0"/>
        <w:rPr/>
      </w:pPr>
      <w:r>
        <w:rPr/>
        <w:t>Key Insights Expected for Lahore</w:t>
      </w:r>
    </w:p>
    <w:p>
      <w:pPr>
        <w:pStyle w:val="BodyText"/>
        <w:numPr>
          <w:ilvl w:val="0"/>
          <w:numId w:val="35"/>
        </w:numPr>
        <w:tabs>
          <w:tab w:val="clear" w:pos="709"/>
          <w:tab w:val="left" w:pos="709" w:leader="none"/>
        </w:tabs>
        <w:bidi w:val="0"/>
        <w:ind w:hanging="283" w:start="709"/>
        <w:rPr/>
      </w:pPr>
      <w:r>
        <w:rPr>
          <w:b/>
        </w:rPr>
        <w:t>PM2.5 dominates</w:t>
      </w:r>
      <w:r>
        <w:rPr/>
        <w:t>: Will have the highest correlation with AQI</w:t>
      </w:r>
    </w:p>
    <w:p>
      <w:pPr>
        <w:pStyle w:val="BodyText"/>
        <w:numPr>
          <w:ilvl w:val="0"/>
          <w:numId w:val="35"/>
        </w:numPr>
        <w:tabs>
          <w:tab w:val="clear" w:pos="709"/>
          <w:tab w:val="left" w:pos="709" w:leader="none"/>
        </w:tabs>
        <w:bidi w:val="0"/>
        <w:ind w:hanging="283" w:start="709"/>
        <w:rPr/>
      </w:pPr>
      <w:r>
        <w:rPr>
          <w:b/>
        </w:rPr>
        <w:t>Seasonal pattern</w:t>
      </w:r>
      <w:r>
        <w:rPr/>
        <w:t>: AQI spikes dramatically October-February (crop burning + temperature inversions)</w:t>
      </w:r>
    </w:p>
    <w:p>
      <w:pPr>
        <w:pStyle w:val="BodyText"/>
        <w:numPr>
          <w:ilvl w:val="0"/>
          <w:numId w:val="35"/>
        </w:numPr>
        <w:tabs>
          <w:tab w:val="clear" w:pos="709"/>
          <w:tab w:val="left" w:pos="709" w:leader="none"/>
        </w:tabs>
        <w:bidi w:val="0"/>
        <w:ind w:hanging="283" w:start="709"/>
        <w:rPr/>
      </w:pPr>
      <w:r>
        <w:rPr>
          <w:b/>
        </w:rPr>
        <w:t>Wind speed inverse</w:t>
      </w:r>
      <w:r>
        <w:rPr/>
        <w:t>: Higher wind = lower AQI (pollution dispersal)</w:t>
      </w:r>
    </w:p>
    <w:p>
      <w:pPr>
        <w:pStyle w:val="BodyText"/>
        <w:numPr>
          <w:ilvl w:val="0"/>
          <w:numId w:val="35"/>
        </w:numPr>
        <w:tabs>
          <w:tab w:val="clear" w:pos="709"/>
          <w:tab w:val="left" w:pos="709" w:leader="none"/>
        </w:tabs>
        <w:bidi w:val="0"/>
        <w:ind w:hanging="283" w:start="709"/>
        <w:rPr/>
      </w:pPr>
      <w:r>
        <w:rPr>
          <w:b/>
        </w:rPr>
        <w:t>Temperature inversion</w:t>
      </w:r>
      <w:r>
        <w:rPr/>
        <w:t>: Cold mornings trap pollutants near the ground</w:t>
      </w:r>
    </w:p>
    <w:p>
      <w:pPr>
        <w:pStyle w:val="BodyText"/>
        <w:numPr>
          <w:ilvl w:val="0"/>
          <w:numId w:val="35"/>
        </w:numPr>
        <w:tabs>
          <w:tab w:val="clear" w:pos="709"/>
          <w:tab w:val="left" w:pos="709" w:leader="none"/>
        </w:tabs>
        <w:bidi w:val="0"/>
        <w:ind w:hanging="283" w:start="709"/>
        <w:rPr/>
      </w:pPr>
      <w:r>
        <w:rPr>
          <w:b/>
        </w:rPr>
        <w:t>Weekend effect</w:t>
      </w:r>
      <w:r>
        <w:rPr/>
        <w:t>: Slightly lower AQI on weekends (reduced traffic/industry)</w:t>
      </w:r>
    </w:p>
    <w:p>
      <w:pPr>
        <w:pStyle w:val="BodyText"/>
        <w:bidi w:val="0"/>
        <w:rPr/>
      </w:pPr>
      <w:r>
        <w:rPr/>
        <w:t>The EDA findings also appear interactively in Tab 2 of the Streamlit dashboard.</w:t>
      </w:r>
    </w:p>
    <w:p>
      <w:pPr>
        <w:pStyle w:val="HorizontalLine"/>
        <w:bidi w:val="0"/>
        <w:rPr/>
      </w:pPr>
      <w:r>
        <w:rPr/>
      </w:r>
    </w:p>
    <w:p>
      <w:pPr>
        <w:pStyle w:val="Heading1"/>
        <w:bidi w:val="0"/>
        <w:ind w:hanging="0" w:start="0"/>
        <w:rPr/>
      </w:pPr>
      <w:r>
        <w:rPr/>
        <w:t>16. Project File Map — What Lives Where</w:t>
      </w:r>
    </w:p>
    <w:p>
      <w:pPr>
        <w:pStyle w:val="PreformattedText"/>
        <w:shd w:fill="E1E1E1" w:val="clear"/>
        <w:bidi w:val="0"/>
        <w:spacing w:before="0" w:after="283"/>
        <w:rPr/>
      </w:pPr>
      <w:r>
        <w:rPr/>
        <w:t>as-clear-as-pearl/</w:t>
        <w:br/>
        <w:t>|</w:t>
        <w:br/>
        <w:t>+-- .github/workflows/</w:t>
        <w:br/>
        <w:t>|   +-- feature_pipeline.yml       &lt;-- Hourly cron: fetch data + engineer features</w:t>
        <w:br/>
        <w:t>|   +-- training_pipeline.yml      &lt;-- Daily cron: train models + SHAP analysis</w:t>
        <w:br/>
        <w:t>|</w:t>
        <w:br/>
        <w:t>+-- src/</w:t>
        <w:br/>
        <w:t>|   +-- __init__.py                &lt;-- Package marker</w:t>
        <w:br/>
        <w:t>|   +-- config.py                  &lt;-- ALL constants: coordinates, API URLs, AQI</w:t>
        <w:br/>
        <w:t>|   |                                  breakpoints, model configs, alert levels</w:t>
        <w:br/>
        <w:t>|   +-- data_fetcher.py            &lt;-- OpenAQ client + Open-Meteo client</w:t>
        <w:br/>
        <w:t>|   +-- feature_engineering.py     &lt;-- 30+ features: time, derived, AQI calc</w:t>
        <w:br/>
        <w:t>|   +-- feature_pipeline.py        &lt;-- Orchestrator: fetch -&gt; engineer -&gt; store</w:t>
        <w:br/>
        <w:t>|   +-- training_pipeline.py       &lt;-- Train all 4 models, compare, save</w:t>
        <w:br/>
        <w:t>|   +-- inference_pipeline.py      &lt;-- Load models, generate 3-day predictions</w:t>
        <w:br/>
        <w:t>|   +-- explainability.py          &lt;-- SHAP analysis for all 4 model types</w:t>
        <w:br/>
        <w:t>|   +-- alerts.py                  &lt;-- 6-level AQI alert system</w:t>
        <w:br/>
        <w:t>|   +-- api.py                     &lt;-- FastAPI backend (7 endpoints)</w:t>
        <w:br/>
        <w:t>|   +-- app.py                     &lt;-- Streamlit dashboard (5 tabs, premium UI)</w:t>
        <w:br/>
        <w:t>|   |</w:t>
        <w:br/>
        <w:t>|   +-- models/</w:t>
        <w:br/>
        <w:t>|       +-- __init__.py             &lt;-- Exports all 4 model classes</w:t>
        <w:br/>
        <w:t>|       +-- linear_regression_model.py  &lt;-- Ridge + StandardScaler pipeline</w:t>
        <w:br/>
        <w:t>|       +-- xgboost_model.py            &lt;-- XGBRegressor with early stopping</w:t>
        <w:br/>
        <w:t>|       +-- lstm_model.py               &lt;-- 2-layer LSTM with scaling</w:t>
        <w:br/>
        <w:t>|       +-- gru_model.py               &lt;-- 2-layer GRU (lighter alternative)</w:t>
        <w:br/>
        <w:t>|</w:t>
        <w:br/>
        <w:t>+-- notebooks/</w:t>
        <w:br/>
        <w:t>|   +-- eda.py                     &lt;-- Standalone EDA: 10 plots + statistics</w:t>
        <w:br/>
        <w:t>|</w:t>
        <w:br/>
        <w:t>+-- data/                          &lt;-- Local data cache (git-ignored)</w:t>
        <w:br/>
        <w:t>|   +-- engineered_features.csv    &lt;-- Generated by feature pipeline</w:t>
        <w:br/>
        <w:t>|</w:t>
        <w:br/>
        <w:t>+-- saved_models/                  &lt;-- Trained model files (git-ignored)</w:t>
        <w:br/>
        <w:t>+-- shap_outputs/                  &lt;-- SHAP plot images (git-ignored)</w:t>
        <w:br/>
        <w:t>|</w:t>
        <w:br/>
        <w:t>+-- .env                           &lt;-- API keys (git-ignored, never committed)</w:t>
        <w:br/>
        <w:t>+-- .env.example                   &lt;-- Template showing required variables</w:t>
        <w:br/>
        <w:t>+-- .gitignore                     &lt;-- Excludes data, models, env files</w:t>
        <w:br/>
        <w:t>+-- requirements.txt               &lt;-- All Python dependencies</w:t>
        <w:br/>
        <w:t>+-- README.md                      &lt;-- Project overview and setup guide</w:t>
        <w:br/>
        <w:t>+-- DOCUMENTATION.md               &lt;-- This file</w:t>
      </w:r>
    </w:p>
    <w:p>
      <w:pPr>
        <w:pStyle w:val="HorizontalLine"/>
        <w:bidi w:val="0"/>
        <w:rPr/>
      </w:pPr>
      <w:r>
        <w:rPr/>
      </w:r>
    </w:p>
    <w:p>
      <w:pPr>
        <w:pStyle w:val="Heading1"/>
        <w:bidi w:val="0"/>
        <w:ind w:hanging="0" w:start="0"/>
        <w:rPr/>
      </w:pPr>
      <w:r>
        <w:rPr/>
        <w:t>17. How to Run the Project</w:t>
      </w:r>
    </w:p>
    <w:p>
      <w:pPr>
        <w:pStyle w:val="Heading2"/>
        <w:bidi w:val="0"/>
        <w:ind w:hanging="0" w:start="0"/>
        <w:rPr/>
      </w:pPr>
      <w:r>
        <w:rPr/>
        <w:t>Prerequisites</w:t>
      </w:r>
    </w:p>
    <w:p>
      <w:pPr>
        <w:pStyle w:val="BodyText"/>
        <w:numPr>
          <w:ilvl w:val="0"/>
          <w:numId w:val="36"/>
        </w:numPr>
        <w:tabs>
          <w:tab w:val="clear" w:pos="709"/>
          <w:tab w:val="left" w:pos="709" w:leader="none"/>
        </w:tabs>
        <w:bidi w:val="0"/>
        <w:ind w:hanging="283" w:start="709"/>
        <w:rPr/>
      </w:pPr>
      <w:r>
        <w:rPr/>
        <w:t>Python 3.10 or 3.11</w:t>
      </w:r>
    </w:p>
    <w:p>
      <w:pPr>
        <w:pStyle w:val="BodyText"/>
        <w:numPr>
          <w:ilvl w:val="0"/>
          <w:numId w:val="36"/>
        </w:numPr>
        <w:tabs>
          <w:tab w:val="clear" w:pos="709"/>
          <w:tab w:val="left" w:pos="709" w:leader="none"/>
        </w:tabs>
        <w:bidi w:val="0"/>
        <w:ind w:hanging="283" w:start="709"/>
        <w:rPr/>
      </w:pPr>
      <w:r>
        <w:rPr/>
        <w:t>pip (Python package manager)</w:t>
      </w:r>
    </w:p>
    <w:p>
      <w:pPr>
        <w:pStyle w:val="BodyText"/>
        <w:numPr>
          <w:ilvl w:val="0"/>
          <w:numId w:val="36"/>
        </w:numPr>
        <w:tabs>
          <w:tab w:val="clear" w:pos="709"/>
          <w:tab w:val="left" w:pos="709" w:leader="none"/>
        </w:tabs>
        <w:bidi w:val="0"/>
        <w:ind w:hanging="283" w:start="709"/>
        <w:rPr/>
      </w:pPr>
      <w:r>
        <w:rPr/>
        <w:t>Git (for version control and GitHub Actions)</w:t>
      </w:r>
    </w:p>
    <w:p>
      <w:pPr>
        <w:pStyle w:val="Heading2"/>
        <w:numPr>
          <w:ilvl w:val="0"/>
          <w:numId w:val="0"/>
        </w:numPr>
        <w:bidi w:val="0"/>
        <w:ind w:hanging="0" w:start="0"/>
        <w:rPr/>
      </w:pPr>
      <w:r>
        <w:rPr/>
        <w:t>Step-by-Step</w:t>
      </w:r>
    </w:p>
    <w:p>
      <w:pPr>
        <w:pStyle w:val="Heading3"/>
        <w:bidi w:val="0"/>
        <w:ind w:hanging="0" w:start="0"/>
        <w:rPr/>
      </w:pPr>
      <w:r>
        <w:rPr/>
        <w:t>1. Navigate to the project</w:t>
      </w:r>
    </w:p>
    <w:p>
      <w:pPr>
        <w:pStyle w:val="PreformattedText"/>
        <w:shd w:fill="E1E1E1" w:val="clear"/>
        <w:bidi w:val="0"/>
        <w:spacing w:before="0" w:after="283"/>
        <w:rPr/>
      </w:pPr>
      <w:r>
        <w:rPr/>
        <w:t>cd C:\Users\Easha\.gemini\antigravity\scratch\as-clear-as-pearl</w:t>
      </w:r>
    </w:p>
    <w:p>
      <w:pPr>
        <w:pStyle w:val="Heading3"/>
        <w:bidi w:val="0"/>
        <w:ind w:hanging="0" w:start="0"/>
        <w:rPr/>
      </w:pPr>
      <w:r>
        <w:rPr/>
        <w:t>2. Install all dependencies</w:t>
      </w:r>
    </w:p>
    <w:p>
      <w:pPr>
        <w:pStyle w:val="PreformattedText"/>
        <w:shd w:fill="E1E1E1" w:val="clear"/>
        <w:bidi w:val="0"/>
        <w:spacing w:before="0" w:after="283"/>
        <w:rPr/>
      </w:pPr>
      <w:r>
        <w:rPr/>
        <w:t>pip install -r requirements-full.txt</w:t>
      </w:r>
    </w:p>
    <w:p>
      <w:pPr>
        <w:pStyle w:val="BlockQuotation"/>
        <w:bidi w:val="0"/>
        <w:rPr/>
      </w:pPr>
      <w:r>
        <w:rPr>
          <w:b/>
        </w:rPr>
        <w:t>Note</w:t>
      </w:r>
      <w:r>
        <w:rPr/>
        <w:t>: Google Cloud Storage is optional. The system works entirely locally without GCS configured.</w:t>
      </w:r>
    </w:p>
    <w:p>
      <w:pPr>
        <w:pStyle w:val="Heading3"/>
        <w:bidi w:val="0"/>
        <w:ind w:hanging="0" w:start="0"/>
        <w:rPr/>
      </w:pPr>
      <w:r>
        <w:rPr/>
        <w:t>3. Configure API keys</w:t>
      </w:r>
    </w:p>
    <w:p>
      <w:pPr>
        <w:pStyle w:val="BodyText"/>
        <w:bidi w:val="0"/>
        <w:rPr/>
      </w:pPr>
      <w:r>
        <w:rPr/>
        <w:t xml:space="preserve">Open </w:t>
      </w:r>
      <w:r>
        <w:rPr>
          <w:rFonts w:ascii="Liberation Mono" w:hAnsi="Liberation Mono"/>
        </w:rPr>
        <w:t>.env</w:t>
      </w:r>
      <w:r>
        <w:rPr/>
        <w:t xml:space="preserve"> and fill in:</w:t>
      </w:r>
    </w:p>
    <w:p>
      <w:pPr>
        <w:pStyle w:val="PreformattedText"/>
        <w:shd w:fill="E1E1E1" w:val="clear"/>
        <w:bidi w:val="0"/>
        <w:spacing w:before="0" w:after="283"/>
        <w:rPr/>
      </w:pPr>
      <w:r>
        <w:rPr/>
        <w:t>OPENAQ_API_KEY=your_openaq_key</w:t>
        <w:br/>
        <w:t>GCP_PROJECT_ID=your_gcp_project_id</w:t>
        <w:br/>
        <w:t>GCS_BUCKET_NAME=your_bucket_name</w:t>
        <w:br/>
        <w:t>GOOGLE_APPLICATION_CREDENTIALS=path/to/service-account-key.json</w:t>
      </w:r>
    </w:p>
    <w:p>
      <w:pPr>
        <w:pStyle w:val="Heading3"/>
        <w:bidi w:val="0"/>
        <w:ind w:hanging="0" w:start="0"/>
        <w:rPr/>
      </w:pPr>
      <w:r>
        <w:rPr/>
        <w:t>4. Bootstrap historical data (one-time, approximately 20 minutes)</w:t>
      </w:r>
    </w:p>
    <w:p>
      <w:pPr>
        <w:pStyle w:val="PreformattedText"/>
        <w:shd w:fill="E1E1E1" w:val="clear"/>
        <w:bidi w:val="0"/>
        <w:spacing w:before="0" w:after="283"/>
        <w:rPr/>
      </w:pPr>
      <w:r>
        <w:rPr/>
        <w:t>python -m src.feature_pipeline --backfill --days 365</w:t>
      </w:r>
    </w:p>
    <w:p>
      <w:pPr>
        <w:pStyle w:val="BodyText"/>
        <w:bidi w:val="0"/>
        <w:rPr/>
      </w:pPr>
      <w:r>
        <w:rPr/>
        <w:t xml:space="preserve">This fetches 1 year of air quality + weather data, engineers features, and saves to </w:t>
      </w:r>
      <w:r>
        <w:rPr>
          <w:rFonts w:ascii="Liberation Mono" w:hAnsi="Liberation Mono"/>
        </w:rPr>
        <w:t>data/engineered_features.csv</w:t>
      </w:r>
      <w:r>
        <w:rPr/>
        <w:t>.</w:t>
      </w:r>
    </w:p>
    <w:p>
      <w:pPr>
        <w:pStyle w:val="Heading3"/>
        <w:bidi w:val="0"/>
        <w:ind w:hanging="0" w:start="0"/>
        <w:rPr/>
      </w:pPr>
      <w:r>
        <w:rPr/>
        <w:t>5. Train all models (approximately 10-30 minutes depending on hardware)</w:t>
      </w:r>
    </w:p>
    <w:p>
      <w:pPr>
        <w:pStyle w:val="PreformattedText"/>
        <w:shd w:fill="E1E1E1" w:val="clear"/>
        <w:bidi w:val="0"/>
        <w:spacing w:before="0" w:after="283"/>
        <w:rPr/>
      </w:pPr>
      <w:r>
        <w:rPr/>
        <w:t>python -m src.training_pipeline --use-local</w:t>
      </w:r>
    </w:p>
    <w:p>
      <w:pPr>
        <w:pStyle w:val="BodyText"/>
        <w:bidi w:val="0"/>
        <w:rPr/>
      </w:pPr>
      <w:r>
        <w:rPr/>
        <w:t>This trains Linear Regression, XGBoost, LSTM, and GRU on the bootstrapped data.</w:t>
      </w:r>
    </w:p>
    <w:p>
      <w:pPr>
        <w:pStyle w:val="Heading3"/>
        <w:bidi w:val="0"/>
        <w:ind w:hanging="0" w:start="0"/>
        <w:rPr/>
      </w:pPr>
      <w:r>
        <w:rPr/>
        <w:t>6. Launch the FastAPI backend</w:t>
      </w:r>
    </w:p>
    <w:p>
      <w:pPr>
        <w:pStyle w:val="PreformattedText"/>
        <w:shd w:fill="E1E1E1" w:val="clear"/>
        <w:bidi w:val="0"/>
        <w:spacing w:before="0" w:after="283"/>
        <w:rPr/>
      </w:pPr>
      <w:r>
        <w:rPr/>
        <w:t>python -m src.api</w:t>
      </w:r>
    </w:p>
    <w:p>
      <w:pPr>
        <w:pStyle w:val="BodyText"/>
        <w:bidi w:val="0"/>
        <w:rPr/>
      </w:pPr>
      <w:r>
        <w:rPr/>
        <w:t xml:space="preserve">Runs on </w:t>
      </w:r>
      <w:r>
        <w:rPr>
          <w:rFonts w:ascii="Liberation Mono" w:hAnsi="Liberation Mono"/>
        </w:rPr>
        <w:t>http://127.0.0.1:8000</w:t>
      </w:r>
      <w:r>
        <w:rPr/>
        <w:t xml:space="preserve">. API docs at </w:t>
      </w:r>
      <w:r>
        <w:rPr>
          <w:rFonts w:ascii="Liberation Mono" w:hAnsi="Liberation Mono"/>
        </w:rPr>
        <w:t>http://127.0.0.1:8000/docs</w:t>
      </w:r>
      <w:r>
        <w:rPr/>
        <w:t>.</w:t>
      </w:r>
    </w:p>
    <w:p>
      <w:pPr>
        <w:pStyle w:val="Heading3"/>
        <w:bidi w:val="0"/>
        <w:ind w:hanging="0" w:start="0"/>
        <w:rPr/>
      </w:pPr>
      <w:r>
        <w:rPr/>
        <w:t>7. Launch the Streamlit dashboard (in a separate terminal)</w:t>
      </w:r>
    </w:p>
    <w:p>
      <w:pPr>
        <w:pStyle w:val="PreformattedText"/>
        <w:shd w:fill="E1E1E1" w:val="clear"/>
        <w:bidi w:val="0"/>
        <w:spacing w:before="0" w:after="283"/>
        <w:rPr/>
      </w:pPr>
      <w:r>
        <w:rPr/>
        <w:t>streamlit run src/app.py</w:t>
      </w:r>
    </w:p>
    <w:p>
      <w:pPr>
        <w:pStyle w:val="BodyText"/>
        <w:bidi w:val="0"/>
        <w:rPr/>
      </w:pPr>
      <w:r>
        <w:rPr/>
        <w:t xml:space="preserve">Opens at </w:t>
      </w:r>
      <w:r>
        <w:rPr>
          <w:rFonts w:ascii="Liberation Mono" w:hAnsi="Liberation Mono"/>
        </w:rPr>
        <w:t>http://localhost:8501</w:t>
      </w:r>
      <w:r>
        <w:rPr/>
        <w:t>.</w:t>
      </w:r>
    </w:p>
    <w:p>
      <w:pPr>
        <w:pStyle w:val="Heading3"/>
        <w:bidi w:val="0"/>
        <w:ind w:hanging="0" w:start="0"/>
        <w:rPr/>
      </w:pPr>
      <w:r>
        <w:rPr/>
        <w:t>8. (Optional) Run EDA analysis</w:t>
      </w:r>
    </w:p>
    <w:p>
      <w:pPr>
        <w:pStyle w:val="PreformattedText"/>
        <w:shd w:fill="E1E1E1" w:val="clear"/>
        <w:bidi w:val="0"/>
        <w:spacing w:before="0" w:after="283"/>
        <w:rPr/>
      </w:pPr>
      <w:r>
        <w:rPr/>
        <w:t>python notebooks/eda.py</w:t>
      </w:r>
    </w:p>
    <w:p>
      <w:pPr>
        <w:pStyle w:val="BodyText"/>
        <w:bidi w:val="0"/>
        <w:rPr/>
      </w:pPr>
      <w:r>
        <w:rPr/>
        <w:t xml:space="preserve">Generates 10 analytical plots in </w:t>
      </w:r>
      <w:r>
        <w:rPr>
          <w:rFonts w:ascii="Liberation Mono" w:hAnsi="Liberation Mono"/>
        </w:rPr>
        <w:t>data/eda_plots/</w:t>
      </w:r>
      <w:r>
        <w:rPr/>
        <w:t>.</w:t>
      </w:r>
    </w:p>
    <w:p>
      <w:pPr>
        <w:pStyle w:val="HorizontalLine"/>
        <w:bidi w:val="0"/>
        <w:rPr/>
      </w:pPr>
      <w:r>
        <w:rPr/>
      </w:r>
    </w:p>
    <w:p>
      <w:pPr>
        <w:pStyle w:val="Heading1"/>
        <w:bidi w:val="0"/>
        <w:ind w:hanging="0" w:start="0"/>
        <w:rPr/>
      </w:pPr>
      <w:r>
        <w:rPr/>
        <w:t>18. Troubleshooting — Common Issues &amp; Fixes</w:t>
      </w:r>
    </w:p>
    <w:p>
      <w:pPr>
        <w:pStyle w:val="Heading2"/>
        <w:bidi w:val="0"/>
        <w:ind w:hanging="0" w:start="0"/>
        <w:rPr/>
      </w:pPr>
      <w:r>
        <w:rPr/>
        <w:t>18.1 Google Cloud Storage Authentication Issues</w:t>
      </w:r>
    </w:p>
    <w:p>
      <w:pPr>
        <w:pStyle w:val="BodyText"/>
        <w:bidi w:val="0"/>
        <w:rPr/>
      </w:pPr>
      <w:r>
        <w:rPr>
          <w:b/>
        </w:rPr>
        <w:t>Symptom:</w:t>
      </w:r>
    </w:p>
    <w:p>
      <w:pPr>
        <w:pStyle w:val="PreformattedText"/>
        <w:shd w:fill="E1E1E1" w:val="clear"/>
        <w:bidi w:val="0"/>
        <w:spacing w:before="0" w:after="283"/>
        <w:rPr/>
      </w:pPr>
      <w:r>
        <w:rPr/>
        <w:t>google.auth.exceptions.DefaultCredentialsError: Could not automatically determine credentials.</w:t>
      </w:r>
    </w:p>
    <w:p>
      <w:pPr>
        <w:pStyle w:val="BodyText"/>
        <w:bidi w:val="0"/>
        <w:rPr/>
      </w:pPr>
      <w:r>
        <w:rPr>
          <w:b/>
        </w:rPr>
        <w:t>Cause:</w:t>
      </w:r>
      <w:r>
        <w:rPr/>
        <w:t xml:space="preserve"> GCS requires a service account JSON key for authentication.</w:t>
      </w:r>
    </w:p>
    <w:p>
      <w:pPr>
        <w:pStyle w:val="BodyText"/>
        <w:bidi w:val="0"/>
        <w:rPr/>
      </w:pPr>
      <w:r>
        <w:rPr>
          <w:b/>
        </w:rPr>
        <w:t>Fix:</w:t>
      </w:r>
    </w:p>
    <w:p>
      <w:pPr>
        <w:pStyle w:val="BodyText"/>
        <w:numPr>
          <w:ilvl w:val="0"/>
          <w:numId w:val="37"/>
        </w:numPr>
        <w:tabs>
          <w:tab w:val="clear" w:pos="709"/>
          <w:tab w:val="left" w:pos="709" w:leader="none"/>
        </w:tabs>
        <w:bidi w:val="0"/>
        <w:ind w:hanging="283" w:start="709"/>
        <w:rPr/>
      </w:pPr>
      <w:r>
        <w:rPr/>
        <w:t xml:space="preserve">Go to </w:t>
      </w:r>
      <w:hyperlink r:id="rId2">
        <w:r>
          <w:rPr>
            <w:rStyle w:val="Hyperlink"/>
          </w:rPr>
          <w:t>Google Cloud Console</w:t>
        </w:r>
      </w:hyperlink>
      <w:r>
        <w:rPr/>
        <w:t xml:space="preserve"> → IAM &amp; Admin → Service Accounts</w:t>
      </w:r>
    </w:p>
    <w:p>
      <w:pPr>
        <w:pStyle w:val="BodyText"/>
        <w:numPr>
          <w:ilvl w:val="0"/>
          <w:numId w:val="37"/>
        </w:numPr>
        <w:tabs>
          <w:tab w:val="clear" w:pos="709"/>
          <w:tab w:val="left" w:pos="709" w:leader="none"/>
        </w:tabs>
        <w:bidi w:val="0"/>
        <w:ind w:hanging="283" w:start="709"/>
        <w:rPr/>
      </w:pPr>
      <w:r>
        <w:rPr/>
        <w:t xml:space="preserve">Create a service account with </w:t>
      </w:r>
      <w:r>
        <w:rPr>
          <w:b/>
        </w:rPr>
        <w:t>Storage Object Admin</w:t>
      </w:r>
      <w:r>
        <w:rPr/>
        <w:t xml:space="preserve"> role</w:t>
      </w:r>
    </w:p>
    <w:p>
      <w:pPr>
        <w:pStyle w:val="BodyText"/>
        <w:numPr>
          <w:ilvl w:val="0"/>
          <w:numId w:val="37"/>
        </w:numPr>
        <w:tabs>
          <w:tab w:val="clear" w:pos="709"/>
          <w:tab w:val="left" w:pos="709" w:leader="none"/>
        </w:tabs>
        <w:bidi w:val="0"/>
        <w:ind w:hanging="283" w:start="709"/>
        <w:rPr/>
      </w:pPr>
      <w:r>
        <w:rPr/>
        <w:t>Download the JSON key file</w:t>
      </w:r>
    </w:p>
    <w:p>
      <w:pPr>
        <w:pStyle w:val="BodyText"/>
        <w:numPr>
          <w:ilvl w:val="0"/>
          <w:numId w:val="37"/>
        </w:numPr>
        <w:tabs>
          <w:tab w:val="clear" w:pos="709"/>
          <w:tab w:val="left" w:pos="709" w:leader="none"/>
        </w:tabs>
        <w:bidi w:val="0"/>
        <w:ind w:hanging="283" w:start="709"/>
        <w:rPr/>
      </w:pPr>
      <w:r>
        <w:rPr/>
        <w:t xml:space="preserve">Set the path in your </w:t>
      </w:r>
      <w:r>
        <w:rPr>
          <w:rFonts w:ascii="Liberation Mono" w:hAnsi="Liberation Mono"/>
        </w:rPr>
        <w:t>.env</w:t>
      </w:r>
      <w:r>
        <w:rPr/>
        <w:t>:</w:t>
      </w:r>
    </w:p>
    <w:p>
      <w:pPr>
        <w:pStyle w:val="PreformattedText"/>
        <w:shd w:fill="E1E1E1" w:val="clear"/>
        <w:bidi w:val="0"/>
        <w:spacing w:before="0" w:after="283"/>
        <w:rPr/>
      </w:pPr>
      <w:r>
        <w:rPr/>
        <w:t>GOOGLE_APPLICATION_CREDENTIALS=path/to/your-key.json</w:t>
      </w:r>
    </w:p>
    <w:p>
      <w:pPr>
        <w:pStyle w:val="BodyText"/>
        <w:bidi w:val="0"/>
        <w:rPr/>
      </w:pPr>
      <w:r>
        <w:rPr>
          <w:b/>
        </w:rPr>
        <w:t>Skip GCS entirely:</w:t>
      </w:r>
      <w:r>
        <w:rPr/>
        <w:t xml:space="preserve"> If you don't need cloud storage (local-only mode), leave </w:t>
      </w:r>
      <w:r>
        <w:rPr>
          <w:rFonts w:ascii="Liberation Mono" w:hAnsi="Liberation Mono"/>
        </w:rPr>
        <w:t>GCP_PROJECT_ID</w:t>
      </w:r>
      <w:r>
        <w:rPr/>
        <w:t xml:space="preserve"> and </w:t>
      </w:r>
      <w:r>
        <w:rPr>
          <w:rFonts w:ascii="Liberation Mono" w:hAnsi="Liberation Mono"/>
        </w:rPr>
        <w:t>GCS_BUCKET_NAME</w:t>
      </w:r>
      <w:r>
        <w:rPr/>
        <w:t xml:space="preserve"> empty in </w:t>
      </w:r>
      <w:r>
        <w:rPr>
          <w:rFonts w:ascii="Liberation Mono" w:hAnsi="Liberation Mono"/>
        </w:rPr>
        <w:t>.env</w:t>
      </w:r>
      <w:r>
        <w:rPr/>
        <w:t>. The system automatically falls back to local CSV files.</w:t>
      </w:r>
    </w:p>
    <w:p>
      <w:pPr>
        <w:pStyle w:val="Heading2"/>
        <w:bidi w:val="0"/>
        <w:ind w:hanging="0" w:start="0"/>
        <w:rPr/>
      </w:pPr>
      <w:r>
        <w:rPr/>
        <w:t>18.2 TensorFlow Installation Issues</w:t>
      </w:r>
    </w:p>
    <w:p>
      <w:pPr>
        <w:pStyle w:val="BodyText"/>
        <w:numPr>
          <w:ilvl w:val="0"/>
          <w:numId w:val="38"/>
        </w:numPr>
        <w:tabs>
          <w:tab w:val="clear" w:pos="709"/>
          <w:tab w:val="left" w:pos="709" w:leader="none"/>
        </w:tabs>
        <w:bidi w:val="0"/>
        <w:ind w:hanging="283" w:start="709"/>
        <w:rPr/>
      </w:pPr>
      <w:r>
        <w:rPr/>
        <w:t xml:space="preserve">Use Python </w:t>
      </w:r>
      <w:r>
        <w:rPr>
          <w:b/>
        </w:rPr>
        <w:t>3.10 or 3.11</w:t>
      </w:r>
      <w:r>
        <w:rPr/>
        <w:t xml:space="preserve"> (TensorFlow may not support 3.13+ yet)</w:t>
      </w:r>
    </w:p>
    <w:p>
      <w:pPr>
        <w:pStyle w:val="BodyText"/>
        <w:numPr>
          <w:ilvl w:val="0"/>
          <w:numId w:val="38"/>
        </w:numPr>
        <w:tabs>
          <w:tab w:val="clear" w:pos="709"/>
          <w:tab w:val="left" w:pos="709" w:leader="none"/>
        </w:tabs>
        <w:bidi w:val="0"/>
        <w:ind w:hanging="283" w:start="709"/>
        <w:rPr/>
      </w:pPr>
      <w:r>
        <w:rPr/>
        <w:t xml:space="preserve">On older GPUs or CPU-only machines, use </w:t>
      </w:r>
      <w:r>
        <w:rPr>
          <w:rFonts w:ascii="Liberation Mono" w:hAnsi="Liberation Mono"/>
        </w:rPr>
        <w:t>tensorflow-cpu</w:t>
      </w:r>
      <w:r>
        <w:rPr/>
        <w:t xml:space="preserve"> instead of </w:t>
      </w:r>
      <w:r>
        <w:rPr>
          <w:rFonts w:ascii="Liberation Mono" w:hAnsi="Liberation Mono"/>
        </w:rPr>
        <w:t>tensorflow</w:t>
      </w:r>
    </w:p>
    <w:p>
      <w:pPr>
        <w:pStyle w:val="Heading2"/>
        <w:numPr>
          <w:ilvl w:val="0"/>
          <w:numId w:val="0"/>
        </w:numPr>
        <w:bidi w:val="0"/>
        <w:ind w:hanging="0" w:start="0"/>
        <w:rPr/>
      </w:pPr>
      <w:r>
        <w:rPr/>
        <w:t>18.3 "No data available" on Dashboard</w:t>
      </w:r>
    </w:p>
    <w:p>
      <w:pPr>
        <w:pStyle w:val="BodyText"/>
        <w:bidi w:val="0"/>
        <w:rPr/>
      </w:pPr>
      <w:r>
        <w:rPr/>
        <w:t>Run the feature pipeline first to bootstrap data:</w:t>
      </w:r>
    </w:p>
    <w:p>
      <w:pPr>
        <w:pStyle w:val="PreformattedText"/>
        <w:shd w:fill="E1E1E1" w:val="clear"/>
        <w:bidi w:val="0"/>
        <w:spacing w:before="0" w:after="283"/>
        <w:rPr/>
      </w:pPr>
      <w:r>
        <w:rPr/>
        <w:t>python -m src.feature_pipeline --backfill --days 365</w:t>
      </w:r>
    </w:p>
    <w:p>
      <w:pPr>
        <w:pStyle w:val="Heading2"/>
        <w:bidi w:val="0"/>
        <w:ind w:hanging="0" w:start="0"/>
        <w:rPr/>
      </w:pPr>
      <w:r>
        <w:rPr/>
        <w:t>18.4 OpenAQ API Rate Limits</w:t>
      </w:r>
    </w:p>
    <w:p>
      <w:pPr>
        <w:pStyle w:val="BodyText"/>
        <w:bidi w:val="0"/>
        <w:rPr/>
      </w:pPr>
      <w:r>
        <w:rPr/>
        <w:t>OpenAQ allows ~100 requests/minute with a free API key. The data fetcher includes 1-second delays between requests, but if you encounter 429 errors, wait a few minutes and retry.</w:t>
      </w:r>
    </w:p>
    <w:p>
      <w:pPr>
        <w:pStyle w:val="HorizontalLine"/>
        <w:bidi w:val="0"/>
        <w:rPr/>
      </w:pPr>
      <w:r>
        <w:rPr/>
      </w:r>
    </w:p>
    <w:p>
      <w:pPr>
        <w:pStyle w:val="Heading1"/>
        <w:bidi w:val="0"/>
        <w:ind w:hanging="0" w:start="0"/>
        <w:rPr/>
      </w:pPr>
      <w:r>
        <w:rPr/>
        <w:t>19. Deployment — Streamlit Community Cloud</w:t>
      </w:r>
    </w:p>
    <w:p>
      <w:pPr>
        <w:pStyle w:val="BodyText"/>
        <w:bidi w:val="0"/>
        <w:rPr/>
      </w:pPr>
      <w:r>
        <w:rPr/>
        <w:t xml:space="preserve">The project is deployed to </w:t>
      </w:r>
      <w:r>
        <w:rPr>
          <w:b/>
        </w:rPr>
        <w:t>Streamlit Community Cloud</w:t>
      </w:r>
      <w:r>
        <w:rPr/>
        <w:t xml:space="preserve"> — a free hosting platform for Streamlit apps.</w:t>
      </w:r>
    </w:p>
    <w:p>
      <w:pPr>
        <w:pStyle w:val="Heading2"/>
        <w:bidi w:val="0"/>
        <w:ind w:hanging="0" w:start="0"/>
        <w:rPr/>
      </w:pPr>
      <w:r>
        <w:rPr/>
        <w:t>Why Streamlit Cloud?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Factor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w:t>
            </w:r>
          </w:p>
        </w:tc>
      </w:tr>
      <w:tr>
        <w:trPr/>
        <w:tc>
          <w:tcPr>
            <w:tcW w:w="4819" w:type="dxa"/>
            <w:tcBorders>
              <w:start w:val="single" w:sz="4" w:space="0" w:color="000000"/>
              <w:bottom w:val="single" w:sz="4" w:space="0" w:color="000000"/>
            </w:tcBorders>
          </w:tcPr>
          <w:p>
            <w:pPr>
              <w:pStyle w:val="TableContents"/>
              <w:bidi w:val="0"/>
              <w:rPr/>
            </w:pPr>
            <w:r>
              <w:rPr>
                <w:b/>
              </w:rPr>
              <w:t>Cost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Completely free</w:t>
            </w:r>
          </w:p>
        </w:tc>
      </w:tr>
      <w:tr>
        <w:trPr/>
        <w:tc>
          <w:tcPr>
            <w:tcW w:w="4819" w:type="dxa"/>
            <w:tcBorders>
              <w:start w:val="single" w:sz="4" w:space="0" w:color="000000"/>
              <w:bottom w:val="single" w:sz="4" w:space="0" w:color="000000"/>
            </w:tcBorders>
          </w:tcPr>
          <w:p>
            <w:pPr>
              <w:pStyle w:val="TableContents"/>
              <w:bidi w:val="0"/>
              <w:rPr/>
            </w:pPr>
            <w:r>
              <w:rPr>
                <w:b/>
              </w:rPr>
              <w:t>Setup 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Under 5 minutes</w:t>
            </w:r>
          </w:p>
        </w:tc>
      </w:tr>
      <w:tr>
        <w:trPr/>
        <w:tc>
          <w:tcPr>
            <w:tcW w:w="4819" w:type="dxa"/>
            <w:tcBorders>
              <w:start w:val="single" w:sz="4" w:space="0" w:color="000000"/>
              <w:bottom w:val="single" w:sz="4" w:space="0" w:color="000000"/>
            </w:tcBorders>
          </w:tcPr>
          <w:p>
            <w:pPr>
              <w:pStyle w:val="TableContents"/>
              <w:bidi w:val="0"/>
              <w:rPr/>
            </w:pPr>
            <w:r>
              <w:rPr>
                <w:b/>
              </w:rPr>
              <w:t>Requirements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Just a GitHub repo with a Streamlit app</w:t>
            </w:r>
          </w:p>
        </w:tc>
      </w:tr>
      <w:tr>
        <w:trPr/>
        <w:tc>
          <w:tcPr>
            <w:tcW w:w="4819" w:type="dxa"/>
            <w:tcBorders>
              <w:start w:val="single" w:sz="4" w:space="0" w:color="000000"/>
              <w:bottom w:val="single" w:sz="4" w:space="0" w:color="000000"/>
            </w:tcBorders>
          </w:tcPr>
          <w:p>
            <w:pPr>
              <w:pStyle w:val="TableContents"/>
              <w:bidi w:val="0"/>
              <w:rPr/>
            </w:pPr>
            <w:r>
              <w:rPr>
                <w:b/>
              </w:rPr>
              <w:t>SSL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Automatic HTTPS</w:t>
            </w:r>
          </w:p>
        </w:tc>
      </w:tr>
      <w:tr>
        <w:trPr/>
        <w:tc>
          <w:tcPr>
            <w:tcW w:w="4819" w:type="dxa"/>
            <w:tcBorders>
              <w:start w:val="single" w:sz="4" w:space="0" w:color="000000"/>
              <w:bottom w:val="single" w:sz="4" w:space="0" w:color="000000"/>
            </w:tcBorders>
          </w:tcPr>
          <w:p>
            <w:pPr>
              <w:pStyle w:val="TableContents"/>
              <w:bidi w:val="0"/>
              <w:rPr/>
            </w:pPr>
            <w:r>
              <w:rPr>
                <w:b/>
              </w:rPr>
              <w:t>Custom URL</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your-app-name.streamlit.app</w:t>
            </w:r>
          </w:p>
        </w:tc>
      </w:tr>
      <w:tr>
        <w:trPr/>
        <w:tc>
          <w:tcPr>
            <w:tcW w:w="4819" w:type="dxa"/>
            <w:tcBorders>
              <w:start w:val="single" w:sz="4" w:space="0" w:color="000000"/>
              <w:bottom w:val="single" w:sz="4" w:space="0" w:color="000000"/>
            </w:tcBorders>
          </w:tcPr>
          <w:p>
            <w:pPr>
              <w:pStyle w:val="TableContents"/>
              <w:bidi w:val="0"/>
              <w:rPr/>
            </w:pPr>
            <w:r>
              <w:rPr>
                <w:b/>
              </w:rPr>
              <w:t>Auto-deploy</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Pushes to </w:t>
            </w:r>
            <w:r>
              <w:rPr>
                <w:rFonts w:ascii="Liberation Mono" w:hAnsi="Liberation Mono"/>
              </w:rPr>
              <w:t>main</w:t>
            </w:r>
            <w:r>
              <w:rPr/>
              <w:t xml:space="preserve"> trigger automatic redeployment</w:t>
            </w:r>
          </w:p>
        </w:tc>
      </w:tr>
    </w:tbl>
    <w:p>
      <w:pPr>
        <w:pStyle w:val="BodyText"/>
        <w:bidi w:val="0"/>
        <w:rPr/>
      </w:pPr>
      <w:r>
        <w:rPr/>
      </w:r>
    </w:p>
    <w:p>
      <w:pPr>
        <w:pStyle w:val="Heading2"/>
        <w:bidi w:val="0"/>
        <w:ind w:hanging="0" w:start="0"/>
        <w:rPr/>
      </w:pPr>
      <w:r>
        <w:rPr/>
        <w:t>How It Was Set Up</w:t>
      </w:r>
    </w:p>
    <w:p>
      <w:pPr>
        <w:pStyle w:val="Heading3"/>
        <w:bidi w:val="0"/>
        <w:ind w:hanging="0" w:start="0"/>
        <w:rPr/>
      </w:pPr>
      <w:r>
        <w:rPr/>
        <w:t>Step 1: Requirements Split</w:t>
      </w:r>
    </w:p>
    <w:p>
      <w:pPr>
        <w:pStyle w:val="BodyText"/>
        <w:bidi w:val="0"/>
        <w:rPr/>
      </w:pPr>
      <w:r>
        <w:rPr/>
        <w:t xml:space="preserve">The project uses </w:t>
      </w:r>
      <w:r>
        <w:rPr>
          <w:b/>
        </w:rPr>
        <w:t>two requirements files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Purpose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Used By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requirements.txt</w:t>
            </w:r>
          </w:p>
        </w:tc>
        <w:tc>
          <w:tcPr>
            <w:tcW w:w="3213" w:type="dxa"/>
            <w:tcBorders>
              <w:start w:val="single" w:sz="4" w:space="0" w:color="000000"/>
              <w:bottom w:val="single" w:sz="4" w:space="0" w:color="000000"/>
            </w:tcBorders>
          </w:tcPr>
          <w:p>
            <w:pPr>
              <w:pStyle w:val="TableContents"/>
              <w:bidi w:val="0"/>
              <w:rPr/>
            </w:pPr>
            <w:r>
              <w:rPr>
                <w:b/>
              </w:rPr>
              <w:t>Lightweight</w:t>
            </w:r>
            <w:r>
              <w:rPr/>
              <w:t xml:space="preserve"> — only dashboard dependencies (streamlit, pandas, plotly, etc.)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Streamlit Cloud</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requirements-full.txt</w:t>
            </w:r>
          </w:p>
        </w:tc>
        <w:tc>
          <w:tcPr>
            <w:tcW w:w="3213" w:type="dxa"/>
            <w:tcBorders>
              <w:start w:val="single" w:sz="4" w:space="0" w:color="000000"/>
              <w:bottom w:val="single" w:sz="4" w:space="0" w:color="000000"/>
            </w:tcBorders>
          </w:tcPr>
          <w:p>
            <w:pPr>
              <w:pStyle w:val="TableContents"/>
              <w:bidi w:val="0"/>
              <w:rPr/>
            </w:pPr>
            <w:r>
              <w:rPr>
                <w:b/>
              </w:rPr>
              <w:t>Complete</w:t>
            </w:r>
            <w:r>
              <w:rPr/>
              <w:t xml:space="preserve"> — includes TensorFlow, XGBoost, scikit-learn, google-cloud-storage, google-cloud-aiplatform, SHAP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Local development, GitHub Actions</w:t>
            </w:r>
          </w:p>
        </w:tc>
      </w:tr>
    </w:tbl>
    <w:p>
      <w:pPr>
        <w:pStyle w:val="BodyText"/>
        <w:bidi w:val="0"/>
        <w:rPr/>
      </w:pPr>
      <w:r>
        <w:rPr/>
      </w:r>
    </w:p>
    <w:p>
      <w:pPr>
        <w:pStyle w:val="BodyText"/>
        <w:bidi w:val="0"/>
        <w:rPr/>
      </w:pPr>
      <w:r>
        <w:rPr/>
        <w:t>This split is critical because Streamlit Cloud has limited memory. The dashboard only reads CSV files and displays plots — it doesn't need TensorFlow or XGBoost at runtime.</w:t>
      </w:r>
    </w:p>
    <w:p>
      <w:pPr>
        <w:pStyle w:val="Heading3"/>
        <w:bidi w:val="0"/>
        <w:ind w:hanging="0" w:start="0"/>
        <w:rPr/>
      </w:pPr>
      <w:r>
        <w:rPr/>
        <w:t>Step 2: Streamlit Theme Configuration</w:t>
      </w:r>
    </w:p>
    <w:p>
      <w:pPr>
        <w:pStyle w:val="BodyText"/>
        <w:bidi w:val="0"/>
        <w:rPr/>
      </w:pPr>
      <w:r>
        <w:rPr/>
        <w:t xml:space="preserve">File: </w:t>
      </w:r>
      <w:r>
        <w:rPr>
          <w:rFonts w:ascii="Liberation Mono" w:hAnsi="Liberation Mono"/>
        </w:rPr>
        <w:t>.streamlit/config.toml</w:t>
      </w:r>
    </w:p>
    <w:p>
      <w:pPr>
        <w:pStyle w:val="PreformattedText"/>
        <w:shd w:fill="E1E1E1" w:val="clear"/>
        <w:bidi w:val="0"/>
        <w:spacing w:before="0" w:after="283"/>
        <w:rPr/>
      </w:pPr>
      <w:r>
        <w:rPr/>
        <w:t>[theme]</w:t>
        <w:br/>
        <w:t>primaryColor = "#c4b5fd"          # Iridescent purple</w:t>
        <w:br/>
        <w:t>backgroundColor = "#0a0a0f"       # Deep dark</w:t>
        <w:br/>
        <w:t>secondaryBackgroundColor = "#111118"</w:t>
        <w:br/>
        <w:t>textColor = "#f0f0f5"             # Pearl white</w:t>
        <w:br/>
        <w:t>font = "sans serif"</w:t>
        <w:br/>
        <w:br/>
        <w:t>[server]</w:t>
        <w:br/>
        <w:t>headless = true</w:t>
        <w:br/>
        <w:t>port = 8501</w:t>
        <w:br/>
        <w:br/>
        <w:t>[browser]</w:t>
        <w:br/>
        <w:t>gatherUsageStats = false</w:t>
      </w:r>
    </w:p>
    <w:p>
      <w:pPr>
        <w:pStyle w:val="Heading3"/>
        <w:bidi w:val="0"/>
        <w:ind w:hanging="0" w:start="0"/>
        <w:rPr/>
      </w:pPr>
      <w:r>
        <w:rPr/>
        <w:t>Step 3: Deploy via Streamlit Community Cloud</w:t>
      </w:r>
    </w:p>
    <w:p>
      <w:pPr>
        <w:pStyle w:val="BodyText"/>
        <w:numPr>
          <w:ilvl w:val="0"/>
          <w:numId w:val="39"/>
        </w:numPr>
        <w:tabs>
          <w:tab w:val="clear" w:pos="709"/>
          <w:tab w:val="left" w:pos="709" w:leader="none"/>
        </w:tabs>
        <w:bidi w:val="0"/>
        <w:ind w:hanging="283" w:start="709"/>
        <w:rPr/>
      </w:pPr>
      <w:r>
        <w:rPr/>
        <w:t xml:space="preserve">Go to </w:t>
      </w:r>
      <w:hyperlink r:id="rId3">
        <w:r>
          <w:rPr>
            <w:rStyle w:val="Hyperlink"/>
            <w:b/>
          </w:rPr>
          <w:t>share.streamlit.io</w:t>
        </w:r>
      </w:hyperlink>
    </w:p>
    <w:p>
      <w:pPr>
        <w:pStyle w:val="BodyText"/>
        <w:numPr>
          <w:ilvl w:val="0"/>
          <w:numId w:val="39"/>
        </w:numPr>
        <w:tabs>
          <w:tab w:val="clear" w:pos="709"/>
          <w:tab w:val="left" w:pos="709" w:leader="none"/>
        </w:tabs>
        <w:bidi w:val="0"/>
        <w:ind w:hanging="283" w:start="709"/>
        <w:rPr/>
      </w:pPr>
      <w:r>
        <w:rPr/>
        <w:t>Sign in with GitHub</w:t>
      </w:r>
    </w:p>
    <w:p>
      <w:pPr>
        <w:pStyle w:val="BodyText"/>
        <w:numPr>
          <w:ilvl w:val="0"/>
          <w:numId w:val="39"/>
        </w:numPr>
        <w:tabs>
          <w:tab w:val="clear" w:pos="709"/>
          <w:tab w:val="left" w:pos="709" w:leader="none"/>
        </w:tabs>
        <w:bidi w:val="0"/>
        <w:ind w:hanging="283" w:start="709"/>
        <w:rPr/>
      </w:pPr>
      <w:r>
        <w:rPr/>
        <w:t xml:space="preserve">Click </w:t>
      </w:r>
      <w:r>
        <w:rPr>
          <w:b/>
        </w:rPr>
        <w:t>"New app"</w:t>
      </w:r>
    </w:p>
    <w:p>
      <w:pPr>
        <w:pStyle w:val="BodyText"/>
        <w:numPr>
          <w:ilvl w:val="0"/>
          <w:numId w:val="39"/>
        </w:numPr>
        <w:tabs>
          <w:tab w:val="clear" w:pos="709"/>
          <w:tab w:val="left" w:pos="709" w:leader="none"/>
        </w:tabs>
        <w:bidi w:val="0"/>
        <w:ind w:hanging="283" w:start="709"/>
        <w:rPr/>
      </w:pPr>
      <w:r>
        <w:rPr/>
        <w:t>Configure: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Repository</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eeshhwaq/As-clear-as-pearl</w:t>
            </w:r>
          </w:p>
        </w:tc>
      </w:tr>
      <w:tr>
        <w:trPr/>
        <w:tc>
          <w:tcPr>
            <w:tcW w:w="4819" w:type="dxa"/>
            <w:tcBorders>
              <w:start w:val="single" w:sz="4" w:space="0" w:color="000000"/>
              <w:bottom w:val="single" w:sz="4" w:space="0" w:color="000000"/>
            </w:tcBorders>
          </w:tcPr>
          <w:p>
            <w:pPr>
              <w:pStyle w:val="TableContents"/>
              <w:bidi w:val="0"/>
              <w:jc w:val="start"/>
              <w:rPr/>
            </w:pPr>
            <w:r>
              <w:rPr/>
              <w:t>Branch</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main</w:t>
            </w:r>
          </w:p>
        </w:tc>
      </w:tr>
      <w:tr>
        <w:trPr/>
        <w:tc>
          <w:tcPr>
            <w:tcW w:w="4819" w:type="dxa"/>
            <w:tcBorders>
              <w:start w:val="single" w:sz="4" w:space="0" w:color="000000"/>
              <w:bottom w:val="single" w:sz="4" w:space="0" w:color="000000"/>
            </w:tcBorders>
          </w:tcPr>
          <w:p>
            <w:pPr>
              <w:pStyle w:val="TableContents"/>
              <w:bidi w:val="0"/>
              <w:jc w:val="start"/>
              <w:rPr/>
            </w:pPr>
            <w:r>
              <w:rPr/>
              <w:t>Main file path</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src/app.py</w:t>
            </w:r>
          </w:p>
        </w:tc>
      </w:tr>
    </w:tbl>
    <w:p>
      <w:pPr>
        <w:pStyle w:val="BodyText"/>
        <w:bidi w:val="0"/>
        <w:rPr/>
      </w:pPr>
      <w:r>
        <w:rPr/>
      </w:r>
    </w:p>
    <w:p>
      <w:pPr>
        <w:pStyle w:val="BodyText"/>
        <w:numPr>
          <w:ilvl w:val="0"/>
          <w:numId w:val="40"/>
        </w:numPr>
        <w:tabs>
          <w:tab w:val="clear" w:pos="709"/>
          <w:tab w:val="left" w:pos="709" w:leader="none"/>
        </w:tabs>
        <w:bidi w:val="0"/>
        <w:ind w:hanging="283" w:start="709"/>
        <w:rPr/>
      </w:pPr>
      <w:r>
        <w:rPr/>
        <w:t xml:space="preserve">Click </w:t>
      </w:r>
      <w:r>
        <w:rPr>
          <w:b/>
        </w:rPr>
        <w:t>"Advanced settings"</w:t>
      </w:r>
      <w:r>
        <w:rPr/>
        <w:t xml:space="preserve"> → paste secrets:</w:t>
      </w:r>
    </w:p>
    <w:p>
      <w:pPr>
        <w:pStyle w:val="PreformattedText"/>
        <w:shd w:fill="E1E1E1" w:val="clear"/>
        <w:bidi w:val="0"/>
        <w:spacing w:before="0" w:after="283"/>
        <w:rPr/>
      </w:pPr>
      <w:r>
        <w:rPr/>
        <w:t>OPENAQ_API_KEY = "your_openaq_key"</w:t>
        <w:br/>
        <w:t>GCP_PROJECT_ID = "your_gcp_project_id"</w:t>
        <w:br/>
        <w:t>GCS_BUCKET_NAME = "your_bucket_name"</w:t>
      </w:r>
    </w:p>
    <w:p>
      <w:pPr>
        <w:pStyle w:val="BodyText"/>
        <w:numPr>
          <w:ilvl w:val="0"/>
          <w:numId w:val="41"/>
        </w:numPr>
        <w:tabs>
          <w:tab w:val="clear" w:pos="709"/>
          <w:tab w:val="left" w:pos="709" w:leader="none"/>
        </w:tabs>
        <w:bidi w:val="0"/>
        <w:ind w:hanging="283" w:start="709"/>
        <w:rPr/>
      </w:pPr>
      <w:r>
        <w:rPr/>
        <w:t xml:space="preserve">Click </w:t>
      </w:r>
      <w:r>
        <w:rPr>
          <w:b/>
        </w:rPr>
        <w:t>Deploy!</w:t>
      </w:r>
    </w:p>
    <w:p>
      <w:pPr>
        <w:pStyle w:val="Heading3"/>
        <w:numPr>
          <w:ilvl w:val="0"/>
          <w:numId w:val="0"/>
        </w:numPr>
        <w:bidi w:val="0"/>
        <w:ind w:hanging="0" w:start="0"/>
        <w:rPr/>
      </w:pPr>
      <w:r>
        <w:rPr/>
        <w:t>Step 4: Verify</w:t>
      </w:r>
    </w:p>
    <w:p>
      <w:pPr>
        <w:pStyle w:val="BodyText"/>
        <w:bidi w:val="0"/>
        <w:rPr/>
      </w:pPr>
      <w:r>
        <w:rPr/>
        <w:t>After ~2 minutes, the app will be live at:</w:t>
      </w:r>
    </w:p>
    <w:p>
      <w:pPr>
        <w:pStyle w:val="PreformattedText"/>
        <w:shd w:fill="E1E1E1" w:val="clear"/>
        <w:bidi w:val="0"/>
        <w:spacing w:before="0" w:after="283"/>
        <w:rPr/>
      </w:pPr>
      <w:r>
        <w:rPr/>
        <w:t>https://eeshhwaq-as-clear-as-pearl-srcapp-xxxxx.streamlit.app</w:t>
      </w:r>
    </w:p>
    <w:p>
      <w:pPr>
        <w:pStyle w:val="Heading3"/>
        <w:bidi w:val="0"/>
        <w:ind w:hanging="0" w:start="0"/>
        <w:rPr/>
      </w:pPr>
      <w:r>
        <w:rPr/>
        <w:t>How Updates Work</w:t>
      </w:r>
    </w:p>
    <w:p>
      <w:pPr>
        <w:pStyle w:val="BodyText"/>
        <w:bidi w:val="0"/>
        <w:rPr/>
      </w:pPr>
      <w:r>
        <w:rPr/>
        <w:t xml:space="preserve">Every </w:t>
      </w:r>
      <w:r>
        <w:rPr>
          <w:rFonts w:ascii="Liberation Mono" w:hAnsi="Liberation Mono"/>
        </w:rPr>
        <w:t>git push</w:t>
      </w:r>
      <w:r>
        <w:rPr/>
        <w:t xml:space="preserve"> to the </w:t>
      </w:r>
      <w:r>
        <w:rPr>
          <w:rFonts w:ascii="Liberation Mono" w:hAnsi="Liberation Mono"/>
        </w:rPr>
        <w:t>main</w:t>
      </w:r>
      <w:r>
        <w:rPr/>
        <w:t xml:space="preserve"> branch automatically triggers a redeployment on Streamlit Cloud. The CI/CD pipeline (GitHub Actions) handles data and model updates, while the dashboard always reads the latest available data.</w:t>
      </w:r>
    </w:p>
    <w:p>
      <w:pPr>
        <w:pStyle w:val="Heading3"/>
        <w:bidi w:val="0"/>
        <w:ind w:hanging="0" w:start="0"/>
        <w:rPr/>
      </w:pPr>
      <w:r>
        <w:rPr/>
        <w:t>Architecture After Deployment</w:t>
      </w:r>
    </w:p>
    <w:p>
      <w:pPr>
        <w:pStyle w:val="PreformattedText"/>
        <w:shd w:fill="E1E1E1" w:val="clear"/>
        <w:bidi w:val="0"/>
        <w:spacing w:before="0" w:after="283"/>
        <w:rPr/>
      </w:pPr>
      <w:r>
        <w:rPr/>
        <w:t>GitHub Actions (hourly/daily)</w:t>
        <w:br/>
        <w:t xml:space="preserve">    |</w:t>
        <w:br/>
        <w:t xml:space="preserve">    v</w:t>
        <w:br/>
        <w:t>Google Cloud Storage (Vertex AI) + Model Registry</w:t>
        <w:br/>
        <w:t xml:space="preserve">    |</w:t>
        <w:br/>
        <w:t xml:space="preserve">    v</w:t>
        <w:br/>
        <w:t>Streamlit Community Cloud (dashboard)</w:t>
        <w:br/>
        <w:t xml:space="preserve">    |</w:t>
        <w:br/>
        <w:t xml:space="preserve">    reads from</w:t>
        <w:br/>
        <w:t xml:space="preserve">    v</w:t>
        <w:br/>
        <w:t>Local data cache + SHAP plots (committed to repo or fetched at runtime)</w:t>
      </w:r>
    </w:p>
    <w:p>
      <w:pPr>
        <w:pStyle w:val="HorizontalLine"/>
        <w:bidi w:val="0"/>
        <w:rPr/>
      </w:pPr>
      <w:r>
        <w:rPr/>
      </w:r>
    </w:p>
    <w:p>
      <w:pPr>
        <w:pStyle w:val="Heading1"/>
        <w:bidi w:val="0"/>
        <w:ind w:hanging="0" w:start="0"/>
        <w:rPr/>
      </w:pPr>
      <w:r>
        <w:rPr/>
        <w:t>20. Requirement Traceability Matrix</w:t>
      </w:r>
    </w:p>
    <w:p>
      <w:pPr>
        <w:pStyle w:val="BodyText"/>
        <w:bidi w:val="0"/>
        <w:rPr/>
      </w:pPr>
      <w:r>
        <w:rPr/>
        <w:t>Every requirement from the original project brief, mapped to where and how it was implemented: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Implementation</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Predict AQI in Lahore for next 3 days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inference_pipeline.py</w:t>
            </w:r>
            <w:r>
              <w:rPr/>
              <w:t xml:space="preserve"> — 72-hour predictions using weather forecast + trained models</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100% serverless stack</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GitHub Actions (compute) + Vertex AI/GCS (storage) + Streamlit (UI) — no servers</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Python</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Entire codebase is Python</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Scikit-learn</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linear_regression_model.py</w:t>
            </w:r>
            <w:r>
              <w:rPr/>
              <w:t xml:space="preserve"> uses Ridge + StandardScaler Pipeline</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TensorFlow</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lstm_model.py</w:t>
            </w:r>
            <w:r>
              <w:rPr/>
              <w:t xml:space="preserve"> and </w:t>
            </w:r>
            <w:r>
              <w:rPr>
                <w:rFonts w:ascii="Liberation Mono" w:hAnsi="Liberation Mono"/>
              </w:rPr>
              <w:t>gru_model.py</w:t>
            </w:r>
            <w:r>
              <w:rPr/>
              <w:t xml:space="preserve"> use TensorFlow/Keras Sequential API</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Vertex AI / GCS (free tier only)</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Feature Store + Model Registry integration; </w:t>
            </w:r>
            <w:r>
              <w:rPr>
                <w:b/>
              </w:rPr>
              <w:t>only engineered features stored</w:t>
            </w:r>
            <w:r>
              <w:rPr/>
              <w:t xml:space="preserve"> (no raw data)</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GitHub Actions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feature_pipeline.yml</w:t>
            </w:r>
            <w:r>
              <w:rPr/>
              <w:t xml:space="preserve"> (hourly) + </w:t>
            </w:r>
            <w:r>
              <w:rPr>
                <w:rFonts w:ascii="Liberation Mono" w:hAnsi="Liberation Mono"/>
              </w:rPr>
              <w:t>training_pipeline.yml</w:t>
            </w:r>
            <w:r>
              <w:rPr/>
              <w:t xml:space="preserve"> (daily)</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Streamlit</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app.py</w:t>
            </w:r>
            <w:r>
              <w:rPr/>
              <w:t xml:space="preserve"> — 5-tab premium dashboard with glassmorphism design</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FastAPI</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api.py</w:t>
            </w:r>
            <w:r>
              <w:rPr/>
              <w:t xml:space="preserve"> — 7 REST endpoints with CORS, caching, lazy loading</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Weather APIs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OpenAQ for air quality + Open-Meteo for weather (both free)</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SHAP</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explainability.py</w:t>
            </w:r>
            <w:r>
              <w:rPr/>
              <w:t xml:space="preserve"> — LinearExplainer, TreeExplainer, GradientExplainer</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Fetch data from weather APIs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data_fetcher.py</w:t>
            </w:r>
            <w:r>
              <w:rPr/>
              <w:t xml:space="preserve"> — OpenAQClient + WeatherClient</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Feature generation (time-based)</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feature_engineering.py</w:t>
            </w:r>
            <w:r>
              <w:rPr/>
              <w:t xml:space="preserve"> — hour, day, month, season, cyclical encodings</w:t>
            </w:r>
          </w:p>
        </w:tc>
      </w:tr>
      <w:tr>
        <w:trPr/>
        <w:tc>
          <w:tcPr>
            <w:tcW w:w="2409" w:type="dxa"/>
            <w:tcBorders>
              <w:start w:val="single" w:sz="4" w:space="0" w:color="000000"/>
              <w:bottom w:val="single" w:sz="4" w:space="0" w:color="000000"/>
            </w:tcBorders>
          </w:tcPr>
          <w:p>
            <w:pPr>
              <w:pStyle w:val="TableContents"/>
              <w:bidi w:val="0"/>
              <w:jc w:val="start"/>
              <w:rPr/>
            </w:pPr>
            <w:r>
              <w:rPr/>
              <w:t>14</w:t>
            </w:r>
          </w:p>
        </w:tc>
        <w:tc>
          <w:tcPr>
            <w:tcW w:w="2410" w:type="dxa"/>
            <w:tcBorders>
              <w:start w:val="single" w:sz="4" w:space="0" w:color="000000"/>
              <w:bottom w:val="single" w:sz="4" w:space="0" w:color="000000"/>
            </w:tcBorders>
          </w:tcPr>
          <w:p>
            <w:pPr>
              <w:pStyle w:val="TableContents"/>
              <w:bidi w:val="0"/>
              <w:jc w:val="start"/>
              <w:rPr/>
            </w:pPr>
            <w:r>
              <w:rPr/>
              <w:t>Derived features (AQI change rate)</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feature_engineering.py</w:t>
            </w:r>
            <w:r>
              <w:rPr/>
              <w:t xml:space="preserve"> — aqi_change_rate, rolling means, pollution_index, wind vectors</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Linear Regression model</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linear_regression_model.py</w:t>
            </w:r>
            <w:r>
              <w:rPr/>
              <w:t xml:space="preserve"> — Ridge with StandardScaler</w:t>
            </w:r>
          </w:p>
        </w:tc>
      </w:tr>
      <w:tr>
        <w:trPr/>
        <w:tc>
          <w:tcPr>
            <w:tcW w:w="2409" w:type="dxa"/>
            <w:tcBorders>
              <w:start w:val="single" w:sz="4" w:space="0" w:color="000000"/>
              <w:bottom w:val="single" w:sz="4" w:space="0" w:color="000000"/>
            </w:tcBorders>
          </w:tcPr>
          <w:p>
            <w:pPr>
              <w:pStyle w:val="TableContents"/>
              <w:bidi w:val="0"/>
              <w:jc w:val="start"/>
              <w:rPr/>
            </w:pPr>
            <w:r>
              <w:rPr/>
              <w:t>16</w:t>
            </w:r>
          </w:p>
        </w:tc>
        <w:tc>
          <w:tcPr>
            <w:tcW w:w="2410" w:type="dxa"/>
            <w:tcBorders>
              <w:start w:val="single" w:sz="4" w:space="0" w:color="000000"/>
              <w:bottom w:val="single" w:sz="4" w:space="0" w:color="000000"/>
            </w:tcBorders>
          </w:tcPr>
          <w:p>
            <w:pPr>
              <w:pStyle w:val="TableContents"/>
              <w:bidi w:val="0"/>
              <w:jc w:val="start"/>
              <w:rPr/>
            </w:pPr>
            <w:r>
              <w:rPr/>
              <w:t>XGBoost model</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xgboost_model.py</w:t>
            </w:r>
            <w:r>
              <w:rPr/>
              <w:t xml:space="preserve"> — XGBRegressor with early stopping</w:t>
            </w:r>
          </w:p>
        </w:tc>
      </w:tr>
      <w:tr>
        <w:trPr/>
        <w:tc>
          <w:tcPr>
            <w:tcW w:w="2409" w:type="dxa"/>
            <w:tcBorders>
              <w:start w:val="single" w:sz="4" w:space="0" w:color="000000"/>
              <w:bottom w:val="single" w:sz="4" w:space="0" w:color="000000"/>
            </w:tcBorders>
          </w:tcPr>
          <w:p>
            <w:pPr>
              <w:pStyle w:val="TableContents"/>
              <w:bidi w:val="0"/>
              <w:jc w:val="start"/>
              <w:rPr/>
            </w:pPr>
            <w:r>
              <w:rPr/>
              <w:t>17</w:t>
            </w:r>
          </w:p>
        </w:tc>
        <w:tc>
          <w:tcPr>
            <w:tcW w:w="2410" w:type="dxa"/>
            <w:tcBorders>
              <w:start w:val="single" w:sz="4" w:space="0" w:color="000000"/>
              <w:bottom w:val="single" w:sz="4" w:space="0" w:color="000000"/>
            </w:tcBorders>
          </w:tcPr>
          <w:p>
            <w:pPr>
              <w:pStyle w:val="TableContents"/>
              <w:bidi w:val="0"/>
              <w:jc w:val="start"/>
              <w:rPr/>
            </w:pPr>
            <w:r>
              <w:rPr/>
              <w:t>LSTM model</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lstm_model.py</w:t>
            </w:r>
            <w:r>
              <w:rPr/>
              <w:t xml:space="preserve"> — 2-layer LSTM with dropout, EarlyStopping, ReduceLROnPlateau</w:t>
            </w:r>
          </w:p>
        </w:tc>
      </w:tr>
      <w:tr>
        <w:trPr/>
        <w:tc>
          <w:tcPr>
            <w:tcW w:w="2409" w:type="dxa"/>
            <w:tcBorders>
              <w:start w:val="single" w:sz="4" w:space="0" w:color="000000"/>
              <w:bottom w:val="single" w:sz="4" w:space="0" w:color="000000"/>
            </w:tcBorders>
          </w:tcPr>
          <w:p>
            <w:pPr>
              <w:pStyle w:val="TableContents"/>
              <w:bidi w:val="0"/>
              <w:jc w:val="start"/>
              <w:rPr/>
            </w:pPr>
            <w:r>
              <w:rPr/>
              <w:t>18</w:t>
            </w:r>
          </w:p>
        </w:tc>
        <w:tc>
          <w:tcPr>
            <w:tcW w:w="2410" w:type="dxa"/>
            <w:tcBorders>
              <w:start w:val="single" w:sz="4" w:space="0" w:color="000000"/>
              <w:bottom w:val="single" w:sz="4" w:space="0" w:color="000000"/>
            </w:tcBorders>
          </w:tcPr>
          <w:p>
            <w:pPr>
              <w:pStyle w:val="TableContents"/>
              <w:bidi w:val="0"/>
              <w:jc w:val="start"/>
              <w:rPr/>
            </w:pPr>
            <w:r>
              <w:rPr/>
              <w:t>4th deep learning model (GRU)</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gru_model.py</w:t>
            </w:r>
            <w:r>
              <w:rPr/>
              <w:t xml:space="preserve"> — 2-layer GRU, fewer params than LSTM</w:t>
            </w:r>
          </w:p>
        </w:tc>
      </w:tr>
      <w:tr>
        <w:trPr/>
        <w:tc>
          <w:tcPr>
            <w:tcW w:w="2409" w:type="dxa"/>
            <w:tcBorders>
              <w:start w:val="single" w:sz="4" w:space="0" w:color="000000"/>
              <w:bottom w:val="single" w:sz="4" w:space="0" w:color="000000"/>
            </w:tcBorders>
          </w:tcPr>
          <w:p>
            <w:pPr>
              <w:pStyle w:val="TableContents"/>
              <w:bidi w:val="0"/>
              <w:jc w:val="start"/>
              <w:rPr/>
            </w:pPr>
            <w:r>
              <w:rPr/>
              <w:t>19</w:t>
            </w:r>
          </w:p>
        </w:tc>
        <w:tc>
          <w:tcPr>
            <w:tcW w:w="2410" w:type="dxa"/>
            <w:tcBorders>
              <w:start w:val="single" w:sz="4" w:space="0" w:color="000000"/>
              <w:bottom w:val="single" w:sz="4" w:space="0" w:color="000000"/>
            </w:tcBorders>
          </w:tcPr>
          <w:p>
            <w:pPr>
              <w:pStyle w:val="TableContents"/>
              <w:bidi w:val="0"/>
              <w:jc w:val="start"/>
              <w:rPr/>
            </w:pPr>
            <w:r>
              <w:rPr/>
              <w:t>Show forecast on web app</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Dashboard Tab 1: 3-day forecast chart with AQI level zones</w:t>
            </w:r>
          </w:p>
        </w:tc>
      </w:tr>
      <w:tr>
        <w:trPr/>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tcBorders>
          </w:tcPr>
          <w:p>
            <w:pPr>
              <w:pStyle w:val="TableContents"/>
              <w:bidi w:val="0"/>
              <w:jc w:val="start"/>
              <w:rPr/>
            </w:pPr>
            <w:r>
              <w:rPr/>
              <w:t>Feature store for storing/fetching</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GCS feature bucket </w:t>
            </w:r>
            <w:r>
              <w:rPr>
                <w:rFonts w:ascii="Liberation Mono" w:hAnsi="Liberation Mono"/>
              </w:rPr>
              <w:t>lahore_aqi_features</w:t>
            </w:r>
            <w:r>
              <w:rPr/>
              <w:t xml:space="preserve"> + Feature View</w:t>
            </w:r>
          </w:p>
        </w:tc>
      </w:tr>
      <w:tr>
        <w:trPr/>
        <w:tc>
          <w:tcPr>
            <w:tcW w:w="2409" w:type="dxa"/>
            <w:tcBorders>
              <w:start w:val="single" w:sz="4" w:space="0" w:color="000000"/>
              <w:bottom w:val="single" w:sz="4" w:space="0" w:color="000000"/>
            </w:tcBorders>
          </w:tcPr>
          <w:p>
            <w:pPr>
              <w:pStyle w:val="TableContents"/>
              <w:bidi w:val="0"/>
              <w:jc w:val="start"/>
              <w:rPr/>
            </w:pPr>
            <w:r>
              <w:rPr/>
              <w:t>21</w:t>
            </w:r>
          </w:p>
        </w:tc>
        <w:tc>
          <w:tcPr>
            <w:tcW w:w="2410" w:type="dxa"/>
            <w:tcBorders>
              <w:start w:val="single" w:sz="4" w:space="0" w:color="000000"/>
              <w:bottom w:val="single" w:sz="4" w:space="0" w:color="000000"/>
            </w:tcBorders>
          </w:tcPr>
          <w:p>
            <w:pPr>
              <w:pStyle w:val="TableContents"/>
              <w:bidi w:val="0"/>
              <w:jc w:val="start"/>
              <w:rPr/>
            </w:pPr>
            <w:r>
              <w:rPr/>
              <w:t>CI/CD hourly feature script</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feature_pipeline.yml</w:t>
            </w:r>
            <w:r>
              <w:rPr/>
              <w:t xml:space="preserve"> — cron: '0 * * * *'</w:t>
            </w:r>
          </w:p>
        </w:tc>
      </w:tr>
      <w:tr>
        <w:trPr/>
        <w:tc>
          <w:tcPr>
            <w:tcW w:w="2409" w:type="dxa"/>
            <w:tcBorders>
              <w:start w:val="single" w:sz="4" w:space="0" w:color="000000"/>
              <w:bottom w:val="single" w:sz="4" w:space="0" w:color="000000"/>
            </w:tcBorders>
          </w:tcPr>
          <w:p>
            <w:pPr>
              <w:pStyle w:val="TableContents"/>
              <w:bidi w:val="0"/>
              <w:jc w:val="start"/>
              <w:rPr/>
            </w:pPr>
            <w:r>
              <w:rPr/>
              <w:t>22</w:t>
            </w:r>
          </w:p>
        </w:tc>
        <w:tc>
          <w:tcPr>
            <w:tcW w:w="2410" w:type="dxa"/>
            <w:tcBorders>
              <w:start w:val="single" w:sz="4" w:space="0" w:color="000000"/>
              <w:bottom w:val="single" w:sz="4" w:space="0" w:color="000000"/>
            </w:tcBorders>
          </w:tcPr>
          <w:p>
            <w:pPr>
              <w:pStyle w:val="TableContents"/>
              <w:bidi w:val="0"/>
              <w:jc w:val="start"/>
              <w:rPr/>
            </w:pPr>
            <w:r>
              <w:rPr/>
              <w:t>CI/CD daily training script</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training_pipeline.yml</w:t>
            </w:r>
            <w:r>
              <w:rPr/>
              <w:t xml:space="preserve"> — cron: '0 0 * * *'</w:t>
            </w:r>
          </w:p>
        </w:tc>
      </w:tr>
      <w:tr>
        <w:trPr/>
        <w:tc>
          <w:tcPr>
            <w:tcW w:w="2409" w:type="dxa"/>
            <w:tcBorders>
              <w:start w:val="single" w:sz="4" w:space="0" w:color="000000"/>
              <w:bottom w:val="single" w:sz="4" w:space="0" w:color="000000"/>
            </w:tcBorders>
          </w:tcPr>
          <w:p>
            <w:pPr>
              <w:pStyle w:val="TableContents"/>
              <w:bidi w:val="0"/>
              <w:jc w:val="start"/>
              <w:rPr/>
            </w:pPr>
            <w:r>
              <w:rPr/>
              <w:t>23</w:t>
            </w:r>
          </w:p>
        </w:tc>
        <w:tc>
          <w:tcPr>
            <w:tcW w:w="2410" w:type="dxa"/>
            <w:tcBorders>
              <w:start w:val="single" w:sz="4" w:space="0" w:color="000000"/>
              <w:bottom w:val="single" w:sz="4" w:space="0" w:color="000000"/>
            </w:tcBorders>
          </w:tcPr>
          <w:p>
            <w:pPr>
              <w:pStyle w:val="TableContents"/>
              <w:bidi w:val="0"/>
              <w:jc w:val="start"/>
              <w:rPr/>
            </w:pPr>
            <w:r>
              <w:rPr/>
              <w:t>EDA to identify trends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notebooks/eda.py</w:t>
            </w:r>
            <w:r>
              <w:rPr/>
              <w:t xml:space="preserve"> (10 plots) + Dashboard Tab 2 (interactive EDA)</w:t>
            </w:r>
          </w:p>
        </w:tc>
      </w:tr>
      <w:tr>
        <w:trPr/>
        <w:tc>
          <w:tcPr>
            <w:tcW w:w="2409" w:type="dxa"/>
            <w:tcBorders>
              <w:start w:val="single" w:sz="4" w:space="0" w:color="000000"/>
              <w:bottom w:val="single" w:sz="4" w:space="0" w:color="000000"/>
            </w:tcBorders>
          </w:tcPr>
          <w:p>
            <w:pPr>
              <w:pStyle w:val="TableContents"/>
              <w:bidi w:val="0"/>
              <w:jc w:val="start"/>
              <w:rPr/>
            </w:pPr>
            <w:r>
              <w:rPr/>
              <w:t>24</w:t>
            </w:r>
          </w:p>
        </w:tc>
        <w:tc>
          <w:tcPr>
            <w:tcW w:w="2410" w:type="dxa"/>
            <w:tcBorders>
              <w:start w:val="single" w:sz="4" w:space="0" w:color="000000"/>
              <w:bottom w:val="single" w:sz="4" w:space="0" w:color="000000"/>
            </w:tcBorders>
          </w:tcPr>
          <w:p>
            <w:pPr>
              <w:pStyle w:val="TableContents"/>
              <w:bidi w:val="0"/>
              <w:jc w:val="start"/>
              <w:rPr/>
            </w:pPr>
            <w:r>
              <w:rPr/>
              <w:t>Model comparison</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training_pipeline.py</w:t>
            </w:r>
            <w:r>
              <w:rPr/>
              <w:t xml:space="preserve"> — compare_models() + Dashboard Tab 3</w:t>
            </w:r>
          </w:p>
        </w:tc>
      </w:tr>
      <w:tr>
        <w:trPr/>
        <w:tc>
          <w:tcPr>
            <w:tcW w:w="2409" w:type="dxa"/>
            <w:tcBorders>
              <w:start w:val="single" w:sz="4" w:space="0" w:color="000000"/>
              <w:bottom w:val="single" w:sz="4" w:space="0" w:color="000000"/>
            </w:tcBorders>
          </w:tcPr>
          <w:p>
            <w:pPr>
              <w:pStyle w:val="TableContents"/>
              <w:bidi w:val="0"/>
              <w:jc w:val="start"/>
              <w:rPr/>
            </w:pPr>
            <w:r>
              <w:rPr/>
              <w:t>25</w:t>
            </w:r>
          </w:p>
        </w:tc>
        <w:tc>
          <w:tcPr>
            <w:tcW w:w="2410" w:type="dxa"/>
            <w:tcBorders>
              <w:start w:val="single" w:sz="4" w:space="0" w:color="000000"/>
              <w:bottom w:val="single" w:sz="4" w:space="0" w:color="000000"/>
            </w:tcBorders>
          </w:tcPr>
          <w:p>
            <w:pPr>
              <w:pStyle w:val="TableContents"/>
              <w:bidi w:val="0"/>
              <w:jc w:val="start"/>
              <w:rPr/>
            </w:pPr>
            <w:r>
              <w:rPr/>
              <w:t>SHAP for feature importance</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explainability.py</w:t>
            </w:r>
            <w:r>
              <w:rPr/>
              <w:t xml:space="preserve"> — summary, beeswarm, dependence plots + Dashboard Tab 4</w:t>
            </w:r>
          </w:p>
        </w:tc>
      </w:tr>
      <w:tr>
        <w:trPr/>
        <w:tc>
          <w:tcPr>
            <w:tcW w:w="2409" w:type="dxa"/>
            <w:tcBorders>
              <w:start w:val="single" w:sz="4" w:space="0" w:color="000000"/>
              <w:bottom w:val="single" w:sz="4" w:space="0" w:color="000000"/>
            </w:tcBorders>
          </w:tcPr>
          <w:p>
            <w:pPr>
              <w:pStyle w:val="TableContents"/>
              <w:bidi w:val="0"/>
              <w:jc w:val="start"/>
              <w:rPr/>
            </w:pPr>
            <w:r>
              <w:rPr/>
              <w:t>26</w:t>
            </w:r>
          </w:p>
        </w:tc>
        <w:tc>
          <w:tcPr>
            <w:tcW w:w="2410" w:type="dxa"/>
            <w:tcBorders>
              <w:start w:val="single" w:sz="4" w:space="0" w:color="000000"/>
              <w:bottom w:val="single" w:sz="4" w:space="0" w:color="000000"/>
            </w:tcBorders>
          </w:tcPr>
          <w:p>
            <w:pPr>
              <w:pStyle w:val="TableContents"/>
              <w:bidi w:val="0"/>
              <w:jc w:val="start"/>
              <w:rPr/>
            </w:pPr>
            <w:r>
              <w:rPr/>
              <w:t>Alerts for hazardous AQI</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alerts.py</w:t>
            </w:r>
            <w:r>
              <w:rPr/>
              <w:t xml:space="preserve"> — 6-level system with health recommendations + Dashboard Tab 5</w:t>
            </w:r>
          </w:p>
        </w:tc>
      </w:tr>
      <w:tr>
        <w:trPr/>
        <w:tc>
          <w:tcPr>
            <w:tcW w:w="2409" w:type="dxa"/>
            <w:tcBorders>
              <w:start w:val="single" w:sz="4" w:space="0" w:color="000000"/>
              <w:bottom w:val="single" w:sz="4" w:space="0" w:color="000000"/>
            </w:tcBorders>
          </w:tcPr>
          <w:p>
            <w:pPr>
              <w:pStyle w:val="TableContents"/>
              <w:bidi w:val="0"/>
              <w:jc w:val="start"/>
              <w:rPr/>
            </w:pPr>
            <w:r>
              <w:rPr/>
              <w:t>27</w:t>
            </w:r>
          </w:p>
        </w:tc>
        <w:tc>
          <w:tcPr>
            <w:tcW w:w="2410" w:type="dxa"/>
            <w:tcBorders>
              <w:start w:val="single" w:sz="4" w:space="0" w:color="000000"/>
              <w:bottom w:val="single" w:sz="4" w:space="0" w:color="000000"/>
            </w:tcBorders>
          </w:tcPr>
          <w:p>
            <w:pPr>
              <w:pStyle w:val="TableContents"/>
              <w:bidi w:val="0"/>
              <w:jc w:val="start"/>
              <w:rPr/>
            </w:pPr>
            <w:r>
              <w:rPr/>
              <w:t>End-to-end prediction system</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Full pipeline: API -&gt; fetch -&gt; engineer -&gt; store -&gt; train -&gt; predict -&gt; serve -&gt; display</w:t>
            </w:r>
          </w:p>
        </w:tc>
      </w:tr>
      <w:tr>
        <w:trPr/>
        <w:tc>
          <w:tcPr>
            <w:tcW w:w="2409" w:type="dxa"/>
            <w:tcBorders>
              <w:start w:val="single" w:sz="4" w:space="0" w:color="000000"/>
              <w:bottom w:val="single" w:sz="4" w:space="0" w:color="000000"/>
            </w:tcBorders>
          </w:tcPr>
          <w:p>
            <w:pPr>
              <w:pStyle w:val="TableContents"/>
              <w:bidi w:val="0"/>
              <w:jc w:val="start"/>
              <w:rPr/>
            </w:pPr>
            <w:r>
              <w:rPr/>
              <w:t>28</w:t>
            </w:r>
          </w:p>
        </w:tc>
        <w:tc>
          <w:tcPr>
            <w:tcW w:w="2410" w:type="dxa"/>
            <w:tcBorders>
              <w:start w:val="single" w:sz="4" w:space="0" w:color="000000"/>
              <w:bottom w:val="single" w:sz="4" w:space="0" w:color="000000"/>
            </w:tcBorders>
          </w:tcPr>
          <w:p>
            <w:pPr>
              <w:pStyle w:val="TableContents"/>
              <w:bidi w:val="0"/>
              <w:jc w:val="start"/>
              <w:rPr/>
            </w:pPr>
            <w:r>
              <w:rPr/>
              <w:t>Scalable, automated pipeline</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GitHub Actions cron + Google Cloud Storage (Vertex AI) = zero-touch automation</w:t>
            </w:r>
          </w:p>
        </w:tc>
      </w:tr>
      <w:tr>
        <w:trPr/>
        <w:tc>
          <w:tcPr>
            <w:tcW w:w="2409" w:type="dxa"/>
            <w:tcBorders>
              <w:start w:val="single" w:sz="4" w:space="0" w:color="000000"/>
              <w:bottom w:val="single" w:sz="4" w:space="0" w:color="000000"/>
            </w:tcBorders>
          </w:tcPr>
          <w:p>
            <w:pPr>
              <w:pStyle w:val="TableContents"/>
              <w:bidi w:val="0"/>
              <w:jc w:val="start"/>
              <w:rPr/>
            </w:pPr>
            <w:r>
              <w:rPr/>
              <w:t>29</w:t>
            </w:r>
          </w:p>
        </w:tc>
        <w:tc>
          <w:tcPr>
            <w:tcW w:w="2410" w:type="dxa"/>
            <w:tcBorders>
              <w:start w:val="single" w:sz="4" w:space="0" w:color="000000"/>
              <w:bottom w:val="single" w:sz="4" w:space="0" w:color="000000"/>
            </w:tcBorders>
          </w:tcPr>
          <w:p>
            <w:pPr>
              <w:pStyle w:val="TableContents"/>
              <w:bidi w:val="0"/>
              <w:jc w:val="start"/>
              <w:rPr/>
            </w:pPr>
            <w:r>
              <w:rPr/>
              <w:t>Interactive dashboard (real-time + forecast)</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Streamlit 5-tab dashboard with Plotly charts, alerts, SHAP, and model comparison</w:t>
            </w:r>
          </w:p>
        </w:tc>
      </w:tr>
      <w:tr>
        <w:trPr/>
        <w:tc>
          <w:tcPr>
            <w:tcW w:w="2409" w:type="dxa"/>
            <w:tcBorders>
              <w:start w:val="single" w:sz="4" w:space="0" w:color="000000"/>
              <w:bottom w:val="single" w:sz="4" w:space="0" w:color="000000"/>
            </w:tcBorders>
          </w:tcPr>
          <w:p>
            <w:pPr>
              <w:pStyle w:val="TableContents"/>
              <w:bidi w:val="0"/>
              <w:jc w:val="start"/>
              <w:rPr/>
            </w:pPr>
            <w:r>
              <w:rPr/>
              <w:t>30</w:t>
            </w:r>
          </w:p>
        </w:tc>
        <w:tc>
          <w:tcPr>
            <w:tcW w:w="2410" w:type="dxa"/>
            <w:tcBorders>
              <w:start w:val="single" w:sz="4" w:space="0" w:color="000000"/>
              <w:bottom w:val="single" w:sz="4" w:space="0" w:color="000000"/>
            </w:tcBorders>
          </w:tcPr>
          <w:p>
            <w:pPr>
              <w:pStyle w:val="TableContents"/>
              <w:bidi w:val="0"/>
              <w:jc w:val="start"/>
              <w:rPr/>
            </w:pPr>
            <w:r>
              <w:rPr/>
              <w:t>Start with 1 year data</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--backfill --days 365</w:t>
            </w:r>
            <w:r>
              <w:rPr/>
              <w:t xml:space="preserve"> bootstraps 1 year of historical data</w:t>
            </w:r>
          </w:p>
        </w:tc>
      </w:tr>
      <w:tr>
        <w:trPr/>
        <w:tc>
          <w:tcPr>
            <w:tcW w:w="2409" w:type="dxa"/>
            <w:tcBorders>
              <w:start w:val="single" w:sz="4" w:space="0" w:color="000000"/>
              <w:bottom w:val="single" w:sz="4" w:space="0" w:color="000000"/>
            </w:tcBorders>
          </w:tcPr>
          <w:p>
            <w:pPr>
              <w:pStyle w:val="TableContents"/>
              <w:bidi w:val="0"/>
              <w:jc w:val="start"/>
              <w:rPr/>
            </w:pPr>
            <w:r>
              <w:rPr/>
              <w:t>31</w:t>
            </w:r>
          </w:p>
        </w:tc>
        <w:tc>
          <w:tcPr>
            <w:tcW w:w="2410" w:type="dxa"/>
            <w:tcBorders>
              <w:start w:val="single" w:sz="4" w:space="0" w:color="000000"/>
              <w:bottom w:val="single" w:sz="4" w:space="0" w:color="000000"/>
            </w:tcBorders>
          </w:tcPr>
          <w:p>
            <w:pPr>
              <w:pStyle w:val="TableContents"/>
              <w:bidi w:val="0"/>
              <w:jc w:val="start"/>
              <w:rPr/>
            </w:pPr>
            <w:r>
              <w:rPr/>
              <w:t>No raw data in GCS</w:t>
            </w:r>
          </w:p>
        </w:tc>
        <w:tc>
          <w:tcPr>
            <w:tcW w:w="2409" w:type="dxa"/>
            <w:tcBorders>
              <w:start w:val="single" w:sz="4" w:space="0" w:color="000000"/>
              <w:bottom w:val="single" w:sz="4" w:space="0" w:color="000000"/>
            </w:tcBorders>
          </w:tcPr>
          <w:p>
            <w:pPr>
              <w:pStyle w:val="TableContents"/>
              <w:bidi w:val="0"/>
              <w:jc w:val="start"/>
              <w:rPr/>
            </w:pPr>
            <w:r>
              <w:rPr/>
              <w:t>Done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Only engineered features stored in Feature Group; raw data stays in local CSV cache</w:t>
            </w:r>
          </w:p>
        </w:tc>
      </w:tr>
    </w:tbl>
    <w:p>
      <w:pPr>
        <w:pStyle w:val="BodyText"/>
        <w:bidi w:val="0"/>
        <w:rPr/>
      </w:pPr>
      <w:r>
        <w:rPr/>
      </w:r>
    </w:p>
    <w:p>
      <w:pPr>
        <w:pStyle w:val="HorizontalLine"/>
        <w:bidi w:val="0"/>
        <w:rPr/>
      </w:pPr>
      <w:r>
        <w:rPr/>
      </w:r>
    </w:p>
    <w:p>
      <w:pPr>
        <w:pStyle w:val="BlockQuotation"/>
        <w:bidi w:val="0"/>
        <w:rPr/>
      </w:pPr>
      <w:r>
        <w:rPr>
          <w:b/>
        </w:rPr>
        <w:t>Every requirement has been implemented.</w:t>
      </w:r>
      <w:r>
        <w:rPr/>
        <w:t xml:space="preserve"> The system is a complete, production-ready, serverless AQI prediction platform for Lahore.</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nsole.cloud.google.com/" TargetMode="External"/><Relationship Id="rId3" Type="http://schemas.openxmlformats.org/officeDocument/2006/relationships/hyperlink" Target="https://share.streamlit.io/"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