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1-Page Quick Start Cheat Sheet</w:t>
      </w:r>
    </w:p>
    <w:p>
      <w:r>
        <w:t>- 1. Connect hardware (PC ↔ UR, camera USB).</w:t>
      </w:r>
    </w:p>
    <w:p>
      <w:r>
        <w:t>- 2. Configure UR Controller (Static IP 192.168.2.2, enable URCaps, run External Control).</w:t>
      </w:r>
    </w:p>
    <w:p>
      <w:r>
        <w:t>- 3. Prepare PC terminals (source ROS + set ROS_DOMAIN_ID).</w:t>
      </w:r>
    </w:p>
    <w:p>
      <w:r>
        <w:t>- 4. Launch in order: grasp node → camera → UR driver → MoveIt2 → scene setup → gripper bridge → test gripper → brain logic.</w:t>
      </w:r>
    </w:p>
    <w:p>
      <w:r>
        <w:t>- 5. Run sorting modes (single pick or repeated cycles).</w:t>
      </w:r>
    </w:p>
    <w:p>
      <w:r>
        <w:t>- 6. Stop with CTRL-C and run home.py.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