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Script notes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 use the scripts you will have to change the directories in them, as I have hardcoded mine for now.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now the scripts presume that you have already created the folders for the logs and toddler backups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