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7829" w:rsidRDefault="00D420BF">
      <w:pPr>
        <w:pStyle w:val="Titolo"/>
        <w:jc w:val="center"/>
      </w:pPr>
      <w:r>
        <w:t>Evaluating the Development Models of Python and C</w:t>
      </w:r>
    </w:p>
    <w:p w:rsidR="00F97829" w:rsidRDefault="00D420BF">
      <w:pPr>
        <w:jc w:val="center"/>
      </w:pPr>
      <w:r>
        <w:t>Part A — Individual Programming Exercise</w:t>
      </w:r>
    </w:p>
    <w:p w:rsidR="00F97829" w:rsidRDefault="00D420BF">
      <w:r>
        <w:t>Anonymous assessment submission | October 2026</w:t>
      </w:r>
    </w:p>
    <w:p w:rsidR="00F97829" w:rsidRDefault="00D420BF">
      <w:pPr>
        <w:pStyle w:val="Titolo1"/>
      </w:pPr>
      <w:r>
        <w:t>1. Introduction and aim</w:t>
      </w:r>
    </w:p>
    <w:p w:rsidR="00F97829" w:rsidRDefault="00D420BF">
      <w:r>
        <w:t>This exercise evaluates two programming languages through a practical numerical sorting task.</w:t>
      </w:r>
      <w:r>
        <w:t xml:space="preserve"> The University of Essex Online supplied a Python bubble-sort program, a C bubble-sort program and CPUPI.txt, a dataset containing digits of pi arranged as numerical values (University of Essex Online, n.d.a; n.d.b; n.d.c). The task required adapting both </w:t>
      </w:r>
      <w:r>
        <w:t>languages to read the file, improving the Python sorting approach and comparing measured performance. The central question is not simply which language is faster, but how algorithm selection, execution model and experimental design influence the observed r</w:t>
      </w:r>
      <w:r>
        <w:t>esults.</w:t>
      </w:r>
    </w:p>
    <w:p w:rsidR="00F97829" w:rsidRDefault="00D420BF">
      <w:r>
        <w:t xml:space="preserve">The investigation compares a compiled C bubble-sort implementation with Python’s built-in sorted() operation, which uses an adaptive stable sorting algorithm. Python bubble sort was also tested at a smaller input size as a baseline. The comparison </w:t>
      </w:r>
      <w:r>
        <w:t>is deliberately qualified: the principal large-input programs use different algorithms, so it is not an isolated comparison of language execution speed.</w:t>
      </w:r>
    </w:p>
    <w:p w:rsidR="00F97829" w:rsidRDefault="00D420BF">
      <w:pPr>
        <w:pStyle w:val="Titolo1"/>
      </w:pPr>
      <w:r>
        <w:lastRenderedPageBreak/>
        <w:t>2. Materials and implementation</w:t>
      </w:r>
    </w:p>
    <w:p w:rsidR="00F97829" w:rsidRDefault="00D420BF">
      <w:r>
        <w:t xml:space="preserve">The tutor-supplied Python file bubsort.py and C file bubsort2.c formed </w:t>
      </w:r>
      <w:r>
        <w:t>the starting point. Their original versions are retained in the submission; the supplied C program is named bubsort2_original.c to distinguish it from the edited student file. CPUPI.txt contains 838,861 whitespace-separated values. The benchmarks read pref</w:t>
      </w:r>
      <w:r>
        <w:t>ixes of the same dataset, using 100,000, 200,000, 500,000 and 800,000 values where recorded. Values are parsed as integers; leading zeroes are therefore not preserved in the numeric output, but the numerical values are preserved.</w:t>
      </w:r>
    </w:p>
    <w:p w:rsidR="00F97829" w:rsidRDefault="00D420BF">
      <w:r>
        <w:t>The edited C program c_per</w:t>
      </w:r>
      <w:r>
        <w:t>formance_precise.c opens CPUPI.txt, allocates memory for the requested number of 64-bit signed integers, copies the original data before sorting and applies adjacent-element bubble sort. It uses the Windows high-resolution QueryPerformanceCounter interface</w:t>
      </w:r>
      <w:r>
        <w:t xml:space="preserve"> to time sorting, not file input. A separate edited C file, bubsort2.c, reads 5,000 values and repeats its sorting test five times using clock(). The two programs should not be treated as the same measurement setup.</w:t>
      </w:r>
    </w:p>
    <w:p w:rsidR="00F97829" w:rsidRDefault="00D420BF">
      <w:r>
        <w:t>The Python program python_timsort_final.</w:t>
      </w:r>
      <w:r>
        <w:t>py loads the same requested number of integers, makes a fresh copy for each run and times sorted() with time.perf_counter(). It performs five repetitions, checks the result and saves timing data to CSV. The Python baseline in python_final_benchmark.py incl</w:t>
      </w:r>
      <w:r>
        <w:t>udes a direct bubble-sort implementation, with a safety limit of 1,000 values to avoid prohibitively expensive quadratic runs. Python’s sorting documentation explains the stability and practical characteristics of its built-in sorting functionality (Python</w:t>
      </w:r>
      <w:r>
        <w:t xml:space="preserve"> Software Foundation, n.d.a). High-resolution elapsed-time measurement is documented by Python Software Foundation (n.d.b).</w:t>
      </w:r>
    </w:p>
    <w:p w:rsidR="00F97829" w:rsidRDefault="00D420BF">
      <w:pPr>
        <w:pStyle w:val="Titolo1"/>
      </w:pPr>
      <w:r>
        <w:lastRenderedPageBreak/>
        <w:t>3. Experimental environment and procedure</w:t>
      </w:r>
    </w:p>
    <w:p w:rsidR="00F97829" w:rsidRDefault="00D420BF">
      <w:r>
        <w:t>The tests were carried out on the student’s Windows 11 laptop with a 12th Generation Intel</w:t>
      </w:r>
      <w:r>
        <w:t xml:space="preserve"> Core i7-12650H processor (10 physical cores, 16 logical processors). The Python version subsequently confirmed was 3.12.6. The original C benchmark compiler version could not be recovered after the earlier MSYS2 installation was removed. MSYS2 was reinsta</w:t>
      </w:r>
      <w:r>
        <w:t>lled on 14 October 2026 and GCC 16.2.0 was used for a separate C compilation and execution check with -O2 optimisation; this later compiler version must not be retroactively assigned to the earlier benchmarks (Free Software Foundation, n.d.).</w:t>
      </w:r>
    </w:p>
    <w:p w:rsidR="00F97829" w:rsidRDefault="00D420BF">
      <w:r>
        <w:t>The timing CS</w:t>
      </w:r>
      <w:r>
        <w:t>Vs were retained from the student’s original project. For the large-input C benchmark, TEST_RUNS is set to 1 in c_performance_precise.c, so each recorded result is a single observation, despite an outdated source-code comment mentioning five runs. The larg</w:t>
      </w:r>
      <w:r>
        <w:t>e-input Python program uses five runs and records their arithmetic mean. File reading, data copying and output writing occur outside the timed region in the main benchmark implementations. The different repetition counts limit the strength of direct statis</w:t>
      </w:r>
      <w:r>
        <w:t>tical comparison.</w:t>
      </w:r>
    </w:p>
    <w:p w:rsidR="00F97829" w:rsidRDefault="00D420BF">
      <w:pPr>
        <w:pStyle w:val="Titolo1"/>
      </w:pPr>
      <w:r>
        <w:t>4. Results</w:t>
      </w:r>
    </w:p>
    <w:p w:rsidR="00F97829" w:rsidRDefault="00D420BF">
      <w:r>
        <w:t xml:space="preserve">Table 1 reports only observed measurements from c_bubble_precise_results.csv and python_timsort_final_results.csv. “Not measured” means no result was recorded; it does not mean zero seconds or a failed test. Python bubble-sort </w:t>
      </w:r>
      <w:r>
        <w:t>runs were recorded only at 1,000 elements; no Python bubble-sort timings were recorded at the four required large input sizes. Therefore those cells are marked Not measured rather than populated with estimates.</w:t>
      </w:r>
    </w:p>
    <w:tbl>
      <w:tblPr>
        <w:tblStyle w:val="Grigliatabella"/>
        <w:tblW w:w="0" w:type="auto"/>
        <w:tblLook w:val="04A0" w:firstRow="1" w:lastRow="0" w:firstColumn="1" w:lastColumn="0" w:noHBand="0" w:noVBand="1"/>
      </w:tblPr>
      <w:tblGrid>
        <w:gridCol w:w="2351"/>
        <w:gridCol w:w="2351"/>
        <w:gridCol w:w="2351"/>
        <w:gridCol w:w="2351"/>
      </w:tblGrid>
      <w:tr w:rsidR="00F97829">
        <w:tc>
          <w:tcPr>
            <w:tcW w:w="2351" w:type="dxa"/>
          </w:tcPr>
          <w:p w:rsidR="00F97829" w:rsidRDefault="00D420BF">
            <w:pPr>
              <w:spacing w:line="240" w:lineRule="auto"/>
            </w:pPr>
            <w:r>
              <w:rPr>
                <w:sz w:val="18"/>
              </w:rPr>
              <w:lastRenderedPageBreak/>
              <w:t>Elements</w:t>
            </w:r>
          </w:p>
        </w:tc>
        <w:tc>
          <w:tcPr>
            <w:tcW w:w="2351" w:type="dxa"/>
          </w:tcPr>
          <w:p w:rsidR="00F97829" w:rsidRDefault="00D420BF">
            <w:pPr>
              <w:spacing w:line="240" w:lineRule="auto"/>
            </w:pPr>
            <w:r>
              <w:rPr>
                <w:sz w:val="18"/>
              </w:rPr>
              <w:t>C bubble sort (s)</w:t>
            </w:r>
          </w:p>
        </w:tc>
        <w:tc>
          <w:tcPr>
            <w:tcW w:w="2351" w:type="dxa"/>
          </w:tcPr>
          <w:p w:rsidR="00F97829" w:rsidRDefault="00D420BF">
            <w:pPr>
              <w:spacing w:line="240" w:lineRule="auto"/>
            </w:pPr>
            <w:r>
              <w:rPr>
                <w:sz w:val="18"/>
              </w:rPr>
              <w:t>Python bubble sort</w:t>
            </w:r>
            <w:r>
              <w:rPr>
                <w:sz w:val="18"/>
              </w:rPr>
              <w:t xml:space="preserve"> (s)</w:t>
            </w:r>
          </w:p>
        </w:tc>
        <w:tc>
          <w:tcPr>
            <w:tcW w:w="2351" w:type="dxa"/>
          </w:tcPr>
          <w:p w:rsidR="00F97829" w:rsidRDefault="00D420BF">
            <w:pPr>
              <w:spacing w:line="240" w:lineRule="auto"/>
            </w:pPr>
            <w:r>
              <w:rPr>
                <w:sz w:val="18"/>
              </w:rPr>
              <w:t>Python sorted() (s)</w:t>
            </w:r>
          </w:p>
        </w:tc>
      </w:tr>
      <w:tr w:rsidR="00F97829">
        <w:tc>
          <w:tcPr>
            <w:tcW w:w="2351" w:type="dxa"/>
          </w:tcPr>
          <w:p w:rsidR="00F97829" w:rsidRDefault="00D420BF">
            <w:pPr>
              <w:spacing w:line="240" w:lineRule="auto"/>
            </w:pPr>
            <w:r>
              <w:rPr>
                <w:sz w:val="18"/>
              </w:rPr>
              <w:t>100,000</w:t>
            </w:r>
          </w:p>
        </w:tc>
        <w:tc>
          <w:tcPr>
            <w:tcW w:w="2351" w:type="dxa"/>
          </w:tcPr>
          <w:p w:rsidR="00F97829" w:rsidRDefault="00D420BF">
            <w:pPr>
              <w:spacing w:line="240" w:lineRule="auto"/>
            </w:pPr>
            <w:r>
              <w:rPr>
                <w:sz w:val="18"/>
              </w:rPr>
              <w:t>19.468329360</w:t>
            </w:r>
          </w:p>
        </w:tc>
        <w:tc>
          <w:tcPr>
            <w:tcW w:w="2351" w:type="dxa"/>
          </w:tcPr>
          <w:p w:rsidR="00F97829" w:rsidRDefault="00D420BF">
            <w:pPr>
              <w:spacing w:line="240" w:lineRule="auto"/>
            </w:pPr>
            <w:r>
              <w:rPr>
                <w:sz w:val="18"/>
              </w:rPr>
              <w:t>Not measured</w:t>
            </w:r>
          </w:p>
        </w:tc>
        <w:tc>
          <w:tcPr>
            <w:tcW w:w="2351" w:type="dxa"/>
          </w:tcPr>
          <w:p w:rsidR="00F97829" w:rsidRDefault="00D420BF">
            <w:pPr>
              <w:spacing w:line="240" w:lineRule="auto"/>
            </w:pPr>
            <w:r>
              <w:rPr>
                <w:sz w:val="18"/>
              </w:rPr>
              <w:t>0.021419220</w:t>
            </w:r>
          </w:p>
        </w:tc>
      </w:tr>
      <w:tr w:rsidR="00F97829">
        <w:tc>
          <w:tcPr>
            <w:tcW w:w="2351" w:type="dxa"/>
          </w:tcPr>
          <w:p w:rsidR="00F97829" w:rsidRDefault="00D420BF">
            <w:pPr>
              <w:spacing w:line="240" w:lineRule="auto"/>
            </w:pPr>
            <w:r>
              <w:rPr>
                <w:sz w:val="18"/>
              </w:rPr>
              <w:t>200,000</w:t>
            </w:r>
          </w:p>
        </w:tc>
        <w:tc>
          <w:tcPr>
            <w:tcW w:w="2351" w:type="dxa"/>
          </w:tcPr>
          <w:p w:rsidR="00F97829" w:rsidRDefault="00D420BF">
            <w:pPr>
              <w:spacing w:line="240" w:lineRule="auto"/>
            </w:pPr>
            <w:r>
              <w:rPr>
                <w:sz w:val="18"/>
              </w:rPr>
              <w:t>82.265955600</w:t>
            </w:r>
          </w:p>
        </w:tc>
        <w:tc>
          <w:tcPr>
            <w:tcW w:w="2351" w:type="dxa"/>
          </w:tcPr>
          <w:p w:rsidR="00F97829" w:rsidRDefault="00D420BF">
            <w:pPr>
              <w:spacing w:line="240" w:lineRule="auto"/>
            </w:pPr>
            <w:r>
              <w:rPr>
                <w:sz w:val="18"/>
              </w:rPr>
              <w:t>Not measured</w:t>
            </w:r>
          </w:p>
        </w:tc>
        <w:tc>
          <w:tcPr>
            <w:tcW w:w="2351" w:type="dxa"/>
          </w:tcPr>
          <w:p w:rsidR="00F97829" w:rsidRDefault="00D420BF">
            <w:pPr>
              <w:spacing w:line="240" w:lineRule="auto"/>
            </w:pPr>
            <w:r>
              <w:rPr>
                <w:sz w:val="18"/>
              </w:rPr>
              <w:t>0.046201040</w:t>
            </w:r>
          </w:p>
        </w:tc>
      </w:tr>
      <w:tr w:rsidR="00F97829">
        <w:tc>
          <w:tcPr>
            <w:tcW w:w="2351" w:type="dxa"/>
          </w:tcPr>
          <w:p w:rsidR="00F97829" w:rsidRDefault="00D420BF">
            <w:pPr>
              <w:spacing w:line="240" w:lineRule="auto"/>
            </w:pPr>
            <w:r>
              <w:rPr>
                <w:sz w:val="18"/>
              </w:rPr>
              <w:t>500,000</w:t>
            </w:r>
          </w:p>
        </w:tc>
        <w:tc>
          <w:tcPr>
            <w:tcW w:w="2351" w:type="dxa"/>
          </w:tcPr>
          <w:p w:rsidR="00F97829" w:rsidRDefault="00D420BF">
            <w:pPr>
              <w:spacing w:line="240" w:lineRule="auto"/>
            </w:pPr>
            <w:r>
              <w:rPr>
                <w:sz w:val="18"/>
              </w:rPr>
              <w:t>Not measured</w:t>
            </w:r>
          </w:p>
        </w:tc>
        <w:tc>
          <w:tcPr>
            <w:tcW w:w="2351" w:type="dxa"/>
          </w:tcPr>
          <w:p w:rsidR="00F97829" w:rsidRDefault="00D420BF">
            <w:pPr>
              <w:spacing w:line="240" w:lineRule="auto"/>
            </w:pPr>
            <w:r>
              <w:rPr>
                <w:sz w:val="18"/>
              </w:rPr>
              <w:t>Not measured</w:t>
            </w:r>
          </w:p>
        </w:tc>
        <w:tc>
          <w:tcPr>
            <w:tcW w:w="2351" w:type="dxa"/>
          </w:tcPr>
          <w:p w:rsidR="00F97829" w:rsidRDefault="00D420BF">
            <w:pPr>
              <w:spacing w:line="240" w:lineRule="auto"/>
            </w:pPr>
            <w:r>
              <w:rPr>
                <w:sz w:val="18"/>
              </w:rPr>
              <w:t>0.139731540</w:t>
            </w:r>
          </w:p>
        </w:tc>
      </w:tr>
      <w:tr w:rsidR="00F97829">
        <w:tc>
          <w:tcPr>
            <w:tcW w:w="2351" w:type="dxa"/>
          </w:tcPr>
          <w:p w:rsidR="00F97829" w:rsidRDefault="00D420BF">
            <w:pPr>
              <w:spacing w:line="240" w:lineRule="auto"/>
            </w:pPr>
            <w:r>
              <w:rPr>
                <w:sz w:val="18"/>
              </w:rPr>
              <w:t>800,000</w:t>
            </w:r>
          </w:p>
        </w:tc>
        <w:tc>
          <w:tcPr>
            <w:tcW w:w="2351" w:type="dxa"/>
          </w:tcPr>
          <w:p w:rsidR="00F97829" w:rsidRDefault="00D420BF">
            <w:pPr>
              <w:spacing w:line="240" w:lineRule="auto"/>
            </w:pPr>
            <w:r>
              <w:rPr>
                <w:sz w:val="18"/>
              </w:rPr>
              <w:t>Not measured</w:t>
            </w:r>
          </w:p>
        </w:tc>
        <w:tc>
          <w:tcPr>
            <w:tcW w:w="2351" w:type="dxa"/>
          </w:tcPr>
          <w:p w:rsidR="00F97829" w:rsidRDefault="00D420BF">
            <w:pPr>
              <w:spacing w:line="240" w:lineRule="auto"/>
            </w:pPr>
            <w:r>
              <w:rPr>
                <w:sz w:val="18"/>
              </w:rPr>
              <w:t>Not measured</w:t>
            </w:r>
          </w:p>
        </w:tc>
        <w:tc>
          <w:tcPr>
            <w:tcW w:w="2351" w:type="dxa"/>
          </w:tcPr>
          <w:p w:rsidR="00F97829" w:rsidRDefault="00D420BF">
            <w:pPr>
              <w:spacing w:line="240" w:lineRule="auto"/>
            </w:pPr>
            <w:r>
              <w:rPr>
                <w:sz w:val="18"/>
              </w:rPr>
              <w:t>0.233726020</w:t>
            </w:r>
          </w:p>
        </w:tc>
      </w:tr>
    </w:tbl>
    <w:p w:rsidR="00F97829" w:rsidRDefault="00D420BF">
      <w:r>
        <w:t xml:space="preserve">At 100,000 values, the recorded C </w:t>
      </w:r>
      <w:r>
        <w:t>bubble-sort time was approximately 909 times the Python sorted() time. At 200,000 values, the ratio was approximately 1,781. These figures describe the particular algorithm-and-implementation combinations measured; they are not general language speed ratio</w:t>
      </w:r>
      <w:r>
        <w:t>s. The Python bubble-sort baseline produced 0.031381460, 0.040196640 and 0.029513800 seconds for separate 1,000-element entries in python_final_results.csv. They are not directly comparable with the large-input C and Python rows.</w:t>
      </w:r>
    </w:p>
    <w:p w:rsidR="00F97829" w:rsidRDefault="00D420BF">
      <w:r>
        <w:t xml:space="preserve">A separate functional run </w:t>
      </w:r>
      <w:r>
        <w:t>on 14 October 2026 compiled bubsort2.c using GCC 16.2.0 with -O2. The program read 5,000 values and reported five sorting times of 0.009, 0.010, 0.009, 0.010 and 0.009 seconds, averaging 0.0094 seconds. This confirms that the source compiled and executed i</w:t>
      </w:r>
      <w:r>
        <w:t>n the newly installed environment. The program did not independently compare its output against a reference sorted list in that run, so this check should not be overstated as a complete correctness proof.</w:t>
      </w:r>
    </w:p>
    <w:p w:rsidR="00F97829" w:rsidRDefault="00D420BF">
      <w:pPr>
        <w:pStyle w:val="Titolo1"/>
      </w:pPr>
      <w:r>
        <w:t>5. Algorithmic and critical discussion</w:t>
      </w:r>
    </w:p>
    <w:p w:rsidR="00F97829" w:rsidRDefault="00D420BF">
      <w:r>
        <w:t xml:space="preserve">Bubble sort </w:t>
      </w:r>
      <w:r>
        <w:t>repeatedly compares adjacent values and swaps them if they are in the wrong order. Its typical and worst-case computational work grows quadratically, O(n²), because the number of comparisons increases approximately with the square of the input size. Doubli</w:t>
      </w:r>
      <w:r>
        <w:t xml:space="preserve">ng the input from 100,000 to 200,000 increased the recorded C time from 19.47 to 82.27 seconds, a factor of 4.23. This is broadly consistent with quadratic </w:t>
      </w:r>
      <w:r>
        <w:lastRenderedPageBreak/>
        <w:t>growth, although a pair of measurements alone cannot establish asymptotic complexity (Cormen et al.,</w:t>
      </w:r>
      <w:r>
        <w:t xml:space="preserve"> 2022).</w:t>
      </w:r>
    </w:p>
    <w:p w:rsidR="00F97829" w:rsidRDefault="00D420BF">
      <w:r>
        <w:t xml:space="preserve">By contrast, Python’s built-in sorting approach has O(n log n) worst-case time complexity and can exploit order already present in data. Its measured time increased by a factor of approximately 2.16 when the dataset doubled from 100,000 to 200,000 </w:t>
      </w:r>
      <w:r>
        <w:t>elements. At 800,000 elements, its five-run average was 0.234 seconds. These results illustrate why algorithmic efficiency becomes especially important as data size increases (Python Software Foundation, n.d.a).</w:t>
      </w:r>
    </w:p>
    <w:p w:rsidR="00F97829" w:rsidRDefault="00D420BF">
      <w:r>
        <w:t>It would be misleading to conclude that Pyth</w:t>
      </w:r>
      <w:r>
        <w:t>on is intrinsically faster than C. The compiled C program performs bubble sort, whereas the Python program invokes an efficient built-in routine implemented within the Python runtime. A fairer investigation of language overhead would compare equivalent alg</w:t>
      </w:r>
      <w:r>
        <w:t>orithms, compilation flags, input data, timing boundaries and repetition counts. The present study instead demonstrates that selecting an efficient algorithm can outweigh the practical advantage often associated with compiled code.</w:t>
      </w:r>
    </w:p>
    <w:p w:rsidR="00F97829" w:rsidRDefault="00D420BF">
      <w:r>
        <w:t xml:space="preserve">There are further </w:t>
      </w:r>
      <w:r>
        <w:t>limits. The C results at 100,000 and 200,000 values are single runs and have no variance estimate; the Python values are five-run means. The historical C compiler version is unknown. CPU load, thermal state, caching and optimisation settings may also affec</w:t>
      </w:r>
      <w:r>
        <w:t>t timing. The 500,000 and 800,000 C bubble-sort timings were not measured, and no estimates are presented as observations. Extrapolating a quadratic runtime might be illustrative, but it would not substitute for an actual benchmark.</w:t>
      </w:r>
    </w:p>
    <w:p w:rsidR="00F97829" w:rsidRDefault="00D420BF">
      <w:pPr>
        <w:pStyle w:val="Titolo1"/>
      </w:pPr>
      <w:r>
        <w:lastRenderedPageBreak/>
        <w:t>6. Data correctness, pr</w:t>
      </w:r>
      <w:r>
        <w:t>ofessional and ethical considerations</w:t>
      </w:r>
    </w:p>
    <w:p w:rsidR="00F97829" w:rsidRDefault="00D420BF">
      <w:r>
        <w:t>The original dataset has 838,861 values, whereas the historical performance experiment intentionally stopped at 800,000 values. A separate complete output, sorted_output_all_838861.txt, was created by numerical sorting</w:t>
      </w:r>
      <w:r>
        <w:t xml:space="preserve"> of all supplied values. Its ascending order, count and preservation of all values including duplicates were checked against the input. The accompanying generate_full_sorted_output.py reproduces this output independently of the timed benchmark scripts. Lea</w:t>
      </w:r>
      <w:r>
        <w:t>ding zeroes are not retained because values are treated as integers; this is a representation change rather than a loss of numerical information.</w:t>
      </w:r>
    </w:p>
    <w:p w:rsidR="00F97829" w:rsidRDefault="00D420BF">
      <w:r>
        <w:t>Professional reporting requires clear attribution and traceability. The three tutor-provided files are cited s</w:t>
      </w:r>
      <w:r>
        <w:t>eparately. The original Python source is included as bubsort_original.py, the original C source as bubsort2_original.c, and the original dataset as CPUPI.txt; the edited Python version is bubsort.py. Modified files and recorded CSVs are explicitly identifi</w:t>
      </w:r>
      <w:r>
        <w:t>ed so that readers can distinguish starter material, student modifications, measurements and later verification. Claiming unmeasured C times or attributing a newly installed compiler version to earlier runs would misrepresent the evidence. Transparent repo</w:t>
      </w:r>
      <w:r>
        <w:t>rting of limitations supports reproducibility and responsible software-engineering practice.</w:t>
      </w:r>
    </w:p>
    <w:p w:rsidR="00F97829" w:rsidRDefault="00D420BF">
      <w:pPr>
        <w:pStyle w:val="Titolo1"/>
      </w:pPr>
      <w:r>
        <w:t>7. Personal reflection and conclusion</w:t>
      </w:r>
    </w:p>
    <w:p w:rsidR="00F97829" w:rsidRDefault="00D420BF">
      <w:r>
        <w:t>Working with a large dataset made the practical difficulty of inefficient sorting clearer to me. I learned that increasing th</w:t>
      </w:r>
      <w:r>
        <w:t xml:space="preserve">e amount of data can make processing time a major concern. The most useful advantage of Python’s built-in sorting method in this exercise </w:t>
      </w:r>
      <w:r>
        <w:lastRenderedPageBreak/>
        <w:t>was that it completed the task much faster, allowing large datasets to be processed in a practical amount of time.</w:t>
      </w:r>
    </w:p>
    <w:p w:rsidR="00F97829" w:rsidRDefault="00D420BF">
      <w:r>
        <w:t>The</w:t>
      </w:r>
      <w:r>
        <w:t xml:space="preserve"> results therefore support a specific conclusion: for the measured inputs, Python’s built-in sorting approach substantially outperformed the C bubble-sort implementation. They do not establish that Python is generally faster than C. The experience highligh</w:t>
      </w:r>
      <w:r>
        <w:t>ted the importance of selecting a suitable algorithm, checking outputs and reporting measurements honestly. A future study should repeat C measurements, control the test conditions more closely and compare equivalent algorithms in both languages.</w:t>
      </w:r>
    </w:p>
    <w:p w:rsidR="00F97829" w:rsidRDefault="00D420BF">
      <w:pPr>
        <w:pStyle w:val="Titolo1"/>
      </w:pPr>
      <w:r>
        <w:t>Declarati</w:t>
      </w:r>
      <w:r>
        <w:t>on of Generative AI Use</w:t>
      </w:r>
    </w:p>
    <w:p w:rsidR="00F97829" w:rsidRDefault="00747C79">
      <w:r>
        <w:t>I used Claude</w:t>
      </w:r>
      <w:bookmarkStart w:id="0" w:name="_GoBack"/>
      <w:bookmarkEnd w:id="0"/>
      <w:r w:rsidR="00D420BF">
        <w:t xml:space="preserve"> to support my understanding of sorting algorithms, assist with code development and troubleshooting, and help structure and refine the written report. I reviewed the experimental results and considered the limitations</w:t>
      </w:r>
      <w:r w:rsidR="00D420BF">
        <w:t xml:space="preserve"> of the comparison between Python and C. AI assistance was used during the preparation of this assessment.</w:t>
      </w:r>
    </w:p>
    <w:p w:rsidR="00F97829" w:rsidRDefault="00D420BF">
      <w:pPr>
        <w:pStyle w:val="Titolo1"/>
      </w:pPr>
      <w:r>
        <w:t>References</w:t>
      </w:r>
    </w:p>
    <w:p w:rsidR="00F97829" w:rsidRDefault="00D420BF">
      <w:r>
        <w:t>University of Essex Online (n.d.a) bubsort.py. Tutor-provided Python source code. Unpublished course material.</w:t>
      </w:r>
    </w:p>
    <w:p w:rsidR="00F97829" w:rsidRDefault="00D420BF">
      <w:r>
        <w:t xml:space="preserve">University of Essex Online </w:t>
      </w:r>
      <w:r>
        <w:t>(n.d.b) bubsort2.c. Tutor-provided C source code. Unpublished course material.</w:t>
      </w:r>
    </w:p>
    <w:p w:rsidR="00F97829" w:rsidRDefault="00D420BF">
      <w:r>
        <w:lastRenderedPageBreak/>
        <w:t>University of Essex Online (n.d.c) CPUPI.txt. Tutor-provided numerical dataset. Unpublished course material.</w:t>
      </w:r>
    </w:p>
    <w:p w:rsidR="00F97829" w:rsidRDefault="00D420BF">
      <w:r>
        <w:t>Cormen, T.H., Leiserson, C.E., Rivest, R.L. and Stein, C. (2022) Int</w:t>
      </w:r>
      <w:r>
        <w:t>roduction to Algorithms. 4th edn. Cambridge, MA: MIT Press.</w:t>
      </w:r>
    </w:p>
    <w:p w:rsidR="00F97829" w:rsidRDefault="00D420BF">
      <w:r>
        <w:t>Python Software Foundation (n.d.a) Sorting Techniques. Available at: https://docs.python.org/3.12/howto/sorting.html (Accessed: 14 October 2026).</w:t>
      </w:r>
    </w:p>
    <w:p w:rsidR="00F97829" w:rsidRDefault="00D420BF">
      <w:r>
        <w:t>Python Software Foundation (n.d.b) time — Time acc</w:t>
      </w:r>
      <w:r>
        <w:t>ess and conversions. Available at: https://docs.python.org/3.12/library/time.html (Accessed: 14 October 2026).</w:t>
      </w:r>
    </w:p>
    <w:p w:rsidR="00F97829" w:rsidRDefault="00D420BF">
      <w:r>
        <w:t>Free Software Foundation (n.d.) Options That Control Optimization. GCC documentation. Available at: https://gcc.gnu.org/onlinedocs/gcc/Optimize-O</w:t>
      </w:r>
      <w:r>
        <w:t>ptions.html (Accessed: 14 October 2026).</w:t>
      </w:r>
    </w:p>
    <w:sectPr w:rsidR="00F97829"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20BF" w:rsidRDefault="00D420BF">
      <w:pPr>
        <w:spacing w:after="0" w:line="240" w:lineRule="auto"/>
      </w:pPr>
      <w:r>
        <w:separator/>
      </w:r>
    </w:p>
  </w:endnote>
  <w:endnote w:type="continuationSeparator" w:id="0">
    <w:p w:rsidR="00D420BF" w:rsidRDefault="00D4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7829" w:rsidRDefault="00D420BF">
    <w:pPr>
      <w:pStyle w:val="Pidipagina"/>
      <w:jc w:val="center"/>
    </w:pPr>
    <w:r>
      <w:t xml:space="preserve">Page </w:t>
    </w:r>
    <w:r>
      <w:fldChar w:fldCharType="begin"/>
    </w:r>
    <w:r>
      <w:instrText>PAGE</w:instrText>
    </w:r>
    <w:r>
      <w:fldChar w:fldCharType="separate"/>
    </w:r>
    <w:r w:rsidR="00747C79">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20BF" w:rsidRDefault="00D420BF">
      <w:pPr>
        <w:spacing w:after="0" w:line="240" w:lineRule="auto"/>
      </w:pPr>
      <w:r>
        <w:separator/>
      </w:r>
    </w:p>
  </w:footnote>
  <w:footnote w:type="continuationSeparator" w:id="0">
    <w:p w:rsidR="00D420BF" w:rsidRDefault="00D42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47C79"/>
    <w:rsid w:val="00AA1D8D"/>
    <w:rsid w:val="00B47730"/>
    <w:rsid w:val="00CB0664"/>
    <w:rsid w:val="00D420BF"/>
    <w:rsid w:val="00F978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278E8"/>
  <w14:defaultImageDpi w14:val="300"/>
  <w15:docId w15:val="{E966B25B-9B19-4874-9088-0DD9D57A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C693F"/>
    <w:pPr>
      <w:spacing w:line="480" w:lineRule="auto"/>
    </w:pPr>
    <w:rPr>
      <w:rFonts w:ascii="Arial" w:hAnsi="Arial"/>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905FC-BD70-4453-AADC-A82BCE2AE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excalibur</cp:lastModifiedBy>
  <cp:revision>3</cp:revision>
  <dcterms:created xsi:type="dcterms:W3CDTF">2026-10-15T19:02:00Z</dcterms:created>
  <dcterms:modified xsi:type="dcterms:W3CDTF">2026-10-15T19:02:00Z</dcterms:modified>
  <cp:category/>
</cp:coreProperties>
</file>