
<file path=[Content_Types].xml><?xml version="1.0" encoding="utf-8"?>
<Types xmlns="http://schemas.openxmlformats.org/package/2006/content-types">
  <Default ContentType="image/gif" Extension="gif"/>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0a0a0a"/>
          <w:sz w:val="32"/>
          <w:szCs w:val="32"/>
          <w:highlight w:val="white"/>
        </w:rPr>
      </w:pPr>
      <w:r w:rsidDel="00000000" w:rsidR="00000000" w:rsidRPr="00000000">
        <w:rPr>
          <w:color w:val="0a0a0a"/>
          <w:sz w:val="32"/>
          <w:szCs w:val="32"/>
          <w:highlight w:val="white"/>
          <w:rtl w:val="0"/>
        </w:rPr>
        <w:t xml:space="preserve">Infrared (IR) LED diodes are</w:t>
      </w:r>
    </w:p>
    <w:p w:rsidR="00000000" w:rsidDel="00000000" w:rsidP="00000000" w:rsidRDefault="00000000" w:rsidRPr="00000000" w14:paraId="00000002">
      <w:pPr>
        <w:rPr>
          <w:color w:val="0a0a0a"/>
          <w:sz w:val="32"/>
          <w:szCs w:val="32"/>
          <w:highlight w:val="white"/>
        </w:rPr>
      </w:pPr>
      <w:r w:rsidDel="00000000" w:rsidR="00000000" w:rsidRPr="00000000">
        <w:rPr>
          <w:color w:val="0a0a0a"/>
          <w:sz w:val="32"/>
          <w:szCs w:val="32"/>
          <w:highlight w:val="white"/>
          <w:rtl w:val="0"/>
        </w:rPr>
        <w:t xml:space="preserve">semiconductor devices that emit light in the infrared spectrum (wavelengths typically above 700 nm), which is invisible to the human eye. They are commonly used in conjunction with IR receivers for applications such as remote controls, security systems, and various sensing technologies. </w:t>
      </w:r>
    </w:p>
    <w:p w:rsidR="00000000" w:rsidDel="00000000" w:rsidP="00000000" w:rsidRDefault="00000000" w:rsidRPr="00000000" w14:paraId="00000003">
      <w:pPr>
        <w:rPr>
          <w:color w:val="0a0a0a"/>
          <w:sz w:val="32"/>
          <w:szCs w:val="32"/>
          <w:highlight w:val="white"/>
        </w:rPr>
      </w:pPr>
      <w:r w:rsidDel="00000000" w:rsidR="00000000" w:rsidRPr="00000000">
        <w:rPr>
          <w:color w:val="0a0a0a"/>
          <w:sz w:val="32"/>
          <w:szCs w:val="32"/>
          <w:highlight w:val="white"/>
          <w:rtl w:val="0"/>
        </w:rPr>
        <w:t xml:space="preserve">Common Wavelengths and Applications </w:t>
      </w:r>
    </w:p>
    <w:p w:rsidR="00000000" w:rsidDel="00000000" w:rsidP="00000000" w:rsidRDefault="00000000" w:rsidRPr="00000000" w14:paraId="00000004">
      <w:pPr>
        <w:rPr>
          <w:color w:val="0a0a0a"/>
          <w:sz w:val="32"/>
          <w:szCs w:val="32"/>
          <w:highlight w:val="white"/>
        </w:rPr>
      </w:pPr>
      <w:r w:rsidDel="00000000" w:rsidR="00000000" w:rsidRPr="00000000">
        <w:rPr>
          <w:color w:val="0a0a0a"/>
          <w:sz w:val="32"/>
          <w:szCs w:val="32"/>
          <w:highlight w:val="white"/>
          <w:rtl w:val="0"/>
        </w:rPr>
        <w:t xml:space="preserve">IR LEDs are available in a variety of wavelengths tailored to specific applications and the sensitivity of the corresponding detectors. </w:t>
      </w:r>
    </w:p>
    <w:p w:rsidR="00000000" w:rsidDel="00000000" w:rsidP="00000000" w:rsidRDefault="00000000" w:rsidRPr="00000000" w14:paraId="00000005">
      <w:pPr>
        <w:numPr>
          <w:ilvl w:val="0"/>
          <w:numId w:val="10"/>
        </w:numPr>
        <w:spacing w:after="0" w:afterAutospacing="0" w:before="24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850 nm</w:t>
      </w:r>
      <w:r w:rsidDel="00000000" w:rsidR="00000000" w:rsidRPr="00000000">
        <w:rPr>
          <w:color w:val="0a0a0a"/>
          <w:sz w:val="32"/>
          <w:szCs w:val="32"/>
          <w:highlight w:val="white"/>
          <w:rtl w:val="0"/>
        </w:rPr>
        <w:t xml:space="preserve">: Often preferred for </w:t>
      </w:r>
      <w:r w:rsidDel="00000000" w:rsidR="00000000" w:rsidRPr="00000000">
        <w:rPr>
          <w:b w:val="1"/>
          <w:bCs w:val="1"/>
          <w:color w:val="0a0a0a"/>
          <w:sz w:val="32"/>
          <w:szCs w:val="32"/>
          <w:highlight w:val="white"/>
          <w:rtl w:val="0"/>
        </w:rPr>
        <w:t xml:space="preserve">night vision cameras</w:t>
      </w:r>
      <w:r w:rsidDel="00000000" w:rsidR="00000000" w:rsidRPr="00000000">
        <w:rPr>
          <w:color w:val="0a0a0a"/>
          <w:sz w:val="32"/>
          <w:szCs w:val="32"/>
          <w:highlight w:val="white"/>
          <w:rtl w:val="0"/>
        </w:rPr>
        <w:t xml:space="preserve">, CCTV monitoring systems, and digital photography applications where the slight visible red glow is acceptable or desired.</w:t>
      </w:r>
    </w:p>
    <w:p w:rsidR="00000000" w:rsidDel="00000000" w:rsidP="00000000" w:rsidRDefault="00000000" w:rsidRPr="00000000" w14:paraId="00000006">
      <w:pPr>
        <w:numPr>
          <w:ilvl w:val="0"/>
          <w:numId w:val="10"/>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940 nm</w:t>
      </w:r>
      <w:r w:rsidDel="00000000" w:rsidR="00000000" w:rsidRPr="00000000">
        <w:rPr>
          <w:color w:val="0a0a0a"/>
          <w:sz w:val="32"/>
          <w:szCs w:val="32"/>
          <w:highlight w:val="white"/>
          <w:rtl w:val="0"/>
        </w:rPr>
        <w:t xml:space="preserve">: Ideal for </w:t>
      </w:r>
      <w:r w:rsidDel="00000000" w:rsidR="00000000" w:rsidRPr="00000000">
        <w:rPr>
          <w:b w:val="1"/>
          <w:bCs w:val="1"/>
          <w:color w:val="0a0a0a"/>
          <w:sz w:val="32"/>
          <w:szCs w:val="32"/>
          <w:highlight w:val="white"/>
          <w:rtl w:val="0"/>
        </w:rPr>
        <w:t xml:space="preserve">remote controls</w:t>
      </w:r>
      <w:r w:rsidDel="00000000" w:rsidR="00000000" w:rsidRPr="00000000">
        <w:rPr>
          <w:color w:val="0a0a0a"/>
          <w:sz w:val="32"/>
          <w:szCs w:val="32"/>
          <w:highlight w:val="white"/>
          <w:rtl w:val="0"/>
        </w:rPr>
        <w:t xml:space="preserve"> (TVs, climate control systems) and biometric devices because the emission is completely invisible to the human eye.</w:t>
      </w:r>
    </w:p>
    <w:p w:rsidR="00000000" w:rsidDel="00000000" w:rsidP="00000000" w:rsidRDefault="00000000" w:rsidRPr="00000000" w14:paraId="00000007">
      <w:pPr>
        <w:numPr>
          <w:ilvl w:val="0"/>
          <w:numId w:val="10"/>
        </w:numPr>
        <w:spacing w:after="24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Other wavelengths</w:t>
      </w:r>
      <w:r w:rsidDel="00000000" w:rsidR="00000000" w:rsidRPr="00000000">
        <w:rPr>
          <w:color w:val="0a0a0a"/>
          <w:sz w:val="32"/>
          <w:szCs w:val="32"/>
          <w:highlight w:val="white"/>
          <w:rtl w:val="0"/>
        </w:rPr>
        <w:t xml:space="preserve">: Include 808 nm for medical treatments, and 1310 nm or 1550 nm for fiber optic communication systems. </w:t>
      </w:r>
    </w:p>
    <w:p w:rsidR="00000000" w:rsidDel="00000000" w:rsidP="00000000" w:rsidRDefault="00000000" w:rsidRPr="00000000" w14:paraId="00000008">
      <w:pPr>
        <w:rPr>
          <w:color w:val="0a0a0a"/>
          <w:sz w:val="32"/>
          <w:szCs w:val="32"/>
          <w:highlight w:val="white"/>
        </w:rPr>
      </w:pPr>
      <w:r w:rsidDel="00000000" w:rsidR="00000000" w:rsidRPr="00000000">
        <w:rPr>
          <w:color w:val="0a0a0a"/>
          <w:sz w:val="32"/>
          <w:szCs w:val="32"/>
          <w:highlight w:val="white"/>
          <w:rtl w:val="0"/>
        </w:rPr>
        <w:t xml:space="preserve">Key Specifications </w:t>
      </w:r>
    </w:p>
    <w:p w:rsidR="00000000" w:rsidDel="00000000" w:rsidP="00000000" w:rsidRDefault="00000000" w:rsidRPr="00000000" w14:paraId="00000009">
      <w:pPr>
        <w:rPr>
          <w:color w:val="0a0a0a"/>
          <w:sz w:val="32"/>
          <w:szCs w:val="32"/>
          <w:highlight w:val="white"/>
        </w:rPr>
      </w:pPr>
      <w:r w:rsidDel="00000000" w:rsidR="00000000" w:rsidRPr="00000000">
        <w:rPr>
          <w:color w:val="0a0a0a"/>
          <w:sz w:val="32"/>
          <w:szCs w:val="32"/>
          <w:highlight w:val="white"/>
          <w:rtl w:val="0"/>
        </w:rPr>
        <w:t xml:space="preserve">When selecting an IR LED, key specifications to consider include: </w:t>
      </w:r>
    </w:p>
    <w:p w:rsidR="00000000" w:rsidDel="00000000" w:rsidP="00000000" w:rsidRDefault="00000000" w:rsidRPr="00000000" w14:paraId="0000000A">
      <w:pPr>
        <w:numPr>
          <w:ilvl w:val="0"/>
          <w:numId w:val="13"/>
        </w:numPr>
        <w:spacing w:after="0" w:afterAutospacing="0" w:before="24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Peak Wavelength (</w:t>
      </w:r>
      <w:r w:rsidDel="00000000" w:rsidR="00000000" w:rsidRPr="00000000">
        <w:rPr>
          <w:b w:val="1"/>
          <w:bCs w:val="1"/>
          <w:color w:val="0a0a0a"/>
          <w:sz w:val="32"/>
          <w:szCs w:val="32"/>
          <w:highlight w:val="white"/>
        </w:rPr>
        <w:drawing>
          <wp:inline distB="114300" distT="114300" distL="114300" distR="114300">
            <wp:extent cx="5499100" cy="7620000"/>
            <wp:effectExtent b="0" l="0" r="0" t="0"/>
            <wp:docPr id="3" name="image1.gif"/>
            <a:graphic>
              <a:graphicData uri="http://schemas.openxmlformats.org/drawingml/2006/picture">
                <pic:pic>
                  <pic:nvPicPr>
                    <pic:cNvPr id="0" name="image1.gif"/>
                    <pic:cNvPicPr preferRelativeResize="0"/>
                  </pic:nvPicPr>
                  <pic:blipFill>
                    <a:blip r:embed="rId6"/>
                    <a:srcRect b="0" l="0" r="0" t="0"/>
                    <a:stretch>
                      <a:fillRect/>
                    </a:stretch>
                  </pic:blipFill>
                  <pic:spPr>
                    <a:xfrm>
                      <a:off x="0" y="0"/>
                      <a:ext cx="5499100" cy="76200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numPr>
          <w:ilvl w:val="0"/>
          <w:numId w:val="13"/>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λplambda p</w:t>
      </w:r>
    </w:p>
    <w:p w:rsidR="00000000" w:rsidDel="00000000" w:rsidP="00000000" w:rsidRDefault="00000000" w:rsidRPr="00000000" w14:paraId="0000000C">
      <w:pPr>
        <w:numPr>
          <w:ilvl w:val="0"/>
          <w:numId w:val="13"/>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𝜆𝑝)</w:t>
      </w:r>
      <w:r w:rsidDel="00000000" w:rsidR="00000000" w:rsidRPr="00000000">
        <w:rPr>
          <w:color w:val="0a0a0a"/>
          <w:sz w:val="32"/>
          <w:szCs w:val="32"/>
          <w:highlight w:val="white"/>
          <w:rtl w:val="0"/>
        </w:rPr>
        <w:t xml:space="preserve">: The specific wavelength in nanometers (nm) where the diode's emission is strongest.</w:t>
      </w:r>
    </w:p>
    <w:p w:rsidR="00000000" w:rsidDel="00000000" w:rsidP="00000000" w:rsidRDefault="00000000" w:rsidRPr="00000000" w14:paraId="0000000D">
      <w:pPr>
        <w:numPr>
          <w:ilvl w:val="0"/>
          <w:numId w:val="13"/>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Forward Voltage (</w:t>
      </w:r>
      <w:r w:rsidDel="00000000" w:rsidR="00000000" w:rsidRPr="00000000">
        <w:rPr>
          <w:b w:val="1"/>
          <w:bCs w:val="1"/>
          <w:color w:val="0a0a0a"/>
          <w:sz w:val="32"/>
          <w:szCs w:val="32"/>
          <w:highlight w:val="white"/>
        </w:rPr>
        <w:drawing>
          <wp:inline distB="114300" distT="114300" distL="114300" distR="114300">
            <wp:extent cx="5499100" cy="7620000"/>
            <wp:effectExtent b="0" l="0" r="0" t="0"/>
            <wp:docPr id="1" name="image2.gif"/>
            <a:graphic>
              <a:graphicData uri="http://schemas.openxmlformats.org/drawingml/2006/picture">
                <pic:pic>
                  <pic:nvPicPr>
                    <pic:cNvPr id="0" name="image2.gif"/>
                    <pic:cNvPicPr preferRelativeResize="0"/>
                  </pic:nvPicPr>
                  <pic:blipFill>
                    <a:blip r:embed="rId6"/>
                    <a:srcRect b="0" l="0" r="0" t="0"/>
                    <a:stretch>
                      <a:fillRect/>
                    </a:stretch>
                  </pic:blipFill>
                  <pic:spPr>
                    <a:xfrm>
                      <a:off x="0" y="0"/>
                      <a:ext cx="5499100" cy="76200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numPr>
          <w:ilvl w:val="0"/>
          <w:numId w:val="13"/>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Vfcap V sub f</w:t>
      </w:r>
    </w:p>
    <w:p w:rsidR="00000000" w:rsidDel="00000000" w:rsidP="00000000" w:rsidRDefault="00000000" w:rsidRPr="00000000" w14:paraId="0000000F">
      <w:pPr>
        <w:numPr>
          <w:ilvl w:val="0"/>
          <w:numId w:val="13"/>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𝑉𝑓)</w:t>
      </w:r>
      <w:r w:rsidDel="00000000" w:rsidR="00000000" w:rsidRPr="00000000">
        <w:rPr>
          <w:color w:val="0a0a0a"/>
          <w:sz w:val="32"/>
          <w:szCs w:val="32"/>
          <w:highlight w:val="white"/>
          <w:rtl w:val="0"/>
        </w:rPr>
        <w:t xml:space="preserve">: The typical voltage drop across the diode when current flows (e.g., ~1.2–1.7 V for many IR LEDs).</w:t>
      </w:r>
    </w:p>
    <w:p w:rsidR="00000000" w:rsidDel="00000000" w:rsidP="00000000" w:rsidRDefault="00000000" w:rsidRPr="00000000" w14:paraId="00000010">
      <w:pPr>
        <w:numPr>
          <w:ilvl w:val="0"/>
          <w:numId w:val="13"/>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Forward Current (</w:t>
      </w:r>
      <w:r w:rsidDel="00000000" w:rsidR="00000000" w:rsidRPr="00000000">
        <w:rPr>
          <w:b w:val="1"/>
          <w:bCs w:val="1"/>
          <w:color w:val="0a0a0a"/>
          <w:sz w:val="32"/>
          <w:szCs w:val="32"/>
          <w:highlight w:val="white"/>
        </w:rPr>
        <w:drawing>
          <wp:inline distB="114300" distT="114300" distL="114300" distR="114300">
            <wp:extent cx="5499100" cy="7620000"/>
            <wp:effectExtent b="0" l="0" r="0" t="0"/>
            <wp:docPr id="4" name="image3.gif"/>
            <a:graphic>
              <a:graphicData uri="http://schemas.openxmlformats.org/drawingml/2006/picture">
                <pic:pic>
                  <pic:nvPicPr>
                    <pic:cNvPr id="0" name="image3.gif"/>
                    <pic:cNvPicPr preferRelativeResize="0"/>
                  </pic:nvPicPr>
                  <pic:blipFill>
                    <a:blip r:embed="rId6"/>
                    <a:srcRect b="0" l="0" r="0" t="0"/>
                    <a:stretch>
                      <a:fillRect/>
                    </a:stretch>
                  </pic:blipFill>
                  <pic:spPr>
                    <a:xfrm>
                      <a:off x="0" y="0"/>
                      <a:ext cx="5499100" cy="76200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numPr>
          <w:ilvl w:val="0"/>
          <w:numId w:val="13"/>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Ifcap I sub f</w:t>
      </w:r>
    </w:p>
    <w:p w:rsidR="00000000" w:rsidDel="00000000" w:rsidP="00000000" w:rsidRDefault="00000000" w:rsidRPr="00000000" w14:paraId="00000012">
      <w:pPr>
        <w:numPr>
          <w:ilvl w:val="0"/>
          <w:numId w:val="13"/>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𝐼𝑓)</w:t>
      </w:r>
      <w:r w:rsidDel="00000000" w:rsidR="00000000" w:rsidRPr="00000000">
        <w:rPr>
          <w:color w:val="0a0a0a"/>
          <w:sz w:val="32"/>
          <w:szCs w:val="32"/>
          <w:highlight w:val="white"/>
          <w:rtl w:val="0"/>
        </w:rPr>
        <w:t xml:space="preserve">: The amount of current the diode is designed to handle, which affects its output power.</w:t>
      </w:r>
    </w:p>
    <w:p w:rsidR="00000000" w:rsidDel="00000000" w:rsidP="00000000" w:rsidRDefault="00000000" w:rsidRPr="00000000" w14:paraId="00000013">
      <w:pPr>
        <w:numPr>
          <w:ilvl w:val="0"/>
          <w:numId w:val="13"/>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Beam Angle / Angle of Half Intensity</w:t>
      </w:r>
      <w:r w:rsidDel="00000000" w:rsidR="00000000" w:rsidRPr="00000000">
        <w:rPr>
          <w:color w:val="0a0a0a"/>
          <w:sz w:val="32"/>
          <w:szCs w:val="32"/>
          <w:highlight w:val="white"/>
          <w:rtl w:val="0"/>
        </w:rPr>
        <w:t xml:space="preserve">: Determines the spread of the infrared light. Narrower angles are better for longer distances (like remote controls), while wider angles are for broader illumination.</w:t>
      </w:r>
    </w:p>
    <w:p w:rsidR="00000000" w:rsidDel="00000000" w:rsidP="00000000" w:rsidRDefault="00000000" w:rsidRPr="00000000" w14:paraId="00000014">
      <w:pPr>
        <w:numPr>
          <w:ilvl w:val="0"/>
          <w:numId w:val="13"/>
        </w:numPr>
        <w:spacing w:after="24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Package Type</w:t>
      </w:r>
      <w:r w:rsidDel="00000000" w:rsidR="00000000" w:rsidRPr="00000000">
        <w:rPr>
          <w:color w:val="0a0a0a"/>
          <w:sz w:val="32"/>
          <w:szCs w:val="32"/>
          <w:highlight w:val="white"/>
          <w:rtl w:val="0"/>
        </w:rPr>
        <w:t xml:space="preserve">: Common types include through-hole (5mm, 3mm) and surface-mount device (SMD) packages. </w:t>
      </w:r>
    </w:p>
    <w:p w:rsidR="00000000" w:rsidDel="00000000" w:rsidP="00000000" w:rsidRDefault="00000000" w:rsidRPr="00000000" w14:paraId="00000015">
      <w:pPr>
        <w:rPr>
          <w:color w:val="0a0a0a"/>
          <w:sz w:val="32"/>
          <w:szCs w:val="32"/>
          <w:highlight w:val="white"/>
        </w:rPr>
      </w:pPr>
      <w:r w:rsidDel="00000000" w:rsidR="00000000" w:rsidRPr="00000000">
        <w:rPr>
          <w:color w:val="0a0a0a"/>
          <w:sz w:val="32"/>
          <w:szCs w:val="32"/>
          <w:highlight w:val="white"/>
          <w:rtl w:val="0"/>
        </w:rPr>
        <w:t xml:space="preserve">Product Examples </w:t>
      </w:r>
    </w:p>
    <w:p w:rsidR="00000000" w:rsidDel="00000000" w:rsidP="00000000" w:rsidRDefault="00000000" w:rsidRPr="00000000" w14:paraId="00000016">
      <w:pPr>
        <w:rPr>
          <w:color w:val="0a0a0a"/>
          <w:sz w:val="32"/>
          <w:szCs w:val="32"/>
          <w:highlight w:val="white"/>
        </w:rPr>
      </w:pPr>
      <w:r w:rsidDel="00000000" w:rsidR="00000000" w:rsidRPr="00000000">
        <w:rPr>
          <w:color w:val="0a0a0a"/>
          <w:sz w:val="32"/>
          <w:szCs w:val="32"/>
          <w:highlight w:val="white"/>
          <w:rtl w:val="0"/>
        </w:rPr>
        <w:t xml:space="preserve">Specific IR LED diodes are available from various manufacturers and retailers. </w:t>
      </w:r>
    </w:p>
    <w:p w:rsidR="00000000" w:rsidDel="00000000" w:rsidP="00000000" w:rsidRDefault="00000000" w:rsidRPr="00000000" w14:paraId="00000017">
      <w:pPr>
        <w:numPr>
          <w:ilvl w:val="0"/>
          <w:numId w:val="1"/>
        </w:numPr>
        <w:spacing w:after="0" w:afterAutospacing="0" w:before="24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TSAL6400 Vishay 5mm (T-1 3/4) Through Hole package</w:t>
      </w:r>
      <w:r w:rsidDel="00000000" w:rsidR="00000000" w:rsidRPr="00000000">
        <w:rPr>
          <w:color w:val="0a0a0a"/>
          <w:sz w:val="32"/>
          <w:szCs w:val="32"/>
          <w:highlight w:val="white"/>
          <w:rtl w:val="0"/>
        </w:rPr>
        <w:t xml:space="preserve">: A common and popular 940 nm IR transmitter.</w:t>
      </w:r>
    </w:p>
    <w:p w:rsidR="00000000" w:rsidDel="00000000" w:rsidP="00000000" w:rsidRDefault="00000000" w:rsidRPr="00000000" w14:paraId="00000018">
      <w:pPr>
        <w:numPr>
          <w:ilvl w:val="0"/>
          <w:numId w:val="1"/>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Chanzon 5mm Infrared Ray IR 940nm Emitter LED Diode Lights</w:t>
      </w:r>
      <w:r w:rsidDel="00000000" w:rsidR="00000000" w:rsidRPr="00000000">
        <w:rPr>
          <w:color w:val="0a0a0a"/>
          <w:sz w:val="32"/>
          <w:szCs w:val="32"/>
          <w:highlight w:val="white"/>
          <w:rtl w:val="0"/>
        </w:rPr>
        <w:t xml:space="preserve">: Available in bulk packs, suitable for DIY electronics projects.</w:t>
      </w:r>
    </w:p>
    <w:p w:rsidR="00000000" w:rsidDel="00000000" w:rsidP="00000000" w:rsidRDefault="00000000" w:rsidRPr="00000000" w14:paraId="00000019">
      <w:pPr>
        <w:numPr>
          <w:ilvl w:val="0"/>
          <w:numId w:val="1"/>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ams OSRAM SFH 4795BS-EA1FA1-11</w:t>
      </w:r>
      <w:r w:rsidDel="00000000" w:rsidR="00000000" w:rsidRPr="00000000">
        <w:rPr>
          <w:color w:val="0a0a0a"/>
          <w:sz w:val="32"/>
          <w:szCs w:val="32"/>
          <w:highlight w:val="white"/>
          <w:rtl w:val="0"/>
        </w:rPr>
        <w:t xml:space="preserve">: An infrared emitter with 940 nm wavelength in a SMD package, available from distributors like Mouser Electronics.</w:t>
      </w:r>
    </w:p>
    <w:p w:rsidR="00000000" w:rsidDel="00000000" w:rsidP="00000000" w:rsidRDefault="00000000" w:rsidRPr="00000000" w14:paraId="0000001A">
      <w:pPr>
        <w:numPr>
          <w:ilvl w:val="0"/>
          <w:numId w:val="1"/>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Kingbright L-7104F3C 3mm Infrared LED</w:t>
      </w:r>
      <w:r w:rsidDel="00000000" w:rsidR="00000000" w:rsidRPr="00000000">
        <w:rPr>
          <w:color w:val="0a0a0a"/>
          <w:sz w:val="32"/>
          <w:szCs w:val="32"/>
          <w:highlight w:val="white"/>
          <w:rtl w:val="0"/>
        </w:rPr>
        <w:t xml:space="preserve">: A 940 nm emitter with a 34° viewing angle, a standard option for general use. </w:t>
      </w:r>
    </w:p>
    <w:p w:rsidR="00000000" w:rsidDel="00000000" w:rsidP="00000000" w:rsidRDefault="00000000" w:rsidRPr="00000000" w14:paraId="0000001B">
      <w:pPr>
        <w:numPr>
          <w:ilvl w:val="0"/>
          <w:numId w:val="7"/>
        </w:numPr>
        <w:spacing w:after="240" w:before="0" w:beforeAutospacing="0" w:lineRule="auto"/>
        <w:ind w:left="720" w:hanging="360"/>
        <w:rPr>
          <w:color w:val="0a0a0a"/>
          <w:sz w:val="32"/>
          <w:szCs w:val="32"/>
          <w:highlight w:val="white"/>
        </w:rPr>
      </w:pPr>
      <w:r w:rsidDel="00000000" w:rsidR="00000000" w:rsidRPr="00000000">
        <w:rPr>
          <w:color w:val="0a0a0a"/>
          <w:sz w:val="32"/>
          <w:szCs w:val="32"/>
          <w:highlight w:val="white"/>
          <w:rtl w:val="0"/>
        </w:rPr>
        <w:br w:type="textWrapping"/>
        <w:br w:type="textWrapping"/>
        <w:br w:type="textWrapping"/>
      </w:r>
    </w:p>
    <w:p w:rsidR="00000000" w:rsidDel="00000000" w:rsidP="00000000" w:rsidRDefault="00000000" w:rsidRPr="00000000" w14:paraId="0000001C">
      <w:pPr>
        <w:rPr>
          <w:b w:val="1"/>
          <w:bCs w:val="1"/>
          <w:color w:val="0a0a0a"/>
          <w:sz w:val="32"/>
          <w:szCs w:val="32"/>
          <w:highlight w:val="white"/>
        </w:rPr>
      </w:pPr>
      <w:r w:rsidDel="00000000" w:rsidR="00000000" w:rsidRPr="00000000">
        <w:rPr>
          <w:rtl w:val="0"/>
        </w:rPr>
      </w:r>
    </w:p>
    <w:p w:rsidR="00000000" w:rsidDel="00000000" w:rsidP="00000000" w:rsidRDefault="00000000" w:rsidRPr="00000000" w14:paraId="0000001D">
      <w:pPr>
        <w:rPr>
          <w:color w:val="0a0a0a"/>
          <w:sz w:val="32"/>
          <w:szCs w:val="32"/>
          <w:highlight w:val="white"/>
        </w:rPr>
      </w:pPr>
      <w:r w:rsidDel="00000000" w:rsidR="00000000" w:rsidRPr="00000000">
        <w:rPr>
          <w:color w:val="0a0a0a"/>
          <w:sz w:val="32"/>
          <w:szCs w:val="32"/>
          <w:highlight w:val="white"/>
          <w:rtl w:val="0"/>
        </w:rPr>
        <w:t xml:space="preserve">High-power 810nm and 850nm IR LEDs in 3W, 5W, and 10W power ratings are available from various manufacturers like</w:t>
      </w:r>
    </w:p>
    <w:p w:rsidR="00000000" w:rsidDel="00000000" w:rsidP="00000000" w:rsidRDefault="00000000" w:rsidRPr="00000000" w14:paraId="0000001E">
      <w:pPr>
        <w:rPr>
          <w:color w:val="0a0a0a"/>
          <w:sz w:val="32"/>
          <w:szCs w:val="32"/>
          <w:highlight w:val="white"/>
        </w:rPr>
      </w:pPr>
      <w:r w:rsidDel="00000000" w:rsidR="00000000" w:rsidRPr="00000000">
        <w:rPr>
          <w:b w:val="1"/>
          <w:bCs w:val="1"/>
          <w:color w:val="0a0a0a"/>
          <w:sz w:val="32"/>
          <w:szCs w:val="32"/>
          <w:highlight w:val="white"/>
          <w:rtl w:val="0"/>
        </w:rPr>
        <w:t xml:space="preserve">OSRAM</w:t>
      </w:r>
      <w:r w:rsidDel="00000000" w:rsidR="00000000" w:rsidRPr="00000000">
        <w:rPr>
          <w:color w:val="0a0a0a"/>
          <w:sz w:val="32"/>
          <w:szCs w:val="32"/>
          <w:highlight w:val="white"/>
          <w:rtl w:val="0"/>
        </w:rPr>
        <w:t xml:space="preserve"> and through retailers and B2B platforms, with pricing largely dependent on order volume and specific product features. </w:t>
      </w:r>
    </w:p>
    <w:p w:rsidR="00000000" w:rsidDel="00000000" w:rsidP="00000000" w:rsidRDefault="00000000" w:rsidRPr="00000000" w14:paraId="0000001F">
      <w:pPr>
        <w:rPr>
          <w:color w:val="0a0a0a"/>
          <w:sz w:val="32"/>
          <w:szCs w:val="32"/>
          <w:highlight w:val="white"/>
        </w:rPr>
      </w:pPr>
      <w:r w:rsidDel="00000000" w:rsidR="00000000" w:rsidRPr="00000000">
        <w:rPr>
          <w:color w:val="0a0a0a"/>
          <w:sz w:val="32"/>
          <w:szCs w:val="32"/>
          <w:highlight w:val="white"/>
          <w:rtl w:val="0"/>
        </w:rPr>
        <w:t xml:space="preserve">Popular Products </w:t>
      </w:r>
    </w:p>
    <w:p w:rsidR="00000000" w:rsidDel="00000000" w:rsidP="00000000" w:rsidRDefault="00000000" w:rsidRPr="00000000" w14:paraId="00000020">
      <w:pPr>
        <w:rPr>
          <w:color w:val="0a0a0a"/>
          <w:sz w:val="32"/>
          <w:szCs w:val="32"/>
          <w:highlight w:val="white"/>
        </w:rPr>
      </w:pPr>
      <w:r w:rsidDel="00000000" w:rsidR="00000000" w:rsidRPr="00000000">
        <w:rPr>
          <w:color w:val="0a0a0a"/>
          <w:sz w:val="32"/>
          <w:szCs w:val="32"/>
          <w:highlight w:val="white"/>
          <w:rtl w:val="0"/>
        </w:rPr>
        <w:t xml:space="preserve">Many high-power IR LEDs are sold as bare chips or integrated into standard packages like 3535 SMD or COB (Chip on Board) arrays, often requiring external heat sinks for proper operation. Specific models often come from major manufacturers such as OSRAM, though the items listed on general retail sites are often generic or "Epistar Chip Inside" components. </w:t>
      </w:r>
    </w:p>
    <w:p w:rsidR="00000000" w:rsidDel="00000000" w:rsidP="00000000" w:rsidRDefault="00000000" w:rsidRPr="00000000" w14:paraId="00000021">
      <w:pPr>
        <w:numPr>
          <w:ilvl w:val="0"/>
          <w:numId w:val="3"/>
        </w:numPr>
        <w:spacing w:after="0" w:afterAutospacing="0" w:before="24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OSRAM Oslon Black Series (e.g., SFH 4715AS, SFH 4727AS)</w:t>
      </w:r>
      <w:r w:rsidDel="00000000" w:rsidR="00000000" w:rsidRPr="00000000">
        <w:rPr>
          <w:color w:val="0a0a0a"/>
          <w:sz w:val="32"/>
          <w:szCs w:val="32"/>
          <w:highlight w:val="white"/>
          <w:rtl w:val="0"/>
        </w:rPr>
        <w:t xml:space="preserve">: These are popular and highly regarded for security and night vision applications due to their efficiency and performance around the 850nm wavelength.</w:t>
      </w:r>
    </w:p>
    <w:p w:rsidR="00000000" w:rsidDel="00000000" w:rsidP="00000000" w:rsidRDefault="00000000" w:rsidRPr="00000000" w14:paraId="00000022">
      <w:pPr>
        <w:numPr>
          <w:ilvl w:val="0"/>
          <w:numId w:val="3"/>
        </w:numPr>
        <w:spacing w:after="0" w:afterAutospacing="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Chanzon High Power LED Chips</w:t>
      </w:r>
      <w:r w:rsidDel="00000000" w:rsidR="00000000" w:rsidRPr="00000000">
        <w:rPr>
          <w:color w:val="0a0a0a"/>
          <w:sz w:val="32"/>
          <w:szCs w:val="32"/>
          <w:highlight w:val="white"/>
          <w:rtl w:val="0"/>
        </w:rPr>
        <w:t xml:space="preserve">: A common brand found on online marketplaces, offering 3W, 5W, and 10W options in various wavelengths including 810nm and 850nm, often on a star PCB base.</w:t>
      </w:r>
    </w:p>
    <w:p w:rsidR="00000000" w:rsidDel="00000000" w:rsidP="00000000" w:rsidRDefault="00000000" w:rsidRPr="00000000" w14:paraId="00000023">
      <w:pPr>
        <w:numPr>
          <w:ilvl w:val="0"/>
          <w:numId w:val="3"/>
        </w:numPr>
        <w:spacing w:after="24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GMKJ LED 3535 SMD</w:t>
      </w:r>
      <w:r w:rsidDel="00000000" w:rsidR="00000000" w:rsidRPr="00000000">
        <w:rPr>
          <w:color w:val="0a0a0a"/>
          <w:sz w:val="32"/>
          <w:szCs w:val="32"/>
          <w:highlight w:val="white"/>
          <w:rtl w:val="0"/>
        </w:rPr>
        <w:t xml:space="preserve">: Products from manufacturers like GMKJ offer 3W and 5W options in 810nm and 850nm wavelengths, with various beam angles for different applications. </w:t>
      </w:r>
    </w:p>
    <w:p w:rsidR="00000000" w:rsidDel="00000000" w:rsidP="00000000" w:rsidRDefault="00000000" w:rsidRPr="00000000" w14:paraId="00000024">
      <w:pPr>
        <w:rPr>
          <w:color w:val="0a0a0a"/>
          <w:sz w:val="32"/>
          <w:szCs w:val="32"/>
          <w:highlight w:val="white"/>
        </w:rPr>
      </w:pPr>
      <w:r w:rsidDel="00000000" w:rsidR="00000000" w:rsidRPr="00000000">
        <w:rPr>
          <w:color w:val="0a0a0a"/>
          <w:sz w:val="32"/>
          <w:szCs w:val="32"/>
          <w:highlight w:val="white"/>
          <w:rtl w:val="0"/>
        </w:rPr>
        <w:t xml:space="preserve">Pricing Information </w:t>
      </w:r>
    </w:p>
    <w:p w:rsidR="00000000" w:rsidDel="00000000" w:rsidP="00000000" w:rsidRDefault="00000000" w:rsidRPr="00000000" w14:paraId="00000025">
      <w:pPr>
        <w:rPr>
          <w:color w:val="0a0a0a"/>
          <w:sz w:val="32"/>
          <w:szCs w:val="32"/>
          <w:highlight w:val="white"/>
        </w:rPr>
      </w:pPr>
      <w:r w:rsidDel="00000000" w:rsidR="00000000" w:rsidRPr="00000000">
        <w:rPr>
          <w:color w:val="0a0a0a"/>
          <w:sz w:val="32"/>
          <w:szCs w:val="32"/>
          <w:highlight w:val="white"/>
          <w:rtl w:val="0"/>
        </w:rPr>
        <w:t xml:space="preserve">Pricing for these components varies widely based on quantity ordered (single units vs. bulk), manufacturer, and quality. The prices listed below are general ranges sourced from high-volume online marketplaces and are subject to change. </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6.7942583732056"/>
        <w:gridCol w:w="2632.3444976076553"/>
        <w:gridCol w:w="5020.861244019139"/>
        <w:tblGridChange w:id="0">
          <w:tblGrid>
            <w:gridCol w:w="1706.7942583732056"/>
            <w:gridCol w:w="2632.3444976076553"/>
            <w:gridCol w:w="5020.861244019139"/>
          </w:tblGrid>
        </w:tblGridChange>
      </w:tblGrid>
      <w:tr>
        <w:trPr>
          <w:cantSplit w:val="0"/>
          <w:trHeight w:val="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jc w:val="center"/>
              <w:rPr>
                <w:color w:val="0a0a0a"/>
                <w:sz w:val="32"/>
                <w:szCs w:val="32"/>
                <w:highlight w:val="white"/>
              </w:rPr>
            </w:pPr>
            <w:r w:rsidDel="00000000" w:rsidR="00000000" w:rsidRPr="00000000">
              <w:rPr>
                <w:b w:val="1"/>
                <w:bCs w:val="1"/>
                <w:color w:val="0a0a0a"/>
                <w:sz w:val="32"/>
                <w:szCs w:val="32"/>
                <w:highlight w:val="white"/>
                <w:rtl w:val="0"/>
              </w:rPr>
              <w:t xml:space="preserve">Power Rating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jc w:val="center"/>
              <w:rPr>
                <w:color w:val="0a0a0a"/>
                <w:sz w:val="32"/>
                <w:szCs w:val="32"/>
                <w:highlight w:val="white"/>
              </w:rPr>
            </w:pPr>
            <w:r w:rsidDel="00000000" w:rsidR="00000000" w:rsidRPr="00000000">
              <w:rPr>
                <w:b w:val="1"/>
                <w:bCs w:val="1"/>
                <w:color w:val="0a0a0a"/>
                <w:sz w:val="32"/>
                <w:szCs w:val="32"/>
                <w:highlight w:val="white"/>
                <w:rtl w:val="0"/>
              </w:rPr>
              <w:t xml:space="preserve">Approximate Price Range (per unit)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jc w:val="center"/>
              <w:rPr>
                <w:color w:val="0a0a0a"/>
                <w:sz w:val="32"/>
                <w:szCs w:val="32"/>
                <w:highlight w:val="white"/>
              </w:rPr>
            </w:pPr>
            <w:r w:rsidDel="00000000" w:rsidR="00000000" w:rsidRPr="00000000">
              <w:rPr>
                <w:b w:val="1"/>
                <w:bCs w:val="1"/>
                <w:color w:val="0a0a0a"/>
                <w:sz w:val="32"/>
                <w:szCs w:val="32"/>
                <w:highlight w:val="white"/>
                <w:rtl w:val="0"/>
              </w:rPr>
              <w:t xml:space="preserve">Notes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color w:val="0a0a0a"/>
                <w:sz w:val="32"/>
                <w:szCs w:val="32"/>
                <w:highlight w:val="white"/>
              </w:rPr>
            </w:pPr>
            <w:r w:rsidDel="00000000" w:rsidR="00000000" w:rsidRPr="00000000">
              <w:rPr>
                <w:b w:val="1"/>
                <w:bCs w:val="1"/>
                <w:color w:val="0a0a0a"/>
                <w:sz w:val="32"/>
                <w:szCs w:val="32"/>
                <w:highlight w:val="white"/>
                <w:rtl w:val="0"/>
              </w:rPr>
              <w:t xml:space="preserve">3W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color w:val="0a0a0a"/>
                <w:sz w:val="32"/>
                <w:szCs w:val="32"/>
                <w:highlight w:val="white"/>
              </w:rPr>
            </w:pPr>
            <w:r w:rsidDel="00000000" w:rsidR="00000000" w:rsidRPr="00000000">
              <w:rPr>
                <w:b w:val="1"/>
                <w:bCs w:val="1"/>
                <w:color w:val="0a0a0a"/>
                <w:sz w:val="32"/>
                <w:szCs w:val="32"/>
                <w:highlight w:val="white"/>
                <w:rtl w:val="0"/>
              </w:rPr>
              <w:t xml:space="preserve">$0.35 - $3.50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color w:val="0a0a0a"/>
                <w:sz w:val="32"/>
                <w:szCs w:val="32"/>
                <w:highlight w:val="white"/>
              </w:rPr>
            </w:pPr>
            <w:r w:rsidDel="00000000" w:rsidR="00000000" w:rsidRPr="00000000">
              <w:rPr>
                <w:color w:val="0a0a0a"/>
                <w:sz w:val="32"/>
                <w:szCs w:val="32"/>
                <w:highlight w:val="white"/>
                <w:rtl w:val="0"/>
              </w:rPr>
              <w:t xml:space="preserve">Prices are often much lower when purchased in bulk quantities (e.g., 100+ units).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color w:val="0a0a0a"/>
                <w:sz w:val="32"/>
                <w:szCs w:val="32"/>
                <w:highlight w:val="white"/>
              </w:rPr>
            </w:pPr>
            <w:r w:rsidDel="00000000" w:rsidR="00000000" w:rsidRPr="00000000">
              <w:rPr>
                <w:b w:val="1"/>
                <w:bCs w:val="1"/>
                <w:color w:val="0a0a0a"/>
                <w:sz w:val="32"/>
                <w:szCs w:val="32"/>
                <w:highlight w:val="white"/>
                <w:rtl w:val="0"/>
              </w:rPr>
              <w:t xml:space="preserve">5W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color w:val="0a0a0a"/>
                <w:sz w:val="32"/>
                <w:szCs w:val="32"/>
                <w:highlight w:val="white"/>
              </w:rPr>
            </w:pPr>
            <w:r w:rsidDel="00000000" w:rsidR="00000000" w:rsidRPr="00000000">
              <w:rPr>
                <w:b w:val="1"/>
                <w:bCs w:val="1"/>
                <w:color w:val="0a0a0a"/>
                <w:sz w:val="32"/>
                <w:szCs w:val="32"/>
                <w:highlight w:val="white"/>
                <w:rtl w:val="0"/>
              </w:rPr>
              <w:t xml:space="preserve">$0.50 - $5.00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color w:val="0a0a0a"/>
                <w:sz w:val="32"/>
                <w:szCs w:val="32"/>
                <w:highlight w:val="white"/>
              </w:rPr>
            </w:pPr>
            <w:r w:rsidDel="00000000" w:rsidR="00000000" w:rsidRPr="00000000">
              <w:rPr>
                <w:color w:val="0a0a0a"/>
                <w:sz w:val="32"/>
                <w:szCs w:val="32"/>
                <w:highlight w:val="white"/>
                <w:rtl w:val="0"/>
              </w:rPr>
              <w:t xml:space="preserve">Bulk pricing can go as low as $0.09 per piece for very large orders.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rPr>
                <w:color w:val="0a0a0a"/>
                <w:sz w:val="32"/>
                <w:szCs w:val="32"/>
                <w:highlight w:val="white"/>
              </w:rPr>
            </w:pPr>
            <w:r w:rsidDel="00000000" w:rsidR="00000000" w:rsidRPr="00000000">
              <w:rPr>
                <w:b w:val="1"/>
                <w:bCs w:val="1"/>
                <w:color w:val="0a0a0a"/>
                <w:sz w:val="32"/>
                <w:szCs w:val="32"/>
                <w:highlight w:val="white"/>
                <w:rtl w:val="0"/>
              </w:rPr>
              <w:t xml:space="preserve">10W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rPr>
                <w:color w:val="0a0a0a"/>
                <w:sz w:val="32"/>
                <w:szCs w:val="32"/>
                <w:highlight w:val="white"/>
              </w:rPr>
            </w:pPr>
            <w:r w:rsidDel="00000000" w:rsidR="00000000" w:rsidRPr="00000000">
              <w:rPr>
                <w:b w:val="1"/>
                <w:bCs w:val="1"/>
                <w:color w:val="0a0a0a"/>
                <w:sz w:val="32"/>
                <w:szCs w:val="32"/>
                <w:highlight w:val="white"/>
                <w:rtl w:val="0"/>
              </w:rPr>
              <w:t xml:space="preserve">$3.00 - $7.00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color w:val="0a0a0a"/>
                <w:sz w:val="32"/>
                <w:szCs w:val="32"/>
                <w:highlight w:val="white"/>
              </w:rPr>
            </w:pPr>
            <w:r w:rsidDel="00000000" w:rsidR="00000000" w:rsidRPr="00000000">
              <w:rPr>
                <w:color w:val="0a0a0a"/>
                <w:sz w:val="32"/>
                <w:szCs w:val="32"/>
                <w:highlight w:val="white"/>
                <w:rtl w:val="0"/>
              </w:rPr>
              <w:t xml:space="preserve">Specialized, high-quality 10W LEDs can be more expensive, while generic options are cheaper.</w:t>
            </w:r>
          </w:p>
        </w:tc>
      </w:tr>
    </w:tbl>
    <w:p w:rsidR="00000000" w:rsidDel="00000000" w:rsidP="00000000" w:rsidRDefault="00000000" w:rsidRPr="00000000" w14:paraId="00000032">
      <w:pPr>
        <w:rPr>
          <w:color w:val="0a0a0a"/>
          <w:sz w:val="32"/>
          <w:szCs w:val="32"/>
          <w:highlight w:val="white"/>
        </w:rPr>
      </w:pPr>
      <w:r w:rsidDel="00000000" w:rsidR="00000000" w:rsidRPr="00000000">
        <w:rPr>
          <w:color w:val="0a0a0a"/>
          <w:sz w:val="32"/>
          <w:szCs w:val="32"/>
          <w:highlight w:val="white"/>
          <w:rtl w:val="0"/>
        </w:rPr>
        <w:t xml:space="preserve">Wavelength Considerations </w:t>
      </w:r>
    </w:p>
    <w:p w:rsidR="00000000" w:rsidDel="00000000" w:rsidP="00000000" w:rsidRDefault="00000000" w:rsidRPr="00000000" w14:paraId="00000033">
      <w:pPr>
        <w:numPr>
          <w:ilvl w:val="0"/>
          <w:numId w:val="5"/>
        </w:numPr>
        <w:spacing w:after="0" w:afterAutospacing="0" w:before="24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810 nm</w:t>
      </w:r>
      <w:r w:rsidDel="00000000" w:rsidR="00000000" w:rsidRPr="00000000">
        <w:rPr>
          <w:color w:val="0a0a0a"/>
          <w:sz w:val="32"/>
          <w:szCs w:val="32"/>
          <w:highlight w:val="white"/>
          <w:rtl w:val="0"/>
        </w:rPr>
        <w:t xml:space="preserve">: This wavelength provides strong output and good compatibility with silicon-based image sensors, making it a reliable choice for monitoring and medical treatment applications. It offers a balance between visibility and camera sensitivity.</w:t>
      </w:r>
    </w:p>
    <w:p w:rsidR="00000000" w:rsidDel="00000000" w:rsidP="00000000" w:rsidRDefault="00000000" w:rsidRPr="00000000" w14:paraId="00000034">
      <w:pPr>
        <w:numPr>
          <w:ilvl w:val="0"/>
          <w:numId w:val="5"/>
        </w:numPr>
        <w:spacing w:after="240" w:before="0" w:beforeAutospacing="0" w:lineRule="auto"/>
        <w:ind w:left="720" w:hanging="360"/>
        <w:rPr>
          <w:color w:val="0a0a0a"/>
          <w:sz w:val="32"/>
          <w:szCs w:val="32"/>
          <w:highlight w:val="white"/>
        </w:rPr>
      </w:pPr>
      <w:r w:rsidDel="00000000" w:rsidR="00000000" w:rsidRPr="00000000">
        <w:rPr>
          <w:b w:val="1"/>
          <w:bCs w:val="1"/>
          <w:color w:val="0a0a0a"/>
          <w:sz w:val="32"/>
          <w:szCs w:val="32"/>
          <w:highlight w:val="white"/>
          <w:rtl w:val="0"/>
        </w:rPr>
        <w:t xml:space="preserve">850 nm</w:t>
      </w:r>
      <w:r w:rsidDel="00000000" w:rsidR="00000000" w:rsidRPr="00000000">
        <w:rPr>
          <w:color w:val="0a0a0a"/>
          <w:sz w:val="32"/>
          <w:szCs w:val="32"/>
          <w:highlight w:val="white"/>
          <w:rtl w:val="0"/>
        </w:rPr>
        <w:t xml:space="preserve">: Widely used in security cameras because most CCD/CMOS sensors have peak sensitivity around this wavelength. It emits a faint red glow, which can aid in alignment but makes it less "covert" than 940 nm LEDs.</w:t>
      </w:r>
    </w:p>
    <w:p w:rsidR="00000000" w:rsidDel="00000000" w:rsidP="00000000" w:rsidRDefault="00000000" w:rsidRPr="00000000" w14:paraId="00000035">
      <w:pPr>
        <w:rPr>
          <w:color w:val="0a0a0a"/>
          <w:sz w:val="24"/>
          <w:szCs w:val="24"/>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36">
      <w:pPr>
        <w:shd w:fill="ffffff" w:val="clear"/>
        <w:spacing w:after="240" w:before="240" w:line="360" w:lineRule="auto"/>
        <w:rPr>
          <w:color w:val="0a0a0a"/>
          <w:sz w:val="24"/>
          <w:szCs w:val="24"/>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37">
      <w:pPr>
        <w:shd w:fill="ffffff" w:val="clear"/>
        <w:spacing w:after="240" w:before="240" w:line="360" w:lineRule="auto"/>
        <w:rPr>
          <w:color w:val="0a0a0a"/>
          <w:sz w:val="24"/>
          <w:szCs w:val="24"/>
          <w:highlight w:val="white"/>
        </w:rPr>
      </w:pPr>
      <w:r w:rsidDel="00000000" w:rsidR="00000000" w:rsidRPr="00000000">
        <w:rPr>
          <w:color w:val="0a0a0a"/>
          <w:sz w:val="24"/>
          <w:szCs w:val="24"/>
          <w:highlight w:val="white"/>
          <w:rtl w:val="0"/>
        </w:rPr>
        <w:t xml:space="preserve">Finding a 2.5-inch or smaller LCD with a 7-cable analog interface is challenging, as modern small displays primarily use simpler digital interfaces or standard composite video (RCA) with fewer wires for the video signal itself. Dedicated 7-cable analog video interfaces for this size are not a common, current product. </w:t>
      </w:r>
    </w:p>
    <w:p w:rsidR="00000000" w:rsidDel="00000000" w:rsidP="00000000" w:rsidRDefault="00000000" w:rsidRPr="00000000" w14:paraId="00000038">
      <w:pPr>
        <w:shd w:fill="ffffff" w:val="clear"/>
        <w:spacing w:after="240" w:before="460" w:line="335.99999999999994" w:lineRule="auto"/>
        <w:rPr>
          <w:color w:val="0a0a0a"/>
          <w:sz w:val="30"/>
          <w:szCs w:val="30"/>
          <w:highlight w:val="white"/>
        </w:rPr>
      </w:pPr>
      <w:r w:rsidDel="00000000" w:rsidR="00000000" w:rsidRPr="00000000">
        <w:rPr>
          <w:color w:val="0a0a0a"/>
          <w:sz w:val="30"/>
          <w:szCs w:val="30"/>
          <w:highlight w:val="white"/>
          <w:rtl w:val="0"/>
        </w:rPr>
        <w:t xml:space="preserve">Available Options</w:t>
      </w:r>
    </w:p>
    <w:p w:rsidR="00000000" w:rsidDel="00000000" w:rsidP="00000000" w:rsidRDefault="00000000" w:rsidRPr="00000000" w14:paraId="00000039">
      <w:pPr>
        <w:numPr>
          <w:ilvl w:val="0"/>
          <w:numId w:val="8"/>
        </w:numPr>
        <w:pBdr>
          <w:top w:color="auto" w:space="0" w:sz="0" w:val="none"/>
          <w:bottom w:color="auto" w:space="0" w:sz="0" w:val="none"/>
          <w:right w:color="auto" w:space="0" w:sz="0" w:val="none"/>
          <w:between w:color="auto" w:space="0" w:sz="0" w:val="none"/>
        </w:pBdr>
        <w:shd w:fill="ffffff" w:val="clear"/>
        <w:spacing w:after="0" w:afterAutospacing="0" w:before="240" w:line="360" w:lineRule="auto"/>
        <w:ind w:left="720" w:hanging="360"/>
        <w:rPr>
          <w:highlight w:val="white"/>
        </w:rPr>
      </w:pPr>
      <w:r w:rsidDel="00000000" w:rsidR="00000000" w:rsidRPr="00000000">
        <w:rPr>
          <w:b w:val="1"/>
          <w:bCs w:val="1"/>
          <w:color w:val="0a0a0a"/>
          <w:sz w:val="24"/>
          <w:szCs w:val="24"/>
          <w:highlight w:val="white"/>
          <w:rtl w:val="0"/>
        </w:rPr>
        <w:t xml:space="preserve">NTSC/PAL Composite Video Displays</w:t>
      </w:r>
      <w:r w:rsidDel="00000000" w:rsidR="00000000" w:rsidRPr="00000000">
        <w:rPr>
          <w:color w:val="0a0a0a"/>
          <w:sz w:val="24"/>
          <w:szCs w:val="24"/>
          <w:highlight w:val="white"/>
          <w:rtl w:val="0"/>
        </w:rPr>
        <w:t xml:space="preserve">: Displays of around 2.5 inches (or slightly larger, e.g., 3.5") are available that accept a single composite video signal, which is an analog standard.</w:t>
      </w:r>
    </w:p>
    <w:p w:rsidR="00000000" w:rsidDel="00000000" w:rsidP="00000000" w:rsidRDefault="00000000" w:rsidRPr="00000000" w14:paraId="0000003A">
      <w:pPr>
        <w:numPr>
          <w:ilvl w:val="1"/>
          <w:numId w:val="8"/>
        </w:numPr>
        <w:pBdr>
          <w:top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highlight w:val="white"/>
        </w:rPr>
      </w:pPr>
      <w:r w:rsidDel="00000000" w:rsidR="00000000" w:rsidRPr="00000000">
        <w:rPr>
          <w:b w:val="1"/>
          <w:bCs w:val="1"/>
          <w:color w:val="0a0a0a"/>
          <w:sz w:val="24"/>
          <w:szCs w:val="24"/>
          <w:highlight w:val="white"/>
          <w:rtl w:val="0"/>
        </w:rPr>
        <w:t xml:space="preserve">Wiring</w:t>
      </w:r>
      <w:r w:rsidDel="00000000" w:rsidR="00000000" w:rsidRPr="00000000">
        <w:rPr>
          <w:color w:val="0a0a0a"/>
          <w:sz w:val="24"/>
          <w:szCs w:val="24"/>
          <w:highlight w:val="white"/>
          <w:rtl w:val="0"/>
        </w:rPr>
        <w:t xml:space="preserve">: These typically only require a few wires: power (2 wires, e.g., red/black for 6-12V DC) and the composite video signal (usually a yellow wire and a ground wire). This does not match your specific 7-cable requirement, but it is an analog option for a small screen.</w:t>
      </w:r>
    </w:p>
    <w:p w:rsidR="00000000" w:rsidDel="00000000" w:rsidP="00000000" w:rsidRDefault="00000000" w:rsidRPr="00000000" w14:paraId="0000003B">
      <w:pPr>
        <w:numPr>
          <w:ilvl w:val="1"/>
          <w:numId w:val="8"/>
        </w:numPr>
        <w:pBdr>
          <w:top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highlight w:val="white"/>
        </w:rPr>
      </w:pPr>
      <w:r w:rsidDel="00000000" w:rsidR="00000000" w:rsidRPr="00000000">
        <w:rPr>
          <w:b w:val="1"/>
          <w:bCs w:val="1"/>
          <w:color w:val="0a0a0a"/>
          <w:sz w:val="24"/>
          <w:szCs w:val="24"/>
          <w:highlight w:val="white"/>
          <w:rtl w:val="0"/>
        </w:rPr>
        <w:t xml:space="preserve">Examples</w:t>
      </w:r>
      <w:r w:rsidDel="00000000" w:rsidR="00000000" w:rsidRPr="00000000">
        <w:rPr>
          <w:color w:val="0a0a0a"/>
          <w:sz w:val="24"/>
          <w:szCs w:val="24"/>
          <w:highlight w:val="white"/>
          <w:rtl w:val="0"/>
        </w:rPr>
        <w:t xml:space="preserve">: Products like the </w:t>
      </w:r>
      <w:r w:rsidDel="00000000" w:rsidR="00000000" w:rsidRPr="00000000">
        <w:rPr>
          <w:b w:val="1"/>
          <w:bCs w:val="1"/>
          <w:color w:val="0a0a0a"/>
          <w:sz w:val="24"/>
          <w:szCs w:val="24"/>
          <w:highlight w:val="white"/>
          <w:rtl w:val="0"/>
        </w:rPr>
        <w:t xml:space="preserve">NTSC/PAL (Television) TFT Display - 2.5" Diagonal</w:t>
      </w:r>
      <w:r w:rsidDel="00000000" w:rsidR="00000000" w:rsidRPr="00000000">
        <w:rPr>
          <w:color w:val="0a0a0a"/>
          <w:sz w:val="24"/>
          <w:szCs w:val="24"/>
          <w:highlight w:val="white"/>
          <w:rtl w:val="0"/>
        </w:rPr>
        <w:t xml:space="preserve"> from retailers like </w:t>
      </w:r>
      <w:hyperlink r:id="rId7">
        <w:r w:rsidDel="00000000" w:rsidR="00000000" w:rsidRPr="00000000">
          <w:rPr>
            <w:color w:val="1a0dab"/>
            <w:sz w:val="24"/>
            <w:szCs w:val="24"/>
            <w:highlight w:val="white"/>
            <w:u w:val="single"/>
            <w:rtl w:val="0"/>
          </w:rPr>
          <w:t xml:space="preserve">The Pi Hut</w:t>
        </w:r>
      </w:hyperlink>
      <w:r w:rsidDel="00000000" w:rsidR="00000000" w:rsidRPr="00000000">
        <w:rPr>
          <w:color w:val="0a0a0a"/>
          <w:sz w:val="24"/>
          <w:szCs w:val="24"/>
          <w:highlight w:val="white"/>
          <w:rtl w:val="0"/>
        </w:rPr>
        <w:t xml:space="preserve"> are examples of this type.</w:t>
      </w:r>
    </w:p>
    <w:p w:rsidR="00000000" w:rsidDel="00000000" w:rsidP="00000000" w:rsidRDefault="00000000" w:rsidRPr="00000000" w14:paraId="0000003C">
      <w:pPr>
        <w:numPr>
          <w:ilvl w:val="0"/>
          <w:numId w:val="8"/>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VGA Interface (Analog)</w:t>
      </w:r>
      <w:r w:rsidDel="00000000" w:rsidR="00000000" w:rsidRPr="00000000">
        <w:rPr>
          <w:color w:val="0a0a0a"/>
          <w:sz w:val="24"/>
          <w:szCs w:val="24"/>
          <w:highlight w:val="white"/>
          <w:rtl w:val="0"/>
        </w:rPr>
        <w:t xml:space="preserve">: VGA is an analog interface that uses multiple signal lines (for Red, Green, Blue, horizontal sync, vertical sync, and grounds). However, displays using VGA are typically 7 inches and larger (e.g., the Xenarc 7" VGA small monitor). It is highly unlikely to find a 2.5-inch VGA display.</w:t>
      </w:r>
    </w:p>
    <w:p w:rsidR="00000000" w:rsidDel="00000000" w:rsidP="00000000" w:rsidRDefault="00000000" w:rsidRPr="00000000" w14:paraId="0000003D">
      <w:pPr>
        <w:numPr>
          <w:ilvl w:val="0"/>
          <w:numId w:val="8"/>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Hobbyist/Industrial Panels</w:t>
      </w:r>
      <w:r w:rsidDel="00000000" w:rsidR="00000000" w:rsidRPr="00000000">
        <w:rPr>
          <w:color w:val="0a0a0a"/>
          <w:sz w:val="24"/>
          <w:szCs w:val="24"/>
          <w:highlight w:val="white"/>
          <w:rtl w:val="0"/>
        </w:rPr>
        <w:t xml:space="preserve">: Some raw LCD panels use a </w:t>
      </w:r>
      <w:r w:rsidDel="00000000" w:rsidR="00000000" w:rsidRPr="00000000">
        <w:rPr>
          <w:b w:val="1"/>
          <w:bCs w:val="1"/>
          <w:color w:val="0a0a0a"/>
          <w:sz w:val="24"/>
          <w:szCs w:val="24"/>
          <w:highlight w:val="white"/>
          <w:rtl w:val="0"/>
        </w:rPr>
        <w:t xml:space="preserve">TTL signal</w:t>
      </w:r>
      <w:r w:rsidDel="00000000" w:rsidR="00000000" w:rsidRPr="00000000">
        <w:rPr>
          <w:color w:val="0a0a0a"/>
          <w:sz w:val="24"/>
          <w:szCs w:val="24"/>
          <w:highlight w:val="white"/>
          <w:rtl w:val="0"/>
        </w:rPr>
        <w:t xml:space="preserve"> interface with many pins (e.g., 40 or 50 pins in a flat cable), which includes parallel RGB signals. These require a separate driver board to interface with common video sources and typically do not use individual "7 analog cables".</w:t>
      </w:r>
    </w:p>
    <w:p w:rsidR="00000000" w:rsidDel="00000000" w:rsidP="00000000" w:rsidRDefault="00000000" w:rsidRPr="00000000" w14:paraId="0000003E">
      <w:pPr>
        <w:numPr>
          <w:ilvl w:val="0"/>
          <w:numId w:val="8"/>
        </w:numPr>
        <w:pBdr>
          <w:top w:color="auto" w:space="0" w:sz="0" w:val="none"/>
          <w:bottom w:color="auto" w:space="0" w:sz="0" w:val="none"/>
          <w:right w:color="auto" w:space="0" w:sz="0" w:val="none"/>
          <w:between w:color="auto" w:space="0" w:sz="0" w:val="none"/>
        </w:pBdr>
        <w:shd w:fill="ffffff" w:val="clear"/>
        <w:spacing w:after="42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Legacy Devices</w:t>
      </w:r>
      <w:r w:rsidDel="00000000" w:rsidR="00000000" w:rsidRPr="00000000">
        <w:rPr>
          <w:color w:val="0a0a0a"/>
          <w:sz w:val="24"/>
          <w:szCs w:val="24"/>
          <w:highlight w:val="white"/>
          <w:rtl w:val="0"/>
        </w:rPr>
        <w:t xml:space="preserve">: Your requirement might refer to a specific, perhaps proprietary, interface on an older piece of equipment (like a legacy camcorder or an industrial control panel). In this case, you would need to identify the exact device and seek a replacement screen or custom solution from the original manufacturer or specialized suppliers. </w:t>
      </w:r>
    </w:p>
    <w:p w:rsidR="00000000" w:rsidDel="00000000" w:rsidP="00000000" w:rsidRDefault="00000000" w:rsidRPr="00000000" w14:paraId="0000003F">
      <w:pPr>
        <w:shd w:fill="ffffff" w:val="clear"/>
        <w:spacing w:after="240" w:before="240" w:line="360" w:lineRule="auto"/>
        <w:rPr>
          <w:color w:val="0a0a0a"/>
          <w:sz w:val="24"/>
          <w:szCs w:val="24"/>
          <w:highlight w:val="white"/>
        </w:rPr>
      </w:pPr>
      <w:r w:rsidDel="00000000" w:rsidR="00000000" w:rsidRPr="00000000">
        <w:rPr>
          <w:color w:val="0a0a0a"/>
          <w:sz w:val="24"/>
          <w:szCs w:val="24"/>
          <w:highlight w:val="white"/>
          <w:rtl w:val="0"/>
        </w:rPr>
        <w:t xml:space="preserve">Due to the specifics of your request, it is highly likely you are looking for a </w:t>
      </w:r>
      <w:r w:rsidDel="00000000" w:rsidR="00000000" w:rsidRPr="00000000">
        <w:rPr>
          <w:b w:val="1"/>
          <w:bCs w:val="1"/>
          <w:color w:val="0a0a0a"/>
          <w:sz w:val="24"/>
          <w:szCs w:val="24"/>
          <w:highlight w:val="white"/>
          <w:rtl w:val="0"/>
        </w:rPr>
        <w:t xml:space="preserve">composite video</w:t>
      </w:r>
      <w:r w:rsidDel="00000000" w:rsidR="00000000" w:rsidRPr="00000000">
        <w:rPr>
          <w:color w:val="0a0a0a"/>
          <w:sz w:val="24"/>
          <w:szCs w:val="24"/>
          <w:highlight w:val="white"/>
          <w:rtl w:val="0"/>
        </w:rPr>
        <w:t xml:space="preserve"> solution with fewer cables, or a legacy/specialty item. Generic new products do not commonly use 7 individual analog cables for a 2.5-inch display.</w:t>
      </w:r>
    </w:p>
    <w:p w:rsidR="00000000" w:rsidDel="00000000" w:rsidP="00000000" w:rsidRDefault="00000000" w:rsidRPr="00000000" w14:paraId="00000040">
      <w:pPr>
        <w:rPr>
          <w:color w:val="0a0a0a"/>
          <w:sz w:val="24"/>
          <w:szCs w:val="24"/>
          <w:highlight w:val="white"/>
        </w:rPr>
      </w:pPr>
      <w:r w:rsidDel="00000000" w:rsidR="00000000" w:rsidRPr="00000000">
        <w:rPr>
          <w:rtl w:val="0"/>
        </w:rPr>
      </w:r>
    </w:p>
    <w:p w:rsidR="00000000" w:rsidDel="00000000" w:rsidP="00000000" w:rsidRDefault="00000000" w:rsidRPr="00000000" w14:paraId="00000041">
      <w:pPr>
        <w:shd w:fill="ffffff" w:val="clear"/>
        <w:spacing w:after="240" w:before="240" w:line="360" w:lineRule="auto"/>
        <w:rPr>
          <w:color w:val="0a0a0a"/>
          <w:sz w:val="24"/>
          <w:szCs w:val="24"/>
          <w:highlight w:val="white"/>
        </w:rPr>
      </w:pPr>
      <w:r w:rsidDel="00000000" w:rsidR="00000000" w:rsidRPr="00000000">
        <w:rPr>
          <w:color w:val="0a0a0a"/>
          <w:sz w:val="24"/>
          <w:szCs w:val="24"/>
          <w:highlight w:val="white"/>
          <w:rtl w:val="0"/>
        </w:rPr>
        <w:t xml:space="preserve">For a 2.5-inch or smaller LCD with analog inputs, available products typically use a </w:t>
      </w:r>
      <w:r w:rsidDel="00000000" w:rsidR="00000000" w:rsidRPr="00000000">
        <w:rPr>
          <w:b w:val="1"/>
          <w:bCs w:val="1"/>
          <w:color w:val="0a0a0a"/>
          <w:sz w:val="24"/>
          <w:szCs w:val="24"/>
          <w:highlight w:val="white"/>
          <w:rtl w:val="0"/>
        </w:rPr>
        <w:t xml:space="preserve">composite video</w:t>
      </w:r>
      <w:r w:rsidDel="00000000" w:rsidR="00000000" w:rsidRPr="00000000">
        <w:rPr>
          <w:color w:val="0a0a0a"/>
          <w:sz w:val="24"/>
          <w:szCs w:val="24"/>
          <w:highlight w:val="white"/>
          <w:rtl w:val="0"/>
        </w:rPr>
        <w:t xml:space="preserve"> interface (NTSC/PAL standard) which has fewer cables than your specified seven. These are common in hobbyist electronics and small camera monitoring applications.</w:t>
      </w:r>
    </w:p>
    <w:p w:rsidR="00000000" w:rsidDel="00000000" w:rsidP="00000000" w:rsidRDefault="00000000" w:rsidRPr="00000000" w14:paraId="00000042">
      <w:pPr>
        <w:shd w:fill="ffffff" w:val="clear"/>
        <w:spacing w:after="240" w:before="460" w:line="335.99999999999994" w:lineRule="auto"/>
        <w:rPr>
          <w:color w:val="0a0a0a"/>
          <w:sz w:val="30"/>
          <w:szCs w:val="30"/>
          <w:highlight w:val="white"/>
        </w:rPr>
      </w:pPr>
      <w:r w:rsidDel="00000000" w:rsidR="00000000" w:rsidRPr="00000000">
        <w:rPr>
          <w:color w:val="0a0a0a"/>
          <w:sz w:val="30"/>
          <w:szCs w:val="30"/>
          <w:highlight w:val="white"/>
          <w:rtl w:val="0"/>
        </w:rPr>
        <w:t xml:space="preserve">Composite Video Displays</w:t>
      </w:r>
    </w:p>
    <w:p w:rsidR="00000000" w:rsidDel="00000000" w:rsidP="00000000" w:rsidRDefault="00000000" w:rsidRPr="00000000" w14:paraId="00000043">
      <w:pPr>
        <w:shd w:fill="ffffff" w:val="clear"/>
        <w:spacing w:after="240" w:before="240" w:line="360" w:lineRule="auto"/>
        <w:rPr>
          <w:color w:val="0a0a0a"/>
          <w:sz w:val="24"/>
          <w:szCs w:val="24"/>
          <w:highlight w:val="white"/>
        </w:rPr>
      </w:pPr>
      <w:r w:rsidDel="00000000" w:rsidR="00000000" w:rsidRPr="00000000">
        <w:rPr>
          <w:color w:val="0a0a0a"/>
          <w:sz w:val="24"/>
          <w:szCs w:val="24"/>
          <w:highlight w:val="white"/>
          <w:rtl w:val="0"/>
        </w:rPr>
        <w:t xml:space="preserve">The most common analog displays of this size accept a single composite video input.</w:t>
      </w:r>
    </w:p>
    <w:p w:rsidR="00000000" w:rsidDel="00000000" w:rsidP="00000000" w:rsidRDefault="00000000" w:rsidRPr="00000000" w14:paraId="00000044">
      <w:pPr>
        <w:numPr>
          <w:ilvl w:val="0"/>
          <w:numId w:val="11"/>
        </w:numPr>
        <w:pBdr>
          <w:top w:color="auto" w:space="0" w:sz="0" w:val="none"/>
          <w:bottom w:color="auto" w:space="0" w:sz="0" w:val="none"/>
          <w:right w:color="auto" w:space="0" w:sz="0" w:val="none"/>
          <w:between w:color="auto" w:space="0" w:sz="0" w:val="none"/>
        </w:pBdr>
        <w:shd w:fill="ffffff" w:val="clear"/>
        <w:spacing w:after="0" w:afterAutospacing="0" w:before="240" w:line="360" w:lineRule="auto"/>
        <w:ind w:left="720" w:hanging="360"/>
        <w:rPr>
          <w:highlight w:val="white"/>
        </w:rPr>
      </w:pPr>
      <w:r w:rsidDel="00000000" w:rsidR="00000000" w:rsidRPr="00000000">
        <w:rPr>
          <w:b w:val="1"/>
          <w:bCs w:val="1"/>
          <w:color w:val="0a0a0a"/>
          <w:sz w:val="24"/>
          <w:szCs w:val="24"/>
          <w:highlight w:val="white"/>
          <w:rtl w:val="0"/>
        </w:rPr>
        <w:t xml:space="preserve">NTSC/PAL (Television) TFT Display - 2.5" Diagonal (from The Pi Hut/Adafruit)</w:t>
      </w:r>
    </w:p>
    <w:p w:rsidR="00000000" w:rsidDel="00000000" w:rsidP="00000000" w:rsidRDefault="00000000" w:rsidRPr="00000000" w14:paraId="00000045">
      <w:pPr>
        <w:numPr>
          <w:ilvl w:val="1"/>
          <w:numId w:val="1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highlight w:val="white"/>
        </w:rPr>
      </w:pPr>
      <w:r w:rsidDel="00000000" w:rsidR="00000000" w:rsidRPr="00000000">
        <w:rPr>
          <w:b w:val="1"/>
          <w:bCs w:val="1"/>
          <w:color w:val="0a0a0a"/>
          <w:sz w:val="24"/>
          <w:szCs w:val="24"/>
          <w:highlight w:val="white"/>
          <w:rtl w:val="0"/>
        </w:rPr>
        <w:t xml:space="preserve">Description</w:t>
      </w:r>
      <w:r w:rsidDel="00000000" w:rsidR="00000000" w:rsidRPr="00000000">
        <w:rPr>
          <w:color w:val="0a0a0a"/>
          <w:sz w:val="24"/>
          <w:szCs w:val="24"/>
          <w:highlight w:val="white"/>
          <w:rtl w:val="0"/>
        </w:rPr>
        <w:t xml:space="preserve">: This is a small, easy-to-use color TFT display panel with a driver board that accepts standard analog NTSC/PAL video signals. It is widely used for DIY projects, FPV (First-Person View) drones, or as a small CCTV monitor.</w:t>
      </w:r>
    </w:p>
    <w:p w:rsidR="00000000" w:rsidDel="00000000" w:rsidP="00000000" w:rsidRDefault="00000000" w:rsidRPr="00000000" w14:paraId="00000046">
      <w:pPr>
        <w:numPr>
          <w:ilvl w:val="1"/>
          <w:numId w:val="1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highlight w:val="white"/>
        </w:rPr>
      </w:pPr>
      <w:r w:rsidDel="00000000" w:rsidR="00000000" w:rsidRPr="00000000">
        <w:rPr>
          <w:b w:val="1"/>
          <w:bCs w:val="1"/>
          <w:color w:val="0a0a0a"/>
          <w:sz w:val="24"/>
          <w:szCs w:val="24"/>
          <w:highlight w:val="white"/>
          <w:rtl w:val="0"/>
        </w:rPr>
        <w:t xml:space="preserve">Wiring</w:t>
      </w:r>
      <w:r w:rsidDel="00000000" w:rsidR="00000000" w:rsidRPr="00000000">
        <w:rPr>
          <w:color w:val="0a0a0a"/>
          <w:sz w:val="24"/>
          <w:szCs w:val="24"/>
          <w:highlight w:val="white"/>
          <w:rtl w:val="0"/>
        </w:rPr>
        <w:t xml:space="preserve">: The wiring is very simple, typically using only four wires:</w:t>
      </w:r>
    </w:p>
    <w:p w:rsidR="00000000" w:rsidDel="00000000" w:rsidP="00000000" w:rsidRDefault="00000000" w:rsidRPr="00000000" w14:paraId="00000047">
      <w:pPr>
        <w:numPr>
          <w:ilvl w:val="2"/>
          <w:numId w:val="1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2160" w:hanging="360"/>
        <w:rPr>
          <w:highlight w:val="white"/>
        </w:rPr>
      </w:pPr>
      <w:r w:rsidDel="00000000" w:rsidR="00000000" w:rsidRPr="00000000">
        <w:rPr>
          <w:b w:val="1"/>
          <w:bCs w:val="1"/>
          <w:color w:val="0a0a0a"/>
          <w:sz w:val="24"/>
          <w:szCs w:val="24"/>
          <w:highlight w:val="white"/>
          <w:rtl w:val="0"/>
        </w:rPr>
        <w:t xml:space="preserve">Red wire</w:t>
      </w:r>
      <w:r w:rsidDel="00000000" w:rsidR="00000000" w:rsidRPr="00000000">
        <w:rPr>
          <w:color w:val="0a0a0a"/>
          <w:sz w:val="24"/>
          <w:szCs w:val="24"/>
          <w:highlight w:val="white"/>
          <w:rtl w:val="0"/>
        </w:rPr>
        <w:t xml:space="preserve">: 6-12V DC power input.</w:t>
      </w:r>
    </w:p>
    <w:p w:rsidR="00000000" w:rsidDel="00000000" w:rsidP="00000000" w:rsidRDefault="00000000" w:rsidRPr="00000000" w14:paraId="00000048">
      <w:pPr>
        <w:numPr>
          <w:ilvl w:val="2"/>
          <w:numId w:val="1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2160" w:hanging="360"/>
        <w:rPr>
          <w:highlight w:val="white"/>
        </w:rPr>
      </w:pPr>
      <w:r w:rsidDel="00000000" w:rsidR="00000000" w:rsidRPr="00000000">
        <w:rPr>
          <w:b w:val="1"/>
          <w:bCs w:val="1"/>
          <w:color w:val="0a0a0a"/>
          <w:sz w:val="24"/>
          <w:szCs w:val="24"/>
          <w:highlight w:val="white"/>
          <w:rtl w:val="0"/>
        </w:rPr>
        <w:t xml:space="preserve">Black wire</w:t>
      </w:r>
      <w:r w:rsidDel="00000000" w:rsidR="00000000" w:rsidRPr="00000000">
        <w:rPr>
          <w:color w:val="0a0a0a"/>
          <w:sz w:val="24"/>
          <w:szCs w:val="24"/>
          <w:highlight w:val="white"/>
          <w:rtl w:val="0"/>
        </w:rPr>
        <w:t xml:space="preserve">: Ground connection (for power and signal).</w:t>
      </w:r>
    </w:p>
    <w:p w:rsidR="00000000" w:rsidDel="00000000" w:rsidP="00000000" w:rsidRDefault="00000000" w:rsidRPr="00000000" w14:paraId="00000049">
      <w:pPr>
        <w:numPr>
          <w:ilvl w:val="2"/>
          <w:numId w:val="1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2160" w:hanging="360"/>
        <w:rPr>
          <w:highlight w:val="white"/>
        </w:rPr>
      </w:pPr>
      <w:r w:rsidDel="00000000" w:rsidR="00000000" w:rsidRPr="00000000">
        <w:rPr>
          <w:b w:val="1"/>
          <w:bCs w:val="1"/>
          <w:color w:val="0a0a0a"/>
          <w:sz w:val="24"/>
          <w:szCs w:val="24"/>
          <w:highlight w:val="white"/>
          <w:rtl w:val="0"/>
        </w:rPr>
        <w:t xml:space="preserve">Yellow wire</w:t>
      </w:r>
      <w:r w:rsidDel="00000000" w:rsidR="00000000" w:rsidRPr="00000000">
        <w:rPr>
          <w:color w:val="0a0a0a"/>
          <w:sz w:val="24"/>
          <w:szCs w:val="24"/>
          <w:highlight w:val="white"/>
          <w:rtl w:val="0"/>
        </w:rPr>
        <w:t xml:space="preserve">: Composite video signal input.</w:t>
      </w:r>
    </w:p>
    <w:p w:rsidR="00000000" w:rsidDel="00000000" w:rsidP="00000000" w:rsidRDefault="00000000" w:rsidRPr="00000000" w14:paraId="0000004A">
      <w:pPr>
        <w:numPr>
          <w:ilvl w:val="2"/>
          <w:numId w:val="1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2160" w:hanging="360"/>
        <w:rPr>
          <w:highlight w:val="white"/>
        </w:rPr>
      </w:pPr>
      <w:r w:rsidDel="00000000" w:rsidR="00000000" w:rsidRPr="00000000">
        <w:rPr>
          <w:color w:val="0a0a0a"/>
          <w:sz w:val="24"/>
          <w:szCs w:val="24"/>
          <w:highlight w:val="white"/>
          <w:rtl w:val="0"/>
        </w:rPr>
        <w:t xml:space="preserve">An optional small button for adjusting backlight brightness may have additional wires.</w:t>
      </w:r>
    </w:p>
    <w:p w:rsidR="00000000" w:rsidDel="00000000" w:rsidP="00000000" w:rsidRDefault="00000000" w:rsidRPr="00000000" w14:paraId="0000004B">
      <w:pPr>
        <w:numPr>
          <w:ilvl w:val="1"/>
          <w:numId w:val="1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highlight w:val="white"/>
        </w:rPr>
      </w:pPr>
      <w:r w:rsidDel="00000000" w:rsidR="00000000" w:rsidRPr="00000000">
        <w:rPr>
          <w:b w:val="1"/>
          <w:bCs w:val="1"/>
          <w:color w:val="0a0a0a"/>
          <w:sz w:val="24"/>
          <w:szCs w:val="24"/>
          <w:highlight w:val="white"/>
          <w:rtl w:val="0"/>
        </w:rPr>
        <w:t xml:space="preserve">Price</w:t>
      </w:r>
      <w:r w:rsidDel="00000000" w:rsidR="00000000" w:rsidRPr="00000000">
        <w:rPr>
          <w:color w:val="0a0a0a"/>
          <w:sz w:val="24"/>
          <w:szCs w:val="24"/>
          <w:highlight w:val="white"/>
          <w:rtl w:val="0"/>
        </w:rPr>
        <w:t xml:space="preserve">: The price is approximately £43.20 (around $55 USD) from The Pi Hut.</w:t>
      </w:r>
    </w:p>
    <w:p w:rsidR="00000000" w:rsidDel="00000000" w:rsidP="00000000" w:rsidRDefault="00000000" w:rsidRPr="00000000" w14:paraId="0000004C">
      <w:pPr>
        <w:numPr>
          <w:ilvl w:val="1"/>
          <w:numId w:val="8"/>
        </w:numPr>
        <w:pBdr>
          <w:top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highlight w:val="white"/>
        </w:rPr>
      </w:pPr>
      <w:r w:rsidDel="00000000" w:rsidR="00000000" w:rsidRPr="00000000">
        <w:rPr>
          <w:color w:val="0a0a0a"/>
          <w:sz w:val="24"/>
          <w:szCs w:val="24"/>
          <w:highlight w:val="white"/>
        </w:rPr>
        <w:drawing>
          <wp:inline distB="114300" distT="114300" distL="114300" distR="114300">
            <wp:extent cx="3967163" cy="2975372"/>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3967163" cy="2975372"/>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numPr>
          <w:ilvl w:val="0"/>
          <w:numId w:val="11"/>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NTSC/PAL (Television) TFT Display - 2.0" Diagonal (from Adafruit)</w:t>
      </w:r>
    </w:p>
    <w:p w:rsidR="00000000" w:rsidDel="00000000" w:rsidP="00000000" w:rsidRDefault="00000000" w:rsidRPr="00000000" w14:paraId="0000004E">
      <w:pPr>
        <w:numPr>
          <w:ilvl w:val="1"/>
          <w:numId w:val="1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highlight w:val="white"/>
        </w:rPr>
      </w:pPr>
      <w:r w:rsidDel="00000000" w:rsidR="00000000" w:rsidRPr="00000000">
        <w:rPr>
          <w:b w:val="1"/>
          <w:bCs w:val="1"/>
          <w:color w:val="0a0a0a"/>
          <w:sz w:val="24"/>
          <w:szCs w:val="24"/>
          <w:highlight w:val="white"/>
          <w:rtl w:val="0"/>
        </w:rPr>
        <w:t xml:space="preserve">Description</w:t>
      </w:r>
      <w:r w:rsidDel="00000000" w:rsidR="00000000" w:rsidRPr="00000000">
        <w:rPr>
          <w:color w:val="0a0a0a"/>
          <w:sz w:val="24"/>
          <w:szCs w:val="24"/>
          <w:highlight w:val="white"/>
          <w:rtl w:val="0"/>
        </w:rPr>
        <w:t xml:space="preserve">: A slightly smaller version of the above, with the same NTSC/PAL analog driver board and features.</w:t>
      </w:r>
    </w:p>
    <w:p w:rsidR="00000000" w:rsidDel="00000000" w:rsidP="00000000" w:rsidRDefault="00000000" w:rsidRPr="00000000" w14:paraId="0000004F">
      <w:pPr>
        <w:numPr>
          <w:ilvl w:val="1"/>
          <w:numId w:val="1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1440" w:hanging="360"/>
        <w:rPr>
          <w:highlight w:val="white"/>
        </w:rPr>
      </w:pPr>
      <w:r w:rsidDel="00000000" w:rsidR="00000000" w:rsidRPr="00000000">
        <w:rPr>
          <w:b w:val="1"/>
          <w:bCs w:val="1"/>
          <w:color w:val="0a0a0a"/>
          <w:sz w:val="24"/>
          <w:szCs w:val="24"/>
          <w:highlight w:val="white"/>
          <w:rtl w:val="0"/>
        </w:rPr>
        <w:t xml:space="preserve">Wiring</w:t>
      </w:r>
      <w:r w:rsidDel="00000000" w:rsidR="00000000" w:rsidRPr="00000000">
        <w:rPr>
          <w:color w:val="0a0a0a"/>
          <w:sz w:val="24"/>
          <w:szCs w:val="24"/>
          <w:highlight w:val="white"/>
          <w:rtl w:val="0"/>
        </w:rPr>
        <w:t xml:space="preserve">: Same simple 4-wire setup as the 2.5" version.</w:t>
      </w:r>
    </w:p>
    <w:p w:rsidR="00000000" w:rsidDel="00000000" w:rsidP="00000000" w:rsidRDefault="00000000" w:rsidRPr="00000000" w14:paraId="00000050">
      <w:pPr>
        <w:numPr>
          <w:ilvl w:val="1"/>
          <w:numId w:val="11"/>
        </w:numPr>
        <w:pBdr>
          <w:top w:color="auto" w:space="0" w:sz="0" w:val="none"/>
          <w:bottom w:color="auto" w:space="0" w:sz="0" w:val="none"/>
          <w:right w:color="auto" w:space="0" w:sz="0" w:val="none"/>
          <w:between w:color="auto" w:space="0" w:sz="0" w:val="none"/>
        </w:pBdr>
        <w:spacing w:after="840" w:before="0" w:beforeAutospacing="0" w:line="360" w:lineRule="auto"/>
        <w:ind w:left="1440" w:hanging="360"/>
        <w:rPr>
          <w:highlight w:val="white"/>
        </w:rPr>
      </w:pPr>
      <w:r w:rsidDel="00000000" w:rsidR="00000000" w:rsidRPr="00000000">
        <w:rPr>
          <w:b w:val="1"/>
          <w:bCs w:val="1"/>
          <w:color w:val="0a0a0a"/>
          <w:sz w:val="24"/>
          <w:szCs w:val="24"/>
          <w:highlight w:val="white"/>
          <w:rtl w:val="0"/>
        </w:rPr>
        <w:t xml:space="preserve">Price</w:t>
      </w:r>
      <w:r w:rsidDel="00000000" w:rsidR="00000000" w:rsidRPr="00000000">
        <w:rPr>
          <w:color w:val="0a0a0a"/>
          <w:sz w:val="24"/>
          <w:szCs w:val="24"/>
          <w:highlight w:val="white"/>
          <w:rtl w:val="0"/>
        </w:rPr>
        <w:t xml:space="preserve">: The price is approximately $39.95.</w:t>
      </w:r>
    </w:p>
    <w:p w:rsidR="00000000" w:rsidDel="00000000" w:rsidP="00000000" w:rsidRDefault="00000000" w:rsidRPr="00000000" w14:paraId="00000051">
      <w:pPr>
        <w:pBdr>
          <w:top w:color="auto" w:space="0" w:sz="0" w:val="none"/>
          <w:bottom w:color="auto" w:space="0" w:sz="0" w:val="none"/>
          <w:right w:color="auto" w:space="0" w:sz="0" w:val="none"/>
          <w:between w:color="auto" w:space="0" w:sz="0" w:val="none"/>
        </w:pBdr>
        <w:spacing w:after="840" w:before="480" w:line="360" w:lineRule="auto"/>
        <w:ind w:left="0" w:firstLine="0"/>
        <w:rPr>
          <w:color w:val="0a0a0a"/>
          <w:sz w:val="24"/>
          <w:szCs w:val="24"/>
          <w:highlight w:val="white"/>
        </w:rPr>
      </w:pPr>
      <w:r w:rsidDel="00000000" w:rsidR="00000000" w:rsidRPr="00000000">
        <w:rPr>
          <w:color w:val="0a0a0a"/>
          <w:sz w:val="24"/>
          <w:szCs w:val="24"/>
          <w:highlight w:val="white"/>
        </w:rPr>
        <w:drawing>
          <wp:inline distB="114300" distT="114300" distL="114300" distR="114300">
            <wp:extent cx="3776663" cy="2900084"/>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776663" cy="2900084"/>
                    </a:xfrm>
                    <a:prstGeom prst="rect"/>
                    <a:ln/>
                  </pic:spPr>
                </pic:pic>
              </a:graphicData>
            </a:graphic>
          </wp:inline>
        </w:drawing>
      </w:r>
      <w:r w:rsidDel="00000000" w:rsidR="00000000" w:rsidRPr="00000000">
        <w:rPr>
          <w:color w:val="0a0a0a"/>
          <w:sz w:val="24"/>
          <w:szCs w:val="24"/>
          <w:highlight w:val="white"/>
          <w:rtl w:val="0"/>
        </w:rPr>
        <w:t xml:space="preserve"> </w:t>
      </w:r>
    </w:p>
    <w:p w:rsidR="00000000" w:rsidDel="00000000" w:rsidP="00000000" w:rsidRDefault="00000000" w:rsidRPr="00000000" w14:paraId="00000052">
      <w:pPr>
        <w:shd w:fill="ffffff" w:val="clear"/>
        <w:spacing w:after="240" w:before="460" w:line="335.99999999999994" w:lineRule="auto"/>
        <w:rPr>
          <w:color w:val="0a0a0a"/>
          <w:sz w:val="30"/>
          <w:szCs w:val="30"/>
          <w:highlight w:val="white"/>
        </w:rPr>
      </w:pPr>
      <w:r w:rsidDel="00000000" w:rsidR="00000000" w:rsidRPr="00000000">
        <w:rPr>
          <w:color w:val="0a0a0a"/>
          <w:sz w:val="30"/>
          <w:szCs w:val="30"/>
          <w:highlight w:val="white"/>
          <w:rtl w:val="0"/>
        </w:rPr>
        <w:t xml:space="preserve">Legacy/Specialty Analog Interfaces</w:t>
      </w:r>
    </w:p>
    <w:p w:rsidR="00000000" w:rsidDel="00000000" w:rsidP="00000000" w:rsidRDefault="00000000" w:rsidRPr="00000000" w14:paraId="00000053">
      <w:pPr>
        <w:shd w:fill="ffffff" w:val="clear"/>
        <w:spacing w:after="240" w:before="240" w:line="360" w:lineRule="auto"/>
        <w:rPr>
          <w:color w:val="0a0a0a"/>
          <w:sz w:val="24"/>
          <w:szCs w:val="24"/>
          <w:highlight w:val="white"/>
        </w:rPr>
      </w:pPr>
      <w:r w:rsidDel="00000000" w:rsidR="00000000" w:rsidRPr="00000000">
        <w:rPr>
          <w:color w:val="0a0a0a"/>
          <w:sz w:val="24"/>
          <w:szCs w:val="24"/>
          <w:highlight w:val="white"/>
          <w:rtl w:val="0"/>
        </w:rPr>
        <w:t xml:space="preserve">Your requirement for "7 analog cables" may refer to a specific legacy or industrial interface. Generic consumer/hobbyist products do not use this wiring scheme.</w:t>
      </w:r>
    </w:p>
    <w:p w:rsidR="00000000" w:rsidDel="00000000" w:rsidP="00000000" w:rsidRDefault="00000000" w:rsidRPr="00000000" w14:paraId="00000054">
      <w:pPr>
        <w:numPr>
          <w:ilvl w:val="0"/>
          <w:numId w:val="2"/>
        </w:numPr>
        <w:pBdr>
          <w:top w:color="auto" w:space="0" w:sz="0" w:val="none"/>
          <w:bottom w:color="auto" w:space="0" w:sz="0" w:val="none"/>
          <w:right w:color="auto" w:space="0" w:sz="0" w:val="none"/>
          <w:between w:color="auto" w:space="0" w:sz="0" w:val="none"/>
        </w:pBdr>
        <w:shd w:fill="ffffff" w:val="clear"/>
        <w:spacing w:after="0" w:afterAutospacing="0" w:before="240" w:line="360" w:lineRule="auto"/>
        <w:ind w:left="720" w:hanging="360"/>
        <w:rPr>
          <w:highlight w:val="white"/>
        </w:rPr>
      </w:pPr>
      <w:r w:rsidDel="00000000" w:rsidR="00000000" w:rsidRPr="00000000">
        <w:rPr>
          <w:b w:val="1"/>
          <w:bCs w:val="1"/>
          <w:color w:val="0a0a0a"/>
          <w:sz w:val="24"/>
          <w:szCs w:val="24"/>
          <w:highlight w:val="white"/>
          <w:rtl w:val="0"/>
        </w:rPr>
        <w:t xml:space="preserve">VGA Interface</w:t>
      </w:r>
      <w:r w:rsidDel="00000000" w:rsidR="00000000" w:rsidRPr="00000000">
        <w:rPr>
          <w:color w:val="0a0a0a"/>
          <w:sz w:val="24"/>
          <w:szCs w:val="24"/>
          <w:highlight w:val="white"/>
          <w:rtl w:val="0"/>
        </w:rPr>
        <w:t xml:space="preserve">: The VGA interface uses separate analog signals for Red, Green, Blue, Horizontal Sync, Vertical Sync, and multiple ground lines (potentially more than 7 wires in total), but displays are typically 7 inches or larger, not 2.5 inches.</w:t>
      </w:r>
    </w:p>
    <w:p w:rsidR="00000000" w:rsidDel="00000000" w:rsidP="00000000" w:rsidRDefault="00000000" w:rsidRPr="00000000" w14:paraId="00000055">
      <w:pPr>
        <w:numPr>
          <w:ilvl w:val="0"/>
          <w:numId w:val="2"/>
        </w:numPr>
        <w:pBdr>
          <w:top w:color="auto" w:space="0" w:sz="0" w:val="none"/>
          <w:bottom w:color="auto" w:space="0" w:sz="0" w:val="none"/>
          <w:right w:color="auto" w:space="0" w:sz="0" w:val="none"/>
          <w:between w:color="auto" w:space="0" w:sz="0" w:val="none"/>
        </w:pBdr>
        <w:shd w:fill="ffffff" w:val="clear"/>
        <w:spacing w:after="42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Raw LCD Panels with TTL/RGB Interface</w:t>
      </w:r>
      <w:r w:rsidDel="00000000" w:rsidR="00000000" w:rsidRPr="00000000">
        <w:rPr>
          <w:color w:val="0a0a0a"/>
          <w:sz w:val="24"/>
          <w:szCs w:val="24"/>
          <w:highlight w:val="white"/>
          <w:rtl w:val="0"/>
        </w:rPr>
        <w:t xml:space="preserve">: Some raw industrial 2.5" LCD panels use a flat flexible cable (FFC) with many pins (e.g., 40 or 50 pins), which can carry 18-bit or 24-bit RGB data along with sync signals and power. This requires a specialized driver board to function and does not use individual "7 analog cables". </w:t>
      </w:r>
    </w:p>
    <w:p w:rsidR="00000000" w:rsidDel="00000000" w:rsidP="00000000" w:rsidRDefault="00000000" w:rsidRPr="00000000" w14:paraId="00000056">
      <w:pPr>
        <w:shd w:fill="ffffff" w:val="clear"/>
        <w:spacing w:after="240" w:before="240" w:line="360" w:lineRule="auto"/>
        <w:rPr>
          <w:color w:val="0a0a0a"/>
          <w:sz w:val="24"/>
          <w:szCs w:val="24"/>
          <w:highlight w:val="white"/>
        </w:rPr>
      </w:pPr>
      <w:r w:rsidDel="00000000" w:rsidR="00000000" w:rsidRPr="00000000">
        <w:rPr>
          <w:color w:val="0a0a0a"/>
          <w:sz w:val="24"/>
          <w:szCs w:val="24"/>
          <w:highlight w:val="white"/>
          <w:rtl w:val="0"/>
        </w:rPr>
        <w:t xml:space="preserve">For a 2.5-inch display, the </w:t>
      </w:r>
      <w:r w:rsidDel="00000000" w:rsidR="00000000" w:rsidRPr="00000000">
        <w:rPr>
          <w:b w:val="1"/>
          <w:bCs w:val="1"/>
          <w:color w:val="0a0a0a"/>
          <w:sz w:val="24"/>
          <w:szCs w:val="24"/>
          <w:highlight w:val="white"/>
          <w:rtl w:val="0"/>
        </w:rPr>
        <w:t xml:space="preserve">composite video</w:t>
      </w:r>
      <w:r w:rsidDel="00000000" w:rsidR="00000000" w:rsidRPr="00000000">
        <w:rPr>
          <w:color w:val="0a0a0a"/>
          <w:sz w:val="24"/>
          <w:szCs w:val="24"/>
          <w:highlight w:val="white"/>
          <w:rtl w:val="0"/>
        </w:rPr>
        <w:t xml:space="preserve"> option is the most common and practical analog solution.</w:t>
      </w:r>
    </w:p>
    <w:p w:rsidR="00000000" w:rsidDel="00000000" w:rsidP="00000000" w:rsidRDefault="00000000" w:rsidRPr="00000000" w14:paraId="00000057">
      <w:pPr>
        <w:rPr>
          <w:color w:val="0a0a0a"/>
          <w:sz w:val="24"/>
          <w:szCs w:val="24"/>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58">
      <w:pPr>
        <w:rPr>
          <w:color w:val="0a0a0a"/>
          <w:sz w:val="24"/>
          <w:szCs w:val="24"/>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59">
      <w:pPr>
        <w:shd w:fill="ffffff" w:val="clear"/>
        <w:spacing w:after="240" w:before="240" w:line="360" w:lineRule="auto"/>
        <w:rPr>
          <w:color w:val="0a0a0a"/>
          <w:sz w:val="24"/>
          <w:szCs w:val="24"/>
          <w:highlight w:val="white"/>
        </w:rPr>
      </w:pPr>
      <w:r w:rsidDel="00000000" w:rsidR="00000000" w:rsidRPr="00000000">
        <w:rPr>
          <w:color w:val="0a0a0a"/>
          <w:sz w:val="24"/>
          <w:szCs w:val="24"/>
          <w:highlight w:val="white"/>
          <w:rtl w:val="0"/>
        </w:rPr>
        <w:t xml:space="preserve">Numerous Chinese manufacturers produce OLED display modules in the 1-2.5 inch range, with specific products available from suppliers who focus on small to medium-sized displays for various applications. </w:t>
      </w:r>
    </w:p>
    <w:p w:rsidR="00000000" w:rsidDel="00000000" w:rsidP="00000000" w:rsidRDefault="00000000" w:rsidRPr="00000000" w14:paraId="0000005A">
      <w:pPr>
        <w:shd w:fill="ffffff" w:val="clear"/>
        <w:spacing w:after="240" w:before="460" w:line="335.99999999999994" w:lineRule="auto"/>
        <w:rPr>
          <w:color w:val="0a0a0a"/>
          <w:sz w:val="30"/>
          <w:szCs w:val="30"/>
          <w:highlight w:val="white"/>
        </w:rPr>
      </w:pPr>
      <w:r w:rsidDel="00000000" w:rsidR="00000000" w:rsidRPr="00000000">
        <w:rPr>
          <w:color w:val="0a0a0a"/>
          <w:sz w:val="30"/>
          <w:szCs w:val="30"/>
          <w:highlight w:val="white"/>
          <w:rtl w:val="0"/>
        </w:rPr>
        <w:t xml:space="preserve">Notable Manufacturers and Suppliers</w:t>
      </w:r>
    </w:p>
    <w:p w:rsidR="00000000" w:rsidDel="00000000" w:rsidP="00000000" w:rsidRDefault="00000000" w:rsidRPr="00000000" w14:paraId="0000005B">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240" w:line="360" w:lineRule="auto"/>
        <w:ind w:left="720" w:hanging="360"/>
        <w:rPr>
          <w:highlight w:val="white"/>
        </w:rPr>
      </w:pPr>
      <w:r w:rsidDel="00000000" w:rsidR="00000000" w:rsidRPr="00000000">
        <w:rPr>
          <w:b w:val="1"/>
          <w:bCs w:val="1"/>
          <w:color w:val="0a0a0a"/>
          <w:sz w:val="24"/>
          <w:szCs w:val="24"/>
          <w:highlight w:val="white"/>
          <w:rtl w:val="0"/>
        </w:rPr>
        <w:t xml:space="preserve">BOE</w:t>
      </w:r>
      <w:r w:rsidDel="00000000" w:rsidR="00000000" w:rsidRPr="00000000">
        <w:rPr>
          <w:color w:val="0a0a0a"/>
          <w:sz w:val="24"/>
          <w:szCs w:val="24"/>
          <w:highlight w:val="white"/>
          <w:rtl w:val="0"/>
        </w:rPr>
        <w:t xml:space="preserve">: Recognized as the top OLED manufacturer in China, BOE focuses on small-sized OLED screens primarily for smartphones and related applications.</w:t>
      </w:r>
    </w:p>
    <w:p w:rsidR="00000000" w:rsidDel="00000000" w:rsidP="00000000" w:rsidRDefault="00000000" w:rsidRPr="00000000" w14:paraId="0000005C">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Visionox</w:t>
      </w:r>
      <w:r w:rsidDel="00000000" w:rsidR="00000000" w:rsidRPr="00000000">
        <w:rPr>
          <w:color w:val="0a0a0a"/>
          <w:sz w:val="24"/>
          <w:szCs w:val="24"/>
          <w:highlight w:val="white"/>
          <w:rtl w:val="0"/>
        </w:rPr>
        <w:t xml:space="preserve">: Specializes in small and medium-sized OLED displays, including flexible and transparent options, often used in wearables and other electronic devices.</w:t>
      </w:r>
    </w:p>
    <w:p w:rsidR="00000000" w:rsidDel="00000000" w:rsidP="00000000" w:rsidRDefault="00000000" w:rsidRPr="00000000" w14:paraId="0000005D">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Tianma</w:t>
      </w:r>
      <w:r w:rsidDel="00000000" w:rsidR="00000000" w:rsidRPr="00000000">
        <w:rPr>
          <w:color w:val="0a0a0a"/>
          <w:sz w:val="24"/>
          <w:szCs w:val="24"/>
          <w:highlight w:val="white"/>
          <w:rtl w:val="0"/>
        </w:rPr>
        <w:t xml:space="preserve">: A high-tech enterprise that specializes in both LCD and OLED panels and modules.</w:t>
      </w:r>
    </w:p>
    <w:p w:rsidR="00000000" w:rsidDel="00000000" w:rsidP="00000000" w:rsidRDefault="00000000" w:rsidRPr="00000000" w14:paraId="0000005E">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EverDisplay Optronics (EDO)</w:t>
      </w:r>
      <w:r w:rsidDel="00000000" w:rsidR="00000000" w:rsidRPr="00000000">
        <w:rPr>
          <w:color w:val="0a0a0a"/>
          <w:sz w:val="24"/>
          <w:szCs w:val="24"/>
          <w:highlight w:val="white"/>
          <w:rtl w:val="0"/>
        </w:rPr>
        <w:t xml:space="preserve">: Another significant player in the Chinese OLED market, focusing on developing and manufacturing OLED panels.</w:t>
      </w:r>
    </w:p>
    <w:p w:rsidR="00000000" w:rsidDel="00000000" w:rsidP="00000000" w:rsidRDefault="00000000" w:rsidRPr="00000000" w14:paraId="0000005F">
      <w:pPr>
        <w:numPr>
          <w:ilvl w:val="0"/>
          <w:numId w:val="6"/>
        </w:numPr>
        <w:pBdr>
          <w:top w:color="auto" w:space="0" w:sz="0" w:val="none"/>
          <w:bottom w:color="auto" w:space="0" w:sz="0" w:val="none"/>
          <w:right w:color="auto" w:space="0" w:sz="0" w:val="none"/>
          <w:between w:color="auto" w:space="0" w:sz="0" w:val="none"/>
        </w:pBdr>
        <w:shd w:fill="ffffff" w:val="clear"/>
        <w:spacing w:after="42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Shenzhen Saef Technology Ltd.</w:t>
      </w:r>
      <w:r w:rsidDel="00000000" w:rsidR="00000000" w:rsidRPr="00000000">
        <w:rPr>
          <w:color w:val="0a0a0a"/>
          <w:sz w:val="24"/>
          <w:szCs w:val="24"/>
          <w:highlight w:val="white"/>
          <w:rtl w:val="0"/>
        </w:rPr>
        <w:t xml:space="preserve"> and </w:t>
      </w:r>
      <w:r w:rsidDel="00000000" w:rsidR="00000000" w:rsidRPr="00000000">
        <w:rPr>
          <w:b w:val="1"/>
          <w:bCs w:val="1"/>
          <w:color w:val="0a0a0a"/>
          <w:sz w:val="24"/>
          <w:szCs w:val="24"/>
          <w:highlight w:val="white"/>
          <w:rtl w:val="0"/>
        </w:rPr>
        <w:t xml:space="preserve">Huaxin Technology Co. Ltd.</w:t>
      </w:r>
      <w:r w:rsidDel="00000000" w:rsidR="00000000" w:rsidRPr="00000000">
        <w:rPr>
          <w:color w:val="0a0a0a"/>
          <w:sz w:val="24"/>
          <w:szCs w:val="24"/>
          <w:highlight w:val="white"/>
          <w:rtl w:val="0"/>
        </w:rPr>
        <w:t xml:space="preserve">: These suppliers, found on global trade platforms, offer a variety of specific small OLED modules (e.g., 0.96", 1.5", 2.23", 2.42") through online marketplaces, which are suitable for industrial and consumer electronics projects. </w:t>
      </w:r>
    </w:p>
    <w:p w:rsidR="00000000" w:rsidDel="00000000" w:rsidP="00000000" w:rsidRDefault="00000000" w:rsidRPr="00000000" w14:paraId="00000060">
      <w:pPr>
        <w:shd w:fill="ffffff" w:val="clear"/>
        <w:spacing w:after="240" w:before="460" w:line="335.99999999999994" w:lineRule="auto"/>
        <w:rPr>
          <w:color w:val="0a0a0a"/>
          <w:sz w:val="30"/>
          <w:szCs w:val="30"/>
          <w:highlight w:val="white"/>
        </w:rPr>
      </w:pPr>
      <w:r w:rsidDel="00000000" w:rsidR="00000000" w:rsidRPr="00000000">
        <w:rPr>
          <w:color w:val="0a0a0a"/>
          <w:sz w:val="30"/>
          <w:szCs w:val="30"/>
          <w:highlight w:val="white"/>
          <w:rtl w:val="0"/>
        </w:rPr>
        <w:t xml:space="preserve">Available Products</w:t>
      </w:r>
    </w:p>
    <w:p w:rsidR="00000000" w:rsidDel="00000000" w:rsidP="00000000" w:rsidRDefault="00000000" w:rsidRPr="00000000" w14:paraId="00000061">
      <w:pPr>
        <w:shd w:fill="ffffff" w:val="clear"/>
        <w:spacing w:after="240" w:before="240" w:line="360" w:lineRule="auto"/>
        <w:rPr>
          <w:color w:val="0a0a0a"/>
          <w:sz w:val="24"/>
          <w:szCs w:val="24"/>
          <w:highlight w:val="white"/>
        </w:rPr>
      </w:pPr>
      <w:r w:rsidDel="00000000" w:rsidR="00000000" w:rsidRPr="00000000">
        <w:rPr>
          <w:color w:val="0a0a0a"/>
          <w:sz w:val="24"/>
          <w:szCs w:val="24"/>
          <w:highlight w:val="white"/>
          <w:rtl w:val="0"/>
        </w:rPr>
        <w:t xml:space="preserve">Specific Chinese-made OLED display modules can be found from suppliers like those on </w:t>
      </w:r>
      <w:hyperlink r:id="rId10">
        <w:r w:rsidDel="00000000" w:rsidR="00000000" w:rsidRPr="00000000">
          <w:rPr>
            <w:color w:val="1a0dab"/>
            <w:sz w:val="24"/>
            <w:szCs w:val="24"/>
            <w:highlight w:val="white"/>
            <w:u w:val="single"/>
            <w:rtl w:val="0"/>
          </w:rPr>
          <w:t xml:space="preserve">Made-in-China.com</w:t>
        </w:r>
      </w:hyperlink>
      <w:r w:rsidDel="00000000" w:rsidR="00000000" w:rsidRPr="00000000">
        <w:rPr>
          <w:color w:val="0a0a0a"/>
          <w:sz w:val="24"/>
          <w:szCs w:val="24"/>
          <w:highlight w:val="white"/>
          <w:rtl w:val="0"/>
        </w:rPr>
        <w:t xml:space="preserve"> and </w:t>
      </w:r>
      <w:hyperlink r:id="rId11">
        <w:r w:rsidDel="00000000" w:rsidR="00000000" w:rsidRPr="00000000">
          <w:rPr>
            <w:color w:val="1a0dab"/>
            <w:sz w:val="24"/>
            <w:szCs w:val="24"/>
            <w:highlight w:val="white"/>
            <w:u w:val="single"/>
            <w:rtl w:val="0"/>
          </w:rPr>
          <w:t xml:space="preserve">Alibaba.com</w:t>
        </w:r>
      </w:hyperlink>
      <w:r w:rsidDel="00000000" w:rsidR="00000000" w:rsidRPr="00000000">
        <w:rPr>
          <w:color w:val="0a0a0a"/>
          <w:sz w:val="24"/>
          <w:szCs w:val="24"/>
          <w:highlight w:val="white"/>
          <w:rtl w:val="0"/>
        </w:rPr>
        <w:t xml:space="preserve">, often with a range of technical specifications: </w:t>
      </w:r>
    </w:p>
    <w:p w:rsidR="00000000" w:rsidDel="00000000" w:rsidP="00000000" w:rsidRDefault="00000000" w:rsidRPr="00000000" w14:paraId="00000062">
      <w:pPr>
        <w:numPr>
          <w:ilvl w:val="0"/>
          <w:numId w:val="9"/>
        </w:numPr>
        <w:pBdr>
          <w:top w:color="auto" w:space="0" w:sz="0" w:val="none"/>
          <w:bottom w:color="auto" w:space="0" w:sz="0" w:val="none"/>
          <w:right w:color="auto" w:space="0" w:sz="0" w:val="none"/>
          <w:between w:color="auto" w:space="0" w:sz="0" w:val="none"/>
        </w:pBdr>
        <w:shd w:fill="ffffff" w:val="clear"/>
        <w:spacing w:after="0" w:afterAutospacing="0" w:before="240" w:line="360" w:lineRule="auto"/>
        <w:ind w:left="720" w:hanging="360"/>
        <w:rPr>
          <w:highlight w:val="white"/>
        </w:rPr>
      </w:pPr>
      <w:r w:rsidDel="00000000" w:rsidR="00000000" w:rsidRPr="00000000">
        <w:rPr>
          <w:b w:val="1"/>
          <w:bCs w:val="1"/>
          <w:color w:val="0a0a0a"/>
          <w:sz w:val="24"/>
          <w:szCs w:val="24"/>
          <w:highlight w:val="white"/>
          <w:rtl w:val="0"/>
        </w:rPr>
        <w:t xml:space="preserve">0.96-inch OLED Display Module</w:t>
      </w:r>
      <w:r w:rsidDel="00000000" w:rsidR="00000000" w:rsidRPr="00000000">
        <w:rPr>
          <w:color w:val="0a0a0a"/>
          <w:sz w:val="24"/>
          <w:szCs w:val="24"/>
          <w:highlight w:val="white"/>
          <w:rtl w:val="0"/>
        </w:rPr>
        <w:t xml:space="preserve">: Typically 128x64 resolution, these are widely available and often support SPI or IIC interfaces, making them popular for hobbyist and small device integration.</w:t>
      </w:r>
    </w:p>
    <w:p w:rsidR="00000000" w:rsidDel="00000000" w:rsidP="00000000" w:rsidRDefault="00000000" w:rsidRPr="00000000" w14:paraId="00000063">
      <w:pPr>
        <w:numPr>
          <w:ilvl w:val="0"/>
          <w:numId w:val="9"/>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1.5-inch OLED Display Panel Module Unit</w:t>
      </w:r>
      <w:r w:rsidDel="00000000" w:rsidR="00000000" w:rsidRPr="00000000">
        <w:rPr>
          <w:color w:val="0a0a0a"/>
          <w:sz w:val="24"/>
          <w:szCs w:val="24"/>
          <w:highlight w:val="white"/>
          <w:rtl w:val="0"/>
        </w:rPr>
        <w:t xml:space="preserve">: These modules may have a 128x128 pixel resolution and support I2C interfaces.</w:t>
      </w:r>
    </w:p>
    <w:p w:rsidR="00000000" w:rsidDel="00000000" w:rsidP="00000000" w:rsidRDefault="00000000" w:rsidRPr="00000000" w14:paraId="00000064">
      <w:pPr>
        <w:numPr>
          <w:ilvl w:val="0"/>
          <w:numId w:val="9"/>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2.23-inch OLED Module</w:t>
      </w:r>
      <w:r w:rsidDel="00000000" w:rsidR="00000000" w:rsidRPr="00000000">
        <w:rPr>
          <w:color w:val="0a0a0a"/>
          <w:sz w:val="24"/>
          <w:szCs w:val="24"/>
          <w:highlight w:val="white"/>
          <w:rtl w:val="0"/>
        </w:rPr>
        <w:t xml:space="preserve">: Available in resolutions such as 128x32 or 128x64 pixels, these modules can feature SPI interfaces.</w:t>
      </w:r>
    </w:p>
    <w:p w:rsidR="00000000" w:rsidDel="00000000" w:rsidP="00000000" w:rsidRDefault="00000000" w:rsidRPr="00000000" w14:paraId="00000065">
      <w:pPr>
        <w:numPr>
          <w:ilvl w:val="0"/>
          <w:numId w:val="9"/>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2.42-inch OLED Display Module</w:t>
      </w:r>
      <w:r w:rsidDel="00000000" w:rsidR="00000000" w:rsidRPr="00000000">
        <w:rPr>
          <w:color w:val="0a0a0a"/>
          <w:sz w:val="24"/>
          <w:szCs w:val="24"/>
          <w:highlight w:val="white"/>
          <w:rtl w:val="0"/>
        </w:rPr>
        <w:t xml:space="preserve">: These are offered in resolutions like 128x64, sometimes with yellow graphics, and can have SPI/IIC interfaces.</w:t>
      </w:r>
    </w:p>
    <w:p w:rsidR="00000000" w:rsidDel="00000000" w:rsidP="00000000" w:rsidRDefault="00000000" w:rsidRPr="00000000" w14:paraId="00000066">
      <w:pPr>
        <w:numPr>
          <w:ilvl w:val="0"/>
          <w:numId w:val="9"/>
        </w:numPr>
        <w:pBdr>
          <w:top w:color="auto" w:space="0" w:sz="0" w:val="none"/>
          <w:bottom w:color="auto" w:space="0" w:sz="0" w:val="none"/>
          <w:right w:color="auto" w:space="0" w:sz="0" w:val="none"/>
          <w:between w:color="auto" w:space="0" w:sz="0" w:val="none"/>
        </w:pBdr>
        <w:shd w:fill="ffffff" w:val="clear"/>
        <w:spacing w:after="42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1.77-inch Full Color OLED Display Module</w:t>
      </w:r>
      <w:r w:rsidDel="00000000" w:rsidR="00000000" w:rsidRPr="00000000">
        <w:rPr>
          <w:color w:val="0a0a0a"/>
          <w:sz w:val="24"/>
          <w:szCs w:val="24"/>
          <w:highlight w:val="white"/>
          <w:rtl w:val="0"/>
        </w:rPr>
        <w:t xml:space="preserve">: Some suppliers offer full-color options with resolutions like 160RGB×128 pixels. </w:t>
      </w:r>
    </w:p>
    <w:p w:rsidR="00000000" w:rsidDel="00000000" w:rsidP="00000000" w:rsidRDefault="00000000" w:rsidRPr="00000000" w14:paraId="00000067">
      <w:pPr>
        <w:shd w:fill="ffffff" w:val="clear"/>
        <w:spacing w:after="240" w:before="240" w:line="360" w:lineRule="auto"/>
        <w:rPr>
          <w:color w:val="0a0a0a"/>
          <w:sz w:val="24"/>
          <w:szCs w:val="24"/>
          <w:highlight w:val="white"/>
        </w:rPr>
      </w:pPr>
      <w:r w:rsidDel="00000000" w:rsidR="00000000" w:rsidRPr="00000000">
        <w:rPr>
          <w:color w:val="0a0a0a"/>
          <w:sz w:val="24"/>
          <w:szCs w:val="24"/>
          <w:highlight w:val="white"/>
          <w:rtl w:val="0"/>
        </w:rPr>
        <w:t xml:space="preserve">These displays are ideal for applications in smart wearable devices, industrial meters, point-of-sale machines, and other portable devices due to their compact size, high contrast ratios, and low power consumption.</w:t>
      </w:r>
    </w:p>
    <w:p w:rsidR="00000000" w:rsidDel="00000000" w:rsidP="00000000" w:rsidRDefault="00000000" w:rsidRPr="00000000" w14:paraId="00000068">
      <w:pPr>
        <w:shd w:fill="ffffff" w:val="clear"/>
        <w:spacing w:after="240" w:before="240" w:line="360" w:lineRule="auto"/>
        <w:rPr>
          <w:color w:val="0a0a0a"/>
          <w:sz w:val="24"/>
          <w:szCs w:val="24"/>
          <w:highlight w:val="white"/>
        </w:rPr>
      </w:pPr>
      <w:r w:rsidDel="00000000" w:rsidR="00000000" w:rsidRPr="00000000">
        <w:rPr>
          <w:color w:val="0a0a0a"/>
          <w:sz w:val="24"/>
          <w:szCs w:val="24"/>
          <w:highlight w:val="white"/>
          <w:rtl w:val="0"/>
        </w:rPr>
        <w:t xml:space="preserve">Chinese-made OLED display modules in the 1 to 2.5 inch range generally cost between </w:t>
      </w:r>
      <w:r w:rsidDel="00000000" w:rsidR="00000000" w:rsidRPr="00000000">
        <w:rPr>
          <w:b w:val="1"/>
          <w:bCs w:val="1"/>
          <w:color w:val="0a0a0a"/>
          <w:sz w:val="24"/>
          <w:szCs w:val="24"/>
          <w:highlight w:val="white"/>
          <w:rtl w:val="0"/>
        </w:rPr>
        <w:t xml:space="preserve">$1.50 and $15.00 per unit</w:t>
      </w:r>
      <w:r w:rsidDel="00000000" w:rsidR="00000000" w:rsidRPr="00000000">
        <w:rPr>
          <w:color w:val="0a0a0a"/>
          <w:sz w:val="24"/>
          <w:szCs w:val="24"/>
          <w:highlight w:val="white"/>
          <w:rtl w:val="0"/>
        </w:rPr>
        <w:t xml:space="preserve">, with exact pricing depending heavily on the screen size, resolution, color (monochrome vs. full color), interface, and order quantity. Bulk orders typically result in significantly lower per-unit costs compared to single-piece purchases. </w:t>
      </w:r>
    </w:p>
    <w:p w:rsidR="00000000" w:rsidDel="00000000" w:rsidP="00000000" w:rsidRDefault="00000000" w:rsidRPr="00000000" w14:paraId="00000069">
      <w:pPr>
        <w:shd w:fill="ffffff" w:val="clear"/>
        <w:spacing w:after="240" w:before="460" w:line="335.99999999999994" w:lineRule="auto"/>
        <w:rPr>
          <w:color w:val="0a0a0a"/>
          <w:sz w:val="30"/>
          <w:szCs w:val="30"/>
          <w:highlight w:val="white"/>
        </w:rPr>
      </w:pPr>
      <w:r w:rsidDel="00000000" w:rsidR="00000000" w:rsidRPr="00000000">
        <w:rPr>
          <w:color w:val="0a0a0a"/>
          <w:sz w:val="30"/>
          <w:szCs w:val="30"/>
          <w:highlight w:val="white"/>
          <w:rtl w:val="0"/>
        </w:rPr>
        <w:t xml:space="preserve">Typical Price Ranges by Size</w:t>
      </w:r>
    </w:p>
    <w:p w:rsidR="00000000" w:rsidDel="00000000" w:rsidP="00000000" w:rsidRDefault="00000000" w:rsidRPr="00000000" w14:paraId="0000006A">
      <w:pPr>
        <w:numPr>
          <w:ilvl w:val="0"/>
          <w:numId w:val="12"/>
        </w:numPr>
        <w:pBdr>
          <w:top w:color="auto" w:space="0" w:sz="0" w:val="none"/>
          <w:bottom w:color="auto" w:space="0" w:sz="0" w:val="none"/>
          <w:right w:color="auto" w:space="0" w:sz="0" w:val="none"/>
          <w:between w:color="auto" w:space="0" w:sz="0" w:val="none"/>
        </w:pBdr>
        <w:shd w:fill="ffffff" w:val="clear"/>
        <w:spacing w:after="0" w:afterAutospacing="0" w:before="240" w:line="360" w:lineRule="auto"/>
        <w:ind w:left="720" w:hanging="360"/>
        <w:rPr>
          <w:highlight w:val="white"/>
        </w:rPr>
      </w:pPr>
      <w:r w:rsidDel="00000000" w:rsidR="00000000" w:rsidRPr="00000000">
        <w:rPr>
          <w:b w:val="1"/>
          <w:bCs w:val="1"/>
          <w:color w:val="0a0a0a"/>
          <w:sz w:val="24"/>
          <w:szCs w:val="24"/>
          <w:highlight w:val="white"/>
          <w:rtl w:val="0"/>
        </w:rPr>
        <w:t xml:space="preserve">0.96-inch to 1.1-inch modules</w:t>
      </w:r>
      <w:r w:rsidDel="00000000" w:rsidR="00000000" w:rsidRPr="00000000">
        <w:rPr>
          <w:color w:val="0a0a0a"/>
          <w:sz w:val="24"/>
          <w:szCs w:val="24"/>
          <w:highlight w:val="white"/>
          <w:rtl w:val="0"/>
        </w:rPr>
        <w:t xml:space="preserve">: These are among the most common and affordable, with prices ranging from approximately </w:t>
      </w:r>
      <w:r w:rsidDel="00000000" w:rsidR="00000000" w:rsidRPr="00000000">
        <w:rPr>
          <w:b w:val="1"/>
          <w:bCs w:val="1"/>
          <w:color w:val="0a0a0a"/>
          <w:sz w:val="24"/>
          <w:szCs w:val="24"/>
          <w:highlight w:val="white"/>
          <w:rtl w:val="0"/>
        </w:rPr>
        <w:t xml:space="preserve">$1.20 to $4.50 per unit</w:t>
      </w:r>
      <w:r w:rsidDel="00000000" w:rsidR="00000000" w:rsidRPr="00000000">
        <w:rPr>
          <w:color w:val="0a0a0a"/>
          <w:sz w:val="24"/>
          <w:szCs w:val="24"/>
          <w:highlight w:val="white"/>
          <w:rtl w:val="0"/>
        </w:rPr>
        <w:t xml:space="preserve"> in bulk (e.g., 1000+ pieces). Single units for hobbyist use might cost slightly more, around $7 to $10.</w:t>
      </w:r>
    </w:p>
    <w:p w:rsidR="00000000" w:rsidDel="00000000" w:rsidP="00000000" w:rsidRDefault="00000000" w:rsidRPr="00000000" w14:paraId="0000006B">
      <w:pPr>
        <w:numPr>
          <w:ilvl w:val="0"/>
          <w:numId w:val="12"/>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1.3-inch to 1.5-inch modules</w:t>
      </w:r>
      <w:r w:rsidDel="00000000" w:rsidR="00000000" w:rsidRPr="00000000">
        <w:rPr>
          <w:color w:val="0a0a0a"/>
          <w:sz w:val="24"/>
          <w:szCs w:val="24"/>
          <w:highlight w:val="white"/>
          <w:rtl w:val="0"/>
        </w:rPr>
        <w:t xml:space="preserve">: These modules often cost between </w:t>
      </w:r>
      <w:r w:rsidDel="00000000" w:rsidR="00000000" w:rsidRPr="00000000">
        <w:rPr>
          <w:b w:val="1"/>
          <w:bCs w:val="1"/>
          <w:color w:val="0a0a0a"/>
          <w:sz w:val="24"/>
          <w:szCs w:val="24"/>
          <w:highlight w:val="white"/>
          <w:rtl w:val="0"/>
        </w:rPr>
        <w:t xml:space="preserve">$3.00 and $9.50 per unit</w:t>
      </w:r>
      <w:r w:rsidDel="00000000" w:rsidR="00000000" w:rsidRPr="00000000">
        <w:rPr>
          <w:color w:val="0a0a0a"/>
          <w:sz w:val="24"/>
          <w:szCs w:val="24"/>
          <w:highlight w:val="white"/>
          <w:rtl w:val="0"/>
        </w:rPr>
        <w:t xml:space="preserve"> when purchased in larger quantities. Full color modules will be on the higher end of this range.</w:t>
      </w:r>
    </w:p>
    <w:p w:rsidR="00000000" w:rsidDel="00000000" w:rsidP="00000000" w:rsidRDefault="00000000" w:rsidRPr="00000000" w14:paraId="0000006C">
      <w:pPr>
        <w:numPr>
          <w:ilvl w:val="0"/>
          <w:numId w:val="12"/>
        </w:numPr>
        <w:pBdr>
          <w:top w:color="auto" w:space="0" w:sz="0" w:val="none"/>
          <w:bottom w:color="auto" w:space="0" w:sz="0" w:val="none"/>
          <w:right w:color="auto" w:space="0" w:sz="0" w:val="none"/>
          <w:between w:color="auto" w:space="0" w:sz="0" w:val="none"/>
        </w:pBdr>
        <w:shd w:fill="ffffff" w:val="clear"/>
        <w:spacing w:after="42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2.0-inch to 2.5-inch modules</w:t>
      </w:r>
      <w:r w:rsidDel="00000000" w:rsidR="00000000" w:rsidRPr="00000000">
        <w:rPr>
          <w:color w:val="0a0a0a"/>
          <w:sz w:val="24"/>
          <w:szCs w:val="24"/>
          <w:highlight w:val="white"/>
          <w:rtl w:val="0"/>
        </w:rPr>
        <w:t xml:space="preserve">: For these larger displays, prices typically range from </w:t>
      </w:r>
      <w:r w:rsidDel="00000000" w:rsidR="00000000" w:rsidRPr="00000000">
        <w:rPr>
          <w:b w:val="1"/>
          <w:bCs w:val="1"/>
          <w:color w:val="0a0a0a"/>
          <w:sz w:val="24"/>
          <w:szCs w:val="24"/>
          <w:highlight w:val="white"/>
          <w:rtl w:val="0"/>
        </w:rPr>
        <w:t xml:space="preserve">$6.00 to $16.00 per unit</w:t>
      </w:r>
      <w:r w:rsidDel="00000000" w:rsidR="00000000" w:rsidRPr="00000000">
        <w:rPr>
          <w:color w:val="0a0a0a"/>
          <w:sz w:val="24"/>
          <w:szCs w:val="24"/>
          <w:highlight w:val="white"/>
          <w:rtl w:val="0"/>
        </w:rPr>
        <w:t xml:space="preserve"> for quantity orders. Specialized, high-resolution micro-OLEDs in this size range can be considerably more expensive, potentially exceeding $200 per unit, depending on specifications like 4K resolution. </w:t>
      </w:r>
    </w:p>
    <w:p w:rsidR="00000000" w:rsidDel="00000000" w:rsidP="00000000" w:rsidRDefault="00000000" w:rsidRPr="00000000" w14:paraId="0000006D">
      <w:pPr>
        <w:shd w:fill="ffffff" w:val="clear"/>
        <w:spacing w:after="240" w:before="460" w:line="335.99999999999994" w:lineRule="auto"/>
        <w:rPr>
          <w:color w:val="0a0a0a"/>
          <w:sz w:val="30"/>
          <w:szCs w:val="30"/>
          <w:highlight w:val="white"/>
        </w:rPr>
      </w:pPr>
      <w:r w:rsidDel="00000000" w:rsidR="00000000" w:rsidRPr="00000000">
        <w:rPr>
          <w:color w:val="0a0a0a"/>
          <w:sz w:val="30"/>
          <w:szCs w:val="30"/>
          <w:highlight w:val="white"/>
          <w:rtl w:val="0"/>
        </w:rPr>
        <w:t xml:space="preserve">Key Factors Affecting Price</w:t>
      </w:r>
    </w:p>
    <w:p w:rsidR="00000000" w:rsidDel="00000000" w:rsidP="00000000" w:rsidRDefault="00000000" w:rsidRPr="00000000" w14:paraId="0000006E">
      <w:pPr>
        <w:numPr>
          <w:ilvl w:val="0"/>
          <w:numId w:val="4"/>
        </w:numPr>
        <w:pBdr>
          <w:top w:color="auto" w:space="0" w:sz="0" w:val="none"/>
          <w:bottom w:color="auto" w:space="0" w:sz="0" w:val="none"/>
          <w:right w:color="auto" w:space="0" w:sz="0" w:val="none"/>
          <w:between w:color="auto" w:space="0" w:sz="0" w:val="none"/>
        </w:pBdr>
        <w:shd w:fill="ffffff" w:val="clear"/>
        <w:spacing w:after="0" w:afterAutospacing="0" w:before="240" w:line="360" w:lineRule="auto"/>
        <w:ind w:left="720" w:hanging="360"/>
        <w:rPr>
          <w:highlight w:val="white"/>
        </w:rPr>
      </w:pPr>
      <w:r w:rsidDel="00000000" w:rsidR="00000000" w:rsidRPr="00000000">
        <w:rPr>
          <w:b w:val="1"/>
          <w:bCs w:val="1"/>
          <w:color w:val="0a0a0a"/>
          <w:sz w:val="24"/>
          <w:szCs w:val="24"/>
          <w:highlight w:val="white"/>
          <w:rtl w:val="0"/>
        </w:rPr>
        <w:t xml:space="preserve">Order Quantity</w:t>
      </w:r>
      <w:r w:rsidDel="00000000" w:rsidR="00000000" w:rsidRPr="00000000">
        <w:rPr>
          <w:color w:val="0a0a0a"/>
          <w:sz w:val="24"/>
          <w:szCs w:val="24"/>
          <w:highlight w:val="white"/>
          <w:rtl w:val="0"/>
        </w:rPr>
        <w:t xml:space="preserve">: Prices drop substantially when ordering in bulk. For example, a 0.96-inch display might cost $2.40 for one piece but $1.20 each for 20 million pieces.</w:t>
      </w:r>
    </w:p>
    <w:p w:rsidR="00000000" w:rsidDel="00000000" w:rsidP="00000000" w:rsidRDefault="00000000" w:rsidRPr="00000000" w14:paraId="0000006F">
      <w:pPr>
        <w:numPr>
          <w:ilvl w:val="0"/>
          <w:numId w:val="4"/>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Display Type</w:t>
      </w:r>
      <w:r w:rsidDel="00000000" w:rsidR="00000000" w:rsidRPr="00000000">
        <w:rPr>
          <w:color w:val="0a0a0a"/>
          <w:sz w:val="24"/>
          <w:szCs w:val="24"/>
          <w:highlight w:val="white"/>
          <w:rtl w:val="0"/>
        </w:rPr>
        <w:t xml:space="preserve">: Monochrome displays (single color like white, blue, or yellow) are the most cost-effective. Full-color AMOLED or PMOLED displays are more expensive.</w:t>
      </w:r>
    </w:p>
    <w:p w:rsidR="00000000" w:rsidDel="00000000" w:rsidP="00000000" w:rsidRDefault="00000000" w:rsidRPr="00000000" w14:paraId="00000070">
      <w:pPr>
        <w:numPr>
          <w:ilvl w:val="0"/>
          <w:numId w:val="4"/>
        </w:numPr>
        <w:pBdr>
          <w:top w:color="auto" w:space="0" w:sz="0" w:val="none"/>
          <w:bottom w:color="auto" w:space="0" w:sz="0" w:val="none"/>
          <w:right w:color="auto" w:space="0" w:sz="0" w:val="none"/>
          <w:between w:color="auto" w:space="0" w:sz="0" w:val="none"/>
        </w:pBdr>
        <w:shd w:fill="ffffff" w:val="clear"/>
        <w:spacing w:after="0" w:afterAutospacing="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Resolution and Features</w:t>
      </w:r>
      <w:r w:rsidDel="00000000" w:rsidR="00000000" w:rsidRPr="00000000">
        <w:rPr>
          <w:color w:val="0a0a0a"/>
          <w:sz w:val="24"/>
          <w:szCs w:val="24"/>
          <w:highlight w:val="white"/>
          <w:rtl w:val="0"/>
        </w:rPr>
        <w:t xml:space="preserve">: Standard resolutions like 128x64 or 128x128 are common and competitively priced. Higher resolutions or added features like touch panels increase the cost.</w:t>
      </w:r>
    </w:p>
    <w:p w:rsidR="00000000" w:rsidDel="00000000" w:rsidP="00000000" w:rsidRDefault="00000000" w:rsidRPr="00000000" w14:paraId="00000071">
      <w:pPr>
        <w:numPr>
          <w:ilvl w:val="0"/>
          <w:numId w:val="4"/>
        </w:numPr>
        <w:pBdr>
          <w:top w:color="auto" w:space="0" w:sz="0" w:val="none"/>
          <w:bottom w:color="auto" w:space="0" w:sz="0" w:val="none"/>
          <w:right w:color="auto" w:space="0" w:sz="0" w:val="none"/>
          <w:between w:color="auto" w:space="0" w:sz="0" w:val="none"/>
        </w:pBdr>
        <w:shd w:fill="ffffff" w:val="clear"/>
        <w:spacing w:after="420" w:before="0" w:beforeAutospacing="0" w:line="360" w:lineRule="auto"/>
        <w:ind w:left="720" w:hanging="360"/>
        <w:rPr>
          <w:highlight w:val="white"/>
        </w:rPr>
      </w:pPr>
      <w:r w:rsidDel="00000000" w:rsidR="00000000" w:rsidRPr="00000000">
        <w:rPr>
          <w:b w:val="1"/>
          <w:bCs w:val="1"/>
          <w:color w:val="0a0a0a"/>
          <w:sz w:val="24"/>
          <w:szCs w:val="24"/>
          <w:highlight w:val="white"/>
          <w:rtl w:val="0"/>
        </w:rPr>
        <w:t xml:space="preserve">Supplier</w:t>
      </w:r>
      <w:r w:rsidDel="00000000" w:rsidR="00000000" w:rsidRPr="00000000">
        <w:rPr>
          <w:color w:val="0a0a0a"/>
          <w:sz w:val="24"/>
          <w:szCs w:val="24"/>
          <w:highlight w:val="white"/>
          <w:rtl w:val="0"/>
        </w:rPr>
        <w:t xml:space="preserve">: Prices vary between different Chinese manufacturers and distributors on platforms like </w:t>
      </w:r>
      <w:hyperlink r:id="rId12">
        <w:r w:rsidDel="00000000" w:rsidR="00000000" w:rsidRPr="00000000">
          <w:rPr>
            <w:color w:val="1a0dab"/>
            <w:sz w:val="24"/>
            <w:szCs w:val="24"/>
            <w:highlight w:val="white"/>
            <w:u w:val="single"/>
            <w:rtl w:val="0"/>
          </w:rPr>
          <w:t xml:space="preserve">Alibaba.com</w:t>
        </w:r>
      </w:hyperlink>
      <w:r w:rsidDel="00000000" w:rsidR="00000000" w:rsidRPr="00000000">
        <w:rPr>
          <w:color w:val="0a0a0a"/>
          <w:sz w:val="24"/>
          <w:szCs w:val="24"/>
          <w:highlight w:val="white"/>
          <w:rtl w:val="0"/>
        </w:rPr>
        <w:t xml:space="preserve"> and </w:t>
      </w:r>
      <w:hyperlink r:id="rId13">
        <w:r w:rsidDel="00000000" w:rsidR="00000000" w:rsidRPr="00000000">
          <w:rPr>
            <w:color w:val="1a0dab"/>
            <w:sz w:val="24"/>
            <w:szCs w:val="24"/>
            <w:highlight w:val="white"/>
            <w:u w:val="single"/>
            <w:rtl w:val="0"/>
          </w:rPr>
          <w:t xml:space="preserve">Made-in-China.com</w:t>
        </w:r>
      </w:hyperlink>
      <w:r w:rsidDel="00000000" w:rsidR="00000000" w:rsidRPr="00000000">
        <w:rPr>
          <w:color w:val="0a0a0a"/>
          <w:sz w:val="24"/>
          <w:szCs w:val="24"/>
          <w:highlight w:val="white"/>
          <w:rtl w:val="0"/>
        </w:rPr>
        <w:t xml:space="preserve">. </w:t>
      </w:r>
    </w:p>
    <w:p w:rsidR="00000000" w:rsidDel="00000000" w:rsidP="00000000" w:rsidRDefault="00000000" w:rsidRPr="00000000" w14:paraId="00000072">
      <w:pPr>
        <w:rPr>
          <w:color w:val="0a0a0a"/>
          <w:sz w:val="24"/>
          <w:szCs w:val="24"/>
          <w:highlight w:val="whit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color w:val="0a0a0a"/>
        <w:sz w:val="24"/>
        <w:szCs w:val="24"/>
        <w:u w:val="none"/>
      </w:rPr>
    </w:lvl>
    <w:lvl w:ilvl="1">
      <w:start w:val="1"/>
      <w:numFmt w:val="bullet"/>
      <w:lvlText w:val="○"/>
      <w:lvlJc w:val="left"/>
      <w:pPr>
        <w:ind w:left="1440" w:hanging="360"/>
      </w:pPr>
      <w:rPr>
        <w:rFonts w:ascii="Arial" w:cs="Arial" w:eastAsia="Arial" w:hAnsi="Arial"/>
        <w:color w:val="0a0a0a"/>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color w:val="0a0a0a"/>
        <w:sz w:val="24"/>
        <w:szCs w:val="24"/>
        <w:u w:val="none"/>
      </w:rPr>
    </w:lvl>
    <w:lvl w:ilvl="1">
      <w:start w:val="1"/>
      <w:numFmt w:val="bullet"/>
      <w:lvlText w:val="○"/>
      <w:lvlJc w:val="left"/>
      <w:pPr>
        <w:ind w:left="1440" w:hanging="360"/>
      </w:pPr>
      <w:rPr>
        <w:rFonts w:ascii="Arial" w:cs="Arial" w:eastAsia="Arial" w:hAnsi="Arial"/>
        <w:color w:val="0a0a0a"/>
        <w:sz w:val="24"/>
        <w:szCs w:val="24"/>
        <w:u w:val="none"/>
      </w:rPr>
    </w:lvl>
    <w:lvl w:ilvl="2">
      <w:start w:val="1"/>
      <w:numFmt w:val="bullet"/>
      <w:lvlText w:val="○"/>
      <w:lvlJc w:val="left"/>
      <w:pPr>
        <w:ind w:left="2160" w:hanging="360"/>
      </w:pPr>
      <w:rPr>
        <w:rFonts w:ascii="Arial" w:cs="Arial" w:eastAsia="Arial" w:hAnsi="Arial"/>
        <w:color w:val="0a0a0a"/>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color w:val="0a0a0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alibaba.com/product-detail/Chinese-OEM-OLED-Panel-Module-Small_60200466621.html" TargetMode="External"/><Relationship Id="rId10" Type="http://schemas.openxmlformats.org/officeDocument/2006/relationships/hyperlink" Target="https://www.made-in-china.com/products-search/hot-china-products/Oled_Displays.html" TargetMode="External"/><Relationship Id="rId13" Type="http://schemas.openxmlformats.org/officeDocument/2006/relationships/hyperlink" Target="https://www.made-in-china.com/products-search/hot-china-products/Lcd_Screen_2.5.html" TargetMode="External"/><Relationship Id="rId12" Type="http://schemas.openxmlformats.org/officeDocument/2006/relationships/hyperlink" Target="https://www.alibaba.com/showroom/2-inch-oled-display.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gif"/><Relationship Id="rId7" Type="http://schemas.openxmlformats.org/officeDocument/2006/relationships/hyperlink" Target="https://thepihut.com/products/ntsc-pal-television-tft-display-2-5-diagonal" TargetMode="External"/><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