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三-数据处理"/>
    <w:p>
      <w:pPr>
        <w:pStyle w:val="Heading5"/>
      </w:pPr>
      <w:r>
        <w:t xml:space="preserve">三. 数据处理</w:t>
      </w:r>
    </w:p>
    <w:p>
      <w:pPr>
        <w:numPr>
          <w:ilvl w:val="0"/>
          <w:numId w:val="1001"/>
        </w:numPr>
      </w:pPr>
      <w:r>
        <w:rPr>
          <w:bCs/>
          <w:b/>
        </w:rPr>
        <w:t xml:space="preserve">空气中声速的理论值</w:t>
      </w:r>
    </w:p>
    <w:p>
      <w:pPr>
        <w:numPr>
          <w:ilvl w:val="0"/>
          <w:numId w:val="1000"/>
        </w:numPr>
      </w:pPr>
      <m:oMath>
        <m:r>
          <m:t>t</m:t>
        </m:r>
        <m:r>
          <m:rPr>
            <m:sty m:val="p"/>
          </m:rPr>
          <m:t>=</m:t>
        </m:r>
        <m:sSup>
          <m:e>
            <m:r>
              <m:t>23.9</m:t>
            </m:r>
          </m:e>
          <m:sup>
            <m:r>
              <m:rPr>
                <m:sty m:val="p"/>
              </m:rPr>
              <m:t>∘</m:t>
            </m:r>
          </m:sup>
        </m:sSup>
        <m:r>
          <m:t>C</m:t>
        </m:r>
      </m:oMath>
      <w:r>
        <w:t xml:space="preserve">, 声速的理论值为:</w:t>
      </w:r>
    </w:p>
    <w:p>
      <w:pPr>
        <w:pStyle w:val="Compact"/>
      </w:pPr>
      <m:oMathPara>
        <m:oMathParaPr>
          <m:jc m:val="center"/>
        </m:oMathParaPr>
        <m:oMath>
          <m:sSub>
            <m:e>
              <m:r>
                <m:t>v</m:t>
              </m:r>
            </m:e>
            <m:sub>
              <m:r>
                <m:t>0</m:t>
              </m:r>
            </m:sub>
          </m:sSub>
          <m:r>
            <m:rPr>
              <m:sty m:val="p"/>
            </m:rPr>
            <m:t>=</m:t>
          </m:r>
          <m:r>
            <m:t>331.45</m:t>
          </m:r>
          <m:rad>
            <m:radPr>
              <m:degHide m:val="1"/>
            </m:radPr>
            <m:deg/>
            <m:e>
              <m:r>
                <m:t>1</m:t>
              </m:r>
              <m:r>
                <m:rPr>
                  <m:sty m:val="p"/>
                </m:rPr>
                <m:t>+</m:t>
              </m:r>
              <m:f>
                <m:fPr>
                  <m:type m:val="bar"/>
                </m:fPr>
                <m:num>
                  <m:r>
                    <m:t>t</m:t>
                  </m:r>
                </m:num>
                <m:den>
                  <m:r>
                    <m:t>273.15</m:t>
                  </m:r>
                </m:den>
              </m:f>
            </m:e>
          </m:rad>
          <m:r>
            <m:rPr>
              <m:sty m:val="p"/>
            </m:rPr>
            <m:t>=</m:t>
          </m:r>
          <m:r>
            <m:t>345.6</m:t>
          </m:r>
          <m:d>
            <m:dPr>
              <m:begChr m:val="("/>
              <m:endChr m:val=")"/>
              <m:sepChr m:val=""/>
              <m:grow/>
            </m:dPr>
            <m:e>
              <m:r>
                <m:t>m</m:t>
              </m:r>
              <m:r>
                <m:rPr>
                  <m:sty m:val="p"/>
                </m:rPr>
                <m:t>/</m:t>
              </m:r>
              <m:r>
                <m:t>s</m:t>
              </m:r>
            </m:e>
          </m:d>
          <m:r>
            <m:t>  </m:t>
          </m:r>
          <m:r>
            <m:rPr>
              <m:nor/>
              <m:sty m:val="p"/>
            </m:rPr>
            <m:t>(1)</m:t>
          </m:r>
        </m:oMath>
      </m:oMathPara>
    </w:p>
    <w:p>
      <w:pPr>
        <w:numPr>
          <w:ilvl w:val="0"/>
          <w:numId w:val="1001"/>
        </w:numPr>
      </w:pPr>
      <w:r>
        <w:rPr>
          <w:bCs/>
          <w:b/>
        </w:rPr>
        <w:t xml:space="preserve">逐差法计算空气中的声速</w:t>
      </w:r>
    </w:p>
    <w:p>
      <w:pPr>
        <w:numPr>
          <w:ilvl w:val="1"/>
          <w:numId w:val="1002"/>
        </w:numPr>
      </w:pPr>
      <w:r>
        <w:t xml:space="preserve">极值法（驻波法）</w:t>
      </w:r>
      <m:oMath>
        <m:r>
          <m:t>t</m:t>
        </m:r>
        <m:r>
          <m:rPr>
            <m:sty m:val="p"/>
          </m:rPr>
          <m:t>=</m:t>
        </m:r>
        <m:sSup>
          <m:e>
            <m:r>
              <m:t>24.0</m:t>
            </m:r>
          </m:e>
          <m:sup>
            <m:r>
              <m:rPr>
                <m:sty m:val="p"/>
              </m:rPr>
              <m:t>∘</m:t>
            </m:r>
          </m:sup>
        </m:sSup>
        <m:r>
          <m:t>C</m:t>
        </m:r>
        <m:r>
          <m:rPr>
            <m:sty m:val="p"/>
          </m:rPr>
          <m:t>,</m:t>
        </m:r>
        <m:r>
          <m:t>f</m:t>
        </m:r>
        <m:r>
          <m:rPr>
            <m:sty m:val="p"/>
          </m:rPr>
          <m:t>=</m:t>
        </m:r>
        <m:r>
          <m:t>37.020</m:t>
        </m:r>
        <m:r>
          <m:t>k</m:t>
        </m:r>
        <m:r>
          <m:t>H</m:t>
        </m:r>
        <m:r>
          <m:t>z</m:t>
        </m:r>
      </m:oMath>
    </w:p>
    <w:p>
      <w:pPr>
        <w:pStyle w:val="Compact"/>
      </w:pPr>
      <w:r>
        <w:t xml:space="preserve">$$\overline{\Delta x} = \frac{\sum_{i=0}^{4}(x_{i+5}-x_i)}{25}=4.707(mm)\\
\overline\lambda=2\overline{\Delta x}=9.414(mm)\\
\overline v_{1} = \overline \lambda f=348.7(m/s)\\
U_1=S_{\overline x} = \sqrt{\frac{\sum_{i=0}^n(\frac{x_{i+5}-x_i}{5}-\overline{\Delta x})^2}{n(n-1)}}= 0.015(mm)\\
U=\sqrt{(\frac{\part f}{\part x})^2U_1^2}= 1.1(m/s)\\
v_1=\overline v_1 \pm U= 348.7\pm1.1(m/s)\\
E=\frac{U}{\overline v}= 0.322\%\\
P = 68.3\%\\
E'=\frac{v_1-v_0}{v_0}\times 100\%=0.904\%\\\qquad\text{(2)}$$</w:t>
      </w:r>
    </w:p>
    <w:p>
      <w:pPr>
        <w:numPr>
          <w:ilvl w:val="1"/>
          <w:numId w:val="1002"/>
        </w:numPr>
      </w:pPr>
      <w:r>
        <w:t xml:space="preserve">相位比较法</w:t>
      </w:r>
      <w:r>
        <w:t xml:space="preserve"> </w:t>
      </w:r>
      <m:oMath>
        <m:r>
          <m:t>t</m:t>
        </m:r>
        <m:r>
          <m:rPr>
            <m:sty m:val="p"/>
          </m:rPr>
          <m:t>=</m:t>
        </m:r>
        <m:sSup>
          <m:e>
            <m:r>
              <m:t>23.9</m:t>
            </m:r>
          </m:e>
          <m:sup>
            <m:r>
              <m:rPr>
                <m:sty m:val="p"/>
              </m:rPr>
              <m:t>∘</m:t>
            </m:r>
          </m:sup>
        </m:sSup>
        <m:r>
          <m:t>C</m:t>
        </m:r>
        <m:r>
          <m:rPr>
            <m:sty m:val="p"/>
          </m:rPr>
          <m:t>,</m:t>
        </m:r>
        <m:r>
          <m:t>f</m:t>
        </m:r>
        <m:r>
          <m:rPr>
            <m:sty m:val="p"/>
          </m:rPr>
          <m:t>=</m:t>
        </m:r>
        <m:r>
          <m:t>37.043</m:t>
        </m:r>
        <m:r>
          <m:t>k</m:t>
        </m:r>
        <m:r>
          <m:t>H</m:t>
        </m:r>
        <m:r>
          <m:t>z</m:t>
        </m:r>
      </m:oMath>
    </w:p>
    <w:p>
      <w:pPr>
        <w:pStyle w:val="Compact"/>
      </w:pPr>
      <w:r>
        <w:t xml:space="preserve">$$\overline{\Delta x} = \frac{\sum_{i=0}^{4}(x_{i+5}-x_i)}{25}=4.737(mm)\\
\overline\lambda=2\overline{\Delta x}=9.473(mm)\\
\overline v_{2} = \overline \lambda f=351.0(m/s)\\
U_1=S_{\overline x} = \sqrt{\frac{\sum_{i=0}^n(\frac{x_{i+5}-x_i}{5}-\overline{\Delta x})^2}{n(n-1)}}= 0.006(mm)\\
U=\sqrt{(\frac{\part f}{\part x})^2U_1^2}= 0.5(m/s)\\
v_2=\overline v_2 \pm U= 351.0\pm0.5(m/s)\\
E=\frac{U}{\overline v}= 0.136\%\\
P = 68.3\%\\
E'=\frac{v_2-v_0}{v_0}\times 100\%=1.550\%\\\qquad\text{(3)}$$</w:t>
      </w:r>
    </w:p>
    <w:p>
      <w:pPr>
        <w:numPr>
          <w:ilvl w:val="1"/>
          <w:numId w:val="1002"/>
        </w:numPr>
      </w:pPr>
      <w:r>
        <w:t xml:space="preserve">波形移动法</w:t>
      </w:r>
      <w:r>
        <w:t xml:space="preserve"> </w:t>
      </w:r>
      <m:oMath>
        <m:r>
          <m:t>t</m:t>
        </m:r>
        <m:r>
          <m:rPr>
            <m:sty m:val="p"/>
          </m:rPr>
          <m:t>=</m:t>
        </m:r>
        <m:sSup>
          <m:e>
            <m:r>
              <m:t>23.9</m:t>
            </m:r>
          </m:e>
          <m:sup>
            <m:r>
              <m:rPr>
                <m:sty m:val="p"/>
              </m:rPr>
              <m:t>∘</m:t>
            </m:r>
          </m:sup>
        </m:sSup>
        <m:r>
          <m:t>C</m:t>
        </m:r>
        <m:r>
          <m:rPr>
            <m:sty m:val="p"/>
          </m:rPr>
          <m:t>,</m:t>
        </m:r>
        <m:r>
          <m:t>f</m:t>
        </m:r>
        <m:r>
          <m:rPr>
            <m:sty m:val="p"/>
          </m:rPr>
          <m:t>=</m:t>
        </m:r>
        <m:r>
          <m:t>37.048</m:t>
        </m:r>
        <m:r>
          <m:t>k</m:t>
        </m:r>
        <m:r>
          <m:t>H</m:t>
        </m:r>
        <m:r>
          <m:t>z</m:t>
        </m:r>
      </m:oMath>
    </w:p>
    <w:p>
      <w:pPr>
        <w:pStyle w:val="Compact"/>
      </w:pPr>
      <w:r>
        <w:t xml:space="preserve">$$\overline{\Delta x} = \frac{\sum_{i=0}^{4}(x_{i+5}-x_i)}{25}=9.490(mm)\\
\overline\lambda=\overline{\Delta x}=9.490(mm)\\
\overline v_{3} = \overline \lambda f=351.6(m/s)\\
U_1=S_{\overline x} = \sqrt{\frac{\sum_{i=0}^n(\frac{x_{i+5}-x_i}{5}-\overline{\Delta x})^2}{n(n-1)}}= 0.063(mm)\\
U=\sqrt{(\frac{\part f}{\part x})^2U_1^2}= 2.3(m/s)\\
v_3=\overline v_3 \pm U= 351.6\pm2.3(m/s)\\
E=\frac{U}{\overline v}= 0.667\%\\
P = 68.3\%\\
E'=\frac{v_3-v_0}{v_0}\times 100\%=1.733\%\\\qquad\text{(4)}$$</w:t>
      </w:r>
    </w:p>
    <w:p>
      <w:pPr>
        <w:numPr>
          <w:ilvl w:val="0"/>
          <w:numId w:val="1000"/>
        </w:numPr>
      </w:pPr>
    </w:p>
    <w:p>
      <w:pPr>
        <w:numPr>
          <w:ilvl w:val="0"/>
          <w:numId w:val="1001"/>
        </w:numPr>
      </w:pPr>
      <w:r>
        <w:rPr>
          <w:bCs/>
          <w:b/>
        </w:rPr>
        <w:t xml:space="preserve">时差法计算空气中和固体介质中的声速</w:t>
      </w:r>
    </w:p>
    <w:p>
      <w:pPr>
        <w:numPr>
          <w:ilvl w:val="1"/>
          <w:numId w:val="1003"/>
        </w:numPr>
      </w:pPr>
      <w:r>
        <w:t xml:space="preserve">空气</w:t>
      </w:r>
      <w:r>
        <w:t xml:space="preserve"> </w:t>
      </w:r>
      <w:r>
        <w:t xml:space="preserve"> </w:t>
      </w:r>
      <m:oMath>
        <m:r>
          <m:t>t</m:t>
        </m:r>
        <m:r>
          <m:rPr>
            <m:sty m:val="p"/>
          </m:rPr>
          <m:t>=</m:t>
        </m:r>
        <m:sSup>
          <m:e>
            <m:r>
              <m:t>23.7</m:t>
            </m:r>
          </m:e>
          <m:sup>
            <m:r>
              <m:rPr>
                <m:sty m:val="p"/>
              </m:rPr>
              <m:t>∘</m:t>
            </m:r>
          </m:sup>
        </m:sSup>
        <m:r>
          <m:t>C</m:t>
        </m:r>
      </m:oMath>
    </w:p>
    <w:p>
      <w:pPr>
        <w:pStyle w:val="Compact"/>
      </w:pPr>
      <w:r>
        <w:t xml:space="preserve">$$\overline{\Delta x}=\frac{\sum_{i=0}^4{(}x_{i+5}-x_i)}{25}=9.998\left( mm \right) 
\\
\overline{\Delta t}=\frac{\sum_{i=0}^4{(}t_{i+5}-t_i)}{25}=29.56(\mu s)
\\
\overline{v}=\frac{\overline{\Delta x}}{\overline{\Delta t}}=338.2\left( m/s \right) 
\\
U_1=S_{\overline{x}}=\sqrt{\frac{\sum_{i=0}^n{(}\frac{x_{i+5}-x_i}{5}-\overline{\Delta x})^2}{n(n-1)}}=0.006(mm)
\\
U_2=S_{\bar{i}}=\sqrt{\frac{\sum_{i=0}^n{(}\frac{t_{i+5}-t_i}{5}-\overline{\Delta t})^2}{n(n-1)}}=0.097(\mu s)
\\
U=\sqrt{(\frac{\partial f}{\partial x})^2U_{1}^{2}+(\frac{\partial f}{\partial t})^2U_{2}^{2}}=3.6(m/s)
\\
v=\overline{v}\pm U=338.2\pm 3.6(m/s)
\\
E=\frac{U}{\overline{v}}=1.36\%
\\
P=68.3\%
\\
E'=\frac{v_1-v_0}{v_0}\times 100\%=2.136\%
\\\qquad\text{(5)}$$</w:t>
      </w:r>
    </w:p>
    <w:p>
      <w:pPr>
        <w:numPr>
          <w:ilvl w:val="1"/>
          <w:numId w:val="1003"/>
        </w:numPr>
      </w:pPr>
      <w:r>
        <w:t xml:space="preserve">固体</w:t>
      </w:r>
      <w:r>
        <w:t xml:space="preserve"> </w:t>
      </w:r>
      <w:r>
        <w:t xml:space="preserve"> </w:t>
      </w:r>
      <m:oMath>
        <m:r>
          <m:t>t</m:t>
        </m:r>
        <m:r>
          <m:rPr>
            <m:sty m:val="p"/>
          </m:rPr>
          <m:t>=</m:t>
        </m:r>
        <m:sSup>
          <m:e>
            <m:r>
              <m:t>24.0</m:t>
            </m:r>
          </m:e>
          <m:sup>
            <m:r>
              <m:rPr>
                <m:sty m:val="p"/>
              </m:rPr>
              <m:t>∘</m:t>
            </m:r>
          </m:sup>
        </m:sSup>
        <m:r>
          <m:t>C</m:t>
        </m:r>
      </m:oMath>
      <w:r>
        <w:br/>
      </w:r>
      <w:r>
        <w:t xml:space="preserve">有机玻璃中的声速为</w:t>
      </w:r>
    </w:p>
    <w:p>
      <w:pPr>
        <w:pStyle w:val="Compact"/>
      </w:pPr>
      <w:r>
        <w:t xml:space="preserve">$$\overline v_1 = \frac{l_2-l_1}{t_2-t_1}=2272.7(m/s)\\
\overline v_1'=\frac{l_3-l_2}{t_3-t_2}=2403.9(m/s)\\
v_1 = \frac{\overline v_1+\overline v_1'}{2} = 2338.3(m/s)\qquad\text{(6)}$$</w:t>
      </w:r>
    </w:p>
    <w:p>
      <w:pPr>
        <w:numPr>
          <w:ilvl w:val="1"/>
          <w:numId w:val="1000"/>
        </w:numPr>
      </w:pPr>
      <w:r>
        <w:t xml:space="preserve">在铝中的声速为</w:t>
      </w:r>
    </w:p>
    <w:p>
      <w:pPr>
        <w:pStyle w:val="Compact"/>
      </w:pPr>
      <w:r>
        <w:t xml:space="preserve">$$\overline v_2 = \frac{l_5-l_4}{t_5-t_4}=5000.0(m/s)\\
\overline {v_2'}=\frac{l_6-l_5}{t_6-t_5}=4386.0(m/s)\\
v_2 = \frac{\overline v_2 + \overline v_2'}{2}=4693.0(m/s)\qquad\text{(7)}$$</w:t>
      </w:r>
    </w:p>
    <w:bookmarkEnd w:id="20"/>
    <w:bookmarkStart w:id="21" w:name="四-实验结论及现象分析"/>
    <w:p>
      <w:pPr>
        <w:pStyle w:val="Heading5"/>
      </w:pPr>
      <w:r>
        <w:t xml:space="preserve">四. 实验结论及现象分析</w:t>
      </w:r>
    </w:p>
    <w:p>
      <w:pPr>
        <w:numPr>
          <w:ilvl w:val="0"/>
          <w:numId w:val="1004"/>
        </w:numPr>
      </w:pPr>
      <w:r>
        <w:t xml:space="preserve">四种方法所测的空气中的声速都在335m/s~352m/s，与理论值345.6m/s偏差较小。</w:t>
      </w:r>
    </w:p>
    <w:p>
      <w:pPr>
        <w:numPr>
          <w:ilvl w:val="0"/>
          <w:numId w:val="1004"/>
        </w:numPr>
      </w:pPr>
      <w:r>
        <w:t xml:space="preserve">驻波法、相位法和波形移动法只能分析正弦波。相位法只需记录李萨如图型呈直线时的数据，人为判断产生的误差较小，波形移动法只需要判断接收波的波峰是否与发射波的波峰对齐，因此产生的误差与相位法相似。但是驻波法需要人为判断接收的波是否达到最大的振幅，含有的主观因素较大，因此产生的误差较大。</w:t>
      </w:r>
    </w:p>
    <w:p>
      <w:pPr>
        <w:numPr>
          <w:ilvl w:val="0"/>
          <w:numId w:val="1004"/>
        </w:numPr>
      </w:pPr>
      <w:r>
        <w:t xml:space="preserve">驻波法、相位法和波形移动法都大于理论声速，原因可能时在发射换能器与接收换能器之间有可能不是严格的驻波场、空气不是理想气体，空气中存在水蒸气等。</w:t>
      </w:r>
    </w:p>
    <w:p>
      <w:pPr>
        <w:numPr>
          <w:ilvl w:val="0"/>
          <w:numId w:val="1004"/>
        </w:numPr>
      </w:pPr>
      <w:r>
        <w:t xml:space="preserve">时差法测得的空气中声速于理论值误差较大，但时差法可以测量的不局限于正弦波。时差法还可以测量固体中的声速等。</w:t>
      </w:r>
    </w:p>
    <w:p>
      <w:pPr>
        <w:numPr>
          <w:ilvl w:val="0"/>
          <w:numId w:val="1004"/>
        </w:numPr>
      </w:pPr>
      <w:r>
        <w:t xml:space="preserve">实验所测得的有机玻璃和铝中的声速远大于空气中的声速，且铝中的声速也远大于有机玻璃中的声速。原因是声波在固体中传播的速度远大于气体。</w:t>
      </w:r>
    </w:p>
    <w:bookmarkEnd w:id="21"/>
    <w:bookmarkStart w:id="22" w:name="五-思考题"/>
    <w:p>
      <w:pPr>
        <w:pStyle w:val="Heading5"/>
      </w:pPr>
      <w:r>
        <w:t xml:space="preserve">五. 思考题</w:t>
      </w:r>
    </w:p>
    <w:p>
      <w:pPr>
        <w:pStyle w:val="FirstParagraph"/>
      </w:pPr>
      <w:r>
        <w:t xml:space="preserve">1.驻波法测声速时，为什么示波器上观察到的是正弦波而不是驻波?</w:t>
      </w:r>
    </w:p>
    <w:p>
      <w:pPr>
        <w:pStyle w:val="BodyText"/>
      </w:pPr>
      <w:r>
        <w:t xml:space="preserve">答∶实验时发射换能器与接收换能器之间可近似看成驻波。但是示波器测量的是某一点的波形，显示的波形横轴为时间t。所以当测量的点确定时，因此在示波器上观察到的是正弦波。</w:t>
      </w:r>
    </w:p>
    <w:p>
      <w:pPr>
        <w:pStyle w:val="BodyText"/>
      </w:pPr>
      <w:r>
        <w:t xml:space="preserve">2.用相位比较法测量波长时，为什么用直线而不用椭圆作为 S2 移动距离的片段数据?</w:t>
      </w:r>
    </w:p>
    <w:p>
      <w:pPr>
        <w:pStyle w:val="BodyText"/>
      </w:pPr>
      <w:r>
        <w:t xml:space="preserve">答∶在使用相位比较法时，当李萨如图形为直线人为观察更为直观，相较于椭圆，数据测量时产生的误差更小。</w:t>
      </w:r>
    </w:p>
    <w:p>
      <w:pPr>
        <w:pStyle w:val="BodyText"/>
      </w:pPr>
      <w:r>
        <w:t xml:space="preserve">3.分析一下本实验中哪些因素可以引起测量误差。列出 3 条主要因素并说明原因。</w:t>
      </w:r>
    </w:p>
    <w:p>
      <w:pPr>
        <w:pStyle w:val="BodyText"/>
      </w:pPr>
      <w:r>
        <w:t xml:space="preserve">答∶</w:t>
      </w:r>
    </w:p>
    <w:p>
      <w:pPr>
        <w:pStyle w:val="BodyText"/>
      </w:pPr>
      <w:r>
        <w:t xml:space="preserve">1）在发射换能器与接收换能器之间有可能不是严格的驻波场。实验中因为A1、A2近似相等，故可近似认为发射换能器与接收换能器之间为驻波。但实际测量时不能排除干扰。</w:t>
      </w:r>
    </w:p>
    <w:p>
      <w:pPr>
        <w:pStyle w:val="BodyText"/>
      </w:pPr>
      <w:r>
        <w:t xml:space="preserve">2）示波器上判断测量的位置不准确引入人为的和仪器的误差。实验中驻波法需要判断波形极大值的位置、相位法需要判断李萨如图形是否为条直线、波形移动法需要判断接收波的波峰是否与发射波的波峰重合，三组实验都存在人为判断的环节，因此在判断测量位置时存在主观因素导致的误差。其中驻波法的需要主观判断极值，误差远大于相位法和波形移动法。</w:t>
      </w:r>
      <w:r>
        <w:t xml:space="preserve"> </w:t>
      </w:r>
    </w:p>
    <w:p>
      <w:pPr>
        <w:pStyle w:val="BodyText"/>
      </w:pPr>
      <w:r>
        <w:t xml:space="preserve">3）调节超声波的谐振频率时出现误差。声速测量仪中的固有频率，会随着环境温度的升高而降低。因此在实验过程中，由仪器发热导致频率发生变化，产生误差。</w:t>
      </w:r>
    </w:p>
    <w:p>
      <w:pPr>
        <w:pStyle w:val="BodyText"/>
      </w:pP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2021-12-21T11:42:39Z</dcterms:created>
  <dcterms:modified xsi:type="dcterms:W3CDTF">2021-12-21T11:42:39Z</dcterms:modified>
</cp:coreProperties>
</file>

<file path=docProps/custom.xml><?xml version="1.0" encoding="utf-8"?>
<Properties xmlns="http://schemas.openxmlformats.org/officeDocument/2006/custom-properties" xmlns:vt="http://schemas.openxmlformats.org/officeDocument/2006/docPropsVTypes"/>
</file>