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59051" w14:textId="23CC3234" w:rsidR="00385CEE" w:rsidRPr="00792BE8" w:rsidRDefault="00385CEE" w:rsidP="00792BE8">
      <w:pPr>
        <w:jc w:val="center"/>
        <w:rPr>
          <w:b/>
          <w:bCs/>
          <w:sz w:val="40"/>
          <w:szCs w:val="40"/>
        </w:rPr>
      </w:pPr>
      <w:r w:rsidRPr="00792BE8">
        <w:rPr>
          <w:b/>
          <w:bCs/>
          <w:sz w:val="40"/>
          <w:szCs w:val="40"/>
        </w:rPr>
        <w:t>The Impact of AI Regulation on R&amp;D: Balancing Innovation and Safety</w:t>
      </w:r>
    </w:p>
    <w:p w14:paraId="699E2DA5" w14:textId="77777777" w:rsidR="00385CEE" w:rsidRDefault="00385CEE" w:rsidP="00385CEE"/>
    <w:p w14:paraId="7449F1F3" w14:textId="77777777" w:rsidR="00385CEE" w:rsidRDefault="00385CEE" w:rsidP="00385CEE">
      <w:r>
        <w:t>Artificial intelligence (AI) is transforming industries, from healthcare to finance, driving a wave of innovation. However, with this rapid progress comes the need for regulation to ensure that AI technologies are developed and used responsibly. The impact of AI regulation on research and development (R&amp;D) is a hot topic, stirring debate among tech enthusiasts, policymakers, and industry leaders.</w:t>
      </w:r>
    </w:p>
    <w:p w14:paraId="53D3DD67" w14:textId="77777777" w:rsidR="00385CEE" w:rsidRDefault="00385CEE" w:rsidP="00385CEE"/>
    <w:p w14:paraId="01E1A871" w14:textId="505D1A59" w:rsidR="00385CEE" w:rsidRDefault="00385CEE" w:rsidP="00385CEE">
      <w:r>
        <w:t>Understanding AI Regulation</w:t>
      </w:r>
    </w:p>
    <w:p w14:paraId="4907995E" w14:textId="77777777" w:rsidR="00385CEE" w:rsidRDefault="00385CEE" w:rsidP="00385CEE"/>
    <w:p w14:paraId="43938C55" w14:textId="77777777" w:rsidR="00385CEE" w:rsidRDefault="00385CEE" w:rsidP="00385CEE">
      <w:r>
        <w:t>AI regulation refers to the policies and guidelines set by governments and international bodies to oversee the development, deployment, and usage of AI technologies. These regulations aim to address concerns around privacy, security, fairness, and ethical use of AI. For example, the European Union's General Data Protection Regulation (GDPR) includes provisions that affect AI systems, particularly those that handle personal data.</w:t>
      </w:r>
    </w:p>
    <w:p w14:paraId="0E7B79EA" w14:textId="77777777" w:rsidR="00385CEE" w:rsidRDefault="00385CEE" w:rsidP="00385CEE"/>
    <w:p w14:paraId="3200C21A" w14:textId="056390C8" w:rsidR="00385CEE" w:rsidRDefault="00385CEE" w:rsidP="00385CEE">
      <w:r>
        <w:t>The Positive Impacts</w:t>
      </w:r>
    </w:p>
    <w:p w14:paraId="62232CD8" w14:textId="77777777" w:rsidR="00385CEE" w:rsidRDefault="00385CEE" w:rsidP="00385CEE"/>
    <w:p w14:paraId="7A7C4CA8" w14:textId="20FCA573" w:rsidR="00385CEE" w:rsidRDefault="00385CEE" w:rsidP="00385CEE">
      <w:r>
        <w:t>1. Ethical AI Development: Regulations can ensure that AI systems are designed to be fair, transparent, and accountable. This can prevent biases and ensure that AI benefits everyone, not just a privileged few.</w:t>
      </w:r>
    </w:p>
    <w:p w14:paraId="0D95C258" w14:textId="77777777" w:rsidR="00385CEE" w:rsidRDefault="00385CEE" w:rsidP="00385CEE"/>
    <w:p w14:paraId="454D6071" w14:textId="138328B5" w:rsidR="00385CEE" w:rsidRDefault="00385CEE" w:rsidP="00385CEE">
      <w:r>
        <w:t>2. Enhanced Security: By enforcing strict guidelines on data protection and cybersecurity, regulations can help safeguard against data breaches and malicious AI use.</w:t>
      </w:r>
    </w:p>
    <w:p w14:paraId="4479AAEA" w14:textId="77777777" w:rsidR="00385CEE" w:rsidRDefault="00385CEE" w:rsidP="00385CEE"/>
    <w:p w14:paraId="0A9EA103" w14:textId="379B0796" w:rsidR="00385CEE" w:rsidRDefault="00385CEE" w:rsidP="00385CEE">
      <w:r>
        <w:t>3. Public Trust: Effective regulation can increase public trust in AI technologies, making people more willing to adopt and interact with AI systems. This is crucial for the widespread adoption of AI innovations.</w:t>
      </w:r>
    </w:p>
    <w:p w14:paraId="0293A6F1" w14:textId="77777777" w:rsidR="00385CEE" w:rsidRDefault="00385CEE" w:rsidP="00385CEE"/>
    <w:p w14:paraId="75781D86" w14:textId="11A19560" w:rsidR="00385CEE" w:rsidRDefault="00385CEE" w:rsidP="00385CEE">
      <w:r>
        <w:t>The Challenges</w:t>
      </w:r>
    </w:p>
    <w:p w14:paraId="1C11A3CE" w14:textId="77777777" w:rsidR="00385CEE" w:rsidRDefault="00385CEE" w:rsidP="00385CEE"/>
    <w:p w14:paraId="6BC5E5A2" w14:textId="7ABF08AE" w:rsidR="00385CEE" w:rsidRDefault="00385CEE" w:rsidP="00385CEE">
      <w:r>
        <w:lastRenderedPageBreak/>
        <w:t>1. Innovation Slowdown: One of the main concerns is that stringent regulations could stifle innovation. Startups and smaller companies might struggle to comply with complex regulatory requirements, potentially hindering their ability to innovate.</w:t>
      </w:r>
    </w:p>
    <w:p w14:paraId="220762DA" w14:textId="77777777" w:rsidR="00385CEE" w:rsidRDefault="00385CEE" w:rsidP="00385CEE"/>
    <w:p w14:paraId="1068075C" w14:textId="7C018A9B" w:rsidR="00385CEE" w:rsidRDefault="00385CEE" w:rsidP="00385CEE">
      <w:r>
        <w:t>2. Increased Costs: Compliance with regulations often comes with significant costs. Companies may need to invest heavily in legal advice, additional staff, and new technologies to meet regulatory standards.</w:t>
      </w:r>
    </w:p>
    <w:p w14:paraId="01EF16D0" w14:textId="77777777" w:rsidR="00385CEE" w:rsidRDefault="00385CEE" w:rsidP="00385CEE"/>
    <w:p w14:paraId="4C4ADA7E" w14:textId="53406923" w:rsidR="00385CEE" w:rsidRDefault="00385CEE" w:rsidP="00385CEE">
      <w:r>
        <w:t>3. Global Disparities: AI regulations vary widely across different regions. This can create challenges for companies operating globally, as they must navigate a patchwork of regulations.</w:t>
      </w:r>
    </w:p>
    <w:p w14:paraId="6EACDEB4" w14:textId="77777777" w:rsidR="00385CEE" w:rsidRDefault="00385CEE" w:rsidP="00385CEE"/>
    <w:p w14:paraId="78E88271" w14:textId="5347A52E" w:rsidR="00385CEE" w:rsidRDefault="00385CEE" w:rsidP="00385CEE">
      <w:r>
        <w:t>Striking a Balance</w:t>
      </w:r>
    </w:p>
    <w:p w14:paraId="0AE12E5A" w14:textId="77777777" w:rsidR="00385CEE" w:rsidRDefault="00385CEE" w:rsidP="00385CEE"/>
    <w:p w14:paraId="7BBBEB90" w14:textId="77777777" w:rsidR="00385CEE" w:rsidRDefault="00385CEE" w:rsidP="00385CEE">
      <w:r>
        <w:t>To harness the full potential of AI while mitigating risks, a balanced approach to regulation is essential. Policymakers and industry leaders must collaborate to create flexible, adaptive regulations that protect public interests without hindering innovation. Initiatives like regulatory sandboxes, where new AI technologies can be tested in a controlled environment, can help achieve this balance.</w:t>
      </w:r>
    </w:p>
    <w:p w14:paraId="7348EE58" w14:textId="77777777" w:rsidR="00385CEE" w:rsidRDefault="00385CEE" w:rsidP="00385CEE"/>
    <w:p w14:paraId="4FEC89B3" w14:textId="29AE74A6" w:rsidR="00385CEE" w:rsidRDefault="00385CEE" w:rsidP="00385CEE">
      <w:r>
        <w:t>Conclusion</w:t>
      </w:r>
    </w:p>
    <w:p w14:paraId="406B68E0" w14:textId="77777777" w:rsidR="00385CEE" w:rsidRDefault="00385CEE" w:rsidP="00385CEE"/>
    <w:p w14:paraId="0EFEC860" w14:textId="73A332D6" w:rsidR="009F2EBB" w:rsidRDefault="00385CEE" w:rsidP="00385CEE">
      <w:r>
        <w:t>The impact of AI regulation on R&amp;D is profound and multifaceted. While regulations are necessary to ensure ethical and safe AI development, they must be designed to foster, not hinder, innovation. Achieving this balance requires ongoing dialogue between regulators and the AI community. With thoughtful regulation, the promise of AI can be realized in a way that benefits society as a whole, driving progress while safeguarding against potential harms. As AI continues to evolve, so too must the frameworks that govern its development and use.</w:t>
      </w:r>
    </w:p>
    <w:sectPr w:rsidR="009F2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EE"/>
    <w:rsid w:val="00385CEE"/>
    <w:rsid w:val="003C3590"/>
    <w:rsid w:val="00735FF4"/>
    <w:rsid w:val="00792BE8"/>
    <w:rsid w:val="008A12F1"/>
    <w:rsid w:val="009F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FA8ACB"/>
  <w15:chartTrackingRefBased/>
  <w15:docId w15:val="{692A8894-8168-4552-B6BA-5C552EBF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459</Words>
  <Characters>2709</Characters>
  <Application>Microsoft Office Word</Application>
  <DocSecurity>0</DocSecurity>
  <Lines>56</Lines>
  <Paragraphs>16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efa arif</dc:creator>
  <cp:keywords/>
  <dc:description/>
  <cp:lastModifiedBy>efa arif</cp:lastModifiedBy>
  <cp:revision>2</cp:revision>
  <dcterms:created xsi:type="dcterms:W3CDTF">2024-07-25T17:58:00Z</dcterms:created>
  <dcterms:modified xsi:type="dcterms:W3CDTF">2024-07-25T18:12:00Z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e3e5a3f1-08a8-4bf6-9cc9-8b02ee29290d</vt:lpwstr>
  </property>
</Properties>
</file>