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63577" w14:textId="3F9F58A0" w:rsidR="000A363F" w:rsidRPr="0094609A" w:rsidRDefault="000A363F" w:rsidP="000A363F">
      <w:pPr>
        <w:rPr>
          <w:b/>
          <w:bCs/>
          <w:lang w:val="en-US"/>
        </w:rPr>
      </w:pPr>
      <w:r w:rsidRPr="0094609A">
        <w:rPr>
          <w:b/>
          <w:bCs/>
          <w:lang w:val="en-US"/>
        </w:rPr>
        <w:t>Gate-Level to GDSII</w:t>
      </w:r>
      <w:r w:rsidR="0094609A">
        <w:rPr>
          <w:b/>
          <w:bCs/>
          <w:lang w:val="en-US"/>
        </w:rPr>
        <w:t xml:space="preserve"> with OpenLane</w:t>
      </w:r>
    </w:p>
    <w:p w14:paraId="0796425C" w14:textId="1401F08F" w:rsidR="000F1607" w:rsidRDefault="000A363F" w:rsidP="000A363F">
      <w:pPr>
        <w:rPr>
          <w:lang w:val="en-US"/>
        </w:rPr>
      </w:pPr>
      <w:r w:rsidRPr="000A363F">
        <w:rPr>
          <w:lang w:val="en-US"/>
        </w:rPr>
        <w:t xml:space="preserve">The </w:t>
      </w:r>
      <w:r w:rsidR="0094609A">
        <w:rPr>
          <w:lang w:val="en-US"/>
        </w:rPr>
        <w:t>usual</w:t>
      </w:r>
      <w:r w:rsidRPr="000A363F">
        <w:rPr>
          <w:lang w:val="en-US"/>
        </w:rPr>
        <w:t xml:space="preserve"> </w:t>
      </w:r>
      <w:r w:rsidR="000F1607">
        <w:rPr>
          <w:lang w:val="en-US"/>
        </w:rPr>
        <w:t>openlane-</w:t>
      </w:r>
      <w:r w:rsidRPr="000A363F">
        <w:rPr>
          <w:lang w:val="en-US"/>
        </w:rPr>
        <w:t xml:space="preserve">flow is RTL to GDSII, </w:t>
      </w:r>
      <w:r w:rsidR="00E408E1">
        <w:rPr>
          <w:lang w:val="en-US"/>
        </w:rPr>
        <w:t>but we have no RTL file</w:t>
      </w:r>
      <w:r w:rsidR="000F1607">
        <w:rPr>
          <w:lang w:val="en-US"/>
        </w:rPr>
        <w:t xml:space="preserve"> in this example. I</w:t>
      </w:r>
      <w:r w:rsidR="00E408E1">
        <w:rPr>
          <w:lang w:val="en-US"/>
        </w:rPr>
        <w:t>nstead</w:t>
      </w:r>
      <w:r w:rsidR="000F1607">
        <w:rPr>
          <w:lang w:val="en-US"/>
        </w:rPr>
        <w:t>,</w:t>
      </w:r>
      <w:r w:rsidR="00E408E1">
        <w:rPr>
          <w:lang w:val="en-US"/>
        </w:rPr>
        <w:t xml:space="preserve"> we want to </w:t>
      </w:r>
      <w:r w:rsidR="000F1607">
        <w:rPr>
          <w:lang w:val="en-US"/>
        </w:rPr>
        <w:t xml:space="preserve">skip Synthesis and </w:t>
      </w:r>
      <w:r w:rsidR="00E408E1">
        <w:rPr>
          <w:lang w:val="en-US"/>
        </w:rPr>
        <w:t xml:space="preserve">convert a </w:t>
      </w:r>
      <w:r w:rsidR="00E408E1" w:rsidRPr="000F1607">
        <w:rPr>
          <w:b/>
          <w:bCs/>
          <w:lang w:val="en-US"/>
        </w:rPr>
        <w:t>Gate-Level-Design to GDSII</w:t>
      </w:r>
      <w:r w:rsidR="000F1607">
        <w:rPr>
          <w:b/>
          <w:bCs/>
          <w:lang w:val="en-US"/>
        </w:rPr>
        <w:t xml:space="preserve"> </w:t>
      </w:r>
      <w:r w:rsidR="000F1607" w:rsidRPr="000F1607">
        <w:rPr>
          <w:lang w:val="en-US"/>
        </w:rPr>
        <w:t xml:space="preserve">without further </w:t>
      </w:r>
      <w:r w:rsidR="000F1607">
        <w:rPr>
          <w:lang w:val="en-US"/>
        </w:rPr>
        <w:t xml:space="preserve">optimization and </w:t>
      </w:r>
      <w:r w:rsidR="000F1607" w:rsidRPr="000F1607">
        <w:rPr>
          <w:lang w:val="en-US"/>
        </w:rPr>
        <w:t>altering of cells</w:t>
      </w:r>
      <w:r w:rsidR="00E408E1">
        <w:rPr>
          <w:lang w:val="en-US"/>
        </w:rPr>
        <w:t xml:space="preserve">. </w:t>
      </w:r>
    </w:p>
    <w:p w14:paraId="0396CAFB" w14:textId="3A08EEE2" w:rsidR="000F1607" w:rsidRPr="000F1607" w:rsidRDefault="000F1607" w:rsidP="000A363F">
      <w:pPr>
        <w:rPr>
          <w:i/>
          <w:iCs/>
          <w:lang w:val="en-US"/>
        </w:rPr>
      </w:pPr>
      <w:r>
        <w:rPr>
          <w:noProof/>
          <w:lang w:val="en-US"/>
        </w:rPr>
        <w:drawing>
          <wp:inline distT="0" distB="0" distL="0" distR="0" wp14:anchorId="1B810D2F" wp14:editId="2020D8C7">
            <wp:extent cx="5448300" cy="354571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76" cy="35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i/>
          <w:iCs/>
          <w:lang w:val="en-US"/>
        </w:rPr>
        <w:t>I</w:t>
      </w:r>
      <w:r w:rsidRPr="000F1607">
        <w:rPr>
          <w:i/>
          <w:iCs/>
          <w:lang w:val="en-US"/>
        </w:rPr>
        <w:t xml:space="preserve">mage from </w:t>
      </w:r>
      <w:hyperlink r:id="rId6" w:history="1">
        <w:r w:rsidRPr="000F1607">
          <w:rPr>
            <w:rStyle w:val="Hyperlink"/>
            <w:i/>
            <w:iCs/>
            <w:lang w:val="en-US"/>
          </w:rPr>
          <w:t>https://github.com/The-OpenROAD-Project/OpenLane/raw/master/docs/_static/openlane.flow.1.png</w:t>
        </w:r>
      </w:hyperlink>
      <w:r w:rsidRPr="000F1607">
        <w:rPr>
          <w:i/>
          <w:iCs/>
          <w:lang w:val="en-US"/>
        </w:rPr>
        <w:t xml:space="preserve"> </w:t>
      </w:r>
    </w:p>
    <w:p w14:paraId="6E982E3D" w14:textId="77777777" w:rsidR="009332EF" w:rsidRDefault="009332EF" w:rsidP="000A363F">
      <w:pPr>
        <w:rPr>
          <w:lang w:val="en-US"/>
        </w:rPr>
      </w:pPr>
      <w:r>
        <w:rPr>
          <w:lang w:val="en-US"/>
        </w:rPr>
        <w:t>To achieve this, w</w:t>
      </w:r>
      <w:r w:rsidR="000A363F" w:rsidRPr="000A363F">
        <w:rPr>
          <w:lang w:val="en-US"/>
        </w:rPr>
        <w:t xml:space="preserve">e </w:t>
      </w:r>
      <w:r w:rsidR="00F36901" w:rsidRPr="000A363F">
        <w:rPr>
          <w:lang w:val="en-US"/>
        </w:rPr>
        <w:t>must</w:t>
      </w:r>
      <w:r w:rsidR="000A363F" w:rsidRPr="000A363F">
        <w:rPr>
          <w:lang w:val="en-US"/>
        </w:rPr>
        <w:t xml:space="preserve"> </w:t>
      </w:r>
      <w:r w:rsidR="000A363F">
        <w:rPr>
          <w:lang w:val="en-US"/>
        </w:rPr>
        <w:t xml:space="preserve">skip </w:t>
      </w:r>
      <w:r w:rsidR="0094609A">
        <w:rPr>
          <w:lang w:val="en-US"/>
        </w:rPr>
        <w:t>RTL</w:t>
      </w:r>
      <w:r>
        <w:rPr>
          <w:lang w:val="en-US"/>
        </w:rPr>
        <w:t>-</w:t>
      </w:r>
      <w:r w:rsidR="000A363F">
        <w:rPr>
          <w:lang w:val="en-US"/>
        </w:rPr>
        <w:t>synthesis manually</w:t>
      </w:r>
      <w:r w:rsidR="0094609A">
        <w:rPr>
          <w:lang w:val="en-US"/>
        </w:rPr>
        <w:t xml:space="preserve"> and prevent the tool from altering our cells</w:t>
      </w:r>
      <w:r w:rsidR="000A363F" w:rsidRPr="000A363F">
        <w:rPr>
          <w:lang w:val="en-US"/>
        </w:rPr>
        <w:t>.</w:t>
      </w:r>
      <w:r w:rsidR="00287B47">
        <w:rPr>
          <w:lang w:val="en-US"/>
        </w:rPr>
        <w:t xml:space="preserve"> This is a possible workflow:</w:t>
      </w:r>
      <w:r>
        <w:rPr>
          <w:lang w:val="en-US"/>
        </w:rPr>
        <w:t xml:space="preserve"> </w:t>
      </w:r>
    </w:p>
    <w:p w14:paraId="6BD8434F" w14:textId="65B963C3" w:rsidR="000A363F" w:rsidRPr="00B91923" w:rsidRDefault="009332EF" w:rsidP="00B91923">
      <w:pPr>
        <w:rPr>
          <w:lang w:val="en-US"/>
        </w:rPr>
      </w:pPr>
      <w:r>
        <w:rPr>
          <w:lang w:val="en-US"/>
        </w:rPr>
        <w:t xml:space="preserve">New openlane designs are usually initialized with </w:t>
      </w:r>
      <w:r w:rsidRPr="009332EF">
        <w:rPr>
          <w:rFonts w:ascii="Consolas" w:hAnsi="Consolas"/>
          <w:color w:val="FFFFFF" w:themeColor="background1"/>
          <w:highlight w:val="black"/>
          <w:lang w:val="en-US"/>
        </w:rPr>
        <w:t>./</w:t>
      </w:r>
      <w:r w:rsidR="00470ED6" w:rsidRPr="00B91923">
        <w:rPr>
          <w:rFonts w:ascii="Consolas" w:hAnsi="Consolas"/>
          <w:color w:val="FFFFFF" w:themeColor="background1"/>
          <w:highlight w:val="black"/>
          <w:lang w:val="en-US"/>
        </w:rPr>
        <w:t>flow</w:t>
      </w:r>
      <w:r>
        <w:rPr>
          <w:rFonts w:ascii="Consolas" w:hAnsi="Consolas"/>
          <w:color w:val="FFFFFF" w:themeColor="background1"/>
          <w:highlight w:val="black"/>
          <w:lang w:val="en-US"/>
        </w:rPr>
        <w:t>.</w:t>
      </w:r>
      <w:r w:rsidR="00470ED6" w:rsidRPr="00B91923">
        <w:rPr>
          <w:rFonts w:ascii="Consolas" w:hAnsi="Consolas"/>
          <w:color w:val="FFFFFF" w:themeColor="background1"/>
          <w:highlight w:val="black"/>
          <w:lang w:val="en-US"/>
        </w:rPr>
        <w:t xml:space="preserve">tcl </w:t>
      </w:r>
      <w:r w:rsidR="008B25C3" w:rsidRPr="00B91923">
        <w:rPr>
          <w:rFonts w:ascii="Consolas" w:hAnsi="Consolas"/>
          <w:color w:val="FFFFFF" w:themeColor="background1"/>
          <w:highlight w:val="black"/>
          <w:lang w:val="en-US"/>
        </w:rPr>
        <w:t>-init-design-config</w:t>
      </w:r>
      <w:r w:rsidR="000A363F" w:rsidRPr="00B91923">
        <w:rPr>
          <w:lang w:val="en-US"/>
        </w:rPr>
        <w:t xml:space="preserve"> </w:t>
      </w:r>
      <w:r>
        <w:rPr>
          <w:lang w:val="en-US"/>
        </w:rPr>
        <w:t xml:space="preserve">, but this </w:t>
      </w:r>
      <w:r w:rsidR="000A363F" w:rsidRPr="00B91923">
        <w:rPr>
          <w:lang w:val="en-US"/>
        </w:rPr>
        <w:t>does not work</w:t>
      </w:r>
      <w:r>
        <w:rPr>
          <w:lang w:val="en-US"/>
        </w:rPr>
        <w:t xml:space="preserve"> in the docker environment.</w:t>
      </w:r>
      <w:r w:rsidR="00470ED6" w:rsidRPr="00B91923">
        <w:rPr>
          <w:lang w:val="en-US"/>
        </w:rPr>
        <w:t xml:space="preserve"> </w:t>
      </w:r>
      <w:r>
        <w:rPr>
          <w:lang w:val="en-US"/>
        </w:rPr>
        <w:t>I</w:t>
      </w:r>
      <w:r w:rsidR="00470ED6" w:rsidRPr="00B91923">
        <w:rPr>
          <w:lang w:val="en-US"/>
        </w:rPr>
        <w:t>nstead</w:t>
      </w:r>
      <w:r>
        <w:rPr>
          <w:lang w:val="en-US"/>
        </w:rPr>
        <w:t>,</w:t>
      </w:r>
      <w:r w:rsidR="00470ED6" w:rsidRPr="00B91923">
        <w:rPr>
          <w:lang w:val="en-US"/>
        </w:rPr>
        <w:t xml:space="preserve"> c</w:t>
      </w:r>
      <w:r w:rsidR="000A363F" w:rsidRPr="00B91923">
        <w:rPr>
          <w:lang w:val="en-US"/>
        </w:rPr>
        <w:t>opy one of the design templates</w:t>
      </w:r>
      <w:r w:rsidR="008B25C3" w:rsidRPr="00B91923">
        <w:rPr>
          <w:lang w:val="en-US"/>
        </w:rPr>
        <w:t xml:space="preserve"> </w:t>
      </w:r>
    </w:p>
    <w:p w14:paraId="6FC25181" w14:textId="77777777" w:rsidR="00B91923" w:rsidRDefault="000A363F" w:rsidP="00B91923">
      <w:pPr>
        <w:pStyle w:val="Listenabsatz"/>
        <w:numPr>
          <w:ilvl w:val="0"/>
          <w:numId w:val="4"/>
        </w:numPr>
        <w:rPr>
          <w:lang w:val="en-US"/>
        </w:rPr>
      </w:pPr>
      <w:r w:rsidRPr="00B91923">
        <w:rPr>
          <w:lang w:val="en-US"/>
        </w:rPr>
        <w:t xml:space="preserve">from </w:t>
      </w:r>
      <w:r w:rsidRPr="00B91923">
        <w:rPr>
          <w:rFonts w:ascii="Consolas" w:hAnsi="Consolas"/>
          <w:lang w:val="en-US"/>
        </w:rPr>
        <w:t>/foss/tools/openlane/2022.07/designs/</w:t>
      </w:r>
      <w:r w:rsidR="0094609A" w:rsidRPr="00B91923">
        <w:rPr>
          <w:rFonts w:ascii="Consolas" w:hAnsi="Consolas"/>
          <w:lang w:val="en-US"/>
        </w:rPr>
        <w:t>&lt;designname&gt;</w:t>
      </w:r>
    </w:p>
    <w:p w14:paraId="5DAF23FD" w14:textId="7E42C90D" w:rsidR="000A363F" w:rsidRPr="00B91923" w:rsidRDefault="000A363F" w:rsidP="00B91923">
      <w:pPr>
        <w:pStyle w:val="Listenabsatz"/>
        <w:numPr>
          <w:ilvl w:val="0"/>
          <w:numId w:val="4"/>
        </w:numPr>
        <w:rPr>
          <w:lang w:val="en-US"/>
        </w:rPr>
      </w:pPr>
      <w:r w:rsidRPr="00B91923">
        <w:rPr>
          <w:lang w:val="en-US"/>
        </w:rPr>
        <w:t xml:space="preserve">to </w:t>
      </w:r>
      <w:r w:rsidRPr="00B91923">
        <w:rPr>
          <w:rFonts w:ascii="Consolas" w:hAnsi="Consolas"/>
          <w:lang w:val="en-US"/>
        </w:rPr>
        <w:t>/designs/&lt;project-name&gt;/openlane/</w:t>
      </w:r>
      <w:r w:rsidR="0094609A" w:rsidRPr="00B91923">
        <w:rPr>
          <w:rFonts w:ascii="Consolas" w:hAnsi="Consolas"/>
          <w:lang w:val="en-US"/>
        </w:rPr>
        <w:t>&lt;your</w:t>
      </w:r>
      <w:r w:rsidR="009332EF">
        <w:rPr>
          <w:rFonts w:ascii="Consolas" w:hAnsi="Consolas"/>
          <w:lang w:val="en-US"/>
        </w:rPr>
        <w:t>new</w:t>
      </w:r>
      <w:r w:rsidR="0094609A" w:rsidRPr="00B91923">
        <w:rPr>
          <w:rFonts w:ascii="Consolas" w:hAnsi="Consolas"/>
          <w:lang w:val="en-US"/>
        </w:rPr>
        <w:t>designname&gt;</w:t>
      </w:r>
    </w:p>
    <w:p w14:paraId="59A772AE" w14:textId="7A1A9EEA" w:rsidR="0094609A" w:rsidRPr="00B91923" w:rsidRDefault="008B25C3" w:rsidP="000B258D">
      <w:pPr>
        <w:rPr>
          <w:lang w:val="en-US"/>
        </w:rPr>
      </w:pPr>
      <w:r w:rsidRPr="00B91923">
        <w:rPr>
          <w:lang w:val="en-US"/>
        </w:rPr>
        <w:t xml:space="preserve">Write your </w:t>
      </w:r>
      <w:r w:rsidR="000B258D">
        <w:rPr>
          <w:lang w:val="en-US"/>
        </w:rPr>
        <w:t>Verilog HDL</w:t>
      </w:r>
      <w:r w:rsidRPr="00B91923">
        <w:rPr>
          <w:lang w:val="en-US"/>
        </w:rPr>
        <w:t xml:space="preserve">-file </w:t>
      </w:r>
      <w:r w:rsidR="00470ED6" w:rsidRPr="00B91923">
        <w:rPr>
          <w:lang w:val="en-US"/>
        </w:rPr>
        <w:t>in the format</w:t>
      </w:r>
      <w:r w:rsidRPr="00B91923">
        <w:rPr>
          <w:lang w:val="en-US"/>
        </w:rPr>
        <w:t xml:space="preserve"> as </w:t>
      </w:r>
      <w:r w:rsidR="0094609A" w:rsidRPr="00B91923">
        <w:rPr>
          <w:lang w:val="en-US"/>
        </w:rPr>
        <w:t xml:space="preserve">shown </w:t>
      </w:r>
      <w:r w:rsidR="000B258D">
        <w:rPr>
          <w:lang w:val="en-US"/>
        </w:rPr>
        <w:t xml:space="preserve">in the image </w:t>
      </w:r>
      <w:r w:rsidR="0094609A" w:rsidRPr="00B91923">
        <w:rPr>
          <w:lang w:val="en-US"/>
        </w:rPr>
        <w:t>below</w:t>
      </w:r>
      <w:r w:rsidRPr="00B91923">
        <w:rPr>
          <w:lang w:val="en-US"/>
        </w:rPr>
        <w:t xml:space="preserve">. You can find names for the </w:t>
      </w:r>
      <w:r w:rsidR="000B258D">
        <w:rPr>
          <w:lang w:val="en-US"/>
        </w:rPr>
        <w:t xml:space="preserve"> </w:t>
      </w:r>
      <w:r w:rsidRPr="00B91923">
        <w:rPr>
          <w:lang w:val="en-US"/>
        </w:rPr>
        <w:t xml:space="preserve">standard cells in </w:t>
      </w:r>
      <w:hyperlink r:id="rId7" w:history="1">
        <w:r w:rsidRPr="00B91923">
          <w:rPr>
            <w:rStyle w:val="Hyperlink"/>
            <w:lang w:val="en-US"/>
          </w:rPr>
          <w:t>https://antmicro-skywater-pdk-docs.readthedocs.io</w:t>
        </w:r>
      </w:hyperlink>
      <w:r w:rsidRPr="00B91923">
        <w:rPr>
          <w:lang w:val="en-US"/>
        </w:rPr>
        <w:t xml:space="preserve"> and the </w:t>
      </w:r>
      <w:r w:rsidR="000B258D">
        <w:rPr>
          <w:lang w:val="en-US"/>
        </w:rPr>
        <w:t xml:space="preserve">PDK </w:t>
      </w:r>
      <w:r w:rsidR="0094609A" w:rsidRPr="00B91923">
        <w:rPr>
          <w:lang w:val="en-US"/>
        </w:rPr>
        <w:t>Verilog</w:t>
      </w:r>
      <w:r w:rsidR="000B258D">
        <w:rPr>
          <w:lang w:val="en-US"/>
        </w:rPr>
        <w:t>-</w:t>
      </w:r>
      <w:r w:rsidRPr="00B91923">
        <w:rPr>
          <w:lang w:val="en-US"/>
        </w:rPr>
        <w:t>librar</w:t>
      </w:r>
      <w:r w:rsidR="0094609A" w:rsidRPr="00B91923">
        <w:rPr>
          <w:lang w:val="en-US"/>
        </w:rPr>
        <w:t>y</w:t>
      </w:r>
      <w:r w:rsidRPr="00B91923">
        <w:rPr>
          <w:lang w:val="en-US"/>
        </w:rPr>
        <w:t xml:space="preserve"> </w:t>
      </w:r>
      <w:r w:rsidR="000B258D">
        <w:rPr>
          <w:lang w:val="en-US"/>
        </w:rPr>
        <w:t>at</w:t>
      </w:r>
      <w:r w:rsidRPr="00B91923">
        <w:rPr>
          <w:lang w:val="en-US"/>
        </w:rPr>
        <w:t xml:space="preserve"> </w:t>
      </w:r>
      <w:r w:rsidRPr="00B91923">
        <w:rPr>
          <w:rFonts w:ascii="Consolas" w:hAnsi="Consolas"/>
          <w:lang w:val="en-US"/>
        </w:rPr>
        <w:t>/foss/pdk/sky130A/libs.ref/sky130_fd_sc_hd/verilog/sky130_fd_sc_hd.v</w:t>
      </w:r>
      <w:r w:rsidR="0094609A" w:rsidRPr="00B91923">
        <w:rPr>
          <w:lang w:val="en-US"/>
        </w:rPr>
        <w:br/>
      </w:r>
      <w:r w:rsidRPr="00B91923">
        <w:rPr>
          <w:lang w:val="en-US"/>
        </w:rPr>
        <w:lastRenderedPageBreak/>
        <w:br/>
      </w:r>
      <w:r w:rsidRPr="008B25C3">
        <w:rPr>
          <w:noProof/>
          <w:lang w:val="en-US"/>
        </w:rPr>
        <w:drawing>
          <wp:inline distT="0" distB="0" distL="0" distR="0" wp14:anchorId="5DE0707C" wp14:editId="799D5CC6">
            <wp:extent cx="2733675" cy="2388126"/>
            <wp:effectExtent l="57150" t="19050" r="47625" b="8890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597" cy="239329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2056D" w14:textId="5F200C00" w:rsidR="0094609A" w:rsidRPr="00B91923" w:rsidRDefault="00B91923" w:rsidP="00B91923">
      <w:pPr>
        <w:rPr>
          <w:rFonts w:ascii="Consolas" w:hAnsi="Consolas"/>
          <w:lang w:val="en-US"/>
        </w:rPr>
      </w:pPr>
      <w:r>
        <w:rPr>
          <w:lang w:val="en-US"/>
        </w:rPr>
        <w:t>Change</w:t>
      </w:r>
      <w:r w:rsidR="0094609A" w:rsidRPr="00B91923">
        <w:rPr>
          <w:lang w:val="en-US"/>
        </w:rPr>
        <w:t xml:space="preserve"> the config </w:t>
      </w:r>
      <w:r w:rsidR="0094609A" w:rsidRPr="00B91923">
        <w:rPr>
          <w:rFonts w:ascii="Consolas" w:hAnsi="Consolas"/>
          <w:lang w:val="en-US"/>
        </w:rPr>
        <w:t>/designs/&lt;project-name&gt;/openlane/&lt;yourdesignname&gt;</w:t>
      </w:r>
      <w:r>
        <w:rPr>
          <w:rFonts w:ascii="Consolas" w:hAnsi="Consolas"/>
          <w:lang w:val="en-US"/>
        </w:rPr>
        <w:t>/config.tcl</w:t>
      </w:r>
    </w:p>
    <w:p w14:paraId="51F1F4A9" w14:textId="6B7935B0" w:rsidR="0094609A" w:rsidRDefault="0094609A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Links to your Verilog</w:t>
      </w:r>
      <w:r w:rsidR="00470ED6">
        <w:rPr>
          <w:lang w:val="en-US"/>
        </w:rPr>
        <w:t>-</w:t>
      </w:r>
      <w:r>
        <w:rPr>
          <w:lang w:val="en-US"/>
        </w:rPr>
        <w:t>file</w:t>
      </w:r>
    </w:p>
    <w:p w14:paraId="76B81783" w14:textId="5EBAB9D1" w:rsidR="0094609A" w:rsidRDefault="0094609A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Name of your project</w:t>
      </w:r>
    </w:p>
    <w:p w14:paraId="3C777B24" w14:textId="620A7D1E" w:rsidR="0094609A" w:rsidRDefault="001A7EAF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Prevent the router and placer from altering your cells by specifying</w:t>
      </w:r>
    </w:p>
    <w:p w14:paraId="5145A45D" w14:textId="77777777" w:rsidR="001A7EAF" w:rsidRDefault="001A7EAF" w:rsidP="00B91923">
      <w:pPr>
        <w:pStyle w:val="Listenabsatz"/>
        <w:numPr>
          <w:ilvl w:val="2"/>
          <w:numId w:val="3"/>
        </w:numPr>
        <w:rPr>
          <w:lang w:val="en-US"/>
        </w:rPr>
      </w:pPr>
      <w:r w:rsidRPr="001A7EAF">
        <w:rPr>
          <w:lang w:val="en-US"/>
        </w:rPr>
        <w:t>set ::env(PL_RESIZER_TIMING_OPTIMIZATIONS) {0}</w:t>
      </w:r>
    </w:p>
    <w:p w14:paraId="476ED991" w14:textId="77BF62F1" w:rsidR="001A7EAF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r w:rsidRPr="001A7EAF">
        <w:rPr>
          <w:lang w:val="en-US"/>
        </w:rPr>
        <w:t>set ::env(PL_RESIZER_DESIGN_OPTIMIZATIONS) {0}</w:t>
      </w:r>
    </w:p>
    <w:p w14:paraId="45444528" w14:textId="6CDE198D" w:rsidR="0094609A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r w:rsidRPr="001A7EAF">
        <w:rPr>
          <w:lang w:val="en-US"/>
        </w:rPr>
        <w:t>set ::env(GLB_RESIZER_TIMING_OPTIMIZATIONS) {0}</w:t>
      </w:r>
    </w:p>
    <w:p w14:paraId="1F871C94" w14:textId="73268A43" w:rsidR="001A7EAF" w:rsidRDefault="000B258D" w:rsidP="001A7EAF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Optional:</w:t>
      </w:r>
      <w:r w:rsidR="001A7EAF">
        <w:rPr>
          <w:lang w:val="en-US"/>
        </w:rPr>
        <w:t xml:space="preserve"> set your pin order</w:t>
      </w:r>
      <w:r w:rsidR="00470ED6">
        <w:rPr>
          <w:lang w:val="en-US"/>
        </w:rPr>
        <w:t xml:space="preserve"> and fanout orientations</w:t>
      </w:r>
      <w:r w:rsidR="001A7EAF">
        <w:rPr>
          <w:lang w:val="en-US"/>
        </w:rPr>
        <w:t xml:space="preserve"> with </w:t>
      </w:r>
    </w:p>
    <w:p w14:paraId="7F019B61" w14:textId="01430BBB" w:rsidR="001A7EAF" w:rsidRPr="001A7EAF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r w:rsidRPr="001A7EAF">
        <w:rPr>
          <w:lang w:val="en-US"/>
        </w:rPr>
        <w:t>set ::env(FP_PIN_ORDER_CFG) $::env(DESIGN_DIR)/pin_order.cfg</w:t>
      </w:r>
    </w:p>
    <w:p w14:paraId="2C55C32F" w14:textId="22B2ED3F" w:rsidR="0094609A" w:rsidRPr="00B91923" w:rsidRDefault="0094609A" w:rsidP="00B91923">
      <w:pPr>
        <w:rPr>
          <w:lang w:val="en-US"/>
        </w:rPr>
      </w:pPr>
      <w:r w:rsidRPr="00B91923">
        <w:rPr>
          <w:lang w:val="en-US"/>
        </w:rPr>
        <w:t>start a terminal at /designs/&lt;project-name&gt;/openlane/</w:t>
      </w:r>
    </w:p>
    <w:p w14:paraId="73B46EDE" w14:textId="53F5BFBA" w:rsidR="000A363F" w:rsidRPr="00B91923" w:rsidRDefault="0094609A" w:rsidP="00B91923">
      <w:pPr>
        <w:rPr>
          <w:lang w:val="en-US"/>
        </w:rPr>
      </w:pPr>
      <w:r w:rsidRPr="00B91923">
        <w:rPr>
          <w:lang w:val="en-US"/>
        </w:rPr>
        <w:t xml:space="preserve">run </w:t>
      </w:r>
      <w:r w:rsidRPr="00B91923">
        <w:rPr>
          <w:rFonts w:ascii="Consolas" w:hAnsi="Consolas"/>
          <w:color w:val="FFFFFF" w:themeColor="background1"/>
          <w:highlight w:val="black"/>
          <w:lang w:val="en-US"/>
        </w:rPr>
        <w:t>flow-tcl -interactive -design &lt;yourdesignname&gt; -tag &lt;run-name&gt;</w:t>
      </w:r>
    </w:p>
    <w:p w14:paraId="6F29E75E" w14:textId="3CB1046B" w:rsidR="0057536D" w:rsidRPr="00B91923" w:rsidRDefault="0057536D" w:rsidP="00B91923">
      <w:pPr>
        <w:rPr>
          <w:lang w:val="en-US"/>
        </w:rPr>
      </w:pPr>
      <w:r w:rsidRPr="00B91923">
        <w:rPr>
          <w:lang w:val="en-US"/>
        </w:rPr>
        <w:t xml:space="preserve">type </w:t>
      </w:r>
      <w:r w:rsidRPr="00B91923">
        <w:rPr>
          <w:rFonts w:ascii="Consolas" w:hAnsi="Consolas"/>
          <w:color w:val="FFFFFF" w:themeColor="background1"/>
          <w:highlight w:val="black"/>
          <w:lang w:val="en-US"/>
        </w:rPr>
        <w:t>package require openlane</w:t>
      </w:r>
      <w:r w:rsidRPr="00B91923">
        <w:rPr>
          <w:lang w:val="en-US"/>
        </w:rPr>
        <w:t>, console should return</w:t>
      </w:r>
      <w:r w:rsidR="00B91923">
        <w:rPr>
          <w:lang w:val="en-US"/>
        </w:rPr>
        <w:t xml:space="preserve"> </w:t>
      </w:r>
      <w:r w:rsidRPr="00B91923">
        <w:rPr>
          <w:rFonts w:ascii="Consolas" w:hAnsi="Consolas"/>
          <w:color w:val="FFFFFF" w:themeColor="background1"/>
          <w:highlight w:val="black"/>
          <w:lang w:val="en-US"/>
        </w:rPr>
        <w:t>0.9</w:t>
      </w:r>
    </w:p>
    <w:p w14:paraId="7ECD326F" w14:textId="210FEECF" w:rsidR="0057536D" w:rsidRPr="00B91923" w:rsidRDefault="00B91923" w:rsidP="00B91923">
      <w:pPr>
        <w:rPr>
          <w:lang w:val="en-US"/>
        </w:rPr>
      </w:pPr>
      <w:r>
        <w:rPr>
          <w:lang w:val="en-US"/>
        </w:rPr>
        <w:t xml:space="preserve">Before you start synthesis, </w:t>
      </w:r>
      <w:r w:rsidR="000B258D">
        <w:rPr>
          <w:lang w:val="en-US"/>
        </w:rPr>
        <w:t>copy</w:t>
      </w:r>
      <w:r w:rsidR="0057536D" w:rsidRPr="00B91923">
        <w:rPr>
          <w:lang w:val="en-US"/>
        </w:rPr>
        <w:t xml:space="preserve"> your </w:t>
      </w:r>
      <w:r w:rsidR="00E408E1">
        <w:rPr>
          <w:lang w:val="en-US"/>
        </w:rPr>
        <w:t>already</w:t>
      </w:r>
      <w:r w:rsidR="0057536D" w:rsidRPr="00B91923">
        <w:rPr>
          <w:lang w:val="en-US"/>
        </w:rPr>
        <w:t xml:space="preserve"> synthesized file in</w:t>
      </w:r>
      <w:r w:rsidR="000B258D">
        <w:rPr>
          <w:lang w:val="en-US"/>
        </w:rPr>
        <w:t>to</w:t>
      </w:r>
      <w:r w:rsidR="0057536D" w:rsidRPr="00B91923">
        <w:rPr>
          <w:lang w:val="en-US"/>
        </w:rPr>
        <w:t xml:space="preserve"> </w:t>
      </w:r>
      <w:r w:rsidR="0057536D" w:rsidRPr="00B91923">
        <w:rPr>
          <w:lang w:val="en-US"/>
        </w:rPr>
        <w:br/>
      </w:r>
      <w:r w:rsidR="0057536D" w:rsidRPr="00B91923">
        <w:rPr>
          <w:rFonts w:ascii="Consolas" w:hAnsi="Consolas"/>
          <w:lang w:val="en-US"/>
        </w:rPr>
        <w:t>..openlane/&lt;yourdesignname&gt;/runs/&lt;run-name&gt;/results/synthesis</w:t>
      </w:r>
    </w:p>
    <w:p w14:paraId="14DABBFD" w14:textId="56639850" w:rsidR="0057536D" w:rsidRPr="000B258D" w:rsidRDefault="0057536D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run_synthesis</w:t>
      </w:r>
      <w:r w:rsidRPr="000B258D">
        <w:rPr>
          <w:lang w:val="en-US"/>
        </w:rPr>
        <w:t xml:space="preserve"> in the console</w:t>
      </w:r>
      <w:r w:rsidR="00287B47" w:rsidRPr="000B258D">
        <w:rPr>
          <w:lang w:val="en-US"/>
        </w:rPr>
        <w:t>, synthesizer should recognize there is already a file (which is exactly what we want)</w:t>
      </w:r>
      <w:r w:rsidR="00287B47" w:rsidRPr="000B258D">
        <w:rPr>
          <w:lang w:val="en-US"/>
        </w:rPr>
        <w:br/>
      </w:r>
      <w:r w:rsidR="00287B47" w:rsidRPr="00287B47">
        <w:rPr>
          <w:noProof/>
          <w:lang w:val="en-US"/>
        </w:rPr>
        <w:drawing>
          <wp:inline distT="0" distB="0" distL="0" distR="0" wp14:anchorId="396528D1" wp14:editId="78DBB0C4">
            <wp:extent cx="5134692" cy="1238423"/>
            <wp:effectExtent l="0" t="0" r="889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FC11" w14:textId="07347F0F" w:rsidR="00287B47" w:rsidRPr="000B258D" w:rsidRDefault="00287B47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run_floorplan</w:t>
      </w:r>
    </w:p>
    <w:p w14:paraId="12053F32" w14:textId="03FB1315" w:rsidR="00287B47" w:rsidRPr="000B258D" w:rsidRDefault="00287B47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run_placement</w:t>
      </w:r>
    </w:p>
    <w:p w14:paraId="593F81C9" w14:textId="5217BBAF" w:rsidR="00287B47" w:rsidRPr="000B258D" w:rsidRDefault="00287B47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run_routing</w:t>
      </w:r>
    </w:p>
    <w:p w14:paraId="5D711189" w14:textId="7388051C" w:rsidR="00287B47" w:rsidRPr="000B258D" w:rsidRDefault="00287B47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run_magic</w:t>
      </w:r>
    </w:p>
    <w:p w14:paraId="2A0130A3" w14:textId="7AF124D3" w:rsidR="00287B47" w:rsidRDefault="00287B47" w:rsidP="00287B47">
      <w:pPr>
        <w:rPr>
          <w:lang w:val="en-US"/>
        </w:rPr>
      </w:pPr>
      <w:r>
        <w:rPr>
          <w:lang w:val="en-US"/>
        </w:rPr>
        <w:t>Result</w:t>
      </w:r>
      <w:r w:rsidR="000B258D">
        <w:rPr>
          <w:lang w:val="en-US"/>
        </w:rPr>
        <w:t xml:space="preserve"> in runs/&lt;run-name&gt;/results/signoff/&lt;project-name&gt;.mag</w:t>
      </w:r>
    </w:p>
    <w:p w14:paraId="11BF5528" w14:textId="031D2F00" w:rsidR="00287B47" w:rsidRDefault="00287B47" w:rsidP="00287B47">
      <w:pPr>
        <w:rPr>
          <w:lang w:val="en-US"/>
        </w:rPr>
      </w:pPr>
      <w:r w:rsidRPr="00287B47">
        <w:rPr>
          <w:noProof/>
          <w:lang w:val="en-US"/>
        </w:rPr>
        <w:lastRenderedPageBreak/>
        <w:drawing>
          <wp:inline distT="0" distB="0" distL="0" distR="0" wp14:anchorId="25ACCCF8" wp14:editId="4A6820E7">
            <wp:extent cx="4511366" cy="4143375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397" cy="41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F10" w14:textId="5ECE74CC" w:rsidR="005335A4" w:rsidRDefault="005335A4" w:rsidP="00287B47">
      <w:pPr>
        <w:rPr>
          <w:lang w:val="en-US"/>
        </w:rPr>
      </w:pPr>
    </w:p>
    <w:p w14:paraId="3163987E" w14:textId="49B7ACF9" w:rsidR="005335A4" w:rsidRDefault="005335A4" w:rsidP="00287B47">
      <w:pPr>
        <w:rPr>
          <w:lang w:val="en-US"/>
        </w:rPr>
      </w:pPr>
      <w:r>
        <w:rPr>
          <w:lang w:val="en-US"/>
        </w:rPr>
        <w:t xml:space="preserve">…which is using the exact cell-type specified in our gate-level-design. </w:t>
      </w:r>
    </w:p>
    <w:p w14:paraId="74D4B49A" w14:textId="1468740D" w:rsidR="00BE2968" w:rsidRDefault="00BE2968" w:rsidP="000A363F">
      <w:r w:rsidRPr="00BE2968">
        <w:rPr>
          <w:noProof/>
        </w:rPr>
        <w:drawing>
          <wp:inline distT="0" distB="0" distL="0" distR="0" wp14:anchorId="115F4A6A" wp14:editId="08CCF2D9">
            <wp:extent cx="2038350" cy="14859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381" cy="14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D4FE" w14:textId="77777777" w:rsidR="00BE2968" w:rsidRDefault="00BE2968">
      <w:r>
        <w:br w:type="page"/>
      </w:r>
    </w:p>
    <w:p w14:paraId="30D271E7" w14:textId="2C532FA1" w:rsidR="00BE2968" w:rsidRPr="00BE2968" w:rsidRDefault="00BE2968" w:rsidP="000A363F">
      <w:pPr>
        <w:rPr>
          <w:b/>
          <w:bCs/>
          <w:sz w:val="24"/>
          <w:szCs w:val="24"/>
          <w:lang w:val="en-US"/>
        </w:rPr>
      </w:pPr>
      <w:r w:rsidRPr="00BE2968">
        <w:rPr>
          <w:b/>
          <w:bCs/>
          <w:sz w:val="24"/>
          <w:szCs w:val="24"/>
          <w:lang w:val="en-US"/>
        </w:rPr>
        <w:lastRenderedPageBreak/>
        <w:t>Appendix A: list of interactive openlane commands</w:t>
      </w:r>
    </w:p>
    <w:p w14:paraId="1C166A52" w14:textId="73C03C27" w:rsidR="00CB196B" w:rsidRDefault="00CB196B" w:rsidP="000A363F">
      <w:pPr>
        <w:rPr>
          <w:lang w:val="en-US"/>
        </w:rPr>
      </w:pPr>
      <w:hyperlink r:id="rId12" w:history="1">
        <w:r w:rsidRPr="00F95865">
          <w:rPr>
            <w:rStyle w:val="Hyperlink"/>
            <w:lang w:val="en-US"/>
          </w:rPr>
          <w:t>https://github.com/The-OpenROAD-Project/OpenLane/blob/master/docs/source/advanced_readme.md</w:t>
        </w:r>
      </w:hyperlink>
    </w:p>
    <w:p w14:paraId="7500FA6B" w14:textId="276E4EDE" w:rsidR="00BE2968" w:rsidRDefault="00CB196B" w:rsidP="000A363F">
      <w:pPr>
        <w:rPr>
          <w:lang w:val="en-US"/>
        </w:rPr>
      </w:pPr>
      <w:r w:rsidRPr="00CB196B">
        <w:rPr>
          <w:lang w:val="en-US"/>
        </w:rPr>
        <w:drawing>
          <wp:inline distT="0" distB="0" distL="0" distR="0" wp14:anchorId="4DD461FB" wp14:editId="4695E79B">
            <wp:extent cx="5760720" cy="576072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0D88" w14:textId="7E25C7F4" w:rsidR="00BE2968" w:rsidRDefault="00BE2968">
      <w:pPr>
        <w:rPr>
          <w:lang w:val="en-US"/>
        </w:rPr>
      </w:pPr>
      <w:r>
        <w:rPr>
          <w:lang w:val="en-US"/>
        </w:rPr>
        <w:br w:type="page"/>
      </w:r>
    </w:p>
    <w:p w14:paraId="1997A2F5" w14:textId="4A08B71B" w:rsidR="00BE2968" w:rsidRDefault="00BE2968" w:rsidP="00BE2968">
      <w:pPr>
        <w:rPr>
          <w:b/>
          <w:bCs/>
          <w:sz w:val="24"/>
          <w:szCs w:val="24"/>
          <w:lang w:val="en-US"/>
        </w:rPr>
      </w:pPr>
      <w:r w:rsidRPr="00BE2968">
        <w:rPr>
          <w:b/>
          <w:bCs/>
          <w:sz w:val="24"/>
          <w:szCs w:val="24"/>
          <w:lang w:val="en-US"/>
        </w:rPr>
        <w:lastRenderedPageBreak/>
        <w:t xml:space="preserve">Appendix </w:t>
      </w:r>
      <w:r>
        <w:rPr>
          <w:b/>
          <w:bCs/>
          <w:sz w:val="24"/>
          <w:szCs w:val="24"/>
          <w:lang w:val="en-US"/>
        </w:rPr>
        <w:t>B</w:t>
      </w:r>
      <w:r w:rsidRPr="00BE2968"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t xml:space="preserve">Configuration file of a CLKDLYBUF_4S50_2 </w:t>
      </w:r>
      <w:r w:rsidR="00B933D5">
        <w:rPr>
          <w:b/>
          <w:bCs/>
          <w:sz w:val="24"/>
          <w:szCs w:val="24"/>
          <w:lang w:val="en-US"/>
        </w:rPr>
        <w:t xml:space="preserve">combinatorial </w:t>
      </w:r>
      <w:r>
        <w:rPr>
          <w:b/>
          <w:bCs/>
          <w:sz w:val="24"/>
          <w:szCs w:val="24"/>
          <w:lang w:val="en-US"/>
        </w:rPr>
        <w:t>Delay-cell</w:t>
      </w:r>
    </w:p>
    <w:p w14:paraId="5BA20802" w14:textId="1D820211" w:rsidR="00593BB1" w:rsidRDefault="00593BB1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  <w:r w:rsidRPr="00192668">
        <w:rPr>
          <w:rFonts w:ascii="Consolas" w:hAnsi="Consolas"/>
          <w:b/>
          <w:bCs/>
          <w:sz w:val="16"/>
          <w:szCs w:val="16"/>
          <w:lang w:val="en-US"/>
        </w:rPr>
        <w:t>Folder structure:</w:t>
      </w:r>
    </w:p>
    <w:p w14:paraId="1F960EDC" w14:textId="77777777" w:rsidR="00192668" w:rsidRPr="00192668" w:rsidRDefault="00192668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</w:p>
    <w:p w14:paraId="485AB121" w14:textId="2030D1C9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593BB1">
        <w:rPr>
          <w:rFonts w:ascii="Consolas" w:hAnsi="Consolas"/>
          <w:sz w:val="16"/>
          <w:szCs w:val="16"/>
          <w:lang w:val="en-US"/>
        </w:rPr>
        <w:t>/foss</w:t>
      </w:r>
      <w:r w:rsidR="00192668">
        <w:rPr>
          <w:rFonts w:ascii="Consolas" w:hAnsi="Consolas"/>
          <w:sz w:val="16"/>
          <w:szCs w:val="16"/>
          <w:lang w:val="en-US"/>
        </w:rPr>
        <w:t>/</w:t>
      </w:r>
      <w:r w:rsidRPr="00593BB1">
        <w:rPr>
          <w:rFonts w:ascii="Consolas" w:hAnsi="Consolas"/>
          <w:sz w:val="16"/>
          <w:szCs w:val="16"/>
          <w:lang w:val="en-US"/>
        </w:rPr>
        <w:t>designs</w:t>
      </w:r>
      <w:r>
        <w:rPr>
          <w:rFonts w:ascii="Consolas" w:hAnsi="Consolas"/>
          <w:sz w:val="16"/>
          <w:szCs w:val="16"/>
          <w:lang w:val="en-US"/>
        </w:rPr>
        <w:t>/</w:t>
      </w:r>
      <w:r w:rsidRPr="00593BB1">
        <w:rPr>
          <w:rFonts w:ascii="Consolas" w:hAnsi="Consolas"/>
          <w:sz w:val="16"/>
          <w:szCs w:val="16"/>
          <w:lang w:val="en-US"/>
        </w:rPr>
        <w:t>SKY130_SAR-ADC</w:t>
      </w:r>
    </w:p>
    <w:p w14:paraId="20DBF652" w14:textId="187A8EC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-/</w:t>
      </w:r>
      <w:r w:rsidR="00D35D7C">
        <w:rPr>
          <w:rFonts w:ascii="Consolas" w:hAnsi="Consolas"/>
          <w:sz w:val="16"/>
          <w:szCs w:val="16"/>
          <w:lang w:val="en-US"/>
        </w:rPr>
        <w:t>v</w:t>
      </w:r>
      <w:r>
        <w:rPr>
          <w:rFonts w:ascii="Consolas" w:hAnsi="Consolas"/>
          <w:sz w:val="16"/>
          <w:szCs w:val="16"/>
          <w:lang w:val="en-US"/>
        </w:rPr>
        <w:t>erilog</w:t>
      </w:r>
    </w:p>
    <w:p w14:paraId="7098762F" w14:textId="6734B943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-/</w:t>
      </w:r>
      <w:r w:rsidRPr="00593BB1">
        <w:rPr>
          <w:rFonts w:ascii="Consolas" w:hAnsi="Consolas"/>
          <w:sz w:val="16"/>
          <w:szCs w:val="16"/>
          <w:lang w:val="en-US"/>
        </w:rPr>
        <w:t>adc_edge_detect_circuit/</w:t>
      </w:r>
      <w:r w:rsidRPr="00593BB1">
        <w:rPr>
          <w:lang w:val="en-US"/>
        </w:rPr>
        <w:t xml:space="preserve"> </w:t>
      </w:r>
      <w:r w:rsidRPr="00593BB1">
        <w:rPr>
          <w:rFonts w:ascii="Consolas" w:hAnsi="Consolas"/>
          <w:sz w:val="16"/>
          <w:szCs w:val="16"/>
          <w:lang w:val="en-US"/>
        </w:rPr>
        <w:t>adc_edge_detect_circuit</w:t>
      </w:r>
      <w:r>
        <w:rPr>
          <w:rFonts w:ascii="Consolas" w:hAnsi="Consolas"/>
          <w:sz w:val="16"/>
          <w:szCs w:val="16"/>
          <w:lang w:val="en-US"/>
        </w:rPr>
        <w:t>.v</w:t>
      </w:r>
    </w:p>
    <w:p w14:paraId="1C64C01D" w14:textId="59B18C4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-</w:t>
      </w:r>
      <w:r w:rsidRPr="00593BB1">
        <w:rPr>
          <w:rFonts w:ascii="Consolas" w:hAnsi="Consolas"/>
          <w:sz w:val="16"/>
          <w:szCs w:val="16"/>
          <w:lang w:val="en-US"/>
        </w:rPr>
        <w:t>/openlane</w:t>
      </w:r>
    </w:p>
    <w:p w14:paraId="430431D0" w14:textId="5BC64C30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-</w:t>
      </w:r>
      <w:r w:rsidRPr="00593BB1">
        <w:rPr>
          <w:rFonts w:ascii="Consolas" w:hAnsi="Consolas"/>
          <w:sz w:val="16"/>
          <w:szCs w:val="16"/>
          <w:lang w:val="en-US"/>
        </w:rPr>
        <w:t>/adc_edge_detect_circuit/</w:t>
      </w:r>
    </w:p>
    <w:p w14:paraId="55F67395" w14:textId="17613758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-/runs/</w:t>
      </w:r>
    </w:p>
    <w:p w14:paraId="548A4072" w14:textId="74299877" w:rsidR="00593BB1" w:rsidRDefault="00593BB1" w:rsidP="00593BB1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-/config.tcl</w:t>
      </w:r>
    </w:p>
    <w:p w14:paraId="56D730AD" w14:textId="5799120F" w:rsidR="00593BB1" w:rsidRDefault="00593BB1" w:rsidP="00593BB1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-/pin_order.cfg</w:t>
      </w:r>
    </w:p>
    <w:p w14:paraId="3564DF3D" w14:textId="18733FD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DF5539A" w14:textId="77777777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8FA471B" w14:textId="73E4CA1D" w:rsidR="00593BB1" w:rsidRPr="00192668" w:rsidRDefault="00192668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  <w:r w:rsidRPr="00192668">
        <w:rPr>
          <w:rFonts w:ascii="Consolas" w:hAnsi="Consolas"/>
          <w:b/>
          <w:bCs/>
          <w:sz w:val="16"/>
          <w:szCs w:val="16"/>
          <w:lang w:val="en-US"/>
        </w:rPr>
        <w:t>Contents of config.tcl:</w:t>
      </w:r>
    </w:p>
    <w:p w14:paraId="2B2AA17D" w14:textId="77777777" w:rsidR="00192668" w:rsidRDefault="001926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8B7C93" w14:textId="5A59901B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::env(DESIGN_NAME) "adc_edge_detect_circuit"</w:t>
      </w:r>
    </w:p>
    <w:p w14:paraId="3E36F70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DB0C46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filename $::env(DESIGN_DIR)/$::env(PDK)_$::env(STD_CELL_LIBRARY)_config.tcl</w:t>
      </w:r>
    </w:p>
    <w:p w14:paraId="616B87F8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if { [file exists $filename] == 1} {</w:t>
      </w:r>
    </w:p>
    <w:p w14:paraId="754C2C2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ab/>
        <w:t>source $filename</w:t>
      </w:r>
    </w:p>
    <w:p w14:paraId="0646C61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}</w:t>
      </w:r>
    </w:p>
    <w:p w14:paraId="64290AE2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5936D5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::env(VERILOG_FILES) "/foss/designs/SKY130_SAR-ADC/verilog/adc_edge_detect_circuit/adc_edge_detect_circuit.v"</w:t>
      </w:r>
    </w:p>
    <w:p w14:paraId="53D6C2B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0F939C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set ::env(CLOCK_PERIOD) "10.000"</w:t>
      </w:r>
    </w:p>
    <w:p w14:paraId="242A69D3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::env(CLOCK_PORT) "clk"</w:t>
      </w:r>
    </w:p>
    <w:p w14:paraId="0A2A981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::env(CLOCK_NET) $::env(CLOCK_PORT)</w:t>
      </w:r>
    </w:p>
    <w:p w14:paraId="1F19C5C2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AC472AD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Floorplanning</w:t>
      </w:r>
    </w:p>
    <w:p w14:paraId="1D70307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::env(FP_SIZING) "relative"</w:t>
      </w:r>
    </w:p>
    <w:p w14:paraId="740001F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::env(FP_ASPECT_RATIO) {1}</w:t>
      </w:r>
    </w:p>
    <w:p w14:paraId="3F59796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::env(FP_CORE_UTIL) {75}</w:t>
      </w:r>
    </w:p>
    <w:p w14:paraId="6692BE9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::env(FP_PDN_VPITCH) {100}</w:t>
      </w:r>
    </w:p>
    <w:p w14:paraId="26A61806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::env(FP_PDN_HPITCH) {100}</w:t>
      </w:r>
    </w:p>
    <w:p w14:paraId="4CF45301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::env(FP_PIN_ORDER_CFG) $::env(DESIGN_DIR)/pin_order.cfg</w:t>
      </w:r>
    </w:p>
    <w:p w14:paraId="5421296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73D23D1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Placement</w:t>
      </w:r>
    </w:p>
    <w:p w14:paraId="1F93B78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::env(PL_TARGET_DENSITY) {0.80}</w:t>
      </w:r>
    </w:p>
    <w:p w14:paraId="00F4B58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set ::env(PL_TIME_DRIVEN) {0}</w:t>
      </w:r>
    </w:p>
    <w:p w14:paraId="46E3A1D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::env(PL_RESIZER_TIMING_OPTIMIZATIONS) {0}</w:t>
      </w:r>
    </w:p>
    <w:p w14:paraId="25C5046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::env(PL_RESIZER_DESIGN_OPTIMIZATIONS) {0}</w:t>
      </w:r>
    </w:p>
    <w:p w14:paraId="1247EC4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3FD3A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#Clocktreesynthesis - unused</w:t>
      </w:r>
    </w:p>
    <w:p w14:paraId="67A79D8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set ::env(CLOCK_TREE_SYNTH) {0}</w:t>
      </w:r>
    </w:p>
    <w:p w14:paraId="245371F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set ::env(FILL_INSERTION) {0}</w:t>
      </w:r>
    </w:p>
    <w:p w14:paraId="304767AC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E60F6A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Router</w:t>
      </w:r>
    </w:p>
    <w:p w14:paraId="28E2E48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::env(GLB_RESIZER_TIMING_OPTIMIZATIONS) {0}</w:t>
      </w:r>
    </w:p>
    <w:p w14:paraId="23658E3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160CC54" w14:textId="0A0DD443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::env(CELL_PAD) {0}</w:t>
      </w:r>
    </w:p>
    <w:p w14:paraId="517BE89D" w14:textId="77777777" w:rsidR="00BE2968" w:rsidRDefault="00BE2968">
      <w:pPr>
        <w:rPr>
          <w:lang w:val="en-US"/>
        </w:rPr>
      </w:pPr>
    </w:p>
    <w:p w14:paraId="2135EE00" w14:textId="2CB97224" w:rsidR="00BE2968" w:rsidRPr="00BE2968" w:rsidRDefault="00BE2968" w:rsidP="000A363F">
      <w:pPr>
        <w:rPr>
          <w:lang w:val="en-US"/>
        </w:rPr>
      </w:pPr>
    </w:p>
    <w:sectPr w:rsidR="00BE2968" w:rsidRPr="00BE29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74A0C"/>
    <w:multiLevelType w:val="hybridMultilevel"/>
    <w:tmpl w:val="9CE6C28C"/>
    <w:lvl w:ilvl="0" w:tplc="0C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FB06C4"/>
    <w:multiLevelType w:val="hybridMultilevel"/>
    <w:tmpl w:val="8C4CA3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037D6"/>
    <w:multiLevelType w:val="hybridMultilevel"/>
    <w:tmpl w:val="490261C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46C12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734544891">
    <w:abstractNumId w:val="3"/>
  </w:num>
  <w:num w:numId="2" w16cid:durableId="2046248397">
    <w:abstractNumId w:val="0"/>
  </w:num>
  <w:num w:numId="3" w16cid:durableId="1619213086">
    <w:abstractNumId w:val="2"/>
  </w:num>
  <w:num w:numId="4" w16cid:durableId="74908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3F"/>
    <w:rsid w:val="000A363F"/>
    <w:rsid w:val="000B258D"/>
    <w:rsid w:val="000F1607"/>
    <w:rsid w:val="00192668"/>
    <w:rsid w:val="001A7EAF"/>
    <w:rsid w:val="00287B47"/>
    <w:rsid w:val="00470ED6"/>
    <w:rsid w:val="005335A4"/>
    <w:rsid w:val="0057536D"/>
    <w:rsid w:val="00593BB1"/>
    <w:rsid w:val="008B25C3"/>
    <w:rsid w:val="009332EF"/>
    <w:rsid w:val="0094609A"/>
    <w:rsid w:val="00B91923"/>
    <w:rsid w:val="00B933D5"/>
    <w:rsid w:val="00BE2968"/>
    <w:rsid w:val="00CB196B"/>
    <w:rsid w:val="00D35D7C"/>
    <w:rsid w:val="00E366C9"/>
    <w:rsid w:val="00E408E1"/>
    <w:rsid w:val="00F3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C3D35"/>
  <w15:chartTrackingRefBased/>
  <w15:docId w15:val="{AA9338E8-8E45-4A0B-9B02-883B3EDCA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A36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A363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A363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A363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A36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A36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A36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A36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A36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A36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A36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A36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A36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36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A36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A36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A36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A36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0A363F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B2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8B25C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B25C3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8B25C3"/>
    <w:rPr>
      <w:color w:val="954F72" w:themeColor="followedHyperlink"/>
      <w:u w:val="single"/>
    </w:rPr>
  </w:style>
  <w:style w:type="paragraph" w:styleId="KeinLeerraum">
    <w:name w:val="No Spacing"/>
    <w:uiPriority w:val="1"/>
    <w:qFormat/>
    <w:rsid w:val="009460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1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ntmicro-skywater-pdk-docs.readthedocs.io/en/test-submodules-in-rtd/contents/libraries/sky130_fd_sc_hd/cells/clkdlybuf4s50/README.html" TargetMode="External"/><Relationship Id="rId12" Type="http://schemas.openxmlformats.org/officeDocument/2006/relationships/hyperlink" Target="https://github.com/The-OpenROAD-Project/OpenLane/blob/master/docs/source/advanced_readme.m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he-OpenROAD-Project/OpenLane/raw/master/docs/_static/openlane.flow.1.pn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543</Words>
  <Characters>3421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Moser</dc:creator>
  <cp:keywords/>
  <dc:description/>
  <cp:lastModifiedBy>Manuel Moser</cp:lastModifiedBy>
  <cp:revision>12</cp:revision>
  <dcterms:created xsi:type="dcterms:W3CDTF">2022-08-31T12:41:00Z</dcterms:created>
  <dcterms:modified xsi:type="dcterms:W3CDTF">2022-08-31T14:02:00Z</dcterms:modified>
</cp:coreProperties>
</file>