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51FD" w14:textId="77777777" w:rsidR="00766B78" w:rsidRDefault="00766B78" w:rsidP="009F457B">
      <w:r>
        <w:t xml:space="preserve">Focus on OX, the oracle experience. The oracle’s job should be feasible by a single person without a large capital investment. I provide tools for collecting the relevant data into the format needed by the contract, and python programs for sending data. There are free or cheap tools for pulling </w:t>
      </w:r>
      <w:proofErr w:type="spellStart"/>
      <w:r>
        <w:t>sportsbetting</w:t>
      </w:r>
      <w:proofErr w:type="spellEnd"/>
      <w:r>
        <w:t xml:space="preserve"> data into a spreadsheet, and I provide tools for then processing that into the format desired by the contract. </w:t>
      </w:r>
      <w:r>
        <w:t xml:space="preserve"> </w:t>
      </w:r>
      <w:r>
        <w:t xml:space="preserve">Once processed, that data can either be sent to the contract, or used to assessed data sent by another. If they set up a droplet for only $10 a month, they can create cronjobs that automatically send data or votes conditional upon their evaluation. </w:t>
      </w:r>
    </w:p>
    <w:p w14:paraId="795FF982" w14:textId="77777777" w:rsidR="00766B78" w:rsidRDefault="00766B78" w:rsidP="00766B78">
      <w:r>
        <w:t>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31B9F4A1" w14:textId="77777777" w:rsidR="00766B78" w:rsidRDefault="00766B78" w:rsidP="009F457B"/>
    <w:p w14:paraId="4C95FD4D" w14:textId="072F0405" w:rsidR="00766B78" w:rsidRDefault="00766B78" w:rsidP="009F457B">
      <w:r>
        <w:t xml:space="preserve">. Once assessed, they can then send the data to a server where it is used in the cronjob. </w:t>
      </w:r>
    </w:p>
    <w:p w14:paraId="5541AE4A" w14:textId="7ECE54BE" w:rsidR="00766B78" w:rsidRDefault="00766B78" w:rsidP="009F457B">
      <w:r>
        <w:t xml:space="preserve">, and then just only need to manually send the </w:t>
      </w:r>
    </w:p>
    <w:p w14:paraId="411D91E5" w14:textId="77777777" w:rsidR="00766B78" w:rsidRDefault="00766B78" w:rsidP="009F457B"/>
    <w:p w14:paraId="3A10706F" w14:textId="53C82AC4" w:rsidR="009F457B" w:rsidRDefault="009F457B" w:rsidP="009F457B">
      <w:r>
        <w:t xml:space="preserve">There is no ‘wisdom of the crowd’ that </w:t>
      </w:r>
      <w:r w:rsidRPr="00B164B9">
        <w:t>adds</w:t>
      </w:r>
      <w:r>
        <w:t xml:space="preserve"> efficiency to any big sportsbook’s odds, making the oracle’s consensus mechanism a simple exercise in filtering out blatantly wrong data.</w:t>
      </w:r>
      <w:r>
        <w:rPr>
          <w:rStyle w:val="FootnoteReference"/>
        </w:rPr>
        <w:footnoteReference w:id="1"/>
      </w:r>
      <w:r>
        <w:t xml:space="preserve"> Three off-chain data types are needed: scheduling information about who vs whom and start times to prevent betting after a contest starts, odds, and finally the outcome. Scheduling and outcome data are unambiguous. Arbitrage and competition ensure odds do not vary by more than 3% when translated into a probability of a win, which intuitively might lead to bad odds posted under the cover of plausible. </w:t>
      </w:r>
    </w:p>
    <w:p w14:paraId="23B61709" w14:textId="77777777" w:rsidR="009F457B" w:rsidRDefault="009F457B" w:rsidP="009F457B">
      <w:r>
        <w:t xml:space="preserve">The subtle odds cheat does not work for the reason card counting in blackjack only makes sense if you can play several hundred hands. Biasing the odds by 3% to get a 1% edge is defensible as measurement error (by the poster or validator), but only on a couple of events, which would generate an unattractive Sharpe ratio; biasing odds on dozens of games week after week would stand-out statistically like posting 3:1 odds on a single even-money game, and rational liquidity providers would exit before the cheating oracle could make the thousand bets needed to monetize a 1% cheat. </w:t>
      </w:r>
    </w:p>
    <w:p w14:paraId="1B9E7D67" w14:textId="77777777" w:rsidR="009F457B" w:rsidRDefault="009F457B" w:rsidP="009F457B">
      <w:r>
        <w:t xml:space="preserve">The bottom line is that a cheat will be obvious. The limited focus on at most 32 straight-up bets, on high profile events, each week, makes this even easier to see in event logs. There are only three data submissions each week, and they are constrained to be submitted between 6 PM and 8 PM ET, and then the oracle has 12 hours to evaluate the data. The restricted nature of data submitted—timing, frequency, scope—focuses and minimizes the attention needed by the oracle. </w:t>
      </w:r>
    </w:p>
    <w:p w14:paraId="6CCFDD20" w14:textId="77777777" w:rsidR="009F457B" w:rsidRDefault="009F457B" w:rsidP="00516D78"/>
    <w:p w14:paraId="4251F6AC" w14:textId="52ED1873" w:rsidR="005D1927" w:rsidRDefault="005D1927" w:rsidP="00516D78">
      <w:r>
        <w:lastRenderedPageBreak/>
        <w:t xml:space="preserve">The path of net exposure relative to gross betting is crucial for determining the optimal amount of LP capital. </w:t>
      </w:r>
    </w:p>
    <w:p w14:paraId="1A95EE8E" w14:textId="04ED7FFA" w:rsidR="007D3784" w:rsidRDefault="007D3784" w:rsidP="00516D78">
      <w:r>
        <w:t>The forsaken oracle revenue is reallocated to the other token holders in the oracle contract.</w:t>
      </w:r>
    </w:p>
    <w:p w14:paraId="79FD7190" w14:textId="77777777" w:rsidR="00F16A35" w:rsidRDefault="00F16A35" w:rsidP="00F16A35">
      <w:r>
        <w:t xml:space="preserve">In May 2023 Ethereum saw transaction costs spike 6-fold. The cost was transferred to L2s like </w:t>
      </w:r>
      <w:proofErr w:type="spellStart"/>
      <w:r>
        <w:t>zkSync</w:t>
      </w:r>
      <w:proofErr w:type="spellEnd"/>
      <w:r>
        <w:t xml:space="preserve">, which would have made the costs of depositing, betting, redeeming, and withdrawing greater than $15, making a standard $40 bet unattractive. To the extent some L2s gas costs did not mirror the </w:t>
      </w:r>
      <w:proofErr w:type="spellStart"/>
      <w:r>
        <w:t>mainnet</w:t>
      </w:r>
      <w:proofErr w:type="spellEnd"/>
      <w:r>
        <w:t xml:space="preserve">, that just highlights these blockchains are subsidizing users, an </w:t>
      </w:r>
      <w:proofErr w:type="spellStart"/>
      <w:r>
        <w:t>understandible</w:t>
      </w:r>
      <w:proofErr w:type="spellEnd"/>
      <w:r>
        <w:t xml:space="preserve"> strategy for gaining traction. To be sustainable, however, these L2s will have to charge more, and it is uncertain </w:t>
      </w:r>
      <w:proofErr w:type="gramStart"/>
      <w:r>
        <w:t>whether or not</w:t>
      </w:r>
      <w:proofErr w:type="gramEnd"/>
      <w:r>
        <w:t xml:space="preserve"> that will work.  Avalanche’s gas price has been much more stable over the past year, with gas prices rarely moving more than 30%.</w:t>
      </w:r>
    </w:p>
    <w:p w14:paraId="65E76AEA" w14:textId="77777777" w:rsidR="00F16A35" w:rsidRDefault="00F16A35" w:rsidP="00516D78"/>
    <w:p w14:paraId="14CD1BBE" w14:textId="77777777" w:rsidR="00B77F0A" w:rsidRDefault="00B77F0A" w:rsidP="00B77F0A">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p>
    <w:p w14:paraId="16DB023C" w14:textId="77777777" w:rsidR="00496E44" w:rsidRDefault="00496E44" w:rsidP="00496E44">
      <w:r>
        <w:t xml:space="preserve">Sportsbook odds are efficient, in that statistically the house makes a profit, but week-to-week the book can lose money due to small sample variation. The LP’s main risk, however, is the black swan risk in an oracle hack, something not detectible from its historical return. The most likely cheat would involve a conspiracy between the oracle and a bettor, as they could target positions actively against the passive LPs. Thus, LPs have an incentive to become oracle token holders to align their incentives. For example, if the LP and the oracle were the same singular agent, he would have no incentive to cheat, as it would be a net zero change to his wealth. </w:t>
      </w:r>
    </w:p>
    <w:p w14:paraId="34B4BD40" w14:textId="77777777" w:rsidR="00B77F0A" w:rsidRDefault="00B77F0A" w:rsidP="00516D78"/>
    <w:p w14:paraId="22457B47" w14:textId="5E971135" w:rsidR="002A0E58" w:rsidRDefault="002A0E58" w:rsidP="00516D78">
      <w:r>
        <w:t>The data submitter automatically votes for his submission, so if no one votes, it will succeed, as it is a simple majority vote that determines success or fail.</w:t>
      </w:r>
    </w:p>
    <w:p w14:paraId="22F5BBC8" w14:textId="77777777" w:rsidR="005D1927" w:rsidRDefault="005D1927" w:rsidP="005D1927">
      <w:pPr>
        <w:rPr>
          <w:rFonts w:eastAsia="Times New Roman"/>
          <w:color w:val="222222"/>
        </w:rPr>
      </w:pPr>
      <w:r>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p>
    <w:p w14:paraId="56382A9F" w14:textId="77777777" w:rsidR="002A0E58" w:rsidRPr="00DA7CDF" w:rsidRDefault="002A0E58" w:rsidP="002A0E58">
      <w:pPr>
        <w:rPr>
          <w:rFonts w:eastAsia="Times New Roman"/>
          <w:color w:val="222222"/>
        </w:rPr>
      </w:pPr>
      <w:r>
        <w:t xml:space="preserve">The oracle voters have, literally, all day to evaluate a data submission. They should all create algorithms that automate a data download of the necessary information, that makes evaluating the data take no more than a few minutes. A majority 'no' vote among token holders rejects the data so it cannot affect bets, and a fixed amount of the proposer’s tokens are burned. </w:t>
      </w:r>
      <w:r>
        <w:rPr>
          <w:rFonts w:eastAsia="Times New Roman"/>
          <w:color w:val="222222"/>
        </w:rPr>
        <w:t xml:space="preserve">The limited focus of events, timing of oracle submissions remove any plausible deniability for the oracle cheat action in any single event each week. The website generates event log data in readable form, so one does not need specialized knowledge of hash functions to evaluate the oracle’s behavior. </w:t>
      </w:r>
    </w:p>
    <w:p w14:paraId="019E1A90" w14:textId="77777777" w:rsidR="002A0E58" w:rsidRDefault="002A0E58" w:rsidP="002A0E58">
      <w:pPr>
        <w:rPr>
          <w:rFonts w:eastAsia="Times New Roman"/>
          <w:color w:val="222222"/>
        </w:rPr>
      </w:pPr>
      <w:r>
        <w:rPr>
          <w:rFonts w:eastAsia="Times New Roman"/>
          <w:color w:val="222222"/>
        </w:rPr>
        <w:t xml:space="preserve">There is no reason for allowing incorrect data to get voted to the betting contract outside of a conscious intent or radical incompetence. Such data would include start times more than 15 </w:t>
      </w:r>
      <w:r>
        <w:rPr>
          <w:rFonts w:eastAsia="Times New Roman"/>
          <w:color w:val="222222"/>
        </w:rPr>
        <w:lastRenderedPageBreak/>
        <w:t>minutes ahead of the actual start time, marking the outcome incorrectly (who won), or odds that are outside the standard  beyond the standard variance in odds across sportsbooks given the low verification costs generated by the restrictions on timing and event coverage, and how all oracle voters will have significant token stakes that justify the cost of carefully evaluating data submissions. Honest reporting is the dominant strategy in the improbable worst-case scenario described above (P/E of 10, gross exposure equals net exposure).</w:t>
      </w:r>
    </w:p>
    <w:p w14:paraId="658E6641" w14:textId="77777777" w:rsidR="005D1927" w:rsidRDefault="005D1927" w:rsidP="00516D78"/>
    <w:p w14:paraId="53955E1D" w14:textId="43F0647E" w:rsidR="005D1927" w:rsidRDefault="005D1927" w:rsidP="00516D78">
      <w:r>
        <w:t xml:space="preserve">oracle data providers cannot post data consecutively. This encourages several oracle members to prepare data, as they cannot presume a single provider will generate the data. While this is redundant, it makes it easy for the oracle collective to evaluate the data. </w:t>
      </w:r>
    </w:p>
    <w:p w14:paraId="1B782F42" w14:textId="2EDD1986" w:rsidR="005D1927" w:rsidRDefault="005D1927" w:rsidP="00516D78">
      <w:r>
        <w:t xml:space="preserve">Odds can vary, but they are constrained by arbitrage to a </w:t>
      </w:r>
      <w:proofErr w:type="gramStart"/>
      <w:r>
        <w:t>3% win</w:t>
      </w:r>
      <w:proofErr w:type="gramEnd"/>
      <w:r>
        <w:t xml:space="preserve"> probability. To make money off this sort of edge takes hundreds if not thousands of bets.</w:t>
      </w:r>
    </w:p>
    <w:p w14:paraId="02B32DF5" w14:textId="77777777" w:rsidR="005D1927" w:rsidRDefault="005D1927" w:rsidP="00516D78"/>
    <w:p w14:paraId="0B0416DD" w14:textId="756BC42D" w:rsidR="00516D78" w:rsidRDefault="00516D78" w:rsidP="00516D78">
      <w:r>
        <w:t>account. Once funded, toggle radio</w:t>
      </w:r>
    </w:p>
    <w:p w14:paraId="36EDC3A0" w14:textId="77777777" w:rsidR="00516D78" w:rsidRDefault="00516D78" w:rsidP="00516D78">
      <w:r>
        <w:t xml:space="preserve">                button on the team/player and enter desired </w:t>
      </w:r>
      <w:proofErr w:type="spellStart"/>
      <w:r>
        <w:t>avax</w:t>
      </w:r>
      <w:proofErr w:type="spellEnd"/>
      <w:r>
        <w:t xml:space="preserve"> bet in the </w:t>
      </w:r>
      <w:proofErr w:type="gramStart"/>
      <w:r>
        <w:t>box</w:t>
      </w:r>
      <w:proofErr w:type="gramEnd"/>
    </w:p>
    <w:p w14:paraId="5A769276" w14:textId="77777777" w:rsidR="00516D78" w:rsidRDefault="00516D78" w:rsidP="00516D78">
      <w:r>
        <w:t xml:space="preserve">                (</w:t>
      </w:r>
      <w:proofErr w:type="spellStart"/>
      <w:r>
        <w:t>eg</w:t>
      </w:r>
      <w:proofErr w:type="spellEnd"/>
      <w:r>
        <w:t>, 1.123). If they win, you get your bet back times the</w:t>
      </w:r>
    </w:p>
    <w:p w14:paraId="11DDA1B2" w14:textId="77777777" w:rsidR="00516D78" w:rsidRDefault="00516D78" w:rsidP="00516D78">
      <w:r>
        <w:t xml:space="preserve">                decimal odds. You redeem all bets at once, which clears your</w:t>
      </w:r>
    </w:p>
    <w:p w14:paraId="7E90E18F" w14:textId="77777777" w:rsidR="00516D78" w:rsidRDefault="00516D78" w:rsidP="00516D78">
      <w:r>
        <w:t xml:space="preserve">                array of unredeemed bets, but only when you have no active bets.</w:t>
      </w:r>
    </w:p>
    <w:p w14:paraId="172A181F" w14:textId="77777777" w:rsidR="00516D78" w:rsidRDefault="00516D78" w:rsidP="00516D78">
      <w:r>
        <w:t xml:space="preserve">                If you have 16 unredeemed active and closed bets, you must </w:t>
      </w:r>
      <w:proofErr w:type="gramStart"/>
      <w:r>
        <w:t>clear</w:t>
      </w:r>
      <w:proofErr w:type="gramEnd"/>
    </w:p>
    <w:p w14:paraId="44EC29C3" w14:textId="77777777" w:rsidR="00516D78" w:rsidRDefault="00516D78" w:rsidP="00516D78">
      <w:r>
        <w:t xml:space="preserve">                your unredeemed bets to bet again. Redemption sends any </w:t>
      </w:r>
      <w:proofErr w:type="gramStart"/>
      <w:r>
        <w:t>winning</w:t>
      </w:r>
      <w:proofErr w:type="gramEnd"/>
    </w:p>
    <w:p w14:paraId="330B0923" w14:textId="77777777" w:rsidR="00516D78" w:rsidRDefault="00516D78" w:rsidP="00516D78">
      <w:r>
        <w:t xml:space="preserve">                back to your free capital balance, which is then available for</w:t>
      </w:r>
    </w:p>
    <w:p w14:paraId="3B92B30D" w14:textId="496A61C0" w:rsidR="004C7D9A" w:rsidRDefault="00516D78" w:rsidP="00516D78">
      <w:r>
        <w:t xml:space="preserve">                withdrawal or new bets.</w:t>
      </w:r>
    </w:p>
    <w:p w14:paraId="234E1B4F" w14:textId="77777777" w:rsidR="00A17815" w:rsidRPr="00964335" w:rsidRDefault="00A17815" w:rsidP="00A17815">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2"/>
      </w:r>
      <w:r>
        <w:t xml:space="preserve"> The blockchain's transparency, immutability, and pseudonymity make reputation much easier to monitor. When agents have incentives aligned with their counterparties, we minimize non-explicit costs like delay and spread that plague these markets. </w:t>
      </w:r>
      <w:r>
        <w:rPr>
          <w:rFonts w:eastAsia="Times New Roman"/>
          <w:color w:val="222222"/>
        </w:rPr>
        <w:t xml:space="preserve">If the bettors or LPs want to cheat, they need to collude with the oracle; if the oracle does not cheat, neither bettors nor LPs can cheat. </w:t>
      </w:r>
      <w:r>
        <w:t xml:space="preserve">The focus is to ensure </w:t>
      </w:r>
      <w:r>
        <w:rPr>
          <w:rFonts w:eastAsia="Times New Roman"/>
          <w:color w:val="222222"/>
        </w:rPr>
        <w:t>honest and timely reporting of odds and results is always the oracle collective's value-maximizing act.</w:t>
      </w:r>
    </w:p>
    <w:p w14:paraId="067A5967" w14:textId="77777777" w:rsidR="00A17815" w:rsidRDefault="00A17815" w:rsidP="00A17815">
      <w:r w:rsidRPr="008C17C5">
        <w:t xml:space="preserve">In </w:t>
      </w:r>
      <w:r>
        <w:t xml:space="preserve">the prisoner’s dilemma game, the Nash equilibrium strategy is for both players to play the noncooperative strategy. In the movie </w:t>
      </w:r>
      <w:r w:rsidRPr="008D1BE4">
        <w:rPr>
          <w:i/>
          <w:iCs/>
        </w:rPr>
        <w:t>A Beautiful Mind</w:t>
      </w:r>
      <w:r>
        <w:t xml:space="preserve"> this insight supposedly turned economics </w:t>
      </w:r>
      <w:r>
        <w:lastRenderedPageBreak/>
        <w:t>on its head because in large markets the standard result is that competitive market outcomes are socially optimal.</w:t>
      </w:r>
      <w:r>
        <w:rPr>
          <w:rStyle w:val="FootnoteReference"/>
        </w:rPr>
        <w:footnoteReference w:id="3"/>
      </w:r>
      <w:r>
        <w:t xml:space="preserve"> In reality, the Nash equilibrium did not invalidate Adam Smith’s invisible hand, it </w:t>
      </w:r>
      <w:proofErr w:type="gramStart"/>
      <w:r>
        <w:t>just  highlighted</w:t>
      </w:r>
      <w:proofErr w:type="gramEnd"/>
      <w:r>
        <w:t xml:space="preserve"> the importance of repeated interactions for lowering transaction costs. 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t xml:space="preserve"> properly incented game </w:t>
      </w:r>
      <w:proofErr w:type="gramStart"/>
      <w:r w:rsidRPr="008C17C5">
        <w:t xml:space="preserve">ensures that </w:t>
      </w:r>
      <w:r>
        <w:t>for all players at all times</w:t>
      </w:r>
      <w:proofErr w:type="gramEnd"/>
      <w:r>
        <w:t xml:space="preserve">, </w:t>
      </w:r>
      <w:r w:rsidRPr="008C17C5">
        <w:t xml:space="preserve">cooperating has </w:t>
      </w:r>
      <w:r>
        <w:t>a higher present value</w:t>
      </w:r>
      <w:r w:rsidRPr="008C17C5">
        <w:t xml:space="preserve"> than </w:t>
      </w:r>
      <w:r>
        <w:t xml:space="preserve">cheating. </w:t>
      </w:r>
      <w:r w:rsidRPr="008C17C5">
        <w:t xml:space="preserve">This is </w:t>
      </w:r>
      <w:r>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5EC20D8D" w14:textId="77777777" w:rsidR="00A17815" w:rsidRDefault="00A17815" w:rsidP="00256D35"/>
    <w:p w14:paraId="60F1A0B6" w14:textId="77777777" w:rsidR="00A17815" w:rsidRDefault="00A17815" w:rsidP="00256D35"/>
    <w:p w14:paraId="53F90346" w14:textId="558EC392" w:rsidR="00E20B68" w:rsidRDefault="00E20B68" w:rsidP="00256D35">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24CF27B" w14:textId="77777777" w:rsidR="00631133" w:rsidRDefault="00631133" w:rsidP="00256D35"/>
    <w:p w14:paraId="302B92C3" w14:textId="12AA1FC1" w:rsidR="00631133" w:rsidRDefault="00631133" w:rsidP="00256D35">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256D35"/>
    <w:p w14:paraId="4A29EF86" w14:textId="77777777" w:rsidR="00A85452" w:rsidRDefault="00A85452" w:rsidP="00256D35">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256D35">
      <w:pPr>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256D35">
      <w:pPr>
        <w:rPr>
          <w:rFonts w:eastAsia="Times New Roman"/>
          <w:color w:val="222222"/>
        </w:rPr>
      </w:pPr>
    </w:p>
    <w:p w14:paraId="6E977E35" w14:textId="61518F6E" w:rsidR="008B5FAC" w:rsidRDefault="008B5FAC" w:rsidP="00256D35">
      <w:pPr>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256D35">
      <w:pPr>
        <w:rPr>
          <w:rFonts w:eastAsia="Times New Roman"/>
          <w:color w:val="222222"/>
        </w:rPr>
      </w:pPr>
    </w:p>
    <w:p w14:paraId="610A139B" w14:textId="77777777" w:rsidR="0098732D" w:rsidRDefault="008B5FAC" w:rsidP="00256D35">
      <w:pPr>
        <w:rPr>
          <w:rFonts w:eastAsia="Times New Roman"/>
          <w:color w:val="222222"/>
        </w:rPr>
      </w:pPr>
      <w:r>
        <w:rPr>
          <w:rFonts w:eastAsia="Times New Roman"/>
          <w:color w:val="222222"/>
        </w:rPr>
        <w:lastRenderedPageBreak/>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256D35">
      <w:pPr>
        <w:rPr>
          <w:rFonts w:eastAsia="Times New Roman"/>
          <w:color w:val="222222"/>
        </w:rPr>
      </w:pPr>
    </w:p>
    <w:p w14:paraId="213B8491" w14:textId="5A9EFBBF" w:rsidR="008B5FAC" w:rsidRDefault="0098732D" w:rsidP="00256D35">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256D35"/>
    <w:p w14:paraId="5A4FDCBB" w14:textId="6E4CC297" w:rsidR="00353312" w:rsidRDefault="00353312" w:rsidP="00256D35">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256D35">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256D35">
      <w:pPr>
        <w:rPr>
          <w:rFonts w:eastAsia="Times New Roman"/>
          <w:color w:val="222222"/>
        </w:rPr>
      </w:pPr>
      <w:r>
        <w:rPr>
          <w:rFonts w:eastAsia="Times New Roman"/>
          <w:color w:val="222222"/>
        </w:rPr>
        <w:t>boxing</w:t>
      </w:r>
    </w:p>
    <w:p w14:paraId="31F79EA0" w14:textId="581EAF22" w:rsidR="000E2B17" w:rsidRDefault="000E2B17" w:rsidP="00256D35">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256D35">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256D35">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256D35">
      <w:pPr>
        <w:rPr>
          <w:rFonts w:eastAsia="Times New Roman"/>
          <w:color w:val="222222"/>
        </w:rPr>
      </w:pPr>
    </w:p>
    <w:p w14:paraId="46E09D19" w14:textId="77777777" w:rsidR="000E2B17" w:rsidRDefault="000E2B17" w:rsidP="00256D35">
      <w:pPr>
        <w:rPr>
          <w:rFonts w:eastAsia="Times New Roman"/>
          <w:color w:val="222222"/>
        </w:rPr>
      </w:pPr>
    </w:p>
    <w:p w14:paraId="27ECE665" w14:textId="77777777" w:rsidR="000E2B17" w:rsidRDefault="000E2B17" w:rsidP="00256D35"/>
    <w:p w14:paraId="6E87A277" w14:textId="38622331" w:rsidR="00502492" w:rsidRDefault="00502492" w:rsidP="00256D35">
      <w:proofErr w:type="spellStart"/>
      <w:r>
        <w:t>pVol</w:t>
      </w:r>
      <w:proofErr w:type="spellEnd"/>
    </w:p>
    <w:p w14:paraId="6470A16B" w14:textId="77777777" w:rsidR="00502492" w:rsidRDefault="00502492" w:rsidP="00256D35">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256D35"/>
    <w:p w14:paraId="6534E478" w14:textId="77777777" w:rsidR="00502492" w:rsidRDefault="00502492" w:rsidP="00256D35">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256D35">
      <w:pPr>
        <w:rPr>
          <w:rFonts w:eastAsia="Times New Roman"/>
          <w:color w:val="222222"/>
        </w:rPr>
      </w:pPr>
    </w:p>
    <w:p w14:paraId="2CCBDF51" w14:textId="77777777" w:rsidR="00502492" w:rsidRDefault="00502492" w:rsidP="00256D35">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256D35">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4"/>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w:t>
      </w:r>
      <w:r>
        <w:rPr>
          <w:rFonts w:eastAsia="Times New Roman"/>
          <w:color w:val="222222"/>
        </w:rPr>
        <w:lastRenderedPageBreak/>
        <w:t xml:space="preserve">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256D35">
      <w:pPr>
        <w:rPr>
          <w:rFonts w:eastAsia="Times New Roman"/>
          <w:color w:val="222222"/>
        </w:rPr>
      </w:pPr>
    </w:p>
    <w:p w14:paraId="0FFB7566" w14:textId="77777777" w:rsidR="00006775" w:rsidRDefault="00006775" w:rsidP="00256D35">
      <w:pPr>
        <w:rPr>
          <w:rFonts w:eastAsia="Times New Roman"/>
          <w:color w:val="222222"/>
        </w:rPr>
      </w:pPr>
    </w:p>
    <w:p w14:paraId="6499C996" w14:textId="77777777" w:rsidR="00B84836" w:rsidRPr="003A1FF1" w:rsidRDefault="00B84836" w:rsidP="00256D35">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256D35"/>
    <w:p w14:paraId="4F96CBCA" w14:textId="77777777" w:rsidR="00C05CCB" w:rsidRDefault="00C05CCB" w:rsidP="00256D35">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256D35">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256D35">
      <w:r>
        <w:t xml:space="preserve">Secondly, a sports betting is significantly simpler dynamics than an asset market. </w:t>
      </w:r>
    </w:p>
    <w:p w14:paraId="24ECE6F8" w14:textId="77777777" w:rsidR="00C05CCB" w:rsidRDefault="00C05CCB" w:rsidP="00256D35">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256D35">
      <w:r>
        <w:t>Restricting the scope of events makes it easier to parameterize the contract to make it incentive compatible. This avoids the problem from ambiguous outcomes that plagued Augur.</w:t>
      </w:r>
      <w:r>
        <w:rPr>
          <w:rStyle w:val="FootnoteReference"/>
        </w:rPr>
        <w:footnoteReference w:id="5"/>
      </w:r>
    </w:p>
    <w:p w14:paraId="15B35ABF" w14:textId="77777777" w:rsidR="00FC1885" w:rsidRPr="009726E4" w:rsidRDefault="00FC1885" w:rsidP="00256D35">
      <w:p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256D35">
      <w:r>
        <w:lastRenderedPageBreak/>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256D35">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256D35">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256D35"/>
    <w:p w14:paraId="2F71C5F7" w14:textId="77777777" w:rsidR="00C05CCB" w:rsidRDefault="00C05CCB" w:rsidP="00256D35"/>
    <w:p w14:paraId="0F3CB6CA" w14:textId="77777777" w:rsidR="00B84836" w:rsidRDefault="00B84836" w:rsidP="00256D35"/>
    <w:p w14:paraId="3B36DA94" w14:textId="77777777" w:rsidR="00EF70D0" w:rsidRDefault="00EF70D0" w:rsidP="00256D35">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256D35">
      <w:pPr>
        <w:rPr>
          <w:rFonts w:eastAsia="Times New Roman"/>
          <w:color w:val="222222"/>
        </w:rPr>
      </w:pPr>
    </w:p>
    <w:p w14:paraId="5218858E" w14:textId="77777777" w:rsidR="00B84836" w:rsidRDefault="00B84836" w:rsidP="00256D35">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256D35">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256D35"/>
    <w:p w14:paraId="3F2FBA60" w14:textId="77777777" w:rsidR="00EF75FA" w:rsidRDefault="00EF75FA" w:rsidP="00256D35">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256D35">
      <w:pPr>
        <w:rPr>
          <w:rFonts w:eastAsia="Times New Roman"/>
          <w:color w:val="222222"/>
        </w:rPr>
      </w:pPr>
      <w:r>
        <w:rPr>
          <w:rFonts w:eastAsia="Times New Roman"/>
          <w:color w:val="222222"/>
        </w:rPr>
        <w:lastRenderedPageBreak/>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256D35">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256D35">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256D35">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256D35"/>
    <w:p w14:paraId="62607617" w14:textId="77777777" w:rsidR="004135AC" w:rsidRDefault="004135AC" w:rsidP="00256D35">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256D35"/>
    <w:p w14:paraId="7BD90C86" w14:textId="77777777" w:rsidR="004135AC" w:rsidRDefault="004135AC" w:rsidP="00256D35">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256D35">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w:t>
      </w:r>
      <w:r>
        <w:lastRenderedPageBreak/>
        <w:t xml:space="preserve">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256D35">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256D35">
      <w:r>
        <w:rPr>
          <w:rFonts w:eastAsia="Times New Roman"/>
          <w:color w:val="222222"/>
        </w:rPr>
        <w:t>Cross margining</w:t>
      </w:r>
    </w:p>
    <w:p w14:paraId="3EEBEC67" w14:textId="77777777" w:rsidR="004135AC" w:rsidRPr="008C17C5" w:rsidRDefault="004135AC" w:rsidP="00256D35"/>
    <w:p w14:paraId="299F3895" w14:textId="77777777" w:rsidR="004135AC" w:rsidRDefault="004135AC" w:rsidP="00256D35"/>
    <w:p w14:paraId="020DC855" w14:textId="77777777" w:rsidR="00EF75FA" w:rsidRDefault="00EF75FA" w:rsidP="00256D35">
      <w:pPr>
        <w:rPr>
          <w:rFonts w:eastAsia="Times New Roman"/>
          <w:color w:val="222222"/>
        </w:rPr>
      </w:pPr>
    </w:p>
    <w:p w14:paraId="69E0388A" w14:textId="77777777" w:rsidR="004135AC" w:rsidRDefault="004135AC" w:rsidP="00256D35">
      <w:pPr>
        <w:rPr>
          <w:rFonts w:eastAsia="Times New Roman"/>
          <w:color w:val="222222"/>
        </w:rPr>
      </w:pPr>
    </w:p>
    <w:p w14:paraId="6A97088B" w14:textId="77777777" w:rsidR="00EF75FA" w:rsidRDefault="00EF75FA" w:rsidP="00256D35"/>
    <w:p w14:paraId="426C3183" w14:textId="77777777" w:rsidR="00EF70D0" w:rsidRDefault="00EF70D0" w:rsidP="00256D35">
      <w:r>
        <w:t xml:space="preserve">The limited scope and frequency of events makes it possible for an individual to confidently assess the oracle’s honesty. </w:t>
      </w:r>
    </w:p>
    <w:p w14:paraId="4BB44EF2" w14:textId="77777777" w:rsidR="00EF70D0" w:rsidRDefault="00EF70D0" w:rsidP="00256D35">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256D35">
      <w:pPr>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256D35">
      <w:pPr>
        <w:rPr>
          <w:rFonts w:eastAsia="Times New Roman" w:cs="Times New Roman"/>
          <w:color w:val="222222"/>
        </w:rPr>
      </w:pPr>
    </w:p>
    <w:p w14:paraId="70110BF3" w14:textId="77777777" w:rsidR="00EF70D0" w:rsidRDefault="00EF70D0" w:rsidP="00256D35">
      <w:pPr>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256D35">
      <w:pPr>
        <w:rPr>
          <w:rFonts w:cs="Times New Roman"/>
          <w:noProof/>
        </w:rPr>
      </w:pPr>
    </w:p>
    <w:p w14:paraId="081A957D" w14:textId="77777777" w:rsidR="00EF70D0" w:rsidRDefault="00EF70D0" w:rsidP="00256D35">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256D35">
      <w:pPr>
        <w:rPr>
          <w:rFonts w:cs="Times New Roman"/>
          <w:noProof/>
        </w:rPr>
      </w:pPr>
    </w:p>
    <w:p w14:paraId="59046AAD" w14:textId="77777777" w:rsidR="00EF70D0" w:rsidRDefault="00EF70D0" w:rsidP="00256D35">
      <w:pPr>
        <w:rPr>
          <w:rFonts w:cs="Times New Roman"/>
          <w:noProof/>
        </w:rPr>
      </w:pPr>
    </w:p>
    <w:p w14:paraId="41A0D399" w14:textId="77777777" w:rsidR="00EF70D0" w:rsidRDefault="00EF70D0" w:rsidP="00256D35">
      <w:pPr>
        <w:rPr>
          <w:rFonts w:eastAsia="Times New Roman"/>
          <w:color w:val="222222"/>
        </w:rPr>
      </w:pPr>
    </w:p>
    <w:p w14:paraId="1A2595C2" w14:textId="77777777" w:rsidR="003054C3" w:rsidRDefault="003054C3" w:rsidP="00256D35">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256D35">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256D35">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256D35">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256D35">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256D35">
      <w:r>
        <w:t>If the LPs have 100 ETH, an adjustable concentration factor f prevents the LP’s from having an exposure greater than 100/f.</w:t>
      </w:r>
      <w:r>
        <w:rPr>
          <w:rStyle w:val="FootnoteReference"/>
        </w:rPr>
        <w:footnoteReference w:id="6"/>
      </w:r>
      <w:r>
        <w:t xml:space="preserve"> Bettors take bets, </w:t>
      </w:r>
    </w:p>
    <w:p w14:paraId="3C19CD9A" w14:textId="77777777" w:rsidR="007E1157" w:rsidRDefault="007E1157" w:rsidP="00256D35"/>
    <w:p w14:paraId="44F159F9" w14:textId="77777777" w:rsidR="007E1157" w:rsidRPr="00541FF3" w:rsidRDefault="007E1157" w:rsidP="00256D35">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256D35">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7"/>
      </w:r>
      <w:r>
        <w:rPr>
          <w:rFonts w:eastAsia="Times New Roman"/>
          <w:color w:val="222222"/>
        </w:rPr>
        <w:t xml:space="preserve"> </w:t>
      </w:r>
    </w:p>
    <w:p w14:paraId="51123886" w14:textId="48D14DAE" w:rsidR="007E1157" w:rsidRDefault="00677993" w:rsidP="00256D35">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256D35">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256D35">
      <w:pPr>
        <w:rPr>
          <w:rFonts w:eastAsia="Times New Roman"/>
          <w:color w:val="222222"/>
        </w:rPr>
      </w:pPr>
    </w:p>
    <w:p w14:paraId="4508BC90" w14:textId="77777777" w:rsidR="009B38E6" w:rsidRDefault="009B38E6" w:rsidP="00256D35">
      <w:r w:rsidRPr="008C17C5">
        <w:lastRenderedPageBreak/>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8"/>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256D35">
      <w:r>
        <w:t>aligning incentives and adjudication procedures generated</w:t>
      </w:r>
    </w:p>
    <w:p w14:paraId="6F509EE7" w14:textId="77777777" w:rsidR="00CE5853" w:rsidRDefault="00CE5853" w:rsidP="00256D35">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256D35">
      <w:pPr>
        <w:rPr>
          <w:rFonts w:eastAsia="Times New Roman"/>
          <w:color w:val="222222"/>
        </w:rPr>
      </w:pPr>
    </w:p>
    <w:p w14:paraId="051E8F38" w14:textId="77777777" w:rsidR="00997CAB" w:rsidRDefault="00997CAB" w:rsidP="00256D35">
      <w:pPr>
        <w:rPr>
          <w:rFonts w:eastAsia="Times New Roman"/>
          <w:color w:val="222222"/>
        </w:rPr>
      </w:pPr>
    </w:p>
    <w:p w14:paraId="33EA2559" w14:textId="22E9F9BD" w:rsidR="00997CAB" w:rsidRDefault="00997CAB" w:rsidP="00256D35">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256D35">
      <w:pPr>
        <w:rPr>
          <w:rFonts w:eastAsia="Times New Roman"/>
          <w:color w:val="222222"/>
        </w:rPr>
      </w:pPr>
    </w:p>
    <w:p w14:paraId="28F1024E" w14:textId="28BD84C7" w:rsidR="00CC0919" w:rsidRDefault="00CC0919" w:rsidP="00256D35">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9"/>
      </w:r>
      <w:r>
        <w:rPr>
          <w:rFonts w:eastAsia="Times New Roman"/>
          <w:color w:val="222222"/>
        </w:rPr>
        <w:t xml:space="preserve"> </w:t>
      </w:r>
    </w:p>
    <w:p w14:paraId="40F23D95" w14:textId="77777777" w:rsidR="00CC0919" w:rsidRDefault="00CC0919" w:rsidP="00256D35"/>
    <w:p w14:paraId="28314F67" w14:textId="77777777" w:rsidR="00CC0919" w:rsidRDefault="00CC0919" w:rsidP="00256D35">
      <w:pPr>
        <w:rPr>
          <w:rFonts w:eastAsia="Times New Roman"/>
          <w:color w:val="222222"/>
        </w:rPr>
      </w:pPr>
    </w:p>
    <w:p w14:paraId="06BFE6D5" w14:textId="77777777" w:rsidR="00CC0919" w:rsidRDefault="00CC0919" w:rsidP="00256D35">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256D35"/>
    <w:p w14:paraId="23F6BE35" w14:textId="77777777" w:rsidR="00CC0919" w:rsidRDefault="00CC0919" w:rsidP="00256D35"/>
    <w:p w14:paraId="4BEBC6AD" w14:textId="77777777" w:rsidR="00CC0919" w:rsidRDefault="00CC0919" w:rsidP="00256D35"/>
    <w:p w14:paraId="2F31C95E" w14:textId="77777777" w:rsidR="00CC0919" w:rsidRDefault="00CC0919" w:rsidP="00256D35">
      <w:r>
        <w:t>avalanche</w:t>
      </w:r>
    </w:p>
    <w:p w14:paraId="2406F1EB" w14:textId="77777777" w:rsidR="00CC0919" w:rsidRDefault="00CC0919" w:rsidP="00256D35">
      <w:r>
        <w:t xml:space="preserve">On avalanche due to cost, speed, and congestion. Uses EVM. </w:t>
      </w:r>
    </w:p>
    <w:p w14:paraId="397B84E3" w14:textId="77777777" w:rsidR="00CC0919" w:rsidRDefault="00CC0919" w:rsidP="00256D35"/>
    <w:p w14:paraId="52A5BB00" w14:textId="77777777" w:rsidR="00CC0919" w:rsidRDefault="00CC0919" w:rsidP="00256D35">
      <w:r>
        <w:t>size of betting market</w:t>
      </w:r>
    </w:p>
    <w:p w14:paraId="3B03D43B" w14:textId="77777777" w:rsidR="00CC0919" w:rsidRDefault="00CC0919" w:rsidP="00256D35"/>
    <w:p w14:paraId="1CF19E1F" w14:textId="77777777" w:rsidR="00CC0919" w:rsidRDefault="00CC0919" w:rsidP="00256D35">
      <w:r>
        <w:t>Equity/Admin/Oracle</w:t>
      </w:r>
    </w:p>
    <w:p w14:paraId="0B0726A4" w14:textId="77777777" w:rsidR="00CC0919" w:rsidRDefault="00CC0919" w:rsidP="00256D35">
      <w:pPr>
        <w:rPr>
          <w:rFonts w:eastAsia="Times New Roman"/>
          <w:color w:val="222222"/>
        </w:rPr>
      </w:pPr>
    </w:p>
    <w:p w14:paraId="2C6209F7" w14:textId="77777777" w:rsidR="00CC0919" w:rsidRDefault="00CC0919" w:rsidP="00256D35">
      <w:pPr>
        <w:rPr>
          <w:rFonts w:eastAsia="Times New Roman"/>
          <w:color w:val="222222"/>
        </w:rPr>
      </w:pPr>
    </w:p>
    <w:p w14:paraId="48251EE6" w14:textId="77777777" w:rsidR="00CC0919" w:rsidRDefault="00CC0919" w:rsidP="00256D35">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256D35"/>
    <w:p w14:paraId="6EF636DD" w14:textId="77777777" w:rsidR="00CC0919" w:rsidRDefault="00CC0919" w:rsidP="00256D35"/>
    <w:p w14:paraId="76A39E83" w14:textId="77777777" w:rsidR="00CC0919" w:rsidRDefault="00CC0919" w:rsidP="00256D35">
      <w:r>
        <w:t>Just football, MMA, and boxing.</w:t>
      </w:r>
    </w:p>
    <w:p w14:paraId="7E050CE2" w14:textId="77777777" w:rsidR="00CC0919" w:rsidRDefault="00CC0919" w:rsidP="00256D35">
      <w:r>
        <w:t xml:space="preserve">If play-in, could lose or have </w:t>
      </w:r>
      <w:proofErr w:type="gramStart"/>
      <w:r>
        <w:t>injury</w:t>
      </w:r>
      <w:proofErr w:type="gramEnd"/>
    </w:p>
    <w:p w14:paraId="22CC3FB3" w14:textId="77777777" w:rsidR="00CC0919" w:rsidRDefault="00CC0919" w:rsidP="00256D35">
      <w:r>
        <w:t>Limited focus—just one sport, league</w:t>
      </w:r>
    </w:p>
    <w:p w14:paraId="10B48AC6" w14:textId="77777777" w:rsidR="00CC0919" w:rsidRDefault="00CC0919" w:rsidP="00256D35">
      <w:r>
        <w:t xml:space="preserve">limited frequency—data are not </w:t>
      </w:r>
      <w:proofErr w:type="gramStart"/>
      <w:r>
        <w:t>transferred  on</w:t>
      </w:r>
      <w:proofErr w:type="gramEnd"/>
      <w:r>
        <w:t xml:space="preserve"> weekly events</w:t>
      </w:r>
    </w:p>
    <w:p w14:paraId="793C921C" w14:textId="77777777" w:rsidR="00CC0919" w:rsidRDefault="00CC0919" w:rsidP="00256D35">
      <w:r>
        <w:t xml:space="preserve"> Limited is good for monitoring oracle, easier to incent. </w:t>
      </w:r>
    </w:p>
    <w:p w14:paraId="23BE479E" w14:textId="77777777" w:rsidR="00CC0919" w:rsidRDefault="00CC0919" w:rsidP="00256D35">
      <w:r>
        <w:t>vending machine</w:t>
      </w:r>
    </w:p>
    <w:p w14:paraId="55CE2D39" w14:textId="77777777" w:rsidR="00CC0919" w:rsidRDefault="00CC0919" w:rsidP="00256D35">
      <w:r>
        <w:t>Simplicity: games limited, win/lose, same time of day. Handful of contracts, not dozens of libraries.</w:t>
      </w:r>
    </w:p>
    <w:p w14:paraId="61A9BFB8" w14:textId="77777777" w:rsidR="00CC0919" w:rsidRDefault="00CC0919" w:rsidP="00256D35">
      <w:r>
        <w:t>Power law in popularity</w:t>
      </w:r>
    </w:p>
    <w:p w14:paraId="482CD1C8" w14:textId="77777777" w:rsidR="00CC0919" w:rsidRDefault="00CC0919" w:rsidP="00256D35">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256D35"/>
    <w:p w14:paraId="03D106C3" w14:textId="77777777" w:rsidR="00CC0919" w:rsidRDefault="00CC0919" w:rsidP="00256D35">
      <w:r>
        <w:t>players</w:t>
      </w:r>
    </w:p>
    <w:p w14:paraId="04FD0F3B" w14:textId="77777777" w:rsidR="00CC0919" w:rsidRDefault="00CC0919" w:rsidP="00256D35">
      <w:r>
        <w:t xml:space="preserve">Oracle: post accurate odds and results.  ½ </w:t>
      </w:r>
      <w:proofErr w:type="spellStart"/>
      <w:r>
        <w:t>vig</w:t>
      </w:r>
      <w:proofErr w:type="spellEnd"/>
      <w:r>
        <w:t>, no risk</w:t>
      </w:r>
    </w:p>
    <w:p w14:paraId="7B3DFA3C" w14:textId="77777777" w:rsidR="00CC0919" w:rsidRDefault="00CC0919" w:rsidP="00256D35">
      <w:r>
        <w:t xml:space="preserve">Bookie: provide capital for initial and residual imbalances. ½ </w:t>
      </w:r>
      <w:proofErr w:type="spellStart"/>
      <w:r>
        <w:t>vig</w:t>
      </w:r>
      <w:proofErr w:type="spellEnd"/>
      <w:r>
        <w:t>, risk</w:t>
      </w:r>
    </w:p>
    <w:p w14:paraId="13B5CBA8" w14:textId="77777777" w:rsidR="00CC0919" w:rsidRDefault="00CC0919" w:rsidP="00256D35">
      <w:r>
        <w:t>Bettors: bet on games</w:t>
      </w:r>
    </w:p>
    <w:p w14:paraId="4052A93F" w14:textId="77777777" w:rsidR="00CC0919" w:rsidRDefault="00CC0919" w:rsidP="00256D35">
      <w:r>
        <w:lastRenderedPageBreak/>
        <w:t>Timing</w:t>
      </w:r>
    </w:p>
    <w:p w14:paraId="3E33BF16" w14:textId="77777777" w:rsidR="00CC0919" w:rsidRDefault="00CC0919" w:rsidP="00256D35">
      <w:r>
        <w:t>Weekly</w:t>
      </w:r>
    </w:p>
    <w:p w14:paraId="623689BB" w14:textId="77777777" w:rsidR="00CC0919" w:rsidRDefault="00CC0919" w:rsidP="00256D35">
      <w:r>
        <w:t>Submission once a day</w:t>
      </w:r>
    </w:p>
    <w:p w14:paraId="614EA37F" w14:textId="77777777" w:rsidR="00CC0919" w:rsidRDefault="00CC0919" w:rsidP="00256D35">
      <w:r>
        <w:t>vote on a slate</w:t>
      </w:r>
    </w:p>
    <w:p w14:paraId="20E333CD" w14:textId="77777777" w:rsidR="00CC0919" w:rsidRDefault="00CC0919" w:rsidP="00256D35">
      <w:r>
        <w:t xml:space="preserve">always at least 6 hours to </w:t>
      </w:r>
      <w:proofErr w:type="gramStart"/>
      <w:r>
        <w:t>vote</w:t>
      </w:r>
      <w:proofErr w:type="gramEnd"/>
      <w:r>
        <w:t xml:space="preserve"> </w:t>
      </w:r>
    </w:p>
    <w:p w14:paraId="7D81EB82" w14:textId="77777777" w:rsidR="00CC0919" w:rsidRDefault="00CC0919" w:rsidP="00256D35">
      <w:r>
        <w:t xml:space="preserve">Forcing the bettors buy the equity token (why bring in stablecoin?). </w:t>
      </w:r>
    </w:p>
    <w:p w14:paraId="7C34DB53" w14:textId="77777777" w:rsidR="00CC0919" w:rsidRDefault="00CC0919" w:rsidP="00256D35">
      <w:r>
        <w:t xml:space="preserve">equity has a job, and gets </w:t>
      </w:r>
      <w:proofErr w:type="gramStart"/>
      <w:r>
        <w:t>paid</w:t>
      </w:r>
      <w:proofErr w:type="gramEnd"/>
    </w:p>
    <w:p w14:paraId="12CEFE29" w14:textId="77777777" w:rsidR="00CC0919" w:rsidRDefault="00CC0919" w:rsidP="00256D35">
      <w:r>
        <w:t xml:space="preserve">equity token necessary to get oracle </w:t>
      </w:r>
      <w:proofErr w:type="gramStart"/>
      <w:r>
        <w:t>revenue</w:t>
      </w:r>
      <w:proofErr w:type="gramEnd"/>
    </w:p>
    <w:p w14:paraId="29F919E0" w14:textId="77777777" w:rsidR="00CC0919" w:rsidRDefault="00CC0919" w:rsidP="00256D35">
      <w:r>
        <w:t xml:space="preserve">job just send accurate data. Costs the same to send as inaccurate </w:t>
      </w:r>
      <w:proofErr w:type="gramStart"/>
      <w:r>
        <w:t>data</w:t>
      </w:r>
      <w:proofErr w:type="gramEnd"/>
    </w:p>
    <w:p w14:paraId="54627BF1" w14:textId="77777777" w:rsidR="00CC0919" w:rsidRDefault="00CC0919" w:rsidP="00256D35">
      <w:r>
        <w:t xml:space="preserve">Equity tokens without jobs imply an </w:t>
      </w:r>
      <w:proofErr w:type="gramStart"/>
      <w:r>
        <w:t>inefficiency</w:t>
      </w:r>
      <w:proofErr w:type="gramEnd"/>
    </w:p>
    <w:p w14:paraId="6139B706" w14:textId="77777777" w:rsidR="00CC0919" w:rsidRDefault="00CC0919" w:rsidP="00256D35">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256D35">
      <w:r>
        <w:t>Decentralization for LT risks; choke points, outsiders</w:t>
      </w:r>
    </w:p>
    <w:p w14:paraId="759BD91D" w14:textId="77777777" w:rsidR="00CC0919" w:rsidRDefault="00CC0919" w:rsidP="00256D35">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256D35">
      <w:pPr>
        <w:rPr>
          <w:rFonts w:eastAsia="Times New Roman"/>
          <w:color w:val="222222"/>
        </w:rPr>
      </w:pPr>
    </w:p>
    <w:p w14:paraId="049C6538" w14:textId="77777777" w:rsidR="00CC0919" w:rsidRDefault="00CC0919" w:rsidP="00256D35">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256D35"/>
    <w:p w14:paraId="34665D51" w14:textId="28DFE521" w:rsidR="00CA42BD" w:rsidRDefault="00CA42BD" w:rsidP="00256D35">
      <w:r>
        <w:t>price mechanism—no wisdom of crowds</w:t>
      </w:r>
    </w:p>
    <w:p w14:paraId="5616C511" w14:textId="77777777" w:rsidR="00CA42BD" w:rsidRDefault="00CA42BD" w:rsidP="00256D35">
      <w:r>
        <w:t>No Wisdom of crowds</w:t>
      </w:r>
    </w:p>
    <w:p w14:paraId="4292F272" w14:textId="77777777" w:rsidR="00CA42BD" w:rsidRDefault="00CA42BD" w:rsidP="00256D35">
      <w:r>
        <w:t xml:space="preserve">Not a CLOB, </w:t>
      </w:r>
      <w:proofErr w:type="gramStart"/>
      <w:r>
        <w:t>Not</w:t>
      </w:r>
      <w:proofErr w:type="gramEnd"/>
      <w:r>
        <w:t xml:space="preserve"> an AMM</w:t>
      </w:r>
    </w:p>
    <w:p w14:paraId="1A6BCE04" w14:textId="77777777" w:rsidR="00CA42BD" w:rsidRDefault="00CA42BD" w:rsidP="00256D35">
      <w:r>
        <w:t>not asking for {</w:t>
      </w:r>
      <w:proofErr w:type="spellStart"/>
      <w:proofErr w:type="gramStart"/>
      <w:r>
        <w:t>price,quantity</w:t>
      </w:r>
      <w:proofErr w:type="spellEnd"/>
      <w:proofErr w:type="gramEnd"/>
      <w:r>
        <w:t>}</w:t>
      </w:r>
    </w:p>
    <w:p w14:paraId="34CB37AF" w14:textId="77777777" w:rsidR="00CA42BD" w:rsidRDefault="00CA42BD" w:rsidP="00256D35">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256D35">
      <w:r>
        <w:t xml:space="preserve">Don’t ask a price if not interested in </w:t>
      </w:r>
      <w:proofErr w:type="gramStart"/>
      <w:r>
        <w:t>buying</w:t>
      </w:r>
      <w:proofErr w:type="gramEnd"/>
    </w:p>
    <w:p w14:paraId="49DF4374" w14:textId="77777777" w:rsidR="00CA42BD" w:rsidRDefault="00CA42BD" w:rsidP="00256D35">
      <w:proofErr w:type="spellStart"/>
      <w:r>
        <w:lastRenderedPageBreak/>
        <w:t>Vig</w:t>
      </w:r>
      <w:proofErr w:type="spellEnd"/>
      <w:r>
        <w:t xml:space="preserve"> 5% for a long time</w:t>
      </w:r>
    </w:p>
    <w:p w14:paraId="152BA291" w14:textId="77777777" w:rsidR="00CA42BD" w:rsidRDefault="00CA42BD" w:rsidP="00256D35">
      <w:r>
        <w:t>incentivize Oracle token holders. Bettors and LPs cannot do anything destructive if they tried. For bettors, the more the better. For LPs, there will be an optimal amount of capital.</w:t>
      </w:r>
    </w:p>
    <w:p w14:paraId="1AB02EC2" w14:textId="77777777" w:rsidR="00CA42BD" w:rsidRDefault="00CA42BD" w:rsidP="00256D35">
      <w:pPr>
        <w:rPr>
          <w:rFonts w:eastAsia="Times New Roman"/>
          <w:color w:val="222222"/>
        </w:rPr>
      </w:pPr>
    </w:p>
    <w:p w14:paraId="7E55F09D" w14:textId="1221185C" w:rsidR="0043603D" w:rsidRDefault="0043603D" w:rsidP="00256D35">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256D35">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256D35">
      <w:pPr>
        <w:rPr>
          <w:rFonts w:eastAsia="Times New Roman" w:cs="Times New Roman"/>
          <w:color w:val="222222"/>
        </w:rPr>
      </w:pPr>
    </w:p>
    <w:p w14:paraId="4FEBB9D4" w14:textId="77777777" w:rsidR="0043603D" w:rsidRPr="008340A5" w:rsidRDefault="0043603D" w:rsidP="00256D35">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256D35">
      <w:pPr>
        <w:rPr>
          <w:rFonts w:eastAsia="Times New Roman" w:cs="Times New Roman"/>
          <w:color w:val="222222"/>
        </w:rPr>
      </w:pPr>
    </w:p>
    <w:p w14:paraId="79E780CE" w14:textId="77777777" w:rsidR="004D005F" w:rsidRDefault="0043603D" w:rsidP="00256D35">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256D35">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256D35">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256D35">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256D35">
      <w:r>
        <w:t xml:space="preserve">Vitalik Buterin. </w:t>
      </w:r>
      <w:r w:rsidRPr="00456685">
        <w:t>TechCrunch: Sessions Blockchain 2018 Zug, Switzerland</w:t>
      </w:r>
    </w:p>
    <w:p w14:paraId="6E4A670A" w14:textId="596C7C63" w:rsidR="0043603D" w:rsidRPr="00F400CB" w:rsidRDefault="0043603D" w:rsidP="00256D35">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256D35">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256D35">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256D35">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10"/>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w:t>
      </w:r>
      <w:r>
        <w:rPr>
          <w:rFonts w:eastAsia="Times New Roman"/>
          <w:color w:val="222222"/>
        </w:rPr>
        <w:lastRenderedPageBreak/>
        <w:t>acts as a single agent. The decentralization of miners is therefore irrelevant to the primary mechanism that keeps mining honest.</w:t>
      </w:r>
    </w:p>
    <w:p w14:paraId="1122B2EF" w14:textId="77777777" w:rsidR="004D005F" w:rsidRDefault="004D005F" w:rsidP="00256D35">
      <w:pPr>
        <w:rPr>
          <w:rFonts w:eastAsia="Times New Roman"/>
          <w:color w:val="222222"/>
        </w:rPr>
      </w:pPr>
    </w:p>
    <w:p w14:paraId="29A0E2EC" w14:textId="11CFB15C" w:rsidR="004D005F" w:rsidRDefault="004D005F" w:rsidP="00256D35">
      <w:pPr>
        <w:rPr>
          <w:rFonts w:eastAsia="Times New Roman"/>
        </w:rPr>
      </w:pPr>
      <w:r>
        <w:rPr>
          <w:rFonts w:eastAsia="Times New Roman"/>
        </w:rPr>
        <w:t>Reputation: immutability and transparency and pseudonymity</w:t>
      </w:r>
    </w:p>
    <w:p w14:paraId="2559D2E4" w14:textId="77777777" w:rsidR="0043603D" w:rsidRDefault="0043603D" w:rsidP="00256D35">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256D35">
      <w:pPr>
        <w:rPr>
          <w:rFonts w:eastAsia="Times New Roman"/>
        </w:rPr>
      </w:pPr>
      <w:r>
        <w:rPr>
          <w:rFonts w:eastAsia="Times New Roman"/>
        </w:rPr>
        <w:t>Basic game theory</w:t>
      </w:r>
    </w:p>
    <w:p w14:paraId="466B92EA" w14:textId="77777777" w:rsidR="0043603D" w:rsidRDefault="0043603D" w:rsidP="00256D35"/>
    <w:p w14:paraId="6CF231AC" w14:textId="6C64B689" w:rsidR="00065290" w:rsidRDefault="0043603D" w:rsidP="00256D35">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256D35">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256D35">
      <w:pPr>
        <w:rPr>
          <w:rFonts w:eastAsia="Times New Roman"/>
        </w:rPr>
      </w:pPr>
      <w:r>
        <w:rPr>
          <w:rFonts w:eastAsia="Times New Roman"/>
        </w:rPr>
        <w:t>simplicity</w:t>
      </w:r>
    </w:p>
    <w:p w14:paraId="3CDE8281" w14:textId="77777777" w:rsidR="0043603D" w:rsidRDefault="0043603D" w:rsidP="00256D35">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256D35">
      <w:r>
        <w:t>easy monitoring</w:t>
      </w:r>
    </w:p>
    <w:p w14:paraId="3F4173DE" w14:textId="77777777" w:rsidR="0043603D" w:rsidRPr="003F1F92" w:rsidRDefault="0043603D" w:rsidP="00256D35">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256D35">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256D35">
      <w:r>
        <w:t>Repeated game</w:t>
      </w:r>
    </w:p>
    <w:p w14:paraId="1BC447EA" w14:textId="77777777" w:rsidR="0043603D" w:rsidRDefault="0043603D" w:rsidP="00256D35">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256D35">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256D35">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11"/>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256D35">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counterparty. A burn generates an event log documenting the date and price, allowing outsiders </w:t>
      </w:r>
      <w:r>
        <w:rPr>
          <w:rFonts w:eastAsia="Times New Roman"/>
          <w:color w:val="222222"/>
        </w:rPr>
        <w:lastRenderedPageBreak/>
        <w:t>to assess its credibility.</w:t>
      </w:r>
      <w:r>
        <w:rPr>
          <w:rStyle w:val="FootnoteReference"/>
          <w:rFonts w:eastAsia="Times New Roman"/>
          <w:color w:val="222222"/>
        </w:rPr>
        <w:footnoteReference w:id="12"/>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3"/>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256D35">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256D35">
      <w:pPr>
        <w:rPr>
          <w:rFonts w:eastAsia="Times New Roman" w:cs="Times New Roman"/>
          <w:color w:val="222222"/>
        </w:rPr>
      </w:pPr>
    </w:p>
    <w:p w14:paraId="642BC5F3" w14:textId="77777777" w:rsidR="0043603D" w:rsidRDefault="0043603D" w:rsidP="00256D35">
      <w:pPr>
        <w:rPr>
          <w:rFonts w:eastAsia="Times New Roman" w:cs="Times New Roman"/>
          <w:color w:val="222222"/>
        </w:rPr>
      </w:pPr>
    </w:p>
    <w:p w14:paraId="031F6866" w14:textId="27041F26" w:rsidR="0043603D" w:rsidRDefault="0043603D" w:rsidP="00256D35">
      <w:pPr>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256D35">
      <w:pPr>
        <w:rPr>
          <w:rFonts w:eastAsia="Times New Roman" w:cs="Times New Roman"/>
          <w:color w:val="222222"/>
        </w:rPr>
      </w:pPr>
    </w:p>
    <w:p w14:paraId="6E156C43" w14:textId="77777777" w:rsidR="004D005F" w:rsidRDefault="004D005F" w:rsidP="00256D35"/>
    <w:p w14:paraId="31A179E9" w14:textId="77777777" w:rsidR="004D005F" w:rsidRDefault="004D005F" w:rsidP="00256D35">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256D35"/>
    <w:p w14:paraId="04840031" w14:textId="77777777" w:rsidR="004D005F" w:rsidRDefault="004D005F" w:rsidP="00256D35">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w:t>
      </w:r>
      <w:r>
        <w:lastRenderedPageBreak/>
        <w:t xml:space="preserve">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256D35"/>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03DE" w14:textId="77777777" w:rsidR="009142A0" w:rsidRDefault="009142A0" w:rsidP="0043603D">
      <w:pPr>
        <w:spacing w:after="0" w:line="240" w:lineRule="auto"/>
      </w:pPr>
      <w:r>
        <w:separator/>
      </w:r>
    </w:p>
  </w:endnote>
  <w:endnote w:type="continuationSeparator" w:id="0">
    <w:p w14:paraId="6E7636CD" w14:textId="77777777" w:rsidR="009142A0" w:rsidRDefault="009142A0"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94D5" w14:textId="77777777" w:rsidR="009142A0" w:rsidRDefault="009142A0" w:rsidP="0043603D">
      <w:pPr>
        <w:spacing w:after="0" w:line="240" w:lineRule="auto"/>
      </w:pPr>
      <w:r>
        <w:separator/>
      </w:r>
    </w:p>
  </w:footnote>
  <w:footnote w:type="continuationSeparator" w:id="0">
    <w:p w14:paraId="48FB68DA" w14:textId="77777777" w:rsidR="009142A0" w:rsidRDefault="009142A0" w:rsidP="0043603D">
      <w:pPr>
        <w:spacing w:after="0" w:line="240" w:lineRule="auto"/>
      </w:pPr>
      <w:r>
        <w:continuationSeparator/>
      </w:r>
    </w:p>
  </w:footnote>
  <w:footnote w:id="1">
    <w:p w14:paraId="2A3D96AF" w14:textId="77777777" w:rsidR="009F457B" w:rsidRDefault="009F457B" w:rsidP="009F457B">
      <w:pPr>
        <w:pStyle w:val="FootnoteText"/>
      </w:pPr>
      <w:r>
        <w:rPr>
          <w:rStyle w:val="FootnoteReference"/>
        </w:rPr>
        <w:footnoteRef/>
      </w:r>
      <w:r>
        <w:t xml:space="preserve"> The wisdom of experts, and the masses, are already in a sportsbook’s odd.</w:t>
      </w:r>
    </w:p>
  </w:footnote>
  <w:footnote w:id="2">
    <w:p w14:paraId="1EC484A2" w14:textId="77777777" w:rsidR="00A17815" w:rsidRDefault="00A17815" w:rsidP="00A17815">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3">
    <w:p w14:paraId="742107E0" w14:textId="77777777" w:rsidR="00A17815" w:rsidRDefault="00A17815" w:rsidP="00A17815">
      <w:pPr>
        <w:pStyle w:val="FootnoteText"/>
      </w:pPr>
      <w:r>
        <w:rPr>
          <w:rStyle w:val="FootnoteReference"/>
        </w:rPr>
        <w:footnoteRef/>
      </w:r>
      <w:r>
        <w:t xml:space="preserve"> This can be seen looking at consumer and producer surplus, or the first and second welfare theorems. </w:t>
      </w:r>
    </w:p>
  </w:footnote>
  <w:footnote w:id="4">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5">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6">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7">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8">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9">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10">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11">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12">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3">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Nq4FANOHnIEtAAAA"/>
  </w:docVars>
  <w:rsids>
    <w:rsidRoot w:val="0043603D"/>
    <w:rsid w:val="00006775"/>
    <w:rsid w:val="00065290"/>
    <w:rsid w:val="000B24F4"/>
    <w:rsid w:val="000E2B17"/>
    <w:rsid w:val="001338A2"/>
    <w:rsid w:val="00147EB7"/>
    <w:rsid w:val="001B3BB4"/>
    <w:rsid w:val="001F1AD4"/>
    <w:rsid w:val="00256D35"/>
    <w:rsid w:val="00272664"/>
    <w:rsid w:val="002A0E58"/>
    <w:rsid w:val="002A2A98"/>
    <w:rsid w:val="002D6E9E"/>
    <w:rsid w:val="002E0EE0"/>
    <w:rsid w:val="0030411F"/>
    <w:rsid w:val="003054C3"/>
    <w:rsid w:val="00317FFE"/>
    <w:rsid w:val="00330153"/>
    <w:rsid w:val="00353312"/>
    <w:rsid w:val="003765E8"/>
    <w:rsid w:val="003F4B82"/>
    <w:rsid w:val="00410C0E"/>
    <w:rsid w:val="004135AC"/>
    <w:rsid w:val="0043603D"/>
    <w:rsid w:val="0049375A"/>
    <w:rsid w:val="00496E44"/>
    <w:rsid w:val="004A2B77"/>
    <w:rsid w:val="004A7664"/>
    <w:rsid w:val="004C7D9A"/>
    <w:rsid w:val="004D005F"/>
    <w:rsid w:val="004E2713"/>
    <w:rsid w:val="00502492"/>
    <w:rsid w:val="00516D78"/>
    <w:rsid w:val="00517495"/>
    <w:rsid w:val="00532816"/>
    <w:rsid w:val="005448ED"/>
    <w:rsid w:val="00590F60"/>
    <w:rsid w:val="0059594E"/>
    <w:rsid w:val="00597D7E"/>
    <w:rsid w:val="005B2AE5"/>
    <w:rsid w:val="005B7517"/>
    <w:rsid w:val="005C50AC"/>
    <w:rsid w:val="005D0472"/>
    <w:rsid w:val="005D1927"/>
    <w:rsid w:val="00607D5E"/>
    <w:rsid w:val="00611F06"/>
    <w:rsid w:val="006242BF"/>
    <w:rsid w:val="00626C51"/>
    <w:rsid w:val="00631133"/>
    <w:rsid w:val="00672912"/>
    <w:rsid w:val="00675E92"/>
    <w:rsid w:val="00677993"/>
    <w:rsid w:val="00700EBF"/>
    <w:rsid w:val="007119E9"/>
    <w:rsid w:val="00717B47"/>
    <w:rsid w:val="00745A41"/>
    <w:rsid w:val="0075255E"/>
    <w:rsid w:val="00766B78"/>
    <w:rsid w:val="00781CDF"/>
    <w:rsid w:val="00787096"/>
    <w:rsid w:val="007A71B3"/>
    <w:rsid w:val="007D3784"/>
    <w:rsid w:val="007D60A2"/>
    <w:rsid w:val="007E1157"/>
    <w:rsid w:val="007F169C"/>
    <w:rsid w:val="007F2381"/>
    <w:rsid w:val="00893EE5"/>
    <w:rsid w:val="008B5FAC"/>
    <w:rsid w:val="008E636D"/>
    <w:rsid w:val="008E6625"/>
    <w:rsid w:val="00907B23"/>
    <w:rsid w:val="009142A0"/>
    <w:rsid w:val="00933C3C"/>
    <w:rsid w:val="0096326E"/>
    <w:rsid w:val="0098732D"/>
    <w:rsid w:val="00997CAB"/>
    <w:rsid w:val="009B38E6"/>
    <w:rsid w:val="009C175E"/>
    <w:rsid w:val="009F457B"/>
    <w:rsid w:val="00A066BC"/>
    <w:rsid w:val="00A15E46"/>
    <w:rsid w:val="00A17815"/>
    <w:rsid w:val="00A74053"/>
    <w:rsid w:val="00A85452"/>
    <w:rsid w:val="00A969DB"/>
    <w:rsid w:val="00B130B0"/>
    <w:rsid w:val="00B2067C"/>
    <w:rsid w:val="00B6286D"/>
    <w:rsid w:val="00B77F0A"/>
    <w:rsid w:val="00B84836"/>
    <w:rsid w:val="00B96DDE"/>
    <w:rsid w:val="00BA18E8"/>
    <w:rsid w:val="00BA44FB"/>
    <w:rsid w:val="00BE7356"/>
    <w:rsid w:val="00C00766"/>
    <w:rsid w:val="00C05CCB"/>
    <w:rsid w:val="00C15DCF"/>
    <w:rsid w:val="00C51283"/>
    <w:rsid w:val="00C61406"/>
    <w:rsid w:val="00C91E25"/>
    <w:rsid w:val="00CA42BD"/>
    <w:rsid w:val="00CB348C"/>
    <w:rsid w:val="00CC0919"/>
    <w:rsid w:val="00CE5853"/>
    <w:rsid w:val="00D01DDA"/>
    <w:rsid w:val="00D05D8A"/>
    <w:rsid w:val="00D6698B"/>
    <w:rsid w:val="00D76971"/>
    <w:rsid w:val="00DD75A8"/>
    <w:rsid w:val="00E07228"/>
    <w:rsid w:val="00E20B68"/>
    <w:rsid w:val="00E3188B"/>
    <w:rsid w:val="00E5113C"/>
    <w:rsid w:val="00E53DEE"/>
    <w:rsid w:val="00E60B83"/>
    <w:rsid w:val="00E66204"/>
    <w:rsid w:val="00E93DB9"/>
    <w:rsid w:val="00EC7D45"/>
    <w:rsid w:val="00ED0808"/>
    <w:rsid w:val="00EF70D0"/>
    <w:rsid w:val="00EF75FA"/>
    <w:rsid w:val="00F15FBD"/>
    <w:rsid w:val="00F16A35"/>
    <w:rsid w:val="00F531CE"/>
    <w:rsid w:val="00F6495B"/>
    <w:rsid w:val="00F64F77"/>
    <w:rsid w:val="00F80F05"/>
    <w:rsid w:val="00F83F56"/>
    <w:rsid w:val="00F84AF9"/>
    <w:rsid w:val="00FB1AE2"/>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5340</TotalTime>
  <Pages>20</Pages>
  <Words>7169</Words>
  <Characters>40865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53</cp:revision>
  <dcterms:created xsi:type="dcterms:W3CDTF">2023-05-31T00:45:00Z</dcterms:created>
  <dcterms:modified xsi:type="dcterms:W3CDTF">2023-10-10T14:20:00Z</dcterms:modified>
</cp:coreProperties>
</file>