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B30D" w14:textId="77777777" w:rsidR="004C7D9A" w:rsidRDefault="004C7D9A" w:rsidP="00E20B68">
      <w:pPr>
        <w:pStyle w:val="FootnoteText"/>
      </w:pPr>
    </w:p>
    <w:p w14:paraId="53F90346" w14:textId="54E6F6B0" w:rsidR="00E20B68" w:rsidRDefault="00E20B68" w:rsidP="00E20B68">
      <w:pPr>
        <w:pStyle w:val="FootnoteText"/>
      </w:pPr>
      <w:r>
        <w:t xml:space="preserve">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w:t>
      </w:r>
      <w:bookmarkStart w:id="0" w:name="_Hlk142914004"/>
      <w:r>
        <w:t xml:space="preserve">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bookmarkEnd w:id="0"/>
      <w:r>
        <w:t>.</w:t>
      </w:r>
    </w:p>
    <w:p w14:paraId="06E9DE32" w14:textId="77777777" w:rsidR="00A85452" w:rsidRDefault="00A85452" w:rsidP="00E20B68">
      <w:pPr>
        <w:pStyle w:val="FootnoteText"/>
      </w:pPr>
    </w:p>
    <w:p w14:paraId="4A29EF86" w14:textId="77777777" w:rsidR="00A85452" w:rsidRDefault="00A85452" w:rsidP="00A85452">
      <w:r>
        <w:t>LPs cannot invest or withdraw when games are active, which is the period between the start time of the first contest and when the results are posted, and bets are settled. This is because recently decided events may imply a large win or loss to the LP collective and potentially present an arbitrage for LPs trying to capture or avoid these cashflows.</w:t>
      </w:r>
    </w:p>
    <w:p w14:paraId="272178F4" w14:textId="41F55AF0" w:rsidR="00A85452" w:rsidRDefault="00C51283" w:rsidP="00E20B68">
      <w:pPr>
        <w:pStyle w:val="FootnoteText"/>
        <w:rPr>
          <w:rFonts w:eastAsia="Times New Roman"/>
          <w:color w:val="222222"/>
        </w:rPr>
      </w:pPr>
      <w:r>
        <w:rPr>
          <w:rFonts w:eastAsia="Times New Roman"/>
          <w:color w:val="222222"/>
        </w:rPr>
        <w:t>While odds vary among sportsbooks, they all preclude arbitrage, so the check on odds is that the two odds presented are within the odds presented on popular sportsbooks. Nonetheless, adjusting odds to generate an edge is inefficient relative to falsely reporting an outcome.</w:t>
      </w:r>
    </w:p>
    <w:p w14:paraId="41CCED0E" w14:textId="77777777" w:rsidR="008B5FAC" w:rsidRDefault="008B5FAC" w:rsidP="00E20B68">
      <w:pPr>
        <w:pStyle w:val="FootnoteText"/>
        <w:rPr>
          <w:rFonts w:eastAsia="Times New Roman"/>
          <w:color w:val="222222"/>
        </w:rPr>
      </w:pPr>
    </w:p>
    <w:p w14:paraId="6E977E35" w14:textId="61518F6E" w:rsidR="008B5FAC" w:rsidRDefault="008B5FAC" w:rsidP="00E20B68">
      <w:pPr>
        <w:pStyle w:val="FootnoteText"/>
        <w:rPr>
          <w:rFonts w:eastAsia="Times New Roman"/>
          <w:color w:val="222222"/>
        </w:rPr>
      </w:pPr>
      <w:r>
        <w:rPr>
          <w:rFonts w:eastAsia="Times New Roman"/>
          <w:color w:val="222222"/>
        </w:rPr>
        <w:t xml:space="preserve">Can it be stolen? Yes. However, the </w:t>
      </w:r>
      <w:proofErr w:type="spellStart"/>
      <w:r>
        <w:rPr>
          <w:rFonts w:eastAsia="Times New Roman"/>
          <w:color w:val="222222"/>
        </w:rPr>
        <w:t>dapp</w:t>
      </w:r>
      <w:proofErr w:type="spellEnd"/>
      <w:r>
        <w:rPr>
          <w:rFonts w:eastAsia="Times New Roman"/>
          <w:color w:val="222222"/>
        </w:rPr>
        <w:t xml:space="preserve"> presented here benefits from the </w:t>
      </w:r>
      <w:proofErr w:type="gramStart"/>
      <w:r>
        <w:rPr>
          <w:rFonts w:eastAsia="Times New Roman"/>
          <w:color w:val="222222"/>
        </w:rPr>
        <w:t>large fixed</w:t>
      </w:r>
      <w:proofErr w:type="gramEnd"/>
      <w:r>
        <w:rPr>
          <w:rFonts w:eastAsia="Times New Roman"/>
          <w:color w:val="222222"/>
        </w:rPr>
        <w:t xml:space="preserve"> cost born by its creator, me. My incentive is simply to create something </w:t>
      </w:r>
      <w:proofErr w:type="gramStart"/>
      <w:r>
        <w:rPr>
          <w:rFonts w:eastAsia="Times New Roman"/>
          <w:color w:val="222222"/>
        </w:rPr>
        <w:t>popular, because</w:t>
      </w:r>
      <w:proofErr w:type="gramEnd"/>
      <w:r>
        <w:rPr>
          <w:rFonts w:eastAsia="Times New Roman"/>
          <w:color w:val="222222"/>
        </w:rPr>
        <w:t xml:space="preserve"> there is joy in creating something people like. If it fails, </w:t>
      </w:r>
      <w:proofErr w:type="gramStart"/>
      <w:r>
        <w:rPr>
          <w:rFonts w:eastAsia="Times New Roman"/>
          <w:color w:val="222222"/>
        </w:rPr>
        <w:t>all of</w:t>
      </w:r>
      <w:proofErr w:type="gramEnd"/>
      <w:r>
        <w:rPr>
          <w:rFonts w:eastAsia="Times New Roman"/>
          <w:color w:val="222222"/>
        </w:rPr>
        <w:t xml:space="preserve"> the time and effort I invested in this project would be a waste. In contrast, if someone merely grabs my code and rebrands it, they have little to lose if it turns out their code has a back-door enabling a scam, and pumping a worthless token is a common focus for many crypto developers. Thus, users should be wary of copycats.</w:t>
      </w:r>
    </w:p>
    <w:p w14:paraId="2B8790A6" w14:textId="77777777" w:rsidR="0098732D" w:rsidRDefault="0098732D" w:rsidP="00E20B68">
      <w:pPr>
        <w:pStyle w:val="FootnoteText"/>
        <w:rPr>
          <w:rFonts w:eastAsia="Times New Roman"/>
          <w:color w:val="222222"/>
        </w:rPr>
      </w:pPr>
    </w:p>
    <w:p w14:paraId="610A139B" w14:textId="77777777" w:rsidR="0098732D" w:rsidRDefault="008B5FAC" w:rsidP="00E20B68">
      <w:pPr>
        <w:pStyle w:val="FootnoteText"/>
        <w:rPr>
          <w:rFonts w:eastAsia="Times New Roman"/>
          <w:color w:val="222222"/>
        </w:rPr>
      </w:pPr>
      <w:r>
        <w:rPr>
          <w:rFonts w:eastAsia="Times New Roman"/>
          <w:color w:val="222222"/>
        </w:rPr>
        <w:t xml:space="preserve">As per making it better, I can see how adding different sporting events would be useful. It is not obvious how to handle the problem created by sports </w:t>
      </w:r>
      <w:proofErr w:type="spellStart"/>
      <w:r>
        <w:rPr>
          <w:rFonts w:eastAsia="Times New Roman"/>
          <w:color w:val="222222"/>
        </w:rPr>
        <w:t>whith</w:t>
      </w:r>
      <w:proofErr w:type="spellEnd"/>
      <w:r>
        <w:rPr>
          <w:rFonts w:eastAsia="Times New Roman"/>
          <w:color w:val="222222"/>
        </w:rPr>
        <w:t xml:space="preserve"> multiple games per week. If one settles the contract every day, one needs a highly vigilant oracle collective to prevent bad data sent at odd hours. </w:t>
      </w:r>
      <w:r w:rsidR="003765E8">
        <w:rPr>
          <w:rFonts w:eastAsia="Times New Roman"/>
          <w:color w:val="222222"/>
        </w:rPr>
        <w:t xml:space="preserve">It could work, but getting there would require </w:t>
      </w:r>
      <w:r w:rsidR="0098732D">
        <w:rPr>
          <w:rFonts w:eastAsia="Times New Roman"/>
          <w:color w:val="222222"/>
        </w:rPr>
        <w:t xml:space="preserve">a different protocol. Perhaps it </w:t>
      </w:r>
      <w:proofErr w:type="spellStart"/>
      <w:r w:rsidR="0098732D">
        <w:rPr>
          <w:rFonts w:eastAsia="Times New Roman"/>
          <w:color w:val="222222"/>
        </w:rPr>
        <w:t>woul</w:t>
      </w:r>
      <w:proofErr w:type="spellEnd"/>
      <w:r w:rsidR="0098732D">
        <w:rPr>
          <w:rFonts w:eastAsia="Times New Roman"/>
          <w:color w:val="222222"/>
        </w:rPr>
        <w:t xml:space="preserve"> have an ability to reward and punish oracle data providers ex post. </w:t>
      </w:r>
    </w:p>
    <w:p w14:paraId="202CB172" w14:textId="77777777" w:rsidR="0098732D" w:rsidRDefault="0098732D" w:rsidP="00E20B68">
      <w:pPr>
        <w:pStyle w:val="FootnoteText"/>
        <w:rPr>
          <w:rFonts w:eastAsia="Times New Roman"/>
          <w:color w:val="222222"/>
        </w:rPr>
      </w:pPr>
    </w:p>
    <w:p w14:paraId="213B8491" w14:textId="5A9EFBBF" w:rsidR="008B5FAC" w:rsidRDefault="0098732D" w:rsidP="00E20B68">
      <w:pPr>
        <w:pStyle w:val="FootnoteText"/>
      </w:pPr>
      <w:r>
        <w:rPr>
          <w:rFonts w:eastAsia="Times New Roman"/>
          <w:color w:val="222222"/>
        </w:rPr>
        <w:t xml:space="preserve"> s that could punish </w:t>
      </w:r>
      <w:r w:rsidR="003765E8">
        <w:rPr>
          <w:rFonts w:eastAsia="Times New Roman"/>
          <w:color w:val="222222"/>
        </w:rPr>
        <w:t>a lot of trust.</w:t>
      </w:r>
    </w:p>
    <w:p w14:paraId="11D20ABA" w14:textId="77777777" w:rsidR="00E20B68" w:rsidRDefault="00E20B68" w:rsidP="000E2B17"/>
    <w:p w14:paraId="5A4FDCBB" w14:textId="6E4CC297" w:rsidR="00353312" w:rsidRDefault="00353312" w:rsidP="000E2B17">
      <w:pPr>
        <w:rPr>
          <w:rFonts w:eastAsia="Times New Roman"/>
          <w:color w:val="222222"/>
        </w:rPr>
      </w:pPr>
      <w:r>
        <w:t xml:space="preserve">In a worst-case scenario </w:t>
      </w:r>
      <w:proofErr w:type="gramStart"/>
      <w:r>
        <w:t>where</w:t>
      </w:r>
      <w:proofErr w:type="gramEnd"/>
      <w:r>
        <w:t xml:space="preserv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w:t>
      </w:r>
    </w:p>
    <w:p w14:paraId="69EC1BF3" w14:textId="50E41D96" w:rsidR="000E2B17" w:rsidRDefault="000E2B17" w:rsidP="000E2B17">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21F92327" w14:textId="77777777" w:rsidR="000E2B17" w:rsidRDefault="000E2B17" w:rsidP="000E2B17">
      <w:pPr>
        <w:rPr>
          <w:rFonts w:eastAsia="Times New Roman"/>
          <w:color w:val="222222"/>
        </w:rPr>
      </w:pPr>
      <w:r>
        <w:rPr>
          <w:rFonts w:eastAsia="Times New Roman"/>
          <w:color w:val="222222"/>
        </w:rPr>
        <w:t>boxing</w:t>
      </w:r>
    </w:p>
    <w:p w14:paraId="31F79EA0" w14:textId="581EAF22" w:rsidR="000E2B17" w:rsidRDefault="000E2B17" w:rsidP="000E2B17">
      <w:pPr>
        <w:rPr>
          <w:rFonts w:eastAsia="Times New Roman"/>
          <w:color w:val="222222"/>
        </w:rPr>
      </w:pPr>
      <w:r>
        <w:rPr>
          <w:rFonts w:eastAsia="Times New Roman"/>
          <w:color w:val="222222"/>
        </w:rPr>
        <w:t>R</w:t>
      </w:r>
      <w:r w:rsidRPr="00A31021">
        <w:rPr>
          <w:rFonts w:eastAsia="Times New Roman"/>
          <w:color w:val="222222"/>
        </w:rPr>
        <w:t xml:space="preserve">eal success for protocols is the </w:t>
      </w:r>
      <w:r>
        <w:rPr>
          <w:rFonts w:eastAsia="Times New Roman"/>
          <w:color w:val="222222"/>
        </w:rPr>
        <w:t>S</w:t>
      </w:r>
      <w:r w:rsidRPr="00A31021">
        <w:rPr>
          <w:rFonts w:eastAsia="Times New Roman"/>
          <w:color w:val="222222"/>
        </w:rPr>
        <w:t xml:space="preserve">atoshi </w:t>
      </w:r>
      <w:r>
        <w:rPr>
          <w:rFonts w:eastAsia="Times New Roman"/>
          <w:color w:val="222222"/>
        </w:rPr>
        <w:t>method: it</w:t>
      </w:r>
      <w:r w:rsidRPr="00A31021">
        <w:rPr>
          <w:rFonts w:eastAsia="Times New Roman"/>
          <w:color w:val="222222"/>
        </w:rPr>
        <w:t xml:space="preserve"> </w:t>
      </w:r>
      <w:r w:rsidR="001338A2" w:rsidRPr="00A31021">
        <w:rPr>
          <w:rFonts w:eastAsia="Times New Roman"/>
          <w:color w:val="222222"/>
        </w:rPr>
        <w:t>works,</w:t>
      </w:r>
      <w:r w:rsidRPr="00A31021">
        <w:rPr>
          <w:rFonts w:eastAsia="Times New Roman"/>
          <w:color w:val="222222"/>
        </w:rPr>
        <w:t xml:space="preserve"> and the founders/team fade away to irrelevance</w:t>
      </w:r>
      <w:r>
        <w:rPr>
          <w:rFonts w:eastAsia="Times New Roman"/>
          <w:color w:val="222222"/>
        </w:rPr>
        <w:t xml:space="preserve">. If Satoshi were a real person, many seeking to stop Bitcoin would have poured through his writings and found something he wrote to support the idea that Bitcoin is a tool of the WEF, Nazis, etc. I am not fading away, but explicitly </w:t>
      </w:r>
      <w:r w:rsidR="001338A2">
        <w:rPr>
          <w:rFonts w:eastAsia="Times New Roman"/>
          <w:color w:val="222222"/>
        </w:rPr>
        <w:t>abandoning myself</w:t>
      </w:r>
      <w:r>
        <w:rPr>
          <w:rFonts w:eastAsia="Times New Roman"/>
          <w:color w:val="222222"/>
        </w:rPr>
        <w:t xml:space="preserve"> from the contract in every way outside of promoting it. I have no more power to </w:t>
      </w:r>
      <w:r w:rsidR="007D60A2">
        <w:rPr>
          <w:rFonts w:eastAsia="Times New Roman"/>
          <w:color w:val="222222"/>
        </w:rPr>
        <w:t>control</w:t>
      </w:r>
      <w:r>
        <w:rPr>
          <w:rFonts w:eastAsia="Times New Roman"/>
          <w:color w:val="222222"/>
        </w:rPr>
        <w:t xml:space="preserve"> the contract than anyone else and cannot shut it down. </w:t>
      </w:r>
    </w:p>
    <w:p w14:paraId="21A9F300" w14:textId="77777777" w:rsidR="00353312" w:rsidRDefault="00353312" w:rsidP="00353312">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w:t>
      </w:r>
      <w:r>
        <w:lastRenderedPageBreak/>
        <w:t xml:space="preserve">failure, the bets offered included many created by hackers promoting deliberately ambiguous wagers. A </w:t>
      </w:r>
      <w:proofErr w:type="spellStart"/>
      <w:r>
        <w:t>dapp</w:t>
      </w:r>
      <w:proofErr w:type="spellEnd"/>
      <w:r>
        <w:t xml:space="preserve"> designed for everything is useful for nothing.</w:t>
      </w:r>
    </w:p>
    <w:p w14:paraId="0FDBFB74" w14:textId="77777777" w:rsidR="00353312" w:rsidRDefault="00353312" w:rsidP="00353312">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MMA and American football betting implies a large market that blockchain </w:t>
      </w:r>
      <w:proofErr w:type="spellStart"/>
      <w:r>
        <w:t>dapps</w:t>
      </w:r>
      <w:proofErr w:type="spellEnd"/>
      <w:r>
        <w:t xml:space="preserve"> have not yet impacted.</w:t>
      </w:r>
    </w:p>
    <w:p w14:paraId="49356D2B" w14:textId="77777777" w:rsidR="00353312" w:rsidRDefault="00353312" w:rsidP="000E2B17">
      <w:pPr>
        <w:rPr>
          <w:rFonts w:eastAsia="Times New Roman"/>
          <w:color w:val="222222"/>
        </w:rPr>
      </w:pPr>
    </w:p>
    <w:p w14:paraId="46E09D19" w14:textId="77777777" w:rsidR="000E2B17" w:rsidRDefault="000E2B17" w:rsidP="000E2B17">
      <w:pPr>
        <w:rPr>
          <w:rFonts w:eastAsia="Times New Roman"/>
          <w:color w:val="222222"/>
        </w:rPr>
      </w:pPr>
    </w:p>
    <w:p w14:paraId="27ECE665" w14:textId="77777777" w:rsidR="000E2B17" w:rsidRDefault="000E2B17" w:rsidP="00502492"/>
    <w:p w14:paraId="6E87A277" w14:textId="38622331" w:rsidR="00502492" w:rsidRDefault="00502492" w:rsidP="00502492">
      <w:proofErr w:type="spellStart"/>
      <w:r>
        <w:t>pVol</w:t>
      </w:r>
      <w:proofErr w:type="spellEnd"/>
    </w:p>
    <w:p w14:paraId="6470A16B" w14:textId="77777777" w:rsidR="00502492" w:rsidRDefault="00502492" w:rsidP="00502492">
      <w:r>
        <w:rPr>
          <w:noProof/>
        </w:rPr>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502492"/>
    <w:p w14:paraId="6534E478" w14:textId="77777777" w:rsidR="00502492" w:rsidRDefault="00502492" w:rsidP="00502492">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w:t>
      </w:r>
      <w:proofErr w:type="gramStart"/>
      <w:r>
        <w:rPr>
          <w:rFonts w:eastAsia="Times New Roman"/>
          <w:color w:val="222222"/>
        </w:rPr>
        <w:t>miners</w:t>
      </w:r>
      <w:proofErr w:type="gramEnd"/>
      <w:r>
        <w:rPr>
          <w:rFonts w:eastAsia="Times New Roman"/>
          <w:color w:val="222222"/>
        </w:rPr>
        <w:t xml:space="preserve"> self-interest </w:t>
      </w:r>
      <w:proofErr w:type="gramStart"/>
      <w:r>
        <w:rPr>
          <w:rFonts w:eastAsia="Times New Roman"/>
          <w:color w:val="222222"/>
        </w:rPr>
        <w:t>to not</w:t>
      </w:r>
      <w:proofErr w:type="gramEnd"/>
      <w:r>
        <w:rPr>
          <w:rFonts w:eastAsia="Times New Roman"/>
          <w:color w:val="222222"/>
        </w:rPr>
        <w:t xml:space="preserve"> cheat. Yet these chains are still untrustworthy, because it is easy to imagine cases where a state regulator informs the chain’s principles that if it 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502492">
      <w:pPr>
        <w:rPr>
          <w:rFonts w:eastAsia="Times New Roman"/>
          <w:color w:val="222222"/>
        </w:rPr>
      </w:pPr>
    </w:p>
    <w:p w14:paraId="2CCBDF51" w14:textId="77777777" w:rsidR="00502492" w:rsidRDefault="00502492" w:rsidP="00502492">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502492">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1"/>
      </w:r>
      <w:r>
        <w:rPr>
          <w:rFonts w:eastAsia="Times New Roman"/>
          <w:color w:val="222222"/>
        </w:rPr>
        <w:t xml:space="preserve"> For example, an existing monopolist cannot charge monopoly prices if other firms can </w:t>
      </w:r>
      <w:proofErr w:type="spellStart"/>
      <w:r>
        <w:rPr>
          <w:rFonts w:eastAsia="Times New Roman"/>
          <w:color w:val="222222"/>
        </w:rPr>
        <w:t>costlessly</w:t>
      </w:r>
      <w:proofErr w:type="spellEnd"/>
      <w:r>
        <w:rPr>
          <w:rFonts w:eastAsia="Times New Roman"/>
          <w:color w:val="222222"/>
        </w:rPr>
        <w:t xml:space="preserve"> enter and enjoy some of those monopoly profits. The potential for new entrants often 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CC0919">
      <w:pPr>
        <w:rPr>
          <w:rFonts w:eastAsia="Times New Roman"/>
          <w:color w:val="222222"/>
        </w:rPr>
      </w:pPr>
    </w:p>
    <w:p w14:paraId="0FFB7566" w14:textId="77777777" w:rsidR="00006775" w:rsidRDefault="00006775" w:rsidP="00CC0919">
      <w:pPr>
        <w:rPr>
          <w:rFonts w:eastAsia="Times New Roman"/>
          <w:color w:val="222222"/>
        </w:rPr>
      </w:pPr>
    </w:p>
    <w:p w14:paraId="6499C996" w14:textId="77777777" w:rsidR="00B84836" w:rsidRPr="003A1FF1" w:rsidRDefault="00B84836" w:rsidP="00B84836">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w:t>
      </w:r>
      <w:proofErr w:type="spellStart"/>
      <w:r>
        <w:rPr>
          <w:rFonts w:eastAsia="Times New Roman"/>
          <w:color w:val="222222"/>
        </w:rPr>
        <w:t>bettor</w:t>
      </w:r>
      <w:proofErr w:type="spellEnd"/>
      <w:r>
        <w:rPr>
          <w:rFonts w:eastAsia="Times New Roman"/>
          <w:color w:val="222222"/>
        </w:rPr>
        <w:t xml:space="preserve">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EF70D0"/>
    <w:p w14:paraId="4F96CBCA" w14:textId="77777777" w:rsidR="00C05CCB" w:rsidRDefault="00C05CCB" w:rsidP="00C05CCB">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C05CCB">
      <w:r>
        <w:t xml:space="preserve">Competition is not needed to generate odds that are fair, because the standard </w:t>
      </w:r>
      <w:proofErr w:type="spellStart"/>
      <w:r>
        <w:t>vig</w:t>
      </w:r>
      <w:proofErr w:type="spellEnd"/>
      <w:r>
        <w:t xml:space="preserve">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Incentives work on oracle if it is a monopoly. It is forced to provide a two-sided market. Decentralization is just for protecting against outsiders.</w:t>
      </w:r>
    </w:p>
    <w:p w14:paraId="34C5C2EA" w14:textId="77777777" w:rsidR="00C05CCB" w:rsidRDefault="00C05CCB" w:rsidP="00C05CCB">
      <w:r>
        <w:t xml:space="preserve">Secondly, a sports betting is significantly simpler dynamics than an asset market. </w:t>
      </w:r>
    </w:p>
    <w:p w14:paraId="24ECE6F8" w14:textId="77777777" w:rsidR="00C05CCB" w:rsidRDefault="00C05CCB" w:rsidP="00C05CCB">
      <w:r>
        <w:lastRenderedPageBreak/>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B130B0">
      <w:r>
        <w:t>Restricting the scope of events makes it easier to parameterize the contract to make it incentive compatible. This avoids the problem from ambiguous outcomes that plagued Augur.</w:t>
      </w:r>
      <w:r>
        <w:rPr>
          <w:rStyle w:val="FootnoteReference"/>
        </w:rPr>
        <w:footnoteReference w:id="2"/>
      </w:r>
    </w:p>
    <w:p w14:paraId="15B35ABF" w14:textId="77777777" w:rsidR="00FC1885" w:rsidRPr="009726E4" w:rsidRDefault="00FC1885" w:rsidP="00FC1885">
      <w:pPr>
        <w:pStyle w:val="ListParagraph"/>
        <w:numPr>
          <w:ilvl w:val="0"/>
          <w:numId w:val="3"/>
        </w:numPr>
        <w:rPr>
          <w:b/>
          <w:bCs/>
        </w:rPr>
      </w:pPr>
      <w:r w:rsidRPr="009726E4">
        <w:rPr>
          <w:b/>
          <w:bCs/>
        </w:rPr>
        <w:t xml:space="preserve">Fees and </w:t>
      </w:r>
      <w:proofErr w:type="spellStart"/>
      <w:r w:rsidRPr="009726E4">
        <w:rPr>
          <w:b/>
          <w:bCs/>
        </w:rPr>
        <w:t>Vig</w:t>
      </w:r>
      <w:proofErr w:type="spellEnd"/>
    </w:p>
    <w:p w14:paraId="1CAD14E6" w14:textId="77777777" w:rsidR="00FC1885" w:rsidRDefault="00FC1885" w:rsidP="00FC1885">
      <w:r>
        <w:t xml:space="preserve">The oracle sends a single odds number for an event, the decimal odds for the favorite. The underdog’s odds are then determined via an algorithm that enforces a positive </w:t>
      </w:r>
      <w:proofErr w:type="spellStart"/>
      <w:r>
        <w:t>vig</w:t>
      </w:r>
      <w:proofErr w:type="spellEnd"/>
      <w:r>
        <w:t xml:space="preserve"> on each contest. This prevents fat-finger mistakes from creating a situation where an arbitrage can exist on the contract. The oracle-admin get a risk-free payout via a 5% cut of the bettor’s winning, which is about half of the total </w:t>
      </w:r>
      <w:proofErr w:type="spellStart"/>
      <w:r>
        <w:t>vig</w:t>
      </w:r>
      <w:proofErr w:type="spellEnd"/>
      <w:r>
        <w:t xml:space="preserve"> of 4.7%. The LPs get about 2.5% of the total amount bet given the oracle payment, but this is risky, as even with fair odds there is a risk bettors could be net winners one week. </w:t>
      </w:r>
    </w:p>
    <w:p w14:paraId="2C12EE9D" w14:textId="77777777" w:rsidR="003F4B82" w:rsidRDefault="003F4B82" w:rsidP="003F4B82">
      <w:pPr>
        <w:rPr>
          <w:rFonts w:eastAsia="Times New Roman"/>
          <w:color w:val="222222"/>
        </w:rPr>
      </w:pPr>
      <w:r>
        <w:rPr>
          <w:rFonts w:eastAsia="Times New Roman"/>
          <w:color w:val="222222"/>
        </w:rPr>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7F77D3E6" w14:textId="77777777" w:rsidR="003F4B82" w:rsidRDefault="003F4B82" w:rsidP="003F4B82">
      <w:r>
        <w:t>While voting can be annoying for token holders, this gives them a strong incentive to monitor the data submissions. To the extent there is demand for a low-contact oracle role, a user might create a vault where they aggregate tokens and vote on their behalf for a small fee.</w:t>
      </w:r>
    </w:p>
    <w:p w14:paraId="6F806797" w14:textId="77777777" w:rsidR="003F4B82" w:rsidRDefault="003F4B82" w:rsidP="00FC1885"/>
    <w:p w14:paraId="2F71C5F7" w14:textId="77777777" w:rsidR="00C05CCB" w:rsidRDefault="00C05CCB" w:rsidP="00C05CCB"/>
    <w:p w14:paraId="0F3CB6CA" w14:textId="77777777" w:rsidR="00B84836" w:rsidRDefault="00B84836" w:rsidP="00EF70D0"/>
    <w:p w14:paraId="3B36DA94" w14:textId="77777777" w:rsidR="00EF70D0" w:rsidRDefault="00EF70D0" w:rsidP="00EF70D0">
      <w:r>
        <w:t xml:space="preserve">The oracle presents </w:t>
      </w:r>
      <w:proofErr w:type="spellStart"/>
      <w:r>
        <w:t>aach</w:t>
      </w:r>
      <w:proofErr w:type="spellEnd"/>
      <w:r>
        <w:t xml:space="preserve"> week’s contests as a slate. Data submissions restricted to once a day, always at noon hour, and oracle token holders always get at least 11 hours to vote on the submission. The website adds to this by making it easy for users to see historical data sent to the betting contract, as the event logs are </w:t>
      </w:r>
      <w:proofErr w:type="spellStart"/>
      <w:r>
        <w:t>readible</w:t>
      </w:r>
      <w:proofErr w:type="spellEnd"/>
      <w:r>
        <w:t xml:space="preserve"> even if one does not understand what a hash or byte is. </w:t>
      </w:r>
    </w:p>
    <w:p w14:paraId="753A2133" w14:textId="77777777" w:rsidR="00B84836" w:rsidRDefault="00B84836" w:rsidP="00B84836">
      <w:pPr>
        <w:rPr>
          <w:rFonts w:eastAsia="Times New Roman"/>
          <w:color w:val="222222"/>
        </w:rPr>
      </w:pPr>
    </w:p>
    <w:p w14:paraId="5218858E" w14:textId="77777777" w:rsidR="00B84836" w:rsidRDefault="00B84836" w:rsidP="00B84836">
      <w:pPr>
        <w:rPr>
          <w:rFonts w:eastAsia="Times New Roman"/>
          <w:color w:val="222222"/>
        </w:rPr>
      </w:pPr>
      <w:r>
        <w:rPr>
          <w:rFonts w:eastAsia="Times New Roman"/>
          <w:color w:val="222222"/>
        </w:rPr>
        <w:lastRenderedPageBreak/>
        <w:t>Netting the player/team exposure for a contest allows a finite amount of capital to support an unlimited number of bets, a cost-saving that benefits all users.</w:t>
      </w:r>
    </w:p>
    <w:p w14:paraId="11C8854F" w14:textId="77777777" w:rsidR="00B84836" w:rsidRDefault="00B84836" w:rsidP="00B84836">
      <w:r>
        <w:rPr>
          <w:rFonts w:eastAsia="Times New Roman"/>
          <w:color w:val="222222"/>
        </w:rPr>
        <w:t>Most sports betting sites that tout their bitcoin functionality are just conventional betting sites that accept bitcoin</w:t>
      </w:r>
      <w:r>
        <w:t xml:space="preserve">. A blockchain-based betting site adds </w:t>
      </w:r>
      <w:r w:rsidRPr="0073437C">
        <w:rPr>
          <w:i/>
          <w:iCs/>
        </w:rPr>
        <w:t>pseudonymity</w:t>
      </w:r>
      <w:r>
        <w:t xml:space="preserve">, </w:t>
      </w:r>
      <w:r w:rsidRPr="0073437C">
        <w:rPr>
          <w:i/>
          <w:iCs/>
        </w:rPr>
        <w:t>confiscation-proofness</w:t>
      </w:r>
      <w:r>
        <w:t xml:space="preserve">, and </w:t>
      </w:r>
      <w:r w:rsidRPr="0073437C">
        <w:rPr>
          <w:i/>
          <w:iCs/>
        </w:rPr>
        <w:t>permissionless access</w:t>
      </w:r>
      <w:r>
        <w:t>, which makes it much easier. Further, users can bet, provide liquidity, or join the oracle.</w:t>
      </w:r>
    </w:p>
    <w:p w14:paraId="73C55AD2" w14:textId="77777777" w:rsidR="00B84836" w:rsidRDefault="00B84836" w:rsidP="00EF70D0"/>
    <w:p w14:paraId="3F2FBA60" w14:textId="77777777" w:rsidR="00EF75FA" w:rsidRDefault="00EF75FA" w:rsidP="00EF75FA">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65CB06AB" w14:textId="77777777" w:rsidR="00EF75FA" w:rsidRDefault="00EF75FA" w:rsidP="00EF75FA">
      <w:pPr>
        <w:rPr>
          <w:rFonts w:eastAsia="Times New Roman"/>
          <w:color w:val="222222"/>
        </w:rPr>
      </w:pPr>
      <w:r>
        <w:rPr>
          <w:rFonts w:eastAsia="Times New Roman"/>
          <w:color w:val="222222"/>
        </w:rPr>
        <w:t xml:space="preserve">However, this initial oracle was chosen for his predisposition to support </w:t>
      </w:r>
      <w:proofErr w:type="spellStart"/>
      <w:r>
        <w:rPr>
          <w:rFonts w:eastAsia="Times New Roman"/>
          <w:color w:val="222222"/>
        </w:rPr>
        <w:t>SnowBet</w:t>
      </w:r>
      <w:proofErr w:type="spellEnd"/>
      <w:r>
        <w:rPr>
          <w:rFonts w:eastAsia="Times New Roman"/>
          <w:color w:val="222222"/>
        </w:rPr>
        <w:t xml:space="preserve">, and his support of liberty and blockchains in general. Thus, we only need make sure that honesty is the oracle’s profit maximizing strategy. </w:t>
      </w:r>
    </w:p>
    <w:p w14:paraId="3329B556" w14:textId="77777777" w:rsidR="005C50AC" w:rsidRPr="007E4D5D" w:rsidRDefault="005C50AC" w:rsidP="005C50AC">
      <w:bookmarkStart w:id="1" w:name="_Hlk137466838"/>
      <w:proofErr w:type="spellStart"/>
      <w:r>
        <w:rPr>
          <w:rFonts w:eastAsia="Times New Roman"/>
          <w:color w:val="222222"/>
        </w:rPr>
        <w:t>SnowBet</w:t>
      </w:r>
      <w:proofErr w:type="spellEnd"/>
      <w:r>
        <w:rPr>
          <w:rFonts w:eastAsia="Times New Roman"/>
          <w:color w:val="222222"/>
        </w:rPr>
        <w:t xml:space="preserve"> is a smart contract allowing straight-up sport bets on weekend events such as American football and UFC fights. </w:t>
      </w:r>
      <w:r>
        <w:t>There are three types of contract users: bettors, liquidity providers (LPs), and oracle-admins.</w:t>
      </w:r>
      <w:r w:rsidRPr="00541FF3">
        <w:t xml:space="preserve"> </w:t>
      </w:r>
      <w:r>
        <w:t xml:space="preserve">LPs provide liquidity to a slate of up to 32 events as opposed to a single event. </w:t>
      </w:r>
    </w:p>
    <w:bookmarkEnd w:id="1"/>
    <w:p w14:paraId="0EA68B03" w14:textId="77777777" w:rsidR="00A969DB" w:rsidRDefault="00A969DB" w:rsidP="00A969DB">
      <w:r>
        <w:t xml:space="preserve">While decentralization is a necessary condition for a prosperous economy, this does not imply that firms within that economy must be </w:t>
      </w:r>
      <w:proofErr w:type="gramStart"/>
      <w:r>
        <w:t>decentralized at all times</w:t>
      </w:r>
      <w:proofErr w:type="gramEnd"/>
      <w:r>
        <w:t xml:space="preserve">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68A6AE42" w14:textId="77777777" w:rsidR="004135AC" w:rsidRDefault="004135AC" w:rsidP="004135AC">
      <w:pPr>
        <w:pStyle w:val="FootnoteText"/>
      </w:pPr>
      <w:bookmarkStart w:id="2" w:name="_Hlk138610590"/>
      <w:r>
        <w:t>For example, that Republicans would win control of the Senate on Nov 7, 2016. The vote was confirmed that day, but the Republicans would not actually control the Senate until the following month. An argument can be made for both interpretations, which leads to broken markets.</w:t>
      </w:r>
    </w:p>
    <w:bookmarkEnd w:id="2"/>
    <w:p w14:paraId="5D78123C" w14:textId="77777777" w:rsidR="004135AC" w:rsidRDefault="004135AC" w:rsidP="004135AC"/>
    <w:p w14:paraId="62607617" w14:textId="77777777" w:rsidR="004135AC" w:rsidRDefault="004135AC" w:rsidP="004135AC">
      <w:r w:rsidRPr="008C17C5">
        <w:t xml:space="preserve">In iterated prisoner's dilemma </w:t>
      </w:r>
      <w:proofErr w:type="gramStart"/>
      <w:r w:rsidRPr="008C17C5">
        <w:t>games</w:t>
      </w:r>
      <w:proofErr w:type="gramEnd"/>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selfishly now and facing the other player’s punishment in the future. This is reciprocal altruism: I play nice because I then expect you to play nice in the future.</w:t>
      </w:r>
    </w:p>
    <w:p w14:paraId="5ED1DB32" w14:textId="77777777" w:rsidR="004135AC" w:rsidRDefault="004135AC" w:rsidP="004135AC"/>
    <w:p w14:paraId="7BD90C86" w14:textId="77777777" w:rsidR="004135AC" w:rsidRDefault="004135AC" w:rsidP="004135AC">
      <w:r>
        <w:lastRenderedPageBreak/>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w:t>
      </w:r>
      <w:proofErr w:type="gramStart"/>
      <w:r>
        <w:t>probabilities, and</w:t>
      </w:r>
      <w:proofErr w:type="gramEnd"/>
      <w:r>
        <w:t xml:space="preserve"> are generally offered at </w:t>
      </w:r>
      <w:proofErr w:type="spellStart"/>
      <w:r>
        <w:t>moneyline</w:t>
      </w:r>
      <w:proofErr w:type="spellEnd"/>
      <w:r>
        <w:t xml:space="preserve"> odds of -110 (aka, decimal 1.909). A profitable bettor needs such teams to win 52.5% of the time, and in general the sports bettor needs a 2.5% edge to beat the casino.  The volatility of the odds-implied win probability over a week in football is around 5%, which is only two times greater than the edge needed to beat the house. </w:t>
      </w:r>
    </w:p>
    <w:p w14:paraId="50C25A1A" w14:textId="77777777" w:rsidR="004135AC" w:rsidRDefault="004135AC" w:rsidP="004135AC">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the spread only a thirtieth of the weekly volatility, to avoid arbitrage market makers must </w:t>
      </w:r>
      <w:proofErr w:type="gramStart"/>
      <w:r>
        <w:t>be constantly vigilant about the current prices at all times</w:t>
      </w:r>
      <w:proofErr w:type="gramEnd"/>
      <w:r>
        <w:t xml:space="preserve">.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B07872A" w14:textId="77777777" w:rsidR="004135AC" w:rsidRDefault="004135AC" w:rsidP="004135AC">
      <w:pPr>
        <w:rPr>
          <w:rFonts w:eastAsia="Times New Roman"/>
          <w:color w:val="222222"/>
        </w:rPr>
      </w:pPr>
      <w:r>
        <w:rPr>
          <w:rFonts w:eastAsia="Times New Roman"/>
          <w:color w:val="222222"/>
        </w:rPr>
        <w:t>Nonetheless, the Oracle-admin rewards program is aimed solely at LPs because the larger the overlap among the oracle and the LP the better.</w:t>
      </w:r>
    </w:p>
    <w:p w14:paraId="7AD9296D" w14:textId="77777777" w:rsidR="004135AC" w:rsidRPr="007E4D5D" w:rsidRDefault="004135AC" w:rsidP="004135AC">
      <w:r>
        <w:rPr>
          <w:rFonts w:eastAsia="Times New Roman"/>
          <w:color w:val="222222"/>
        </w:rPr>
        <w:t>Cross margining</w:t>
      </w:r>
    </w:p>
    <w:p w14:paraId="3EEBEC67" w14:textId="77777777" w:rsidR="004135AC" w:rsidRPr="008C17C5" w:rsidRDefault="004135AC" w:rsidP="004135AC"/>
    <w:p w14:paraId="299F3895" w14:textId="77777777" w:rsidR="004135AC" w:rsidRDefault="004135AC" w:rsidP="004135AC"/>
    <w:p w14:paraId="020DC855" w14:textId="77777777" w:rsidR="00EF75FA" w:rsidRDefault="00EF75FA" w:rsidP="00EF75FA">
      <w:pPr>
        <w:rPr>
          <w:rFonts w:eastAsia="Times New Roman"/>
          <w:color w:val="222222"/>
        </w:rPr>
      </w:pPr>
    </w:p>
    <w:p w14:paraId="69E0388A" w14:textId="77777777" w:rsidR="004135AC" w:rsidRDefault="004135AC" w:rsidP="00EF75FA">
      <w:pPr>
        <w:rPr>
          <w:rFonts w:eastAsia="Times New Roman"/>
          <w:color w:val="222222"/>
        </w:rPr>
      </w:pPr>
    </w:p>
    <w:p w14:paraId="6A97088B" w14:textId="77777777" w:rsidR="00EF75FA" w:rsidRDefault="00EF75FA" w:rsidP="00EF70D0"/>
    <w:p w14:paraId="426C3183" w14:textId="77777777" w:rsidR="00EF70D0" w:rsidRDefault="00EF70D0" w:rsidP="00EF70D0">
      <w:r>
        <w:t xml:space="preserve">The limited scope and frequency of events makes it possible for an individual to confidently assess the oracle’s honesty. </w:t>
      </w:r>
    </w:p>
    <w:p w14:paraId="4BB44EF2" w14:textId="77777777" w:rsidR="00EF70D0" w:rsidRDefault="00EF70D0" w:rsidP="00EF70D0">
      <w:r>
        <w:t xml:space="preserve">Given odds or results on a single event, the marginal cost of finding such data on similar events is negligible, so having one person provide all information at once is most efficient. </w:t>
      </w:r>
    </w:p>
    <w:p w14:paraId="51E270F8" w14:textId="77777777" w:rsidR="00EF70D0" w:rsidRDefault="00EF70D0" w:rsidP="00EF70D0">
      <w:pPr>
        <w:shd w:val="clear" w:color="auto" w:fill="FFFFFF"/>
        <w:spacing w:after="0" w:line="240" w:lineRule="auto"/>
        <w:rPr>
          <w:rFonts w:eastAsia="Times New Roman" w:cs="Times New Roman"/>
          <w:color w:val="222222"/>
        </w:rPr>
      </w:pPr>
      <w:r>
        <w:rPr>
          <w:rFonts w:eastAsia="Times New Roman" w:cs="Times New Roman"/>
          <w:color w:val="222222"/>
        </w:rPr>
        <w:t>In business relationships</w:t>
      </w:r>
      <w:r w:rsidRPr="00094DC8">
        <w:rPr>
          <w:rFonts w:eastAsia="Times New Roman" w:cs="Times New Roman"/>
          <w:color w:val="222222"/>
        </w:rPr>
        <w:t xml:space="preserve"> there are often no formal contracts, rather, if we find someone's </w:t>
      </w:r>
      <w:r>
        <w:rPr>
          <w:rFonts w:eastAsia="Times New Roman" w:cs="Times New Roman"/>
          <w:color w:val="222222"/>
        </w:rPr>
        <w:t>work</w:t>
      </w:r>
      <w:r w:rsidRPr="00094DC8">
        <w:rPr>
          <w:rFonts w:eastAsia="Times New Roman" w:cs="Times New Roman"/>
          <w:color w:val="222222"/>
        </w:rPr>
        <w:t xml:space="preserve"> </w:t>
      </w:r>
      <w:proofErr w:type="gramStart"/>
      <w:r>
        <w:rPr>
          <w:rFonts w:eastAsia="Times New Roman" w:cs="Times New Roman"/>
          <w:color w:val="222222"/>
        </w:rPr>
        <w:t>unacceptable</w:t>
      </w:r>
      <w:proofErr w:type="gramEnd"/>
      <w:r w:rsidRPr="00094DC8">
        <w:rPr>
          <w:rFonts w:eastAsia="Times New Roman" w:cs="Times New Roman"/>
          <w:color w:val="222222"/>
        </w:rPr>
        <w:t xml:space="preserve"> we simply stop </w:t>
      </w:r>
      <w:r>
        <w:rPr>
          <w:rFonts w:eastAsia="Times New Roman" w:cs="Times New Roman"/>
          <w:color w:val="222222"/>
        </w:rPr>
        <w:t>using</w:t>
      </w:r>
      <w:r w:rsidRPr="00094DC8">
        <w:rPr>
          <w:rFonts w:eastAsia="Times New Roman" w:cs="Times New Roman"/>
          <w:color w:val="222222"/>
        </w:rPr>
        <w:t xml:space="preserve"> them. The key to making this work is that the </w:t>
      </w:r>
      <w:r>
        <w:rPr>
          <w:rFonts w:eastAsia="Times New Roman" w:cs="Times New Roman"/>
          <w:color w:val="222222"/>
        </w:rPr>
        <w:t>benefits</w:t>
      </w:r>
      <w:r w:rsidRPr="00094DC8">
        <w:rPr>
          <w:rFonts w:eastAsia="Times New Roman" w:cs="Times New Roman"/>
          <w:color w:val="222222"/>
        </w:rPr>
        <w:t xml:space="preserve"> of </w:t>
      </w:r>
      <w:r>
        <w:rPr>
          <w:rFonts w:eastAsia="Times New Roman" w:cs="Times New Roman"/>
          <w:color w:val="222222"/>
        </w:rPr>
        <w:t xml:space="preserve">cheating are small </w:t>
      </w:r>
      <w:r w:rsidRPr="00094DC8">
        <w:rPr>
          <w:rFonts w:eastAsia="Times New Roman" w:cs="Times New Roman"/>
          <w:color w:val="222222"/>
        </w:rPr>
        <w:t xml:space="preserve">relative to the potential gains of the </w:t>
      </w:r>
      <w:r>
        <w:rPr>
          <w:rFonts w:eastAsia="Times New Roman" w:cs="Times New Roman"/>
          <w:color w:val="222222"/>
        </w:rPr>
        <w:t>being able to play the game again.</w:t>
      </w:r>
    </w:p>
    <w:p w14:paraId="7714B282" w14:textId="77777777" w:rsidR="00EF70D0" w:rsidRPr="00094DC8" w:rsidRDefault="00EF70D0" w:rsidP="00EF70D0">
      <w:pPr>
        <w:shd w:val="clear" w:color="auto" w:fill="FFFFFF"/>
        <w:spacing w:after="0" w:line="240" w:lineRule="auto"/>
        <w:rPr>
          <w:rFonts w:eastAsia="Times New Roman" w:cs="Times New Roman"/>
          <w:color w:val="222222"/>
        </w:rPr>
      </w:pPr>
    </w:p>
    <w:p w14:paraId="70110BF3" w14:textId="77777777" w:rsidR="00EF70D0" w:rsidRDefault="00EF70D0" w:rsidP="00EF70D0">
      <w:pPr>
        <w:shd w:val="clear" w:color="auto" w:fill="FFFFFF"/>
        <w:spacing w:after="0" w:line="240" w:lineRule="auto"/>
        <w:rPr>
          <w:rFonts w:cs="Times New Roman"/>
          <w:noProof/>
        </w:rPr>
      </w:pPr>
      <w:r w:rsidRPr="00094DC8">
        <w:rPr>
          <w:rFonts w:eastAsia="Times New Roman" w:cs="Times New Roman"/>
          <w:color w:val="222222"/>
        </w:rPr>
        <w:t xml:space="preserve">The iterated prisoner's dilemma </w:t>
      </w:r>
      <w:r>
        <w:rPr>
          <w:rFonts w:eastAsia="Times New Roman" w:cs="Times New Roman"/>
          <w:color w:val="222222"/>
        </w:rPr>
        <w:t xml:space="preserve">shows how </w:t>
      </w:r>
      <w:r w:rsidRPr="00094DC8">
        <w:rPr>
          <w:rFonts w:eastAsia="Times New Roman" w:cs="Times New Roman"/>
          <w:color w:val="222222"/>
        </w:rPr>
        <w:t>a multi</w:t>
      </w:r>
      <w:r>
        <w:rPr>
          <w:rFonts w:eastAsia="Times New Roman" w:cs="Times New Roman"/>
          <w:color w:val="222222"/>
        </w:rPr>
        <w:t>-</w:t>
      </w:r>
      <w:r w:rsidRPr="00094DC8">
        <w:rPr>
          <w:rFonts w:eastAsia="Times New Roman" w:cs="Times New Roman"/>
          <w:color w:val="222222"/>
        </w:rPr>
        <w:t xml:space="preserve">period game can move an equilibrium strategy from </w:t>
      </w:r>
      <w:r>
        <w:rPr>
          <w:rFonts w:eastAsia="Times New Roman" w:cs="Times New Roman"/>
          <w:color w:val="222222"/>
        </w:rPr>
        <w:t>a</w:t>
      </w:r>
      <w:r w:rsidRPr="00094DC8">
        <w:rPr>
          <w:rFonts w:eastAsia="Times New Roman" w:cs="Times New Roman"/>
          <w:color w:val="222222"/>
        </w:rPr>
        <w:t xml:space="preserve"> suboptimal </w:t>
      </w:r>
      <w:r>
        <w:rPr>
          <w:rFonts w:eastAsia="Times New Roman" w:cs="Times New Roman"/>
          <w:color w:val="222222"/>
        </w:rPr>
        <w:t xml:space="preserve">equilibrium </w:t>
      </w:r>
      <w:r w:rsidRPr="00094DC8">
        <w:rPr>
          <w:rFonts w:eastAsia="Times New Roman" w:cs="Times New Roman"/>
          <w:color w:val="222222"/>
        </w:rPr>
        <w:t xml:space="preserve">where both parties </w:t>
      </w:r>
      <w:r>
        <w:rPr>
          <w:rFonts w:eastAsia="Times New Roman" w:cs="Times New Roman"/>
          <w:color w:val="222222"/>
        </w:rPr>
        <w:t>maximize their one-period payoff by not cooperating</w:t>
      </w:r>
      <w:r w:rsidRPr="00094DC8">
        <w:rPr>
          <w:rFonts w:eastAsia="Times New Roman" w:cs="Times New Roman"/>
          <w:color w:val="222222"/>
        </w:rPr>
        <w:t xml:space="preserve">, to the optimal </w:t>
      </w:r>
      <w:r>
        <w:rPr>
          <w:rFonts w:eastAsia="Times New Roman" w:cs="Times New Roman"/>
          <w:color w:val="222222"/>
        </w:rPr>
        <w:t>equilibrium</w:t>
      </w:r>
      <w:r w:rsidRPr="00094DC8">
        <w:rPr>
          <w:rFonts w:eastAsia="Times New Roman" w:cs="Times New Roman"/>
          <w:color w:val="222222"/>
        </w:rPr>
        <w:t xml:space="preserve"> where both parties cooperate.</w:t>
      </w:r>
      <w:r>
        <w:rPr>
          <w:rFonts w:eastAsia="Times New Roman" w:cs="Times New Roman"/>
          <w:color w:val="222222"/>
        </w:rPr>
        <w:t xml:space="preserve"> </w:t>
      </w:r>
      <w:r w:rsidRPr="00094DC8">
        <w:rPr>
          <w:rFonts w:cs="Times New Roman"/>
          <w:noProof/>
        </w:rPr>
        <w:t xml:space="preserve">In evolutionary </w:t>
      </w:r>
      <w:r>
        <w:rPr>
          <w:rFonts w:cs="Times New Roman"/>
          <w:noProof/>
        </w:rPr>
        <w:t>settings</w:t>
      </w:r>
      <w:r w:rsidRPr="00094DC8">
        <w:rPr>
          <w:rFonts w:cs="Times New Roman"/>
          <w:noProof/>
        </w:rPr>
        <w:t xml:space="preserve"> this </w:t>
      </w:r>
      <w:r>
        <w:rPr>
          <w:rFonts w:cs="Times New Roman"/>
          <w:noProof/>
        </w:rPr>
        <w:t xml:space="preserve">is called </w:t>
      </w:r>
      <w:r w:rsidRPr="00094DC8">
        <w:rPr>
          <w:rFonts w:cs="Times New Roman"/>
          <w:noProof/>
        </w:rPr>
        <w:t xml:space="preserve">reciprocal altruism, and </w:t>
      </w:r>
      <w:r>
        <w:rPr>
          <w:rFonts w:cs="Times New Roman"/>
          <w:noProof/>
        </w:rPr>
        <w:t>illustrates</w:t>
      </w:r>
      <w:r w:rsidRPr="00094DC8">
        <w:rPr>
          <w:rFonts w:cs="Times New Roman"/>
          <w:noProof/>
        </w:rPr>
        <w:t xml:space="preserve"> how </w:t>
      </w:r>
      <w:r>
        <w:rPr>
          <w:rFonts w:cs="Times New Roman"/>
          <w:noProof/>
        </w:rPr>
        <w:t>cooperation emerges out of long-run self-interest</w:t>
      </w:r>
      <w:r w:rsidRPr="00094DC8">
        <w:rPr>
          <w:rFonts w:cs="Times New Roman"/>
          <w:noProof/>
        </w:rPr>
        <w:t xml:space="preserve">, as </w:t>
      </w:r>
      <w:r>
        <w:rPr>
          <w:rFonts w:cs="Times New Roman"/>
          <w:noProof/>
        </w:rPr>
        <w:t>cooperating players</w:t>
      </w:r>
      <w:r w:rsidRPr="00094DC8">
        <w:rPr>
          <w:rFonts w:cs="Times New Roman"/>
          <w:noProof/>
        </w:rPr>
        <w:t xml:space="preserve"> out-compete </w:t>
      </w:r>
      <w:r>
        <w:rPr>
          <w:rFonts w:cs="Times New Roman"/>
          <w:noProof/>
        </w:rPr>
        <w:t xml:space="preserve">because in real life, it's not any one game that </w:t>
      </w:r>
      <w:r>
        <w:rPr>
          <w:rFonts w:cs="Times New Roman"/>
          <w:noProof/>
        </w:rPr>
        <w:lastRenderedPageBreak/>
        <w:t xml:space="preserve">counts, but rather, the meta-game, the game of all games. T key is to have many interactions, so any one period is small relative to entire game. </w:t>
      </w:r>
    </w:p>
    <w:p w14:paraId="0B760949" w14:textId="77777777" w:rsidR="00F64F77" w:rsidRDefault="00F64F77" w:rsidP="00EF70D0">
      <w:pPr>
        <w:shd w:val="clear" w:color="auto" w:fill="FFFFFF"/>
        <w:spacing w:after="0" w:line="240" w:lineRule="auto"/>
        <w:rPr>
          <w:rFonts w:cs="Times New Roman"/>
          <w:noProof/>
        </w:rPr>
      </w:pPr>
    </w:p>
    <w:p w14:paraId="081A957D" w14:textId="77777777" w:rsidR="00EF70D0" w:rsidRDefault="00EF70D0" w:rsidP="00EF70D0">
      <w:r>
        <w:t xml:space="preserve">Repeated interactions and easy monitoring of player actions are essential for generating good equilibria. 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1878C35" w14:textId="77777777" w:rsidR="00EF70D0" w:rsidRDefault="00EF70D0" w:rsidP="00EF70D0">
      <w:pPr>
        <w:shd w:val="clear" w:color="auto" w:fill="FFFFFF"/>
        <w:spacing w:after="0" w:line="240" w:lineRule="auto"/>
        <w:rPr>
          <w:rFonts w:cs="Times New Roman"/>
          <w:noProof/>
        </w:rPr>
      </w:pPr>
    </w:p>
    <w:p w14:paraId="59046AAD" w14:textId="77777777" w:rsidR="00EF70D0" w:rsidRDefault="00EF70D0" w:rsidP="00EF70D0">
      <w:pPr>
        <w:shd w:val="clear" w:color="auto" w:fill="FFFFFF"/>
        <w:spacing w:after="0" w:line="240" w:lineRule="auto"/>
        <w:rPr>
          <w:rFonts w:cs="Times New Roman"/>
          <w:noProof/>
        </w:rPr>
      </w:pPr>
    </w:p>
    <w:p w14:paraId="41A0D399" w14:textId="77777777" w:rsidR="00EF70D0" w:rsidRDefault="00EF70D0" w:rsidP="00997CAB">
      <w:pPr>
        <w:rPr>
          <w:rFonts w:eastAsia="Times New Roman"/>
          <w:color w:val="222222"/>
        </w:rPr>
      </w:pPr>
    </w:p>
    <w:p w14:paraId="1A2595C2" w14:textId="77777777" w:rsidR="003054C3" w:rsidRDefault="003054C3" w:rsidP="003054C3">
      <w:pPr>
        <w:spacing w:before="240" w:after="240"/>
      </w:pPr>
      <w:bookmarkStart w:id="3" w:name="_Hlk137468645"/>
      <w:r>
        <w:t>A sustainable contract creates a repeated game where honesty is always the dominant strategy. Simplicity is crucial in generating good game theory equilibria because the state space grows exponentially in the number of players and actions they can take. An incentive compatible contract avoids the more costly solution of establishing institutions with ex-poste power to punish and confiscate.</w:t>
      </w:r>
    </w:p>
    <w:bookmarkEnd w:id="3"/>
    <w:p w14:paraId="0A3C0F27" w14:textId="77777777" w:rsidR="003054C3" w:rsidRDefault="003054C3" w:rsidP="003054C3">
      <w:r>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F64F77">
      <w:pPr>
        <w:rPr>
          <w:rFonts w:eastAsia="Times New Roman"/>
          <w:color w:val="222222"/>
        </w:rPr>
      </w:pPr>
      <w:r>
        <w:rPr>
          <w:rFonts w:eastAsia="Times New Roman"/>
          <w:color w:val="222222"/>
        </w:rPr>
        <w:t xml:space="preserve">Oracle acts as unitary </w:t>
      </w:r>
      <w:proofErr w:type="gramStart"/>
      <w:r>
        <w:rPr>
          <w:rFonts w:eastAsia="Times New Roman"/>
          <w:color w:val="222222"/>
        </w:rPr>
        <w:t>consciousness</w:t>
      </w:r>
      <w:proofErr w:type="gramEnd"/>
    </w:p>
    <w:p w14:paraId="58228625" w14:textId="77777777" w:rsidR="00F64F77" w:rsidRDefault="00F64F77" w:rsidP="00F64F77">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F64F77">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30F46BE" w14:textId="77777777" w:rsidR="007E1157" w:rsidRDefault="007E1157" w:rsidP="007E1157">
      <w:r>
        <w:t>If the LPs have 100 ETH, an adjustable concentration factor f prevents the LP’s from having an exposure greater than 100/f.</w:t>
      </w:r>
      <w:r>
        <w:rPr>
          <w:rStyle w:val="FootnoteReference"/>
        </w:rPr>
        <w:footnoteReference w:id="3"/>
      </w:r>
      <w:r>
        <w:t xml:space="preserve"> Bettors take bets, </w:t>
      </w:r>
    </w:p>
    <w:p w14:paraId="3C19CD9A" w14:textId="77777777" w:rsidR="007E1157" w:rsidRDefault="007E1157" w:rsidP="007E1157"/>
    <w:p w14:paraId="44F159F9" w14:textId="77777777" w:rsidR="007E1157" w:rsidRPr="00541FF3" w:rsidRDefault="007E1157" w:rsidP="007E1157">
      <w:r>
        <w:t xml:space="preserve"> </w:t>
      </w:r>
      <w:r>
        <w:rPr>
          <w:rFonts w:eastAsia="Times New Roman"/>
          <w:color w:val="222222"/>
        </w:rPr>
        <w:t xml:space="preserve">LPs have no control over the </w:t>
      </w:r>
      <w:proofErr w:type="gramStart"/>
      <w:r>
        <w:rPr>
          <w:rFonts w:eastAsia="Times New Roman"/>
          <w:color w:val="222222"/>
        </w:rPr>
        <w:t>particular positions</w:t>
      </w:r>
      <w:proofErr w:type="gramEnd"/>
      <w:r>
        <w:rPr>
          <w:rFonts w:eastAsia="Times New Roman"/>
          <w:color w:val="222222"/>
        </w:rPr>
        <w:t xml:space="preserve">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677993">
      <w:pPr>
        <w:rPr>
          <w:rFonts w:eastAsia="Times New Roman"/>
          <w:color w:val="222222"/>
        </w:rPr>
      </w:pPr>
      <w:r>
        <w:rPr>
          <w:rFonts w:eastAsia="Times New Roman"/>
          <w:color w:val="222222"/>
        </w:rPr>
        <w:t xml:space="preserve">Major event odds are relatively stable across </w:t>
      </w:r>
      <w:proofErr w:type="gramStart"/>
      <w:r>
        <w:rPr>
          <w:rFonts w:eastAsia="Times New Roman"/>
          <w:color w:val="222222"/>
        </w:rPr>
        <w:t>time .</w:t>
      </w:r>
      <w:proofErr w:type="gramEnd"/>
      <w:r>
        <w:rPr>
          <w:rFonts w:eastAsia="Times New Roman"/>
          <w:color w:val="222222"/>
        </w:rPr>
        <w:t xml:space="preserve"> For example, the closing line in American football is statistically no worse than the opening line, as the benefit of new information is offset by oddsmakers </w:t>
      </w:r>
      <w:proofErr w:type="spellStart"/>
      <w:r>
        <w:rPr>
          <w:rFonts w:eastAsia="Times New Roman"/>
          <w:color w:val="222222"/>
        </w:rPr>
        <w:t>accomodating</w:t>
      </w:r>
      <w:proofErr w:type="spellEnd"/>
      <w:r>
        <w:rPr>
          <w:rFonts w:eastAsia="Times New Roman"/>
          <w:color w:val="222222"/>
        </w:rPr>
        <w:t xml:space="preserve"> whimsical retail flow.</w:t>
      </w:r>
      <w:r>
        <w:rPr>
          <w:rStyle w:val="FootnoteReference"/>
          <w:rFonts w:eastAsia="Times New Roman"/>
          <w:color w:val="222222"/>
        </w:rPr>
        <w:footnoteReference w:id="4"/>
      </w:r>
      <w:r>
        <w:rPr>
          <w:rFonts w:eastAsia="Times New Roman"/>
          <w:color w:val="222222"/>
        </w:rPr>
        <w:t xml:space="preserve"> </w:t>
      </w:r>
    </w:p>
    <w:p w14:paraId="51123886" w14:textId="48D14DAE" w:rsidR="007E1157" w:rsidRDefault="00677993" w:rsidP="00F64F77">
      <w:pPr>
        <w:rPr>
          <w:rFonts w:eastAsia="Times New Roman"/>
          <w:color w:val="222222"/>
        </w:rPr>
      </w:pPr>
      <w:proofErr w:type="spellStart"/>
      <w:r>
        <w:lastRenderedPageBreak/>
        <w:t>SnowBet's</w:t>
      </w:r>
      <w:proofErr w:type="spellEnd"/>
      <w:r>
        <w:t xml:space="preserve"> oracle is </w:t>
      </w:r>
      <w:r>
        <w:rPr>
          <w:i/>
          <w:iCs/>
        </w:rPr>
        <w:t>trustless</w:t>
      </w:r>
      <w:r>
        <w:t xml:space="preserve"> because one only </w:t>
      </w:r>
      <w:proofErr w:type="gramStart"/>
      <w:r>
        <w:t>has to</w:t>
      </w:r>
      <w:proofErr w:type="gramEnd"/>
      <w:r>
        <w:t xml:space="preserve"> trust the oracle is financially self-interested, an objective shared by good and bad people.</w:t>
      </w:r>
    </w:p>
    <w:p w14:paraId="64401A41" w14:textId="739765B8" w:rsidR="003054C3" w:rsidRDefault="00677993" w:rsidP="003054C3">
      <w:pPr>
        <w:spacing w:before="240" w:after="240"/>
      </w:pPr>
      <w:r>
        <w:t xml:space="preserve">However, the </w:t>
      </w:r>
      <w:proofErr w:type="spellStart"/>
      <w:r>
        <w:t>vig</w:t>
      </w:r>
      <w:proofErr w:type="spellEnd"/>
      <w:r>
        <w:t xml:space="preserve"> acts as a bid-ask spread that prevents bookies from becoming </w:t>
      </w:r>
      <w:proofErr w:type="gramStart"/>
      <w:r>
        <w:t>a ‘</w:t>
      </w:r>
      <w:proofErr w:type="gramEnd"/>
      <w:r>
        <w:t xml:space="preserve">money pump’ </w:t>
      </w:r>
      <w:proofErr w:type="gramStart"/>
      <w:r>
        <w:t>as long as</w:t>
      </w:r>
      <w:proofErr w:type="gramEnd"/>
      <w:r>
        <w:t xml:space="preserve"> their odds are comparable to those offered by others. The net result makes oracle data evaluation straightforward. Just as a single sliver of glass ruins a big bowl of ice cream, a single bad datapoint in a large set of data is potentially catastrophic.</w:t>
      </w:r>
    </w:p>
    <w:p w14:paraId="4DDC5E97" w14:textId="77777777" w:rsidR="003054C3" w:rsidRDefault="003054C3" w:rsidP="00997CAB">
      <w:pPr>
        <w:rPr>
          <w:rFonts w:eastAsia="Times New Roman"/>
          <w:color w:val="222222"/>
        </w:rPr>
      </w:pPr>
    </w:p>
    <w:p w14:paraId="4508BC90" w14:textId="77777777" w:rsidR="009B38E6" w:rsidRDefault="009B38E6" w:rsidP="009B38E6">
      <w:r w:rsidRPr="008C17C5">
        <w:t xml:space="preserve">Major weekend sporting events will have odds posted on dozens of betting sites. </w:t>
      </w:r>
      <w:proofErr w:type="spellStart"/>
      <w:r w:rsidRPr="008C17C5">
        <w:t>WeeklyBet</w:t>
      </w:r>
      <w:proofErr w:type="spellEnd"/>
      <w:r w:rsidRPr="008C17C5">
        <w:t xml:space="preserve"> calculates an </w:t>
      </w:r>
      <w:proofErr w:type="gramStart"/>
      <w:r w:rsidRPr="008C17C5">
        <w:t>average odds</w:t>
      </w:r>
      <w:proofErr w:type="gramEnd"/>
      <w:r w:rsidRPr="008C17C5">
        <w:t xml:space="preserve"> via the major sports books, and enforces a 5% </w:t>
      </w:r>
      <w:proofErr w:type="spellStart"/>
      <w:r w:rsidRPr="008C17C5">
        <w:t>vig</w:t>
      </w:r>
      <w:proofErr w:type="spellEnd"/>
      <w:r w:rsidRPr="008C17C5">
        <w:t xml:space="preserve"> on each contest. For example, a classic even-money bet would have both contestants in a game with the same odds, such as </w:t>
      </w:r>
      <w:proofErr w:type="spellStart"/>
      <w:r w:rsidRPr="008C17C5">
        <w:t>moneyline</w:t>
      </w:r>
      <w:proofErr w:type="spellEnd"/>
      <w:r w:rsidRPr="008C17C5">
        <w:t xml:space="preserve"> odds of -110.</w:t>
      </w:r>
      <w:r w:rsidRPr="008C17C5">
        <w:footnoteReference w:id="5"/>
      </w:r>
      <w:r w:rsidRPr="008C17C5">
        <w:t xml:space="preserve"> The standard </w:t>
      </w:r>
      <w:proofErr w:type="spellStart"/>
      <w:r w:rsidRPr="008C17C5">
        <w:t>vig</w:t>
      </w:r>
      <w:proofErr w:type="spellEnd"/>
      <w:r w:rsidRPr="008C17C5">
        <w:t xml:space="preserve"> implies that the probability of both parties winning is around 105%. </w:t>
      </w:r>
    </w:p>
    <w:p w14:paraId="7B36B13B" w14:textId="77777777" w:rsidR="009B38E6" w:rsidRPr="008C17C5" w:rsidRDefault="009B38E6" w:rsidP="009B38E6">
      <w:r>
        <w:t>aligning incentives and adjudication procedures generated</w:t>
      </w:r>
    </w:p>
    <w:p w14:paraId="6F509EE7" w14:textId="77777777" w:rsidR="00CE5853" w:rsidRDefault="00CE5853" w:rsidP="00CE5853">
      <w:pPr>
        <w:rPr>
          <w:rFonts w:eastAsia="Times New Roman"/>
          <w:color w:val="222222"/>
        </w:rPr>
      </w:pPr>
      <w:r>
        <w:rPr>
          <w:rFonts w:eastAsia="Times New Roman"/>
          <w:color w:val="222222"/>
        </w:rPr>
        <w:t>The main benefit of this contract is that it is easy to monitor and use. It is accessible like any contract on the blockchain, and one can use the ethsport.com website to place bets, or download (and customize) this front end via this GitHub repo.</w:t>
      </w:r>
    </w:p>
    <w:p w14:paraId="55735821" w14:textId="77777777" w:rsidR="009B38E6" w:rsidRDefault="009B38E6" w:rsidP="00997CAB">
      <w:pPr>
        <w:rPr>
          <w:rFonts w:eastAsia="Times New Roman"/>
          <w:color w:val="222222"/>
        </w:rPr>
      </w:pPr>
    </w:p>
    <w:p w14:paraId="051E8F38" w14:textId="77777777" w:rsidR="00997CAB" w:rsidRDefault="00997CAB" w:rsidP="00997CAB">
      <w:pPr>
        <w:rPr>
          <w:rFonts w:eastAsia="Times New Roman"/>
          <w:color w:val="222222"/>
        </w:rPr>
      </w:pPr>
    </w:p>
    <w:p w14:paraId="33EA2559" w14:textId="22E9F9BD" w:rsidR="00997CAB" w:rsidRDefault="00997CAB" w:rsidP="00997CAB">
      <w:pPr>
        <w:rPr>
          <w:rFonts w:eastAsia="Times New Roman"/>
          <w:color w:val="222222"/>
        </w:rPr>
      </w:pPr>
      <w:r>
        <w:rPr>
          <w:rFonts w:eastAsia="Times New Roman"/>
          <w:color w:val="222222"/>
        </w:rPr>
        <w:t xml:space="preserve">While this contract’s administrators will be decentralized, that is a second order concern addressing a long-run sustainability. The decentralization epigram is a market, and it is good to remember that it is rarely true or even helpful for the parts to have the characteristics of the whole. A decentralized crypto market, like any market, will be dominated by non-decentralized agents maximizing their self-interest. </w:t>
      </w:r>
      <w:proofErr w:type="gramStart"/>
      <w:r>
        <w:rPr>
          <w:rFonts w:eastAsia="Times New Roman"/>
          <w:color w:val="222222"/>
        </w:rPr>
        <w:t>Billion dollar</w:t>
      </w:r>
      <w:proofErr w:type="gramEnd"/>
      <w:r>
        <w:rPr>
          <w:rFonts w:eastAsia="Times New Roman"/>
          <w:color w:val="222222"/>
        </w:rPr>
        <w:t xml:space="preserve"> coins are often based on delusional endgames, such as when SBF told his VCs that his vision would be that FTX would be where people do everything, such as buying bananas. Decentralization is a virtue, </w:t>
      </w:r>
      <w:proofErr w:type="gramStart"/>
      <w:r>
        <w:rPr>
          <w:rFonts w:eastAsia="Times New Roman"/>
          <w:color w:val="222222"/>
        </w:rPr>
        <w:t>but  on</w:t>
      </w:r>
      <w:proofErr w:type="gramEnd"/>
      <w:r>
        <w:rPr>
          <w:rFonts w:eastAsia="Times New Roman"/>
          <w:color w:val="222222"/>
        </w:rPr>
        <w:t xml:space="preserve"> size, scope, and decentralization, as if one can build a crypto-version of Amazon. This creates an inefficient contract because different transactions have different parameters, requiring different monitoring incentives.</w:t>
      </w:r>
    </w:p>
    <w:p w14:paraId="099B853D" w14:textId="77777777" w:rsidR="00997CAB" w:rsidRDefault="00997CAB" w:rsidP="00CC0919">
      <w:pPr>
        <w:rPr>
          <w:rFonts w:eastAsia="Times New Roman"/>
          <w:color w:val="222222"/>
        </w:rPr>
      </w:pPr>
    </w:p>
    <w:p w14:paraId="28F1024E" w14:textId="28BD84C7" w:rsidR="00CC0919" w:rsidRDefault="00CC0919" w:rsidP="00CC0919">
      <w:pPr>
        <w:rPr>
          <w:rFonts w:eastAsia="Times New Roman"/>
          <w:color w:val="222222"/>
        </w:rPr>
      </w:pPr>
      <w:r>
        <w:rPr>
          <w:rFonts w:eastAsia="Times New Roman"/>
          <w:color w:val="222222"/>
        </w:rPr>
        <w:t xml:space="preserve">Bookies post similar odds because there is arbitrage if the probability of A and not-A is less than 100%Ceasars offered a payout implying A has a 35% chance of winning, but FanDuel one outlier would attract all of the demand for one side, and the bookie would not have sufficient </w:t>
      </w:r>
      <w:proofErr w:type="spellStart"/>
      <w:r>
        <w:rPr>
          <w:rFonts w:eastAsia="Times New Roman"/>
          <w:color w:val="222222"/>
        </w:rPr>
        <w:t>capital.This</w:t>
      </w:r>
      <w:proofErr w:type="spellEnd"/>
      <w:r>
        <w:rPr>
          <w:rFonts w:eastAsia="Times New Roman"/>
          <w:color w:val="222222"/>
        </w:rPr>
        <w:t xml:space="preserve"> implies that 24-hour-old odds will not expose LPs to debilitating arbitrage.</w:t>
      </w:r>
      <w:r>
        <w:rPr>
          <w:rStyle w:val="FootnoteReference"/>
          <w:rFonts w:eastAsia="Times New Roman"/>
          <w:color w:val="222222"/>
        </w:rPr>
        <w:footnoteReference w:id="6"/>
      </w:r>
      <w:r>
        <w:rPr>
          <w:rFonts w:eastAsia="Times New Roman"/>
          <w:color w:val="222222"/>
        </w:rPr>
        <w:t xml:space="preserve"> </w:t>
      </w:r>
    </w:p>
    <w:p w14:paraId="40F23D95" w14:textId="77777777" w:rsidR="00CC0919" w:rsidRDefault="00CC0919" w:rsidP="00CC0919"/>
    <w:p w14:paraId="28314F67" w14:textId="77777777" w:rsidR="00CC0919" w:rsidRDefault="00CC0919" w:rsidP="00CC0919">
      <w:pPr>
        <w:rPr>
          <w:rFonts w:eastAsia="Times New Roman"/>
          <w:color w:val="222222"/>
        </w:rPr>
      </w:pPr>
    </w:p>
    <w:p w14:paraId="06BFE6D5" w14:textId="77777777" w:rsidR="00CC0919" w:rsidRDefault="00CC0919" w:rsidP="00CC0919">
      <w:pPr>
        <w:rPr>
          <w:rFonts w:eastAsia="Times New Roman"/>
          <w:color w:val="222222"/>
        </w:rPr>
      </w:pPr>
      <w:r>
        <w:rPr>
          <w:rFonts w:eastAsia="Times New Roman"/>
          <w:color w:val="222222"/>
        </w:rPr>
        <w:t xml:space="preserve">If bettors find the contract’s </w:t>
      </w:r>
      <w:proofErr w:type="spellStart"/>
      <w:r>
        <w:rPr>
          <w:rFonts w:eastAsia="Times New Roman"/>
          <w:color w:val="222222"/>
        </w:rPr>
        <w:t>vig</w:t>
      </w:r>
      <w:proofErr w:type="spellEnd"/>
      <w:r>
        <w:rPr>
          <w:rFonts w:eastAsia="Times New Roman"/>
          <w:color w:val="222222"/>
        </w:rPr>
        <w:t xml:space="preserve"> too generous, they can join the house, and receive income proportional to their liquidity they provide.</w:t>
      </w:r>
    </w:p>
    <w:p w14:paraId="03B077F6" w14:textId="77777777" w:rsidR="00CC0919" w:rsidRDefault="00CC0919" w:rsidP="00CC0919"/>
    <w:p w14:paraId="23F6BE35" w14:textId="77777777" w:rsidR="00CC0919" w:rsidRDefault="00CC0919" w:rsidP="00CC0919"/>
    <w:p w14:paraId="4BEBC6AD" w14:textId="77777777" w:rsidR="00CC0919" w:rsidRDefault="00CC0919" w:rsidP="00CC0919"/>
    <w:p w14:paraId="2F31C95E" w14:textId="77777777" w:rsidR="00CC0919" w:rsidRDefault="00CC0919" w:rsidP="00CC0919">
      <w:r>
        <w:t>avalanche</w:t>
      </w:r>
    </w:p>
    <w:p w14:paraId="2406F1EB" w14:textId="77777777" w:rsidR="00CC0919" w:rsidRDefault="00CC0919" w:rsidP="00CC0919">
      <w:pPr>
        <w:pStyle w:val="ListParagraph"/>
        <w:numPr>
          <w:ilvl w:val="0"/>
          <w:numId w:val="1"/>
        </w:numPr>
      </w:pPr>
      <w:r>
        <w:t xml:space="preserve">On avalanche due to cost, speed, and congestion. Uses EVM. </w:t>
      </w:r>
    </w:p>
    <w:p w14:paraId="397B84E3" w14:textId="77777777" w:rsidR="00CC0919" w:rsidRDefault="00CC0919" w:rsidP="00CC0919"/>
    <w:p w14:paraId="52A5BB00" w14:textId="77777777" w:rsidR="00CC0919" w:rsidRDefault="00CC0919" w:rsidP="00CC0919">
      <w:r>
        <w:t>size of betting market</w:t>
      </w:r>
    </w:p>
    <w:p w14:paraId="3B03D43B" w14:textId="77777777" w:rsidR="00CC0919" w:rsidRDefault="00CC0919" w:rsidP="00CC0919"/>
    <w:p w14:paraId="1CF19E1F" w14:textId="77777777" w:rsidR="00CC0919" w:rsidRDefault="00CC0919" w:rsidP="00CC0919">
      <w:r>
        <w:t>Equity/Admin/Oracle</w:t>
      </w:r>
    </w:p>
    <w:p w14:paraId="0B0726A4" w14:textId="77777777" w:rsidR="00CC0919" w:rsidRDefault="00CC0919" w:rsidP="00CC0919">
      <w:pPr>
        <w:rPr>
          <w:rFonts w:eastAsia="Times New Roman"/>
          <w:color w:val="222222"/>
        </w:rPr>
      </w:pPr>
    </w:p>
    <w:p w14:paraId="2C6209F7" w14:textId="77777777" w:rsidR="00CC0919" w:rsidRDefault="00CC0919" w:rsidP="00CC0919">
      <w:pPr>
        <w:rPr>
          <w:rFonts w:eastAsia="Times New Roman"/>
          <w:color w:val="222222"/>
        </w:rPr>
      </w:pPr>
    </w:p>
    <w:p w14:paraId="48251EE6" w14:textId="77777777" w:rsidR="00CC0919" w:rsidRDefault="00CC0919" w:rsidP="00CC0919">
      <w:pPr>
        <w:rPr>
          <w:rFonts w:eastAsia="Times New Roman"/>
          <w:color w:val="222222"/>
        </w:rPr>
      </w:pPr>
      <w:r>
        <w:rPr>
          <w:rFonts w:eastAsia="Times New Roman"/>
          <w:color w:val="222222"/>
        </w:rPr>
        <w:t xml:space="preserve">Sports with more events, like baseball, </w:t>
      </w:r>
      <w:proofErr w:type="spellStart"/>
      <w:r>
        <w:rPr>
          <w:rFonts w:eastAsia="Times New Roman"/>
          <w:color w:val="222222"/>
        </w:rPr>
        <w:t>hocker</w:t>
      </w:r>
      <w:proofErr w:type="spellEnd"/>
      <w:r>
        <w:rPr>
          <w:rFonts w:eastAsia="Times New Roman"/>
          <w:color w:val="222222"/>
        </w:rPr>
        <w:t xml:space="preserve"> or basketball, cannot fit this initial target because a game earlier in the week can dramatically affect that weekend’s games (</w:t>
      </w:r>
      <w:proofErr w:type="spellStart"/>
      <w:r>
        <w:rPr>
          <w:rFonts w:eastAsia="Times New Roman"/>
          <w:color w:val="222222"/>
        </w:rPr>
        <w:t>eg</w:t>
      </w:r>
      <w:proofErr w:type="spellEnd"/>
      <w:r>
        <w:rPr>
          <w:rFonts w:eastAsia="Times New Roman"/>
          <w:color w:val="222222"/>
        </w:rPr>
        <w:t xml:space="preserve">, they lose a playoff game in a series, injury). </w:t>
      </w:r>
    </w:p>
    <w:p w14:paraId="531F330C" w14:textId="77777777" w:rsidR="00CC0919" w:rsidRDefault="00CC0919" w:rsidP="00CC0919">
      <w:pPr>
        <w:pStyle w:val="ListParagraph"/>
      </w:pPr>
    </w:p>
    <w:p w14:paraId="6EF636DD" w14:textId="77777777" w:rsidR="00CC0919" w:rsidRDefault="00CC0919" w:rsidP="00CC0919">
      <w:pPr>
        <w:pStyle w:val="ListParagraph"/>
      </w:pPr>
    </w:p>
    <w:p w14:paraId="76A39E83" w14:textId="77777777" w:rsidR="00CC0919" w:rsidRDefault="00CC0919" w:rsidP="00CC0919">
      <w:pPr>
        <w:pStyle w:val="ListParagraph"/>
        <w:numPr>
          <w:ilvl w:val="0"/>
          <w:numId w:val="1"/>
        </w:numPr>
      </w:pPr>
      <w:r>
        <w:t>Just football, MMA, and boxing.</w:t>
      </w:r>
    </w:p>
    <w:p w14:paraId="7E050CE2" w14:textId="77777777" w:rsidR="00CC0919" w:rsidRDefault="00CC0919" w:rsidP="00CC0919">
      <w:pPr>
        <w:pStyle w:val="ListParagraph"/>
        <w:numPr>
          <w:ilvl w:val="0"/>
          <w:numId w:val="1"/>
        </w:numPr>
      </w:pPr>
      <w:r>
        <w:t xml:space="preserve">If play-in, could lose or have </w:t>
      </w:r>
      <w:proofErr w:type="gramStart"/>
      <w:r>
        <w:t>injury</w:t>
      </w:r>
      <w:proofErr w:type="gramEnd"/>
    </w:p>
    <w:p w14:paraId="22CC3FB3" w14:textId="77777777" w:rsidR="00CC0919" w:rsidRDefault="00CC0919" w:rsidP="00CC0919">
      <w:pPr>
        <w:pStyle w:val="ListParagraph"/>
        <w:numPr>
          <w:ilvl w:val="0"/>
          <w:numId w:val="1"/>
        </w:numPr>
      </w:pPr>
      <w:r>
        <w:t>Limited focus—just one sport, league</w:t>
      </w:r>
    </w:p>
    <w:p w14:paraId="10B48AC6" w14:textId="77777777" w:rsidR="00CC0919" w:rsidRDefault="00CC0919" w:rsidP="00CC0919">
      <w:pPr>
        <w:pStyle w:val="ListParagraph"/>
        <w:numPr>
          <w:ilvl w:val="0"/>
          <w:numId w:val="1"/>
        </w:numPr>
      </w:pPr>
      <w:r>
        <w:t xml:space="preserve">limited frequency—data are not </w:t>
      </w:r>
      <w:proofErr w:type="gramStart"/>
      <w:r>
        <w:t>transferred  on</w:t>
      </w:r>
      <w:proofErr w:type="gramEnd"/>
      <w:r>
        <w:t xml:space="preserve"> weekly events</w:t>
      </w:r>
    </w:p>
    <w:p w14:paraId="793C921C" w14:textId="77777777" w:rsidR="00CC0919" w:rsidRDefault="00CC0919" w:rsidP="00CC0919">
      <w:pPr>
        <w:pStyle w:val="ListParagraph"/>
        <w:numPr>
          <w:ilvl w:val="0"/>
          <w:numId w:val="1"/>
        </w:numPr>
      </w:pPr>
      <w:r>
        <w:t xml:space="preserve"> Limited is good for monitoring oracle, easier to incent. </w:t>
      </w:r>
    </w:p>
    <w:p w14:paraId="23BE479E" w14:textId="77777777" w:rsidR="00CC0919" w:rsidRDefault="00CC0919" w:rsidP="00CC0919">
      <w:pPr>
        <w:pStyle w:val="ListParagraph"/>
        <w:numPr>
          <w:ilvl w:val="0"/>
          <w:numId w:val="1"/>
        </w:numPr>
      </w:pPr>
      <w:r>
        <w:t>vending machine</w:t>
      </w:r>
    </w:p>
    <w:p w14:paraId="55CE2D39" w14:textId="77777777" w:rsidR="00CC0919" w:rsidRDefault="00CC0919" w:rsidP="00CC0919">
      <w:pPr>
        <w:pStyle w:val="ListParagraph"/>
        <w:numPr>
          <w:ilvl w:val="0"/>
          <w:numId w:val="1"/>
        </w:numPr>
      </w:pPr>
      <w:r>
        <w:t>Simplicity: games limited, win/lose, same time of day. Handful of contracts, not dozens of libraries.</w:t>
      </w:r>
    </w:p>
    <w:p w14:paraId="61A9BFB8" w14:textId="77777777" w:rsidR="00CC0919" w:rsidRDefault="00CC0919" w:rsidP="00CC0919">
      <w:pPr>
        <w:pStyle w:val="ListParagraph"/>
        <w:numPr>
          <w:ilvl w:val="0"/>
          <w:numId w:val="1"/>
        </w:numPr>
      </w:pPr>
      <w:r>
        <w:t>Power law in popularity</w:t>
      </w:r>
    </w:p>
    <w:p w14:paraId="482CD1C8" w14:textId="77777777" w:rsidR="00CC0919" w:rsidRDefault="00CC0919" w:rsidP="00CC0919">
      <w:pPr>
        <w:rPr>
          <w:rFonts w:eastAsia="Times New Roman"/>
          <w:color w:val="222222"/>
        </w:rPr>
      </w:pPr>
      <w:bookmarkStart w:id="4" w:name="_Hlk54961734"/>
      <w:r>
        <w:rPr>
          <w:rFonts w:eastAsia="Times New Roman"/>
          <w:color w:val="222222"/>
        </w:rPr>
        <w:t xml:space="preserve">Users can bet or act as the book by providing liquidity. LPs get a pro-rata share of the book's profits but are at risk if the net bettors' position wins. </w:t>
      </w:r>
    </w:p>
    <w:p w14:paraId="6EAD277E" w14:textId="77777777" w:rsidR="00CC0919" w:rsidRDefault="00CC0919" w:rsidP="00CC0919"/>
    <w:p w14:paraId="03D106C3" w14:textId="77777777" w:rsidR="00CC0919" w:rsidRDefault="00CC0919" w:rsidP="00CC0919">
      <w:pPr>
        <w:pStyle w:val="Heading1"/>
      </w:pPr>
      <w:r>
        <w:lastRenderedPageBreak/>
        <w:t>players</w:t>
      </w:r>
    </w:p>
    <w:p w14:paraId="04FD0F3B" w14:textId="77777777" w:rsidR="00CC0919" w:rsidRDefault="00CC0919" w:rsidP="00CC0919">
      <w:pPr>
        <w:pStyle w:val="ListParagraph"/>
        <w:numPr>
          <w:ilvl w:val="0"/>
          <w:numId w:val="1"/>
        </w:numPr>
      </w:pPr>
      <w:r>
        <w:t xml:space="preserve">Oracle: post accurate odds and results.  ½ </w:t>
      </w:r>
      <w:proofErr w:type="spellStart"/>
      <w:r>
        <w:t>vig</w:t>
      </w:r>
      <w:proofErr w:type="spellEnd"/>
      <w:r>
        <w:t>, no risk</w:t>
      </w:r>
    </w:p>
    <w:p w14:paraId="7B3DFA3C" w14:textId="77777777" w:rsidR="00CC0919" w:rsidRDefault="00CC0919" w:rsidP="00CC0919">
      <w:pPr>
        <w:pStyle w:val="ListParagraph"/>
        <w:numPr>
          <w:ilvl w:val="0"/>
          <w:numId w:val="1"/>
        </w:numPr>
      </w:pPr>
      <w:r>
        <w:t xml:space="preserve">Bookie: provide capital for initial and residual imbalances. ½ </w:t>
      </w:r>
      <w:proofErr w:type="spellStart"/>
      <w:r>
        <w:t>vig</w:t>
      </w:r>
      <w:proofErr w:type="spellEnd"/>
      <w:r>
        <w:t>, risk</w:t>
      </w:r>
    </w:p>
    <w:p w14:paraId="13B5CBA8" w14:textId="77777777" w:rsidR="00CC0919" w:rsidRDefault="00CC0919" w:rsidP="00CC0919">
      <w:pPr>
        <w:pStyle w:val="ListParagraph"/>
        <w:numPr>
          <w:ilvl w:val="0"/>
          <w:numId w:val="1"/>
        </w:numPr>
      </w:pPr>
      <w:r>
        <w:t>Bettors: bet on games</w:t>
      </w:r>
    </w:p>
    <w:p w14:paraId="4052A93F" w14:textId="77777777" w:rsidR="00CC0919" w:rsidRDefault="00CC0919" w:rsidP="00CC0919">
      <w:pPr>
        <w:pStyle w:val="Heading1"/>
      </w:pPr>
      <w:r>
        <w:t>Timing</w:t>
      </w:r>
    </w:p>
    <w:p w14:paraId="3E33BF16" w14:textId="77777777" w:rsidR="00CC0919" w:rsidRDefault="00CC0919" w:rsidP="00CC0919">
      <w:pPr>
        <w:pStyle w:val="ListParagraph"/>
        <w:numPr>
          <w:ilvl w:val="0"/>
          <w:numId w:val="2"/>
        </w:numPr>
      </w:pPr>
      <w:r>
        <w:t>Weekly</w:t>
      </w:r>
    </w:p>
    <w:p w14:paraId="623689BB" w14:textId="77777777" w:rsidR="00CC0919" w:rsidRDefault="00CC0919" w:rsidP="00CC0919">
      <w:pPr>
        <w:pStyle w:val="ListParagraph"/>
        <w:numPr>
          <w:ilvl w:val="0"/>
          <w:numId w:val="2"/>
        </w:numPr>
      </w:pPr>
      <w:r>
        <w:t>Submission once a day</w:t>
      </w:r>
    </w:p>
    <w:p w14:paraId="614EA37F" w14:textId="77777777" w:rsidR="00CC0919" w:rsidRDefault="00CC0919" w:rsidP="00CC0919">
      <w:pPr>
        <w:pStyle w:val="ListParagraph"/>
        <w:numPr>
          <w:ilvl w:val="0"/>
          <w:numId w:val="2"/>
        </w:numPr>
      </w:pPr>
      <w:r>
        <w:t>vote on a slate</w:t>
      </w:r>
    </w:p>
    <w:p w14:paraId="20E333CD" w14:textId="77777777" w:rsidR="00CC0919" w:rsidRDefault="00CC0919" w:rsidP="00CC0919">
      <w:pPr>
        <w:pStyle w:val="ListParagraph"/>
        <w:numPr>
          <w:ilvl w:val="0"/>
          <w:numId w:val="2"/>
        </w:numPr>
      </w:pPr>
      <w:r>
        <w:t xml:space="preserve">always at least 6 hours to </w:t>
      </w:r>
      <w:proofErr w:type="gramStart"/>
      <w:r>
        <w:t>vote</w:t>
      </w:r>
      <w:proofErr w:type="gramEnd"/>
      <w:r>
        <w:t xml:space="preserve"> </w:t>
      </w:r>
    </w:p>
    <w:p w14:paraId="7D81EB82" w14:textId="77777777" w:rsidR="00CC0919" w:rsidRDefault="00CC0919" w:rsidP="00CC0919">
      <w:pPr>
        <w:pStyle w:val="ListParagraph"/>
        <w:numPr>
          <w:ilvl w:val="0"/>
          <w:numId w:val="1"/>
        </w:numPr>
      </w:pPr>
      <w:r>
        <w:t xml:space="preserve">Forcing the bettors buy the equity token (why bring in stablecoin?). </w:t>
      </w:r>
    </w:p>
    <w:p w14:paraId="7C34DB53" w14:textId="77777777" w:rsidR="00CC0919" w:rsidRDefault="00CC0919" w:rsidP="00CC0919">
      <w:pPr>
        <w:pStyle w:val="ListParagraph"/>
        <w:numPr>
          <w:ilvl w:val="0"/>
          <w:numId w:val="1"/>
        </w:numPr>
      </w:pPr>
      <w:r>
        <w:t xml:space="preserve">equity has a job, and gets </w:t>
      </w:r>
      <w:proofErr w:type="gramStart"/>
      <w:r>
        <w:t>paid</w:t>
      </w:r>
      <w:proofErr w:type="gramEnd"/>
    </w:p>
    <w:p w14:paraId="12CEFE29" w14:textId="77777777" w:rsidR="00CC0919" w:rsidRDefault="00CC0919" w:rsidP="00CC0919">
      <w:pPr>
        <w:pStyle w:val="ListParagraph"/>
        <w:numPr>
          <w:ilvl w:val="0"/>
          <w:numId w:val="1"/>
        </w:numPr>
      </w:pPr>
      <w:r>
        <w:t xml:space="preserve">equity token necessary to get oracle </w:t>
      </w:r>
      <w:proofErr w:type="gramStart"/>
      <w:r>
        <w:t>revenue</w:t>
      </w:r>
      <w:proofErr w:type="gramEnd"/>
    </w:p>
    <w:p w14:paraId="29F919E0" w14:textId="77777777" w:rsidR="00CC0919" w:rsidRDefault="00CC0919" w:rsidP="00CC0919">
      <w:pPr>
        <w:pStyle w:val="ListParagraph"/>
        <w:numPr>
          <w:ilvl w:val="0"/>
          <w:numId w:val="1"/>
        </w:numPr>
      </w:pPr>
      <w:r>
        <w:t xml:space="preserve">job just send accurate data. Costs the same to send as inaccurate </w:t>
      </w:r>
      <w:proofErr w:type="gramStart"/>
      <w:r>
        <w:t>data</w:t>
      </w:r>
      <w:proofErr w:type="gramEnd"/>
    </w:p>
    <w:p w14:paraId="54627BF1" w14:textId="77777777" w:rsidR="00CC0919" w:rsidRDefault="00CC0919" w:rsidP="00CC0919">
      <w:pPr>
        <w:pStyle w:val="ListParagraph"/>
        <w:numPr>
          <w:ilvl w:val="0"/>
          <w:numId w:val="1"/>
        </w:numPr>
      </w:pPr>
      <w:r>
        <w:t xml:space="preserve">Equity tokens without jobs imply an </w:t>
      </w:r>
      <w:proofErr w:type="gramStart"/>
      <w:r>
        <w:t>inefficiency</w:t>
      </w:r>
      <w:proofErr w:type="gramEnd"/>
    </w:p>
    <w:p w14:paraId="6139B706" w14:textId="77777777" w:rsidR="00CC0919" w:rsidRDefault="00CC0919" w:rsidP="00CC0919">
      <w:pPr>
        <w:pStyle w:val="ListParagraph"/>
        <w:numPr>
          <w:ilvl w:val="0"/>
          <w:numId w:val="1"/>
        </w:numPr>
      </w:pPr>
      <w:r>
        <w:t xml:space="preserve">Need real job. No one votes on boring stuff. If it is boring that means its unremunerative, meaning it is not a good bonding device. If equity doesn’t do </w:t>
      </w:r>
      <w:proofErr w:type="gramStart"/>
      <w:r>
        <w:t>something  explicit</w:t>
      </w:r>
      <w:proofErr w:type="gramEnd"/>
      <w:r>
        <w:t>, it will find something to do</w:t>
      </w:r>
    </w:p>
    <w:p w14:paraId="7E2F3F49" w14:textId="77777777" w:rsidR="00CC0919" w:rsidRDefault="00CC0919" w:rsidP="00CC0919">
      <w:pPr>
        <w:pStyle w:val="ListParagraph"/>
        <w:numPr>
          <w:ilvl w:val="0"/>
          <w:numId w:val="1"/>
        </w:numPr>
      </w:pPr>
      <w:r>
        <w:t>Decentralization for LT risks; choke points, outsiders</w:t>
      </w:r>
    </w:p>
    <w:p w14:paraId="759BD91D" w14:textId="77777777" w:rsidR="00CC0919" w:rsidRDefault="00CC0919" w:rsidP="00CC0919">
      <w:pPr>
        <w:pStyle w:val="ListParagraph"/>
        <w:numPr>
          <w:ilvl w:val="0"/>
          <w:numId w:val="1"/>
        </w:numPr>
      </w:pPr>
      <w:r>
        <w:t xml:space="preserve">Reputation: immutability, </w:t>
      </w:r>
      <w:proofErr w:type="gramStart"/>
      <w:r>
        <w:t>transparency</w:t>
      </w:r>
      <w:proofErr w:type="gramEnd"/>
      <w:r>
        <w:t xml:space="preserve"> and pseudonymity, permissionless access, cryptographic security</w:t>
      </w:r>
    </w:p>
    <w:p w14:paraId="7A78BA9F" w14:textId="77777777" w:rsidR="00CC0919" w:rsidRDefault="00CC0919" w:rsidP="00CC0919">
      <w:pPr>
        <w:rPr>
          <w:rFonts w:eastAsia="Times New Roman"/>
          <w:color w:val="222222"/>
        </w:rPr>
      </w:pPr>
    </w:p>
    <w:p w14:paraId="049C6538" w14:textId="77777777" w:rsidR="00CC0919" w:rsidRDefault="00CC0919" w:rsidP="00CC0919">
      <w:pPr>
        <w:rPr>
          <w:rFonts w:eastAsia="Times New Roman"/>
          <w:color w:val="222222"/>
        </w:rPr>
      </w:pPr>
      <w:r>
        <w:rPr>
          <w:rFonts w:eastAsia="Times New Roman"/>
          <w:color w:val="222222"/>
        </w:rPr>
        <w:t xml:space="preserve">, making the odds difficult to estimate. The initial submissions—odds, results—are restricted towards a single hour each day, and once supplied the oracle token collective votes on the </w:t>
      </w:r>
      <w:proofErr w:type="gramStart"/>
      <w:r>
        <w:rPr>
          <w:rFonts w:eastAsia="Times New Roman"/>
          <w:color w:val="222222"/>
        </w:rPr>
        <w:t>submission as a whole</w:t>
      </w:r>
      <w:proofErr w:type="gramEnd"/>
      <w:r>
        <w:rPr>
          <w:rFonts w:eastAsia="Times New Roman"/>
          <w:color w:val="222222"/>
        </w:rPr>
        <w:t>. After six hours anyone can process the data submission, and successful submissions are sent to the betting contract. While this limits the scope of the contract, it makes certain all data submissions are given a thorough vetting.</w:t>
      </w:r>
      <w:bookmarkEnd w:id="4"/>
      <w:r>
        <w:rPr>
          <w:rFonts w:eastAsia="Times New Roman"/>
          <w:color w:val="222222"/>
        </w:rPr>
        <w:t xml:space="preserve"> The standard periodicity—and focus on American football, boxing and </w:t>
      </w:r>
      <w:proofErr w:type="spellStart"/>
      <w:r>
        <w:rPr>
          <w:rFonts w:eastAsia="Times New Roman"/>
          <w:color w:val="222222"/>
        </w:rPr>
        <w:t>mma</w:t>
      </w:r>
      <w:proofErr w:type="spellEnd"/>
      <w:r>
        <w:rPr>
          <w:rFonts w:eastAsia="Times New Roman"/>
          <w:color w:val="222222"/>
        </w:rPr>
        <w:t>—</w:t>
      </w:r>
      <w:proofErr w:type="gramStart"/>
      <w:r>
        <w:rPr>
          <w:rFonts w:eastAsia="Times New Roman"/>
          <w:color w:val="222222"/>
        </w:rPr>
        <w:t>makes  it</w:t>
      </w:r>
      <w:proofErr w:type="gramEnd"/>
      <w:r>
        <w:rPr>
          <w:rFonts w:eastAsia="Times New Roman"/>
          <w:color w:val="222222"/>
        </w:rPr>
        <w:t xml:space="preserve"> easier to monitor and discipline the oracle, as new information cannot sneak into the contract unexpectedly.</w:t>
      </w:r>
    </w:p>
    <w:p w14:paraId="3065E500" w14:textId="77777777" w:rsidR="00CC0919" w:rsidRDefault="00CC0919" w:rsidP="00CA42BD">
      <w:pPr>
        <w:pStyle w:val="Heading1"/>
      </w:pPr>
    </w:p>
    <w:p w14:paraId="34665D51" w14:textId="28DFE521" w:rsidR="00CA42BD" w:rsidRDefault="00CA42BD" w:rsidP="00CA42BD">
      <w:pPr>
        <w:pStyle w:val="Heading1"/>
      </w:pPr>
      <w:r>
        <w:t>price mechanism—no wisdom of crowds</w:t>
      </w:r>
    </w:p>
    <w:p w14:paraId="5616C511" w14:textId="77777777" w:rsidR="00CA42BD" w:rsidRDefault="00CA42BD" w:rsidP="00CA42BD">
      <w:pPr>
        <w:pStyle w:val="ListParagraph"/>
        <w:numPr>
          <w:ilvl w:val="0"/>
          <w:numId w:val="1"/>
        </w:numPr>
      </w:pPr>
      <w:r>
        <w:t>No Wisdom of crowds</w:t>
      </w:r>
    </w:p>
    <w:p w14:paraId="4292F272" w14:textId="77777777" w:rsidR="00CA42BD" w:rsidRDefault="00CA42BD" w:rsidP="00CA42BD">
      <w:pPr>
        <w:pStyle w:val="ListParagraph"/>
        <w:numPr>
          <w:ilvl w:val="0"/>
          <w:numId w:val="1"/>
        </w:numPr>
      </w:pPr>
      <w:r>
        <w:t xml:space="preserve">Not a CLOB, </w:t>
      </w:r>
      <w:proofErr w:type="gramStart"/>
      <w:r>
        <w:t>Not</w:t>
      </w:r>
      <w:proofErr w:type="gramEnd"/>
      <w:r>
        <w:t xml:space="preserve"> an AMM</w:t>
      </w:r>
    </w:p>
    <w:p w14:paraId="1A6BCE04" w14:textId="77777777" w:rsidR="00CA42BD" w:rsidRDefault="00CA42BD" w:rsidP="00CA42BD">
      <w:pPr>
        <w:pStyle w:val="ListParagraph"/>
        <w:numPr>
          <w:ilvl w:val="0"/>
          <w:numId w:val="1"/>
        </w:numPr>
      </w:pPr>
      <w:r>
        <w:t>not asking for {</w:t>
      </w:r>
      <w:proofErr w:type="spellStart"/>
      <w:proofErr w:type="gramStart"/>
      <w:r>
        <w:t>price,quantity</w:t>
      </w:r>
      <w:proofErr w:type="spellEnd"/>
      <w:proofErr w:type="gramEnd"/>
      <w:r>
        <w:t>}</w:t>
      </w:r>
    </w:p>
    <w:p w14:paraId="34CB37AF" w14:textId="77777777" w:rsidR="00CA42BD" w:rsidRDefault="00CA42BD" w:rsidP="00CA42BD">
      <w:pPr>
        <w:pStyle w:val="ListParagraph"/>
        <w:numPr>
          <w:ilvl w:val="0"/>
          <w:numId w:val="1"/>
        </w:numPr>
      </w:pPr>
      <w:r>
        <w:t xml:space="preserve">No price discovery, a </w:t>
      </w:r>
      <w:proofErr w:type="gramStart"/>
      <w:r>
        <w:t>true derivative market Sport odds</w:t>
      </w:r>
      <w:proofErr w:type="gramEnd"/>
      <w:r>
        <w:t xml:space="preserve">: stable, easy to get, </w:t>
      </w:r>
      <w:proofErr w:type="spellStart"/>
      <w:r>
        <w:t>vig</w:t>
      </w:r>
      <w:proofErr w:type="spellEnd"/>
      <w:r>
        <w:t xml:space="preserve">, arbitrage rare due to </w:t>
      </w:r>
      <w:proofErr w:type="spellStart"/>
      <w:r>
        <w:t>vig</w:t>
      </w:r>
      <w:proofErr w:type="spellEnd"/>
      <w:r>
        <w:t xml:space="preserve">. 95% of time opening odds stay. Deep market. </w:t>
      </w:r>
    </w:p>
    <w:p w14:paraId="7324124F" w14:textId="77777777" w:rsidR="00CA42BD" w:rsidRDefault="00CA42BD" w:rsidP="00CA42BD">
      <w:pPr>
        <w:pStyle w:val="ListParagraph"/>
        <w:numPr>
          <w:ilvl w:val="0"/>
          <w:numId w:val="1"/>
        </w:numPr>
      </w:pPr>
      <w:r>
        <w:t xml:space="preserve">Don’t ask a price if not interested in </w:t>
      </w:r>
      <w:proofErr w:type="gramStart"/>
      <w:r>
        <w:t>buying</w:t>
      </w:r>
      <w:proofErr w:type="gramEnd"/>
    </w:p>
    <w:p w14:paraId="49DF4374" w14:textId="77777777" w:rsidR="00CA42BD" w:rsidRDefault="00CA42BD" w:rsidP="00CA42BD">
      <w:pPr>
        <w:pStyle w:val="ListParagraph"/>
        <w:numPr>
          <w:ilvl w:val="0"/>
          <w:numId w:val="1"/>
        </w:numPr>
      </w:pPr>
      <w:proofErr w:type="spellStart"/>
      <w:r>
        <w:t>Vig</w:t>
      </w:r>
      <w:proofErr w:type="spellEnd"/>
      <w:r>
        <w:t xml:space="preserve"> 5% for a long time</w:t>
      </w:r>
    </w:p>
    <w:p w14:paraId="152BA291" w14:textId="77777777" w:rsidR="00CA42BD" w:rsidRDefault="00CA42BD" w:rsidP="00CA42BD">
      <w:pPr>
        <w:pStyle w:val="ListParagraph"/>
        <w:numPr>
          <w:ilvl w:val="0"/>
          <w:numId w:val="1"/>
        </w:numPr>
      </w:pPr>
      <w:r>
        <w:lastRenderedPageBreak/>
        <w:t>incentivize Oracle token holders. Bettors and LPs cannot do anything destructive if they tried. For bettors, the more the better. For LPs, there will be an optimal amount of capital.</w:t>
      </w:r>
    </w:p>
    <w:p w14:paraId="1AB02EC2" w14:textId="77777777" w:rsidR="00CA42BD" w:rsidRDefault="00CA42BD" w:rsidP="0043603D">
      <w:pPr>
        <w:rPr>
          <w:rFonts w:eastAsia="Times New Roman"/>
          <w:color w:val="222222"/>
        </w:rPr>
      </w:pPr>
    </w:p>
    <w:p w14:paraId="7E55F09D" w14:textId="1221185C" w:rsidR="0043603D" w:rsidRDefault="0043603D" w:rsidP="0043603D">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43603D">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w:t>
      </w:r>
      <w:proofErr w:type="spellStart"/>
      <w:r w:rsidRPr="00A1651C">
        <w:rPr>
          <w:rFonts w:eastAsia="Times New Roman"/>
          <w:color w:val="222222"/>
        </w:rPr>
        <w:t>Etherdelta</w:t>
      </w:r>
      <w:proofErr w:type="spellEnd"/>
      <w:r w:rsidRPr="00A1651C">
        <w:rPr>
          <w:rFonts w:eastAsia="Times New Roman"/>
          <w:color w:val="222222"/>
        </w:rPr>
        <w:t xml:space="preserve"> </w:t>
      </w:r>
      <w:r>
        <w:rPr>
          <w:rFonts w:eastAsia="Times New Roman"/>
          <w:color w:val="222222"/>
        </w:rPr>
        <w:t xml:space="preserve">allow traders to post and take orders with specific prices, so that when arrayed in a list look a lot like a central limit order book. 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43603D">
      <w:pPr>
        <w:shd w:val="clear" w:color="auto" w:fill="FFFFFF"/>
        <w:spacing w:after="0" w:line="240" w:lineRule="auto"/>
        <w:rPr>
          <w:rFonts w:eastAsia="Times New Roman" w:cs="Times New Roman"/>
          <w:color w:val="222222"/>
        </w:rPr>
      </w:pPr>
    </w:p>
    <w:p w14:paraId="4FEBB9D4" w14:textId="77777777" w:rsidR="0043603D" w:rsidRPr="008340A5" w:rsidRDefault="0043603D" w:rsidP="0043603D">
      <w:pPr>
        <w:rPr>
          <w:rFonts w:eastAsia="Times New Roman"/>
          <w:color w:val="222222"/>
        </w:rPr>
      </w:pPr>
      <w:proofErr w:type="spellStart"/>
      <w:r>
        <w:rPr>
          <w:rFonts w:eastAsia="Times New Roman"/>
          <w:color w:val="222222"/>
        </w:rPr>
        <w:t>SmartSwap</w:t>
      </w:r>
      <w:proofErr w:type="spellEnd"/>
      <w:r>
        <w:rPr>
          <w:rFonts w:eastAsia="Times New Roman"/>
          <w:color w:val="222222"/>
        </w:rPr>
        <w:t xml:space="preserve">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w:t>
      </w:r>
      <w:proofErr w:type="spellStart"/>
      <w:r>
        <w:rPr>
          <w:rFonts w:eastAsia="Times New Roman"/>
          <w:color w:val="222222"/>
        </w:rPr>
        <w:t>SmartSwap</w:t>
      </w:r>
      <w:proofErr w:type="spellEnd"/>
      <w:r>
        <w:rPr>
          <w:rFonts w:eastAsia="Times New Roman"/>
          <w:color w:val="222222"/>
        </w:rPr>
        <w:t xml:space="preserve"> players avoid the trading costs inherent to limit order books.</w:t>
      </w:r>
    </w:p>
    <w:p w14:paraId="219E84A6" w14:textId="77777777" w:rsidR="0043603D" w:rsidRDefault="0043603D" w:rsidP="0043603D">
      <w:pPr>
        <w:shd w:val="clear" w:color="auto" w:fill="FFFFFF"/>
        <w:spacing w:after="0" w:line="240" w:lineRule="auto"/>
        <w:rPr>
          <w:rFonts w:eastAsia="Times New Roman" w:cs="Times New Roman"/>
          <w:color w:val="222222"/>
        </w:rPr>
      </w:pPr>
    </w:p>
    <w:p w14:paraId="79E780CE" w14:textId="77777777" w:rsidR="004D005F" w:rsidRDefault="0043603D" w:rsidP="0043603D">
      <w:pPr>
        <w:rPr>
          <w:rFonts w:eastAsia="Times New Roman"/>
          <w:color w:val="222222"/>
        </w:rPr>
      </w:pPr>
      <w:r>
        <w:rPr>
          <w:rFonts w:eastAsia="Times New Roman"/>
          <w:color w:val="222222"/>
        </w:rPr>
        <w:t xml:space="preserve">An honest oracle being essential to the </w:t>
      </w:r>
      <w:proofErr w:type="spellStart"/>
      <w:r>
        <w:rPr>
          <w:rFonts w:eastAsia="Times New Roman"/>
          <w:color w:val="222222"/>
        </w:rPr>
        <w:t>SmartSwap</w:t>
      </w:r>
      <w:proofErr w:type="spellEnd"/>
      <w:r>
        <w:rPr>
          <w:rFonts w:eastAsia="Times New Roman"/>
          <w:color w:val="222222"/>
        </w:rPr>
        <w:t xml:space="preserve">, the second key to creating a viable financial contract is to </w:t>
      </w:r>
      <w:r>
        <w:rPr>
          <w:rFonts w:eastAsia="Times New Roman"/>
          <w:i/>
          <w:color w:val="222222"/>
        </w:rPr>
        <w:t>tie the contract to a pseudonymous human oracle</w:t>
      </w:r>
      <w:r>
        <w:rPr>
          <w:rFonts w:eastAsia="Times New Roman"/>
          <w:color w:val="222222"/>
        </w:rPr>
        <w:t xml:space="preserve"> (the </w:t>
      </w:r>
      <w:proofErr w:type="spellStart"/>
      <w:r>
        <w:rPr>
          <w:rFonts w:eastAsia="Times New Roman"/>
          <w:color w:val="222222"/>
        </w:rPr>
        <w:t>SmartSwap</w:t>
      </w:r>
      <w:proofErr w:type="spellEnd"/>
      <w:r>
        <w:rPr>
          <w:rFonts w:eastAsia="Times New Roman"/>
          <w:color w:val="222222"/>
        </w:rPr>
        <w:t xml:space="preserve"> Oracle or </w:t>
      </w:r>
      <w:r w:rsidRPr="003465E0">
        <w:rPr>
          <w:rFonts w:eastAsia="Times New Roman"/>
          <w:b/>
          <w:color w:val="222222"/>
        </w:rPr>
        <w:t>SS Oracle</w:t>
      </w:r>
      <w:r>
        <w:rPr>
          <w:rFonts w:eastAsia="Times New Roman"/>
          <w:color w:val="222222"/>
        </w:rPr>
        <w:t xml:space="preserve">). </w:t>
      </w:r>
      <w:bookmarkStart w:id="5"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w:t>
      </w:r>
      <w:proofErr w:type="spellStart"/>
      <w:r>
        <w:rPr>
          <w:rFonts w:eastAsia="Times New Roman"/>
          <w:color w:val="222222"/>
        </w:rPr>
        <w:t>SmartSwap</w:t>
      </w:r>
      <w:proofErr w:type="spellEnd"/>
      <w:r>
        <w:rPr>
          <w:rFonts w:eastAsia="Times New Roman"/>
          <w:color w:val="222222"/>
        </w:rPr>
        <w:t xml:space="preserve">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5"/>
    <w:p w14:paraId="68C3E88A" w14:textId="77777777" w:rsidR="0043603D" w:rsidRDefault="0043603D" w:rsidP="0043603D">
      <w:r w:rsidRPr="00C741EF">
        <w:rPr>
          <w:i/>
        </w:rPr>
        <w:t>Decentralization</w:t>
      </w:r>
      <w:r>
        <w:t xml:space="preserve"> and </w:t>
      </w:r>
      <w:r w:rsidRPr="00C741EF">
        <w:rPr>
          <w:i/>
        </w:rPr>
        <w:t>anonymity</w:t>
      </w:r>
      <w:r>
        <w:t xml:space="preserve"> are essential for any system targeting individual custody and </w:t>
      </w:r>
      <w:proofErr w:type="spellStart"/>
      <w:r>
        <w:t>uncensorability</w:t>
      </w:r>
      <w:proofErr w:type="spellEnd"/>
      <w:r>
        <w:t xml:space="preserve">.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w:t>
      </w:r>
      <w:proofErr w:type="spellStart"/>
      <w:r>
        <w:t>Intrade</w:t>
      </w:r>
      <w:proofErr w:type="spellEnd"/>
      <w:r>
        <w:t xml:space="preserve"> was an Ireland-based web exchange known for its prediction markets, especially US Presidential elections. In 2008 a group of 22 academics including 4 Nobel laureates wrote an open letter to </w:t>
      </w:r>
      <w:proofErr w:type="gramStart"/>
      <w:r w:rsidRPr="00903276">
        <w:rPr>
          <w:i/>
        </w:rPr>
        <w:t>Science</w:t>
      </w:r>
      <w:proofErr w:type="gramEnd"/>
      <w:r>
        <w:t xml:space="preserve"> pleading for looser regulations related to prediction markets, but regulators continually attacked the exchange and closed in 2013. </w:t>
      </w:r>
    </w:p>
    <w:p w14:paraId="3EBCE301" w14:textId="77777777" w:rsidR="0043603D" w:rsidRDefault="0043603D" w:rsidP="0043603D">
      <w:r>
        <w:lastRenderedPageBreak/>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w:t>
      </w:r>
      <w:r w:rsidRPr="00653C8F">
        <w:t xml:space="preserve">The thing with developers is that we are </w:t>
      </w:r>
      <w:proofErr w:type="gramStart"/>
      <w:r w:rsidRPr="00653C8F">
        <w:t>fairly fungible</w:t>
      </w:r>
      <w:proofErr w:type="gramEnd"/>
      <w:r w:rsidRPr="00653C8F">
        <w:t xml:space="preserve"> people. One developer goes down and someone else can keep on developing. If someone puts a gun to my head and tells me to write a hard fork patch, I’ll </w:t>
      </w:r>
      <w:proofErr w:type="gramStart"/>
      <w:r w:rsidRPr="00653C8F">
        <w:t>definitely write</w:t>
      </w:r>
      <w:proofErr w:type="gramEnd"/>
      <w:r w:rsidRPr="00653C8F">
        <w:t xml:space="preserv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 xml:space="preserve">Vitalik Buterin. </w:t>
      </w:r>
      <w:r w:rsidRPr="00456685">
        <w:t>TechCrunch: Sessions Blockchain 2018 Zug, Switzerland</w:t>
      </w:r>
    </w:p>
    <w:p w14:paraId="6E4A670A" w14:textId="596C7C63" w:rsidR="0043603D" w:rsidRPr="00F400CB" w:rsidRDefault="0043603D" w:rsidP="0043603D">
      <w:pPr>
        <w:rPr>
          <w:rFonts w:eastAsia="Times New Roman"/>
          <w:color w:val="222222"/>
        </w:rPr>
      </w:pPr>
      <w:bookmarkStart w:id="6" w:name="_Hlk137138979"/>
      <w:r>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7"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7"/>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6"/>
    <w:p w14:paraId="375FD7A8" w14:textId="77777777" w:rsidR="0043603D" w:rsidRDefault="0043603D" w:rsidP="0043603D">
      <w:r>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43603D">
      <w:pPr>
        <w:rPr>
          <w:rFonts w:eastAsia="Times New Roman"/>
          <w:color w:val="222222"/>
        </w:rPr>
      </w:pPr>
      <w:r>
        <w:rPr>
          <w:rFonts w:eastAsia="Times New Roman"/>
          <w:color w:val="222222"/>
        </w:rPr>
        <w:t>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decentralized blockchains one cannot simply rent that much processing power, so a 51% attack would sabotage one's sizable investment whether it was Satoshi eager to protect his new creation back in 2009 or current mining pools protecting their profitable but non-</w:t>
      </w:r>
      <w:proofErr w:type="spellStart"/>
      <w:r>
        <w:rPr>
          <w:rFonts w:eastAsia="Times New Roman"/>
          <w:color w:val="222222"/>
        </w:rPr>
        <w:t>repurposable</w:t>
      </w:r>
      <w:proofErr w:type="spellEnd"/>
      <w:r>
        <w:rPr>
          <w:rFonts w:eastAsia="Times New Roman"/>
          <w:color w:val="222222"/>
        </w:rPr>
        <w:t xml:space="preserve"> investments.</w:t>
      </w:r>
      <w:r w:rsidRPr="00473E55">
        <w:rPr>
          <w:rFonts w:eastAsia="Times New Roman"/>
          <w:color w:val="222222"/>
        </w:rPr>
        <w:t xml:space="preserve"> </w:t>
      </w:r>
    </w:p>
    <w:p w14:paraId="3DC6E8C2" w14:textId="77777777" w:rsidR="0043603D" w:rsidRDefault="0043603D" w:rsidP="0043603D">
      <w:pPr>
        <w:rPr>
          <w:rFonts w:eastAsia="Times New Roman"/>
          <w:color w:val="222222"/>
        </w:rPr>
      </w:pPr>
      <w:r>
        <w:rPr>
          <w:rFonts w:eastAsia="Times New Roman"/>
          <w:color w:val="222222"/>
        </w:rPr>
        <w:t xml:space="preserve">The Satoshi white paper noted that a greedy attacker invariably has to choose between using his CPU power to double </w:t>
      </w:r>
      <w:proofErr w:type="gramStart"/>
      <w:r>
        <w:rPr>
          <w:rFonts w:eastAsia="Times New Roman"/>
          <w:color w:val="222222"/>
        </w:rPr>
        <w:t>spend, or</w:t>
      </w:r>
      <w:proofErr w:type="gramEnd"/>
      <w:r>
        <w:rPr>
          <w:rFonts w:eastAsia="Times New Roman"/>
          <w:color w:val="222222"/>
        </w:rPr>
        <w:t xml:space="preserve"> </w:t>
      </w:r>
      <w:proofErr w:type="gramStart"/>
      <w:r>
        <w:rPr>
          <w:rFonts w:eastAsia="Times New Roman"/>
          <w:color w:val="222222"/>
        </w:rPr>
        <w:t>use</w:t>
      </w:r>
      <w:proofErr w:type="gramEnd"/>
      <w:r>
        <w:rPr>
          <w:rFonts w:eastAsia="Times New Roman"/>
          <w:color w:val="222222"/>
        </w:rPr>
        <w:t xml:space="preserv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attack cost 1000-fold over the direct hash-power cost of the 51% attack.</w:t>
      </w:r>
      <w:r>
        <w:rPr>
          <w:rStyle w:val="FootnoteReference"/>
          <w:rFonts w:eastAsia="Times New Roman"/>
          <w:color w:val="222222"/>
        </w:rPr>
        <w:footnoteReference w:id="7"/>
      </w:r>
      <w:r>
        <w:rPr>
          <w:rFonts w:eastAsia="Times New Roman"/>
          <w:color w:val="222222"/>
        </w:rPr>
        <w:t xml:space="preserve"> Thus, while as a practical matter bitcoin miners could easily collude to generate a 51% attack, it is not worrisome </w:t>
      </w:r>
      <w:r>
        <w:rPr>
          <w:rFonts w:eastAsia="Times New Roman"/>
          <w:color w:val="222222"/>
        </w:rPr>
        <w:lastRenderedPageBreak/>
        <w:t>because it would not be in their best interest. Importantly, the incentive for honesty applies to any subset of potential malefactors, and so it is rational to presume the minimum necessary collusion acts as a single agent. The decentralization of miners is therefore irrelevant to the primary mechanism that keeps mining honest.</w:t>
      </w:r>
    </w:p>
    <w:p w14:paraId="1122B2EF" w14:textId="77777777" w:rsidR="004D005F" w:rsidRDefault="004D005F" w:rsidP="0043603D">
      <w:pPr>
        <w:rPr>
          <w:rFonts w:eastAsia="Times New Roman"/>
          <w:color w:val="222222"/>
        </w:rPr>
      </w:pPr>
    </w:p>
    <w:p w14:paraId="29A0E2EC" w14:textId="11CFB15C" w:rsidR="004D005F" w:rsidRDefault="004D005F" w:rsidP="004D005F">
      <w:pPr>
        <w:pStyle w:val="Heading1"/>
        <w:rPr>
          <w:rFonts w:eastAsia="Times New Roman"/>
        </w:rPr>
      </w:pPr>
      <w:r>
        <w:rPr>
          <w:rFonts w:eastAsia="Times New Roman"/>
        </w:rPr>
        <w:t>Reputation: immutability and transparency and pseudonymity</w:t>
      </w:r>
    </w:p>
    <w:p w14:paraId="2559D2E4" w14:textId="77777777" w:rsidR="0043603D" w:rsidRDefault="0043603D" w:rsidP="0043603D">
      <w:pPr>
        <w:rPr>
          <w:rFonts w:eastAsia="Times New Roman"/>
          <w:color w:val="222222"/>
        </w:rPr>
      </w:pPr>
      <w:r>
        <w:rPr>
          <w:rFonts w:eastAsia="Times New Roman"/>
          <w:color w:val="222222"/>
        </w:rPr>
        <w:t xml:space="preserve">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w:t>
      </w:r>
      <w:proofErr w:type="gramStart"/>
      <w:r>
        <w:rPr>
          <w:rFonts w:eastAsia="Times New Roman"/>
          <w:color w:val="222222"/>
        </w:rPr>
        <w:t>Thus</w:t>
      </w:r>
      <w:proofErr w:type="gramEnd"/>
      <w:r>
        <w:rPr>
          <w:rFonts w:eastAsia="Times New Roman"/>
          <w:color w:val="222222"/>
        </w:rPr>
        <w:t xml:space="preserve"> we need to make sure honesty is the SS Oracle's dominant strategy.</w:t>
      </w:r>
    </w:p>
    <w:p w14:paraId="01FC483A" w14:textId="5B536731" w:rsidR="0043603D" w:rsidRDefault="004D005F" w:rsidP="0043603D">
      <w:pPr>
        <w:pStyle w:val="Heading1"/>
        <w:rPr>
          <w:rFonts w:eastAsia="Times New Roman"/>
        </w:rPr>
      </w:pPr>
      <w:r>
        <w:rPr>
          <w:rFonts w:eastAsia="Times New Roman"/>
        </w:rPr>
        <w:t>Basic game theory</w:t>
      </w:r>
    </w:p>
    <w:p w14:paraId="466B92EA" w14:textId="77777777" w:rsidR="0043603D" w:rsidRDefault="0043603D" w:rsidP="0043603D"/>
    <w:p w14:paraId="6CF231AC" w14:textId="6C64B689" w:rsidR="00065290" w:rsidRDefault="0043603D" w:rsidP="0043603D">
      <w:pPr>
        <w:rPr>
          <w:rFonts w:eastAsia="Times New Roman"/>
          <w:color w:val="222222"/>
        </w:rPr>
      </w:pPr>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xml:space="preserve">, there are two necessary and sufficient conditions for a good contract. First, an </w:t>
      </w:r>
      <w:r w:rsidRPr="007C4FD0">
        <w:rPr>
          <w:rFonts w:eastAsia="Times New Roman"/>
          <w:i/>
          <w:color w:val="222222"/>
        </w:rPr>
        <w:t>incentive compatibility</w:t>
      </w:r>
      <w:r>
        <w:rPr>
          <w:rFonts w:eastAsia="Times New Roman"/>
          <w:color w:val="222222"/>
        </w:rPr>
        <w:t xml:space="preserve"> constraint that motivates honest or cooperative actions by players. Second, a </w:t>
      </w:r>
      <w:r w:rsidRPr="002F3BE0">
        <w:rPr>
          <w:rFonts w:eastAsia="Times New Roman"/>
          <w:i/>
          <w:color w:val="222222"/>
        </w:rPr>
        <w:t>participation</w:t>
      </w:r>
      <w:r>
        <w:rPr>
          <w:rFonts w:eastAsia="Times New Roman"/>
          <w:color w:val="222222"/>
        </w:rPr>
        <w:t xml:space="preserve"> constraint that motivates players to want to participate in the contract. </w:t>
      </w:r>
      <w:proofErr w:type="gramStart"/>
      <w:r>
        <w:rPr>
          <w:rFonts w:eastAsia="Times New Roman"/>
          <w:color w:val="222222"/>
        </w:rPr>
        <w:t>Thus</w:t>
      </w:r>
      <w:proofErr w:type="gramEnd"/>
      <w:r>
        <w:rPr>
          <w:rFonts w:eastAsia="Times New Roman"/>
          <w:color w:val="222222"/>
        </w:rPr>
        <w:t xml:space="preserve"> we need to be sure honest reporting is the SS Oracle's best strategy, and also want to be sure all necessary players—liquidity providers, oracle, administrator, investors—prefer to play the game rather than ignore it.</w:t>
      </w:r>
      <w:r w:rsidR="00065290">
        <w:rPr>
          <w:rFonts w:eastAsia="Times New Roman"/>
          <w:color w:val="222222"/>
        </w:rPr>
        <w:t xml:space="preserve"> </w:t>
      </w:r>
    </w:p>
    <w:p w14:paraId="27EFFD8B" w14:textId="770054B3" w:rsidR="0043603D" w:rsidRDefault="00065290" w:rsidP="0043603D">
      <w:pPr>
        <w:rPr>
          <w:rFonts w:eastAsia="Times New Roman"/>
          <w:color w:val="222222"/>
        </w:rPr>
      </w:pPr>
      <w:r>
        <w:rPr>
          <w:rFonts w:eastAsia="Times New Roman"/>
          <w:color w:val="222222"/>
        </w:rPr>
        <w:t xml:space="preserve">Augur is a good example of a game that was incentive </w:t>
      </w:r>
      <w:proofErr w:type="spellStart"/>
      <w:r>
        <w:rPr>
          <w:rFonts w:eastAsia="Times New Roman"/>
          <w:color w:val="222222"/>
        </w:rPr>
        <w:t>compatable</w:t>
      </w:r>
      <w:proofErr w:type="spellEnd"/>
      <w:r>
        <w:rPr>
          <w:rFonts w:eastAsia="Times New Roman"/>
          <w:color w:val="222222"/>
        </w:rPr>
        <w:t xml:space="preserve">, but the costs generated by their validation protocol made it too expensive to play, which violates the participation constraint. The costs were mainly indirect, such as the many </w:t>
      </w:r>
      <w:proofErr w:type="gramStart"/>
      <w:r>
        <w:rPr>
          <w:rFonts w:eastAsia="Times New Roman"/>
          <w:color w:val="222222"/>
        </w:rPr>
        <w:t>week</w:t>
      </w:r>
      <w:proofErr w:type="gramEnd"/>
      <w:r>
        <w:rPr>
          <w:rFonts w:eastAsia="Times New Roman"/>
          <w:color w:val="222222"/>
        </w:rPr>
        <w:t xml:space="preserve"> delay between expiration and the payout of a binary option, or the high proportion of intentionally fraudulent bets. </w:t>
      </w:r>
      <w:r w:rsidR="004D005F">
        <w:rPr>
          <w:rFonts w:eastAsia="Times New Roman"/>
          <w:color w:val="222222"/>
        </w:rPr>
        <w:t xml:space="preserve">It is not sufficient to highlight a mechanism for </w:t>
      </w:r>
    </w:p>
    <w:p w14:paraId="3B81400B" w14:textId="6F3AF33D" w:rsidR="004D005F" w:rsidRDefault="004D005F" w:rsidP="004D005F">
      <w:pPr>
        <w:pStyle w:val="Heading1"/>
        <w:rPr>
          <w:rFonts w:eastAsia="Times New Roman"/>
        </w:rPr>
      </w:pPr>
      <w:r>
        <w:rPr>
          <w:rFonts w:eastAsia="Times New Roman"/>
        </w:rPr>
        <w:t>simplicity</w:t>
      </w:r>
    </w:p>
    <w:p w14:paraId="3CDE8281" w14:textId="77777777" w:rsidR="0043603D" w:rsidRDefault="0043603D" w:rsidP="0043603D">
      <w:r>
        <w:t xml:space="preserve">The </w:t>
      </w:r>
      <w:proofErr w:type="spellStart"/>
      <w:r>
        <w:t>SmartSwap</w:t>
      </w:r>
      <w:proofErr w:type="spellEnd"/>
      <w:r>
        <w:t xml:space="preserve"> Oracle's revenue is its bonding device, so eliminating as many other parties as possible minimizes the user expense needed to incent honest reporting. </w:t>
      </w:r>
      <w:r w:rsidRPr="0021793C">
        <w:t xml:space="preserve">Creation and </w:t>
      </w:r>
      <w:r>
        <w:t xml:space="preserve">administration of the </w:t>
      </w:r>
      <w:proofErr w:type="spellStart"/>
      <w:r>
        <w:t>SmartSwap</w:t>
      </w:r>
      <w:proofErr w:type="spellEnd"/>
      <w:r>
        <w:t xml:space="preserve"> contract are done by the SS Oracle who records its prices</w:t>
      </w:r>
      <w:r w:rsidRPr="0021793C">
        <w:t>. These</w:t>
      </w:r>
      <w:r>
        <w:t xml:space="preserve"> roles are complementary</w:t>
      </w:r>
      <w:r w:rsidRPr="0021793C">
        <w:t xml:space="preserve"> in that they need each other</w:t>
      </w:r>
      <w:r>
        <w:t>: a derivative transaction need a price, and an oracle needs a contract to update</w:t>
      </w:r>
      <w:r w:rsidRPr="0021793C">
        <w:t>.</w:t>
      </w:r>
      <w:r>
        <w:t xml:space="preserve"> As the SS Oracle and </w:t>
      </w:r>
      <w:proofErr w:type="spellStart"/>
      <w:r>
        <w:t>SmartSwap</w:t>
      </w:r>
      <w:proofErr w:type="spellEnd"/>
      <w:r>
        <w:t xml:space="preserve"> administrator need to be pseudonymous to avoid an attack vector, outsiders must presume an oracle-administrator collusion in their worst-case scenario anyway. </w:t>
      </w:r>
      <w:r w:rsidRPr="00BB6075">
        <w:t xml:space="preserve">By having the </w:t>
      </w:r>
      <w:r>
        <w:t>SS O</w:t>
      </w:r>
      <w:r w:rsidRPr="00BB6075">
        <w:t xml:space="preserve">racle tied to a small set of similar contracts, we can more confidently model its incentives; by having the </w:t>
      </w:r>
      <w:r>
        <w:t>SS O</w:t>
      </w:r>
      <w:r w:rsidRPr="00BB6075">
        <w:t xml:space="preserve">racle administer other contract features we can pay the </w:t>
      </w:r>
      <w:r>
        <w:t>SS O</w:t>
      </w:r>
      <w:r w:rsidRPr="00BB6075">
        <w:t>racle more.</w:t>
      </w:r>
      <w:r>
        <w:t xml:space="preserve"> Considering the SS Oracle and administrator duties are straightforward—promptly reporting widely disseminated true prices, executing functions in a timely fashion—there are no gains from the division of labor here, only economies of scope. </w:t>
      </w:r>
    </w:p>
    <w:p w14:paraId="5F454D89" w14:textId="3B326CCB" w:rsidR="004D005F" w:rsidRDefault="004D005F" w:rsidP="0043603D">
      <w:r>
        <w:t>easy monitoring</w:t>
      </w:r>
    </w:p>
    <w:p w14:paraId="3F4173DE" w14:textId="77777777" w:rsidR="0043603D" w:rsidRPr="003F1F92" w:rsidRDefault="0043603D" w:rsidP="0043603D">
      <w:pPr>
        <w:rPr>
          <w:rFonts w:eastAsia="Times New Roman"/>
          <w:color w:val="222222"/>
        </w:rPr>
      </w:pPr>
      <w:r>
        <w:rPr>
          <w:rFonts w:eastAsia="Times New Roman"/>
          <w:color w:val="222222"/>
        </w:rPr>
        <w:lastRenderedPageBreak/>
        <w:t>Reputation systems and tokens within decentralized oracles are mechanisms to make its individual agents bear costs for misreporting. Yet a collusive subset within the oracle can reap 100% of the cheating benefits while bearing less than 100% of the costs, which are shared by all the decentralized oracle's stakeholders. This is obvious if some token holders related to a reputation system are not reporting, but still applies when we consider such systems need merely a majority at various oracle choke points. An agent with sole oracle responsibility playing a small set of similar games has a larger incentive to be honest than a fluid set of agents reporting on a wide variety of games.</w:t>
      </w:r>
    </w:p>
    <w:p w14:paraId="4D06DFCB" w14:textId="77777777" w:rsidR="0043603D" w:rsidRDefault="0043603D" w:rsidP="0043603D">
      <w:r>
        <w:t>W</w:t>
      </w:r>
      <w:r w:rsidRPr="00BB6075">
        <w:t xml:space="preserve">eekly </w:t>
      </w:r>
      <w:r>
        <w:t>reporting</w:t>
      </w:r>
      <w:r w:rsidRPr="00BB6075">
        <w:t xml:space="preserve"> make</w:t>
      </w:r>
      <w:r>
        <w:t>s</w:t>
      </w:r>
      <w:r w:rsidRPr="00BB6075">
        <w:t xml:space="preserve"> the </w:t>
      </w:r>
      <w:proofErr w:type="spellStart"/>
      <w:r w:rsidRPr="00BB6075">
        <w:t>SmartSwap</w:t>
      </w:r>
      <w:proofErr w:type="spellEnd"/>
      <w:r w:rsidRPr="00BB6075">
        <w:t xml:space="preserve"> Oracle's reputation easy to evaluate</w:t>
      </w:r>
      <w:r>
        <w:t>, in that the relevant data is concise</w:t>
      </w:r>
      <w:r w:rsidRPr="00BB6075">
        <w:t>.</w:t>
      </w:r>
      <w:r w:rsidRPr="0021793C">
        <w:t xml:space="preserve"> </w:t>
      </w:r>
      <w:r>
        <w:t xml:space="preserve">Prices used to generate payoffs are published in event logs, and the public source code shows how settlements are restricted so that the </w:t>
      </w:r>
      <w:proofErr w:type="spellStart"/>
      <w:r>
        <w:t>SmartSwap</w:t>
      </w:r>
      <w:proofErr w:type="spellEnd"/>
      <w:r>
        <w:t xml:space="preserve"> Oracle/Administrator cannot run these functions at unusual times or hack user margins. The weekly</w:t>
      </w:r>
      <w:r w:rsidRPr="0021793C">
        <w:t xml:space="preserve"> settlement reduces the size of the margin needed over a long investment horizon, reducing the potential </w:t>
      </w:r>
      <w:r>
        <w:t>upside</w:t>
      </w:r>
      <w:r w:rsidRPr="0021793C">
        <w:t xml:space="preserve"> for a</w:t>
      </w:r>
      <w:r>
        <w:t xml:space="preserve"> cheater. The weekly settlement also reduces the number of interactions players need to manage the contract, in that players need to address their margin merely once a week.</w:t>
      </w:r>
    </w:p>
    <w:p w14:paraId="2F8E7C1A" w14:textId="5CCBE0D0" w:rsidR="004D005F" w:rsidRDefault="004D005F" w:rsidP="004D005F">
      <w:pPr>
        <w:pStyle w:val="Heading1"/>
      </w:pPr>
      <w:r>
        <w:t>Repeated game</w:t>
      </w:r>
    </w:p>
    <w:p w14:paraId="1BC447EA" w14:textId="77777777" w:rsidR="0043603D" w:rsidRDefault="0043603D" w:rsidP="0043603D">
      <w:pPr>
        <w:rPr>
          <w:rFonts w:eastAsia="Times New Roman"/>
          <w:color w:val="222222"/>
        </w:rPr>
      </w:pPr>
      <w:r>
        <w:t xml:space="preserve">The weekly settlement also </w:t>
      </w:r>
      <w:r w:rsidRPr="0021793C">
        <w:t xml:space="preserve">changes the game from static to dynamic. The </w:t>
      </w:r>
      <w:r>
        <w:t>SS O</w:t>
      </w:r>
      <w:r w:rsidRPr="0021793C">
        <w:rPr>
          <w:rFonts w:eastAsia="Times New Roman"/>
          <w:color w:val="222222"/>
        </w:rPr>
        <w:t xml:space="preserve">racle who posts prices to the contract is the only agent that </w:t>
      </w:r>
      <w:r w:rsidRPr="00481A82">
        <w:rPr>
          <w:rFonts w:eastAsia="Times New Roman"/>
          <w:color w:val="222222"/>
        </w:rPr>
        <w:t>can</w:t>
      </w:r>
      <w:r>
        <w:rPr>
          <w:rFonts w:eastAsia="Times New Roman"/>
          <w:color w:val="222222"/>
        </w:rPr>
        <w:t xml:space="preserve"> cheat</w:t>
      </w:r>
      <w:r w:rsidRPr="0021793C">
        <w:rPr>
          <w:rFonts w:eastAsia="Times New Roman"/>
          <w:color w:val="222222"/>
        </w:rPr>
        <w:t xml:space="preserve"> but would not want to because it is not their best strategy in the context of a </w:t>
      </w:r>
      <w:r w:rsidRPr="00600509">
        <w:rPr>
          <w:rFonts w:eastAsia="Times New Roman"/>
          <w:i/>
          <w:color w:val="222222"/>
        </w:rPr>
        <w:t>repeated game</w:t>
      </w:r>
      <w:r w:rsidRPr="0021793C">
        <w:rPr>
          <w:rFonts w:eastAsia="Times New Roman"/>
          <w:color w:val="222222"/>
        </w:rPr>
        <w:t>. Repeated play</w:t>
      </w:r>
      <w:r>
        <w:rPr>
          <w:rFonts w:eastAsia="Times New Roman"/>
          <w:color w:val="222222"/>
        </w:rPr>
        <w:t xml:space="preserve"> </w:t>
      </w:r>
      <w:r w:rsidRPr="00B21C05">
        <w:rPr>
          <w:rFonts w:eastAsia="Times New Roman"/>
          <w:color w:val="222222"/>
        </w:rPr>
        <w:t xml:space="preserve">is essential in moving </w:t>
      </w:r>
      <w:r>
        <w:rPr>
          <w:rFonts w:eastAsia="Times New Roman"/>
          <w:color w:val="222222"/>
        </w:rPr>
        <w:t xml:space="preserve">the game-theoretic </w:t>
      </w:r>
      <w:r w:rsidRPr="00B21C05">
        <w:rPr>
          <w:rFonts w:eastAsia="Times New Roman"/>
          <w:color w:val="222222"/>
        </w:rPr>
        <w:t>equilibrium from bad to good</w:t>
      </w:r>
      <w:r>
        <w:rPr>
          <w:rFonts w:eastAsia="Times New Roman"/>
          <w:color w:val="222222"/>
        </w:rPr>
        <w:t xml:space="preserve">, as demonstrated by the different equilibrium for the prisoner's dilemma when it moves from a one-period game to a sequence of one-period games (see Robert Axelrod’s </w:t>
      </w:r>
      <w:r w:rsidRPr="004C7556">
        <w:rPr>
          <w:rFonts w:eastAsia="Times New Roman"/>
          <w:i/>
          <w:color w:val="222222"/>
        </w:rPr>
        <w:t>Evolution of Cooperati</w:t>
      </w:r>
      <w:r>
        <w:rPr>
          <w:rFonts w:eastAsia="Times New Roman"/>
          <w:i/>
          <w:color w:val="222222"/>
        </w:rPr>
        <w:t xml:space="preserve">on </w:t>
      </w:r>
      <w:r>
        <w:rPr>
          <w:rFonts w:eastAsia="Times New Roman"/>
          <w:color w:val="222222"/>
        </w:rPr>
        <w:t xml:space="preserve">(1982). Importantly, Axelrod's famous experiments involved a game with 200 iterations and consistency in several dimensions—comparable actions, equal-sized payoffs—so the distinguishing feature of a benign repeated game is not merely a continuation of play, instead that all potential cheaters are playing a similar game repeatedly. </w:t>
      </w:r>
    </w:p>
    <w:p w14:paraId="025A10B3" w14:textId="41E51C75" w:rsidR="004D005F" w:rsidRDefault="004D005F" w:rsidP="0043603D">
      <w:pPr>
        <w:rPr>
          <w:rFonts w:eastAsia="Times New Roman"/>
          <w:color w:val="222222"/>
        </w:rPr>
      </w:pPr>
      <w:r w:rsidRPr="004D005F">
        <w:rPr>
          <w:rFonts w:eastAsia="Times New Roman"/>
          <w:color w:val="222222"/>
        </w:rPr>
        <w:t xml:space="preserve">Many coin tumblers or instant exchanges find making 1% on transactions dominates the feasible alternative of keeping all 100% until users figure out what is going on, though its users would have virtually no recourse. In contrast, </w:t>
      </w:r>
      <w:proofErr w:type="spellStart"/>
      <w:r w:rsidRPr="004D005F">
        <w:rPr>
          <w:rFonts w:eastAsia="Times New Roman"/>
          <w:color w:val="222222"/>
        </w:rPr>
        <w:t>Bitconnect</w:t>
      </w:r>
      <w:proofErr w:type="spellEnd"/>
      <w:r w:rsidRPr="004D005F">
        <w:rPr>
          <w:rFonts w:eastAsia="Times New Roman"/>
          <w:color w:val="222222"/>
        </w:rPr>
        <w:t xml:space="preserve"> was an obvious Ponzi scam because if it was honest, its present value was negative.</w:t>
      </w:r>
    </w:p>
    <w:p w14:paraId="54079554" w14:textId="77777777" w:rsidR="0043603D" w:rsidRDefault="0043603D" w:rsidP="0043603D">
      <w:pPr>
        <w:rPr>
          <w:rFonts w:eastAsia="Times New Roman"/>
          <w:color w:val="222222"/>
        </w:rPr>
      </w:pPr>
      <w:r>
        <w:rPr>
          <w:rFonts w:eastAsia="Times New Roman"/>
          <w:color w:val="222222"/>
        </w:rPr>
        <w:t>Contracts fees are focused on two necessary parties—Liquidity Providers and the SS Oracle.</w:t>
      </w:r>
      <w:r>
        <w:rPr>
          <w:rStyle w:val="FootnoteReference"/>
          <w:rFonts w:eastAsia="Times New Roman"/>
          <w:color w:val="222222"/>
        </w:rPr>
        <w:footnoteReference w:id="8"/>
      </w:r>
      <w:r>
        <w:rPr>
          <w:rFonts w:eastAsia="Times New Roman"/>
          <w:color w:val="222222"/>
        </w:rPr>
        <w:t xml:space="preserve"> In contrast, tokens, </w:t>
      </w:r>
      <w:proofErr w:type="spellStart"/>
      <w:r>
        <w:rPr>
          <w:rFonts w:eastAsia="Times New Roman"/>
          <w:color w:val="222222"/>
        </w:rPr>
        <w:t>relayers</w:t>
      </w:r>
      <w:proofErr w:type="spellEnd"/>
      <w:r>
        <w:rPr>
          <w:rFonts w:eastAsia="Times New Roman"/>
          <w:color w:val="222222"/>
        </w:rPr>
        <w:t xml:space="preserve">,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43603D">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xml:space="preserve">, they can burn their payment rather than send it to their </w:t>
      </w:r>
      <w:r>
        <w:rPr>
          <w:rFonts w:eastAsia="Times New Roman"/>
          <w:color w:val="222222"/>
        </w:rPr>
        <w:lastRenderedPageBreak/>
        <w:t>counterparty. A burn generates an event log documenting the date and price, allowing outsiders to assess its credibility.</w:t>
      </w:r>
      <w:r>
        <w:rPr>
          <w:rStyle w:val="FootnoteReference"/>
          <w:rFonts w:eastAsia="Times New Roman"/>
          <w:color w:val="222222"/>
        </w:rPr>
        <w:footnoteReference w:id="9"/>
      </w:r>
      <w:r>
        <w:rPr>
          <w:rFonts w:eastAsia="Times New Roman"/>
          <w:color w:val="222222"/>
        </w:rPr>
        <w:t xml:space="preserve"> A documented cheat should discourage future players and eliminate the </w:t>
      </w:r>
      <w:proofErr w:type="spellStart"/>
      <w:r>
        <w:rPr>
          <w:rFonts w:eastAsia="Times New Roman"/>
          <w:color w:val="222222"/>
        </w:rPr>
        <w:t>SmartSwap</w:t>
      </w:r>
      <w:proofErr w:type="spellEnd"/>
      <w:r>
        <w:rPr>
          <w:rFonts w:eastAsia="Times New Roman"/>
          <w:color w:val="222222"/>
        </w:rPr>
        <w:t xml:space="preserve"> Oracle's future revenue. A burner must pay a fee to prevent whimsical burning, but players will be motivated to pay to punish by both righteous indignation and a pure cost/benefit analysis. While burning one's payment should never happen in practice it reduces an evil </w:t>
      </w:r>
      <w:proofErr w:type="spellStart"/>
      <w:r>
        <w:rPr>
          <w:rFonts w:eastAsia="Times New Roman"/>
          <w:color w:val="222222"/>
        </w:rPr>
        <w:t>SmartSwap</w:t>
      </w:r>
      <w:proofErr w:type="spellEnd"/>
      <w:r>
        <w:rPr>
          <w:rFonts w:eastAsia="Times New Roman"/>
          <w:color w:val="222222"/>
        </w:rPr>
        <w:t xml:space="preserve"> Oracle's potential cheat payoff to a strategy that walks away from its first loss.</w:t>
      </w:r>
      <w:r>
        <w:rPr>
          <w:rStyle w:val="FootnoteReference"/>
          <w:rFonts w:eastAsia="Times New Roman" w:cs="Times New Roman"/>
          <w:color w:val="222222"/>
          <w:szCs w:val="24"/>
        </w:rPr>
        <w:footnoteReference w:id="10"/>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8" w:name="r4b"/>
      <w:r>
        <w:rPr>
          <w:rStyle w:val="EndnoteReference"/>
          <w:rFonts w:eastAsia="Times New Roman"/>
          <w:color w:val="222222"/>
        </w:rPr>
        <w:endnoteReference w:id="1"/>
      </w:r>
      <w:r>
        <w:rPr>
          <w:rFonts w:eastAsia="Times New Roman"/>
          <w:color w:val="222222"/>
        </w:rPr>
        <w:t xml:space="preserve"> </w:t>
      </w:r>
      <w:bookmarkEnd w:id="8"/>
    </w:p>
    <w:p w14:paraId="77AB04B4" w14:textId="77777777" w:rsidR="0043603D" w:rsidRPr="008340A5" w:rsidRDefault="0043603D" w:rsidP="0043603D">
      <w:pPr>
        <w:rPr>
          <w:rFonts w:eastAsia="Times New Roman"/>
          <w:color w:val="222222"/>
        </w:rPr>
      </w:pPr>
      <w:r w:rsidRPr="0021793C">
        <w:rPr>
          <w:rFonts w:eastAsia="Times New Roman"/>
          <w:color w:val="222222"/>
        </w:rPr>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An LP posts a quantity only, and by adjusting the long and short margin rate it charges Takers can equilibrate its long and short exposure.  Given current market margin rates, LPs can charge half that and generate annual returns of over 50% on capital, all while allowing investors to stay on the blockchain, a classic win-win.</w:t>
      </w:r>
    </w:p>
    <w:p w14:paraId="525611A0" w14:textId="77777777" w:rsidR="0043603D" w:rsidRDefault="0043603D" w:rsidP="0043603D">
      <w:pPr>
        <w:shd w:val="clear" w:color="auto" w:fill="FFFFFF"/>
        <w:spacing w:after="0" w:line="240" w:lineRule="auto"/>
        <w:rPr>
          <w:rFonts w:eastAsia="Times New Roman" w:cs="Times New Roman"/>
          <w:color w:val="222222"/>
        </w:rPr>
      </w:pPr>
    </w:p>
    <w:p w14:paraId="642BC5F3" w14:textId="77777777" w:rsidR="0043603D" w:rsidRDefault="0043603D" w:rsidP="0043603D">
      <w:pPr>
        <w:shd w:val="clear" w:color="auto" w:fill="FFFFFF"/>
        <w:spacing w:after="0" w:line="240" w:lineRule="auto"/>
        <w:rPr>
          <w:rFonts w:eastAsia="Times New Roman" w:cs="Times New Roman"/>
          <w:color w:val="222222"/>
        </w:rPr>
      </w:pPr>
    </w:p>
    <w:p w14:paraId="031F6866" w14:textId="27041F26" w:rsidR="0043603D" w:rsidRDefault="0043603D" w:rsidP="0043603D">
      <w:pPr>
        <w:shd w:val="clear" w:color="auto" w:fill="FFFFFF"/>
        <w:spacing w:after="0" w:line="240" w:lineRule="auto"/>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for an anonymous player playing a one-time game, creating a strong incentive to manipulate the system—via collusion, hacking an API—to take the money and run. Giving </w:t>
      </w:r>
      <w:proofErr w:type="gramStart"/>
      <w:r>
        <w:rPr>
          <w:rFonts w:eastAsia="Times New Roman" w:cs="Times New Roman"/>
          <w:color w:val="222222"/>
        </w:rPr>
        <w:t>third-parties</w:t>
      </w:r>
      <w:proofErr w:type="gramEnd"/>
      <w:r>
        <w:rPr>
          <w:rFonts w:eastAsia="Times New Roman" w:cs="Times New Roman"/>
          <w:color w:val="222222"/>
        </w:rPr>
        <w:t xml:space="preserve"> a veto to prevent this, however, just </w:t>
      </w:r>
      <w:proofErr w:type="gramStart"/>
      <w:r>
        <w:rPr>
          <w:rFonts w:eastAsia="Times New Roman" w:cs="Times New Roman"/>
          <w:color w:val="222222"/>
        </w:rPr>
        <w:t>concentrates</w:t>
      </w:r>
      <w:proofErr w:type="gramEnd"/>
      <w:r>
        <w:rPr>
          <w:rFonts w:eastAsia="Times New Roman" w:cs="Times New Roman"/>
          <w:color w:val="222222"/>
        </w:rPr>
        <w:t xml:space="preserve">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43603D">
      <w:pPr>
        <w:shd w:val="clear" w:color="auto" w:fill="FFFFFF"/>
        <w:spacing w:after="0" w:line="240" w:lineRule="auto"/>
        <w:rPr>
          <w:rFonts w:eastAsia="Times New Roman" w:cs="Times New Roman"/>
          <w:color w:val="222222"/>
        </w:rPr>
      </w:pPr>
    </w:p>
    <w:p w14:paraId="6E156C43" w14:textId="77777777" w:rsidR="004D005F" w:rsidRDefault="004D005F" w:rsidP="004D005F"/>
    <w:p w14:paraId="31A179E9" w14:textId="77777777" w:rsidR="004D005F" w:rsidRDefault="004D005F" w:rsidP="004D005F">
      <w:pPr>
        <w:pStyle w:val="EndnoteText"/>
      </w:pPr>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4D005F">
      <w:pPr>
        <w:pStyle w:val="EndnoteText"/>
      </w:pPr>
    </w:p>
    <w:p w14:paraId="04840031" w14:textId="77777777" w:rsidR="004D005F" w:rsidRDefault="004D005F" w:rsidP="004D005F">
      <w:pPr>
        <w:pStyle w:val="EndnoteText"/>
      </w:pPr>
      <w:r>
        <w:t xml:space="preserve">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Christ; that they worshipped </w:t>
      </w:r>
      <w:proofErr w:type="gramStart"/>
      <w:r>
        <w:t>idols, and</w:t>
      </w:r>
      <w:proofErr w:type="gramEnd"/>
      <w:r>
        <w:t xml:space="preserve"> engaged in financial corruption. Many of the accused confessed to these charges under torture. A few years later, dozens of Templars were burned at the stake in Paris for their confessions, and the Templar banking system disappeared.</w:t>
      </w:r>
    </w:p>
    <w:p w14:paraId="2CE6E9BB" w14:textId="77777777" w:rsidR="004D005F" w:rsidRDefault="004D005F" w:rsidP="004D005F"/>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C3FD" w14:textId="77777777" w:rsidR="00675E92" w:rsidRDefault="00675E92" w:rsidP="0043603D">
      <w:pPr>
        <w:spacing w:after="0" w:line="240" w:lineRule="auto"/>
      </w:pPr>
      <w:r>
        <w:separator/>
      </w:r>
    </w:p>
  </w:endnote>
  <w:endnote w:type="continuationSeparator" w:id="0">
    <w:p w14:paraId="55CD02C1" w14:textId="77777777" w:rsidR="00675E92" w:rsidRDefault="00675E92" w:rsidP="0043603D">
      <w:pPr>
        <w:spacing w:after="0" w:line="240" w:lineRule="auto"/>
      </w:pPr>
      <w:r>
        <w:continuationSeparator/>
      </w:r>
    </w:p>
  </w:endnote>
  <w:endnote w:id="1">
    <w:bookmarkStart w:id="9"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9"/>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EFFEA" w14:textId="77777777" w:rsidR="00675E92" w:rsidRDefault="00675E92" w:rsidP="0043603D">
      <w:pPr>
        <w:spacing w:after="0" w:line="240" w:lineRule="auto"/>
      </w:pPr>
      <w:r>
        <w:separator/>
      </w:r>
    </w:p>
  </w:footnote>
  <w:footnote w:type="continuationSeparator" w:id="0">
    <w:p w14:paraId="1A78A865" w14:textId="77777777" w:rsidR="00675E92" w:rsidRDefault="00675E92" w:rsidP="0043603D">
      <w:pPr>
        <w:spacing w:after="0" w:line="240" w:lineRule="auto"/>
      </w:pPr>
      <w:r>
        <w:continuationSeparator/>
      </w:r>
    </w:p>
  </w:footnote>
  <w:footnote w:id="1">
    <w:p w14:paraId="4FA9E50A" w14:textId="77777777" w:rsidR="00502492" w:rsidRDefault="00502492" w:rsidP="00502492">
      <w:pPr>
        <w:pStyle w:val="FootnoteText"/>
      </w:pPr>
      <w:r>
        <w:rPr>
          <w:rStyle w:val="FootnoteReference"/>
        </w:rPr>
        <w:footnoteRef/>
      </w:r>
      <w:r>
        <w:t xml:space="preserve"> </w:t>
      </w:r>
      <w:r w:rsidRPr="00E734B2">
        <w:t xml:space="preserve">William Baumol, John Panzar </w:t>
      </w:r>
      <w:r>
        <w:t>and</w:t>
      </w:r>
      <w:r w:rsidRPr="00E734B2">
        <w:t xml:space="preserve"> Robert Willig (1982). Contestable Markets and the Theory of Industry Structure.</w:t>
      </w:r>
    </w:p>
  </w:footnote>
  <w:footnote w:id="2">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3">
    <w:p w14:paraId="7A1574CE" w14:textId="77777777" w:rsidR="007E1157" w:rsidRDefault="007E1157" w:rsidP="007E1157">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 w:id="4">
    <w:p w14:paraId="63FA7AFF" w14:textId="77777777" w:rsidR="00677993" w:rsidRDefault="00677993" w:rsidP="00677993">
      <w:pPr>
        <w:pStyle w:val="FootnoteText"/>
      </w:pPr>
      <w:r>
        <w:rPr>
          <w:rStyle w:val="FootnoteReference"/>
        </w:rPr>
        <w:footnoteRef/>
      </w:r>
      <w:r>
        <w:t xml:space="preserve"> See http://www.collegefootballwinning.com/blog/efficient-markets-in-sports-betting/</w:t>
      </w:r>
    </w:p>
  </w:footnote>
  <w:footnote w:id="5">
    <w:p w14:paraId="7C3A2B3A" w14:textId="77777777" w:rsidR="009B38E6" w:rsidRDefault="009B38E6" w:rsidP="009B38E6">
      <w:pPr>
        <w:pStyle w:val="FootnoteText"/>
      </w:pPr>
      <w:r>
        <w:rPr>
          <w:rStyle w:val="FootnoteReference"/>
        </w:rPr>
        <w:footnoteRef/>
      </w:r>
      <w:r>
        <w:t xml:space="preserve"> this means pay 110 for a chance to win 100. In decimal odds this would be 1.909 for both teams, meaning each dollar bet generates 1.909 dollars for a win.</w:t>
      </w:r>
    </w:p>
  </w:footnote>
  <w:footnote w:id="6">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7">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8">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9">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0">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zc1NbY0NDIyMzVT0lEKTi0uzszPAykwMq0FAGJKBNYtAAAA"/>
  </w:docVars>
  <w:rsids>
    <w:rsidRoot w:val="0043603D"/>
    <w:rsid w:val="00006775"/>
    <w:rsid w:val="00065290"/>
    <w:rsid w:val="000B24F4"/>
    <w:rsid w:val="000E2B17"/>
    <w:rsid w:val="001338A2"/>
    <w:rsid w:val="00147EB7"/>
    <w:rsid w:val="00272664"/>
    <w:rsid w:val="002A2A98"/>
    <w:rsid w:val="002E0EE0"/>
    <w:rsid w:val="0030411F"/>
    <w:rsid w:val="003054C3"/>
    <w:rsid w:val="00317FFE"/>
    <w:rsid w:val="00330153"/>
    <w:rsid w:val="00353312"/>
    <w:rsid w:val="003765E8"/>
    <w:rsid w:val="003F4B82"/>
    <w:rsid w:val="00410C0E"/>
    <w:rsid w:val="004135AC"/>
    <w:rsid w:val="0043603D"/>
    <w:rsid w:val="0049375A"/>
    <w:rsid w:val="004A2B77"/>
    <w:rsid w:val="004A7664"/>
    <w:rsid w:val="004C7D9A"/>
    <w:rsid w:val="004D005F"/>
    <w:rsid w:val="004E2713"/>
    <w:rsid w:val="00502492"/>
    <w:rsid w:val="00517495"/>
    <w:rsid w:val="00532816"/>
    <w:rsid w:val="00590F60"/>
    <w:rsid w:val="0059594E"/>
    <w:rsid w:val="00597D7E"/>
    <w:rsid w:val="005B2AE5"/>
    <w:rsid w:val="005B7517"/>
    <w:rsid w:val="005C50AC"/>
    <w:rsid w:val="005D0472"/>
    <w:rsid w:val="00607D5E"/>
    <w:rsid w:val="00611F06"/>
    <w:rsid w:val="006242BF"/>
    <w:rsid w:val="00626C51"/>
    <w:rsid w:val="00672912"/>
    <w:rsid w:val="00675E92"/>
    <w:rsid w:val="00677993"/>
    <w:rsid w:val="00700EBF"/>
    <w:rsid w:val="007119E9"/>
    <w:rsid w:val="00717B47"/>
    <w:rsid w:val="00745A41"/>
    <w:rsid w:val="00781CDF"/>
    <w:rsid w:val="00787096"/>
    <w:rsid w:val="007A71B3"/>
    <w:rsid w:val="007D60A2"/>
    <w:rsid w:val="007E1157"/>
    <w:rsid w:val="007F2381"/>
    <w:rsid w:val="00893EE5"/>
    <w:rsid w:val="008B5FAC"/>
    <w:rsid w:val="008E636D"/>
    <w:rsid w:val="00907B23"/>
    <w:rsid w:val="00933C3C"/>
    <w:rsid w:val="0096326E"/>
    <w:rsid w:val="0098732D"/>
    <w:rsid w:val="00997CAB"/>
    <w:rsid w:val="009B38E6"/>
    <w:rsid w:val="009C175E"/>
    <w:rsid w:val="00A066BC"/>
    <w:rsid w:val="00A15E46"/>
    <w:rsid w:val="00A74053"/>
    <w:rsid w:val="00A85452"/>
    <w:rsid w:val="00A969DB"/>
    <w:rsid w:val="00B130B0"/>
    <w:rsid w:val="00B2067C"/>
    <w:rsid w:val="00B6286D"/>
    <w:rsid w:val="00B84836"/>
    <w:rsid w:val="00B96DDE"/>
    <w:rsid w:val="00BA18E8"/>
    <w:rsid w:val="00BA44FB"/>
    <w:rsid w:val="00BE7356"/>
    <w:rsid w:val="00C00766"/>
    <w:rsid w:val="00C05CCB"/>
    <w:rsid w:val="00C51283"/>
    <w:rsid w:val="00C91E25"/>
    <w:rsid w:val="00CA42BD"/>
    <w:rsid w:val="00CB348C"/>
    <w:rsid w:val="00CC0919"/>
    <w:rsid w:val="00CE5853"/>
    <w:rsid w:val="00D01DDA"/>
    <w:rsid w:val="00D05D8A"/>
    <w:rsid w:val="00D6698B"/>
    <w:rsid w:val="00E07228"/>
    <w:rsid w:val="00E20B68"/>
    <w:rsid w:val="00E3188B"/>
    <w:rsid w:val="00E5113C"/>
    <w:rsid w:val="00E53DEE"/>
    <w:rsid w:val="00E60B83"/>
    <w:rsid w:val="00E66204"/>
    <w:rsid w:val="00E93DB9"/>
    <w:rsid w:val="00EC7D45"/>
    <w:rsid w:val="00ED0808"/>
    <w:rsid w:val="00EF70D0"/>
    <w:rsid w:val="00EF75FA"/>
    <w:rsid w:val="00F15FBD"/>
    <w:rsid w:val="00F531CE"/>
    <w:rsid w:val="00F6495B"/>
    <w:rsid w:val="00F64F77"/>
    <w:rsid w:val="00F80F05"/>
    <w:rsid w:val="00F84AF9"/>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chartTrackingRefBased/>
  <w15:docId w15:val="{71A4EDE7-B8F2-45F9-A466-1EDF236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4028</TotalTime>
  <Pages>16</Pages>
  <Words>5758</Words>
  <Characters>32826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42</cp:revision>
  <dcterms:created xsi:type="dcterms:W3CDTF">2023-05-31T00:45:00Z</dcterms:created>
  <dcterms:modified xsi:type="dcterms:W3CDTF">2023-08-28T16:51:00Z</dcterms:modified>
</cp:coreProperties>
</file>