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187C" w:rsidRDefault="0019781B" w:rsidP="003B57B0">
      <w:pPr>
        <w:jc w:val="center"/>
      </w:pPr>
      <w:r>
        <w:rPr>
          <w:noProof/>
        </w:rPr>
        <w:drawing>
          <wp:inline distT="0" distB="0" distL="0" distR="0" wp14:anchorId="67FB7702" wp14:editId="6EB78F31">
            <wp:extent cx="3645029" cy="309208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433" cy="31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81B" w:rsidRDefault="0019781B" w:rsidP="003B57B0">
      <w:pPr>
        <w:jc w:val="center"/>
      </w:pPr>
      <w:r>
        <w:rPr>
          <w:rFonts w:hint="eastAsia"/>
        </w:rPr>
        <w:t>Figure.1</w:t>
      </w:r>
      <w:r>
        <w:t>. Hot Spot</w:t>
      </w:r>
      <w:r w:rsidR="003B57B0">
        <w:t>s</w:t>
      </w:r>
      <w:r>
        <w:t xml:space="preserve"> </w:t>
      </w:r>
      <w:r w:rsidR="003B57B0">
        <w:t>in</w:t>
      </w:r>
      <w:r>
        <w:t xml:space="preserve"> Nanming District at 8pm, Feb.26</w:t>
      </w:r>
      <w:r w:rsidRPr="0019781B">
        <w:rPr>
          <w:vertAlign w:val="superscript"/>
        </w:rPr>
        <w:t>th</w:t>
      </w:r>
    </w:p>
    <w:p w:rsidR="003B57B0" w:rsidRDefault="003B57B0" w:rsidP="003B57B0">
      <w:pPr>
        <w:jc w:val="center"/>
      </w:pPr>
      <w:r>
        <w:tab/>
      </w:r>
      <w:r>
        <w:tab/>
      </w:r>
      <w:r>
        <w:tab/>
      </w:r>
      <w:r>
        <w:tab/>
      </w:r>
    </w:p>
    <w:p w:rsidR="003B57B0" w:rsidRDefault="003B57B0" w:rsidP="003B57B0">
      <w:pPr>
        <w:jc w:val="center"/>
      </w:pPr>
      <w:r w:rsidRPr="003B57B0">
        <w:t xml:space="preserve">Table </w:t>
      </w:r>
      <w:r>
        <w:t>1</w:t>
      </w:r>
      <w:r w:rsidRPr="003B57B0">
        <w:t>. Hot Spots Statistics</w:t>
      </w:r>
    </w:p>
    <w:tbl>
      <w:tblPr>
        <w:tblW w:w="510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835"/>
        <w:gridCol w:w="1134"/>
      </w:tblGrid>
      <w:tr w:rsidR="003B57B0" w:rsidRPr="009A3755" w:rsidTr="003B57B0">
        <w:trPr>
          <w:jc w:val="center"/>
        </w:trPr>
        <w:tc>
          <w:tcPr>
            <w:tcW w:w="1134" w:type="dxa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 w:rsidR="003B57B0" w:rsidRPr="00F32BF2" w:rsidRDefault="003B57B0" w:rsidP="00E22B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Clusters ID</w:t>
            </w:r>
          </w:p>
        </w:tc>
        <w:tc>
          <w:tcPr>
            <w:tcW w:w="2835" w:type="dxa"/>
            <w:tcBorders>
              <w:top w:val="single" w:sz="12" w:space="0" w:color="000000"/>
              <w:bottom w:val="single" w:sz="6" w:space="0" w:color="000000"/>
            </w:tcBorders>
          </w:tcPr>
          <w:p w:rsidR="003B57B0" w:rsidRPr="00F32BF2" w:rsidRDefault="003B57B0" w:rsidP="00E22B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Detail Address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</w:tcBorders>
          </w:tcPr>
          <w:p w:rsidR="003B57B0" w:rsidRPr="005465AE" w:rsidRDefault="003B57B0" w:rsidP="00E22B9F">
            <w:pPr>
              <w:jc w:val="center"/>
              <w:rPr>
                <w:rFonts w:ascii="宋体" w:hAnsi="宋体" w:cs="宋体"/>
                <w:color w:val="000000"/>
                <w:kern w:val="0"/>
                <w:szCs w:val="20"/>
                <w:lang w:bidi="ar"/>
              </w:rPr>
            </w:pPr>
            <w:r w:rsidRPr="000F1830">
              <w:rPr>
                <w:rFonts w:hint="eastAsia"/>
                <w:b/>
                <w:sz w:val="18"/>
                <w:szCs w:val="18"/>
              </w:rPr>
              <w:t>C</w:t>
            </w:r>
            <w:r w:rsidRPr="000F1830">
              <w:rPr>
                <w:b/>
                <w:sz w:val="18"/>
                <w:szCs w:val="18"/>
              </w:rPr>
              <w:t>olor</w:t>
            </w:r>
          </w:p>
        </w:tc>
      </w:tr>
      <w:tr w:rsidR="003B57B0" w:rsidRPr="009A3755" w:rsidTr="003B57B0">
        <w:trPr>
          <w:jc w:val="center"/>
        </w:trPr>
        <w:tc>
          <w:tcPr>
            <w:tcW w:w="1134" w:type="dxa"/>
          </w:tcPr>
          <w:p w:rsidR="003B57B0" w:rsidRPr="00C35FA7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835" w:type="dxa"/>
            <w:vAlign w:val="center"/>
          </w:tcPr>
          <w:p w:rsidR="003B57B0" w:rsidRPr="000F1830" w:rsidRDefault="00B64301" w:rsidP="00E22B9F">
            <w:pPr>
              <w:jc w:val="center"/>
              <w:rPr>
                <w:sz w:val="18"/>
                <w:szCs w:val="18"/>
              </w:rPr>
            </w:pPr>
            <w:r w:rsidRPr="00B64301">
              <w:rPr>
                <w:sz w:val="18"/>
                <w:szCs w:val="18"/>
              </w:rPr>
              <w:t>West Street</w:t>
            </w:r>
            <w:r>
              <w:rPr>
                <w:sz w:val="18"/>
                <w:szCs w:val="18"/>
              </w:rPr>
              <w:t xml:space="preserve"> of </w:t>
            </w:r>
            <w:proofErr w:type="spellStart"/>
            <w:proofErr w:type="gramStart"/>
            <w:r>
              <w:rPr>
                <w:sz w:val="18"/>
                <w:szCs w:val="18"/>
              </w:rPr>
              <w:t>Huaguoyuan</w:t>
            </w:r>
            <w:r w:rsidR="003B57B0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Nanming</w:t>
            </w:r>
            <w:proofErr w:type="spellEnd"/>
            <w:proofErr w:type="gramEnd"/>
            <w:r w:rsidR="003B57B0" w:rsidRPr="00424A15">
              <w:rPr>
                <w:sz w:val="18"/>
                <w:szCs w:val="18"/>
              </w:rPr>
              <w:t xml:space="preserve"> District</w:t>
            </w:r>
          </w:p>
        </w:tc>
        <w:tc>
          <w:tcPr>
            <w:tcW w:w="1134" w:type="dxa"/>
          </w:tcPr>
          <w:p w:rsidR="003B57B0" w:rsidRPr="000F1830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blue</w:t>
            </w:r>
          </w:p>
        </w:tc>
      </w:tr>
      <w:tr w:rsidR="003B57B0" w:rsidRPr="009A3755" w:rsidTr="003B57B0">
        <w:trPr>
          <w:jc w:val="center"/>
        </w:trPr>
        <w:tc>
          <w:tcPr>
            <w:tcW w:w="1134" w:type="dxa"/>
          </w:tcPr>
          <w:p w:rsidR="003B57B0" w:rsidRPr="00171805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835" w:type="dxa"/>
            <w:vAlign w:val="center"/>
          </w:tcPr>
          <w:p w:rsidR="003B57B0" w:rsidRPr="000F1830" w:rsidRDefault="00542AF4" w:rsidP="00E22B9F">
            <w:pPr>
              <w:jc w:val="center"/>
              <w:rPr>
                <w:sz w:val="18"/>
                <w:szCs w:val="18"/>
              </w:rPr>
            </w:pPr>
            <w:proofErr w:type="spellStart"/>
            <w:r w:rsidRPr="00542AF4">
              <w:rPr>
                <w:sz w:val="18"/>
                <w:szCs w:val="18"/>
              </w:rPr>
              <w:t>Jiefang</w:t>
            </w:r>
            <w:proofErr w:type="spellEnd"/>
            <w:r w:rsidRPr="00542AF4">
              <w:rPr>
                <w:sz w:val="18"/>
                <w:szCs w:val="18"/>
              </w:rPr>
              <w:t xml:space="preserve"> Road</w:t>
            </w:r>
            <w:r w:rsidR="003B57B0">
              <w:rPr>
                <w:rFonts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Nanming</w:t>
            </w:r>
            <w:proofErr w:type="spellEnd"/>
            <w:r w:rsidR="003B57B0" w:rsidRPr="00424A15">
              <w:rPr>
                <w:sz w:val="18"/>
                <w:szCs w:val="18"/>
              </w:rPr>
              <w:t xml:space="preserve"> District</w:t>
            </w:r>
          </w:p>
        </w:tc>
        <w:tc>
          <w:tcPr>
            <w:tcW w:w="1134" w:type="dxa"/>
          </w:tcPr>
          <w:p w:rsidR="003B57B0" w:rsidRPr="000F1830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ed</w:t>
            </w:r>
          </w:p>
        </w:tc>
      </w:tr>
      <w:tr w:rsidR="003B57B0" w:rsidRPr="009A3755" w:rsidTr="003B57B0">
        <w:trPr>
          <w:jc w:val="center"/>
        </w:trPr>
        <w:tc>
          <w:tcPr>
            <w:tcW w:w="1134" w:type="dxa"/>
          </w:tcPr>
          <w:p w:rsidR="003B57B0" w:rsidRPr="00C35FA7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835" w:type="dxa"/>
            <w:vAlign w:val="center"/>
          </w:tcPr>
          <w:p w:rsidR="003B57B0" w:rsidRPr="000F1830" w:rsidRDefault="00523E81" w:rsidP="00E22B9F">
            <w:pPr>
              <w:jc w:val="center"/>
              <w:rPr>
                <w:sz w:val="18"/>
                <w:szCs w:val="18"/>
              </w:rPr>
            </w:pPr>
            <w:proofErr w:type="spellStart"/>
            <w:r w:rsidRPr="00523E81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anh</w:t>
            </w:r>
            <w:r w:rsidRPr="00523E81">
              <w:rPr>
                <w:sz w:val="18"/>
                <w:szCs w:val="18"/>
              </w:rPr>
              <w:t>ai</w:t>
            </w:r>
            <w:proofErr w:type="spellEnd"/>
            <w:r w:rsidRPr="00523E81">
              <w:rPr>
                <w:sz w:val="18"/>
                <w:szCs w:val="18"/>
              </w:rPr>
              <w:t xml:space="preserve"> Expressway</w:t>
            </w:r>
            <w:r w:rsidR="003B57B0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bookmarkStart w:id="0" w:name="OLE_LINK1"/>
            <w:proofErr w:type="spellStart"/>
            <w:r>
              <w:rPr>
                <w:sz w:val="18"/>
                <w:szCs w:val="18"/>
              </w:rPr>
              <w:t>Nanming</w:t>
            </w:r>
            <w:proofErr w:type="spellEnd"/>
            <w:r w:rsidRPr="00424A15">
              <w:rPr>
                <w:sz w:val="18"/>
                <w:szCs w:val="18"/>
              </w:rPr>
              <w:t xml:space="preserve"> </w:t>
            </w:r>
            <w:r w:rsidR="003B57B0" w:rsidRPr="00424A15">
              <w:rPr>
                <w:sz w:val="18"/>
                <w:szCs w:val="18"/>
              </w:rPr>
              <w:t>Distric</w:t>
            </w:r>
            <w:r w:rsidR="003B57B0">
              <w:rPr>
                <w:sz w:val="18"/>
                <w:szCs w:val="18"/>
              </w:rPr>
              <w:t>t</w:t>
            </w:r>
            <w:bookmarkEnd w:id="0"/>
          </w:p>
        </w:tc>
        <w:tc>
          <w:tcPr>
            <w:tcW w:w="1134" w:type="dxa"/>
          </w:tcPr>
          <w:p w:rsidR="003B57B0" w:rsidRPr="000F1830" w:rsidRDefault="00045EA9" w:rsidP="00045EA9">
            <w:pPr>
              <w:jc w:val="center"/>
              <w:rPr>
                <w:sz w:val="18"/>
                <w:szCs w:val="18"/>
              </w:rPr>
            </w:pPr>
            <w:r w:rsidRPr="00045EA9">
              <w:rPr>
                <w:sz w:val="18"/>
                <w:szCs w:val="18"/>
              </w:rPr>
              <w:t>pink</w:t>
            </w:r>
          </w:p>
        </w:tc>
      </w:tr>
      <w:tr w:rsidR="003B57B0" w:rsidRPr="009A3755" w:rsidTr="003B57B0">
        <w:trPr>
          <w:jc w:val="center"/>
        </w:trPr>
        <w:tc>
          <w:tcPr>
            <w:tcW w:w="1134" w:type="dxa"/>
          </w:tcPr>
          <w:p w:rsidR="003B57B0" w:rsidRPr="00C35FA7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835" w:type="dxa"/>
            <w:vAlign w:val="center"/>
          </w:tcPr>
          <w:p w:rsidR="003B57B0" w:rsidRPr="000F1830" w:rsidRDefault="000159EF" w:rsidP="00E22B9F">
            <w:pPr>
              <w:jc w:val="center"/>
              <w:rPr>
                <w:sz w:val="18"/>
                <w:szCs w:val="18"/>
              </w:rPr>
            </w:pPr>
            <w:r w:rsidRPr="000159EF">
              <w:rPr>
                <w:sz w:val="18"/>
                <w:szCs w:val="18"/>
              </w:rPr>
              <w:t>South Second Ring</w:t>
            </w:r>
            <w:r w:rsidR="003B57B0">
              <w:rPr>
                <w:rFonts w:hint="eastAsia"/>
                <w:sz w:val="18"/>
                <w:szCs w:val="18"/>
              </w:rPr>
              <w:t xml:space="preserve">, </w:t>
            </w:r>
            <w:bookmarkStart w:id="1" w:name="OLE_LINK3"/>
            <w:proofErr w:type="spellStart"/>
            <w:r>
              <w:rPr>
                <w:sz w:val="18"/>
                <w:szCs w:val="18"/>
              </w:rPr>
              <w:t>Nanming</w:t>
            </w:r>
            <w:proofErr w:type="spellEnd"/>
            <w:r w:rsidRPr="00424A15">
              <w:rPr>
                <w:sz w:val="18"/>
                <w:szCs w:val="18"/>
              </w:rPr>
              <w:t xml:space="preserve"> Distric</w:t>
            </w:r>
            <w:r>
              <w:rPr>
                <w:sz w:val="18"/>
                <w:szCs w:val="18"/>
              </w:rPr>
              <w:t>t</w:t>
            </w:r>
            <w:bookmarkEnd w:id="1"/>
            <w:r w:rsidR="003B57B0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:rsidR="003B57B0" w:rsidRPr="000F1830" w:rsidRDefault="003B57B0" w:rsidP="00E22B9F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</w:t>
            </w:r>
            <w:r w:rsidRPr="003B57B0">
              <w:rPr>
                <w:sz w:val="18"/>
                <w:szCs w:val="18"/>
              </w:rPr>
              <w:t>athet</w:t>
            </w:r>
            <w:proofErr w:type="spellEnd"/>
            <w:r>
              <w:rPr>
                <w:sz w:val="18"/>
                <w:szCs w:val="18"/>
              </w:rPr>
              <w:t xml:space="preserve"> blue</w:t>
            </w:r>
          </w:p>
        </w:tc>
      </w:tr>
      <w:tr w:rsidR="003B57B0" w:rsidRPr="009A3755" w:rsidTr="003B57B0">
        <w:trPr>
          <w:jc w:val="center"/>
        </w:trPr>
        <w:tc>
          <w:tcPr>
            <w:tcW w:w="1134" w:type="dxa"/>
            <w:tcBorders>
              <w:bottom w:val="single" w:sz="12" w:space="0" w:color="000000"/>
            </w:tcBorders>
          </w:tcPr>
          <w:p w:rsidR="003B57B0" w:rsidRPr="00C35FA7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35" w:type="dxa"/>
            <w:tcBorders>
              <w:bottom w:val="single" w:sz="12" w:space="0" w:color="000000"/>
            </w:tcBorders>
            <w:vAlign w:val="center"/>
          </w:tcPr>
          <w:p w:rsidR="003B57B0" w:rsidRPr="000F1830" w:rsidRDefault="000159EF" w:rsidP="00E22B9F">
            <w:pPr>
              <w:jc w:val="center"/>
              <w:rPr>
                <w:sz w:val="18"/>
                <w:szCs w:val="18"/>
              </w:rPr>
            </w:pPr>
            <w:proofErr w:type="spellStart"/>
            <w:r w:rsidRPr="000159EF">
              <w:rPr>
                <w:sz w:val="18"/>
                <w:szCs w:val="18"/>
              </w:rPr>
              <w:t>Niulangguan</w:t>
            </w:r>
            <w:proofErr w:type="spellEnd"/>
            <w:r w:rsidRPr="000159EF">
              <w:rPr>
                <w:sz w:val="18"/>
                <w:szCs w:val="18"/>
              </w:rPr>
              <w:t xml:space="preserve"> overpass</w:t>
            </w:r>
            <w:r w:rsidR="003B57B0">
              <w:rPr>
                <w:sz w:val="18"/>
                <w:szCs w:val="18"/>
              </w:rPr>
              <w:t xml:space="preserve">, </w:t>
            </w:r>
            <w:proofErr w:type="spellStart"/>
            <w:r w:rsidRPr="000159EF">
              <w:rPr>
                <w:sz w:val="18"/>
                <w:szCs w:val="18"/>
              </w:rPr>
              <w:t>Nanming</w:t>
            </w:r>
            <w:proofErr w:type="spellEnd"/>
            <w:r w:rsidRPr="000159EF">
              <w:rPr>
                <w:sz w:val="18"/>
                <w:szCs w:val="18"/>
              </w:rPr>
              <w:t xml:space="preserve"> District</w:t>
            </w:r>
            <w:bookmarkStart w:id="2" w:name="_GoBack"/>
            <w:bookmarkEnd w:id="2"/>
          </w:p>
        </w:tc>
        <w:tc>
          <w:tcPr>
            <w:tcW w:w="1134" w:type="dxa"/>
            <w:tcBorders>
              <w:bottom w:val="single" w:sz="12" w:space="0" w:color="000000"/>
            </w:tcBorders>
          </w:tcPr>
          <w:p w:rsidR="003B57B0" w:rsidRPr="000F1830" w:rsidRDefault="003B57B0" w:rsidP="00E22B9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Pr="003B57B0">
              <w:rPr>
                <w:sz w:val="18"/>
                <w:szCs w:val="18"/>
              </w:rPr>
              <w:t xml:space="preserve">avy </w:t>
            </w:r>
            <w:r>
              <w:rPr>
                <w:sz w:val="18"/>
                <w:szCs w:val="18"/>
              </w:rPr>
              <w:t>b</w:t>
            </w:r>
            <w:r w:rsidRPr="003B57B0">
              <w:rPr>
                <w:sz w:val="18"/>
                <w:szCs w:val="18"/>
              </w:rPr>
              <w:t>lue</w:t>
            </w:r>
          </w:p>
        </w:tc>
      </w:tr>
    </w:tbl>
    <w:p w:rsidR="003B57B0" w:rsidRDefault="003B57B0"/>
    <w:p w:rsidR="001953C2" w:rsidRDefault="003B57B0" w:rsidP="001953C2">
      <w:pPr>
        <w:ind w:firstLineChars="200" w:firstLine="420"/>
      </w:pPr>
      <w:r>
        <w:rPr>
          <w:rFonts w:hint="eastAsia"/>
        </w:rPr>
        <w:t xml:space="preserve">In Figure1, the </w:t>
      </w:r>
      <w:r>
        <w:t>clusters of Nanming District at 8pm, Feb.26</w:t>
      </w:r>
      <w:r w:rsidRPr="0019781B">
        <w:rPr>
          <w:vertAlign w:val="superscript"/>
        </w:rPr>
        <w:t>th</w:t>
      </w:r>
      <w:r>
        <w:rPr>
          <w:vertAlign w:val="superscript"/>
        </w:rPr>
        <w:t xml:space="preserve"> </w:t>
      </w:r>
      <w:r>
        <w:t>has been shown, and</w:t>
      </w:r>
      <w:r w:rsidR="001D733E">
        <w:t xml:space="preserve"> the describe of each cluster</w:t>
      </w:r>
      <w:r w:rsidR="001953C2">
        <w:t xml:space="preserve"> has been shown</w:t>
      </w:r>
      <w:r>
        <w:t xml:space="preserve"> in Table1</w:t>
      </w:r>
      <w:r w:rsidR="001953C2">
        <w:t xml:space="preserve">. </w:t>
      </w:r>
    </w:p>
    <w:p w:rsidR="001953C2" w:rsidRDefault="00045EA9" w:rsidP="001953C2">
      <w:pPr>
        <w:ind w:firstLineChars="200" w:firstLine="420"/>
      </w:pPr>
      <w:r>
        <w:rPr>
          <w:rFonts w:hint="eastAsia"/>
        </w:rPr>
        <w:t xml:space="preserve">The area </w:t>
      </w:r>
      <w:r>
        <w:t>r</w:t>
      </w:r>
      <w:r w:rsidRPr="00045EA9">
        <w:t>epresented</w:t>
      </w:r>
      <w:r>
        <w:t xml:space="preserve"> by cluster1 </w:t>
      </w:r>
      <w:r w:rsidR="001D32EE">
        <w:t>is the Huaguoyuan which is a famous place in Guiyang, and it is not only a r</w:t>
      </w:r>
      <w:r w:rsidR="001D32EE" w:rsidRPr="001D32EE">
        <w:t xml:space="preserve">esidential </w:t>
      </w:r>
      <w:r w:rsidR="001D32EE">
        <w:t>area but also an office</w:t>
      </w:r>
      <w:r w:rsidR="001D32EE" w:rsidRPr="001D32EE">
        <w:t xml:space="preserve"> </w:t>
      </w:r>
      <w:r w:rsidR="001D32EE">
        <w:t>a</w:t>
      </w:r>
      <w:r w:rsidR="001D32EE" w:rsidRPr="001D32EE">
        <w:t>rea</w:t>
      </w:r>
      <w:r w:rsidR="001D32EE">
        <w:t>, the</w:t>
      </w:r>
      <w:r w:rsidR="00B64301">
        <w:t xml:space="preserve"> t</w:t>
      </w:r>
      <w:r w:rsidR="00B64301" w:rsidRPr="00B64301">
        <w:t xml:space="preserve">rading </w:t>
      </w:r>
      <w:r w:rsidR="00B64301">
        <w:t>a</w:t>
      </w:r>
      <w:r w:rsidR="00B64301" w:rsidRPr="00B64301">
        <w:t>rea</w:t>
      </w:r>
      <w:r w:rsidR="00B64301">
        <w:t>,</w:t>
      </w:r>
      <w:r w:rsidR="001D32EE">
        <w:t xml:space="preserve"> bank, </w:t>
      </w:r>
      <w:r w:rsidR="00B64301">
        <w:t xml:space="preserve">hospital, cinema </w:t>
      </w:r>
      <w:proofErr w:type="gramStart"/>
      <w:r w:rsidR="00B64301">
        <w:t>are</w:t>
      </w:r>
      <w:proofErr w:type="gramEnd"/>
      <w:r w:rsidR="00B64301">
        <w:t xml:space="preserve"> included.</w:t>
      </w:r>
      <w:r w:rsidR="0049211D" w:rsidRPr="0049211D">
        <w:t xml:space="preserve"> </w:t>
      </w:r>
      <w:r w:rsidR="00523E81">
        <w:t xml:space="preserve">The </w:t>
      </w:r>
      <w:r w:rsidR="00523E81" w:rsidRPr="00523E81">
        <w:t>customer</w:t>
      </w:r>
      <w:r w:rsidR="00523E81">
        <w:t>s, workers and r</w:t>
      </w:r>
      <w:r w:rsidR="00523E81" w:rsidRPr="004B60DE">
        <w:t>esident</w:t>
      </w:r>
      <w:r w:rsidR="00523E81">
        <w:t>s is the i</w:t>
      </w:r>
      <w:r w:rsidR="00523E81" w:rsidRPr="00523E81">
        <w:t>ndispensable</w:t>
      </w:r>
      <w:r w:rsidR="00523E81">
        <w:t xml:space="preserve"> people in this area.</w:t>
      </w:r>
    </w:p>
    <w:p w:rsidR="00B64301" w:rsidRDefault="00B64301" w:rsidP="001953C2">
      <w:pPr>
        <w:ind w:firstLineChars="200" w:firstLine="420"/>
      </w:pPr>
      <w:r>
        <w:rPr>
          <w:rFonts w:hint="eastAsia"/>
        </w:rPr>
        <w:t xml:space="preserve">The area </w:t>
      </w:r>
      <w:r>
        <w:t>r</w:t>
      </w:r>
      <w:r w:rsidRPr="00045EA9">
        <w:t>epresented</w:t>
      </w:r>
      <w:r>
        <w:t xml:space="preserve"> by cluster2 is a c</w:t>
      </w:r>
      <w:r w:rsidRPr="00B64301">
        <w:t>omprehensive area</w:t>
      </w:r>
      <w:r>
        <w:t xml:space="preserve"> n</w:t>
      </w:r>
      <w:r w:rsidRPr="00B64301">
        <w:t>ear the</w:t>
      </w:r>
      <w:r>
        <w:t xml:space="preserve"> Guiyang</w:t>
      </w:r>
      <w:r w:rsidRPr="00B64301">
        <w:t xml:space="preserve"> railway station</w:t>
      </w:r>
      <w:r w:rsidR="00046C5E">
        <w:t xml:space="preserve"> in which</w:t>
      </w:r>
      <w:r w:rsidR="00542AF4">
        <w:t xml:space="preserve"> the</w:t>
      </w:r>
      <w:r w:rsidR="00542AF4" w:rsidRPr="00542AF4">
        <w:t xml:space="preserve"> </w:t>
      </w:r>
      <w:r w:rsidR="00542AF4">
        <w:t>t</w:t>
      </w:r>
      <w:r w:rsidR="00542AF4" w:rsidRPr="00542AF4">
        <w:t xml:space="preserve">rading </w:t>
      </w:r>
      <w:r w:rsidR="00542AF4">
        <w:t>a</w:t>
      </w:r>
      <w:r w:rsidR="00542AF4" w:rsidRPr="00542AF4">
        <w:t>rea</w:t>
      </w:r>
      <w:r w:rsidR="00542AF4">
        <w:t>s, hotels,</w:t>
      </w:r>
      <w:r w:rsidR="00542AF4" w:rsidRPr="00542AF4">
        <w:t xml:space="preserve"> </w:t>
      </w:r>
      <w:r w:rsidR="00542AF4">
        <w:t xml:space="preserve">schools, academies, </w:t>
      </w:r>
      <w:r w:rsidR="00542AF4" w:rsidRPr="00542AF4">
        <w:t>institute</w:t>
      </w:r>
      <w:r w:rsidR="00542AF4">
        <w:t>s,</w:t>
      </w:r>
      <w:r w:rsidR="00542AF4" w:rsidRPr="00542AF4">
        <w:t xml:space="preserve"> apartment</w:t>
      </w:r>
      <w:r w:rsidR="00542AF4">
        <w:t>s are</w:t>
      </w:r>
      <w:r w:rsidR="004B60DE">
        <w:t xml:space="preserve"> included, so this area is a g</w:t>
      </w:r>
      <w:r w:rsidR="004B60DE" w:rsidRPr="004B60DE">
        <w:t>athering place</w:t>
      </w:r>
      <w:r w:rsidR="004B60DE">
        <w:t xml:space="preserve"> of t</w:t>
      </w:r>
      <w:r w:rsidR="004B60DE" w:rsidRPr="004B60DE">
        <w:t>ourist</w:t>
      </w:r>
      <w:r w:rsidR="004B60DE">
        <w:t>s, researchers and r</w:t>
      </w:r>
      <w:r w:rsidR="004B60DE" w:rsidRPr="004B60DE">
        <w:t>esident</w:t>
      </w:r>
      <w:r w:rsidR="004B60DE">
        <w:t>s.</w:t>
      </w:r>
    </w:p>
    <w:p w:rsidR="00542AF4" w:rsidRDefault="00542AF4" w:rsidP="001953C2">
      <w:pPr>
        <w:ind w:firstLineChars="200" w:firstLine="420"/>
      </w:pPr>
      <w:r>
        <w:rPr>
          <w:rFonts w:hint="eastAsia"/>
        </w:rPr>
        <w:t xml:space="preserve">The area </w:t>
      </w:r>
      <w:r>
        <w:t>r</w:t>
      </w:r>
      <w:r w:rsidRPr="00045EA9">
        <w:t>epresented</w:t>
      </w:r>
      <w:r>
        <w:t xml:space="preserve"> by cluster3 is a </w:t>
      </w:r>
      <w:r w:rsidRPr="00542AF4">
        <w:t>school district</w:t>
      </w:r>
      <w:r>
        <w:t xml:space="preserve">, in this area, </w:t>
      </w:r>
      <w:r w:rsidR="004B60DE">
        <w:t xml:space="preserve">we can see the </w:t>
      </w:r>
      <w:r w:rsidR="004B60DE">
        <w:rPr>
          <w:rFonts w:hint="eastAsia"/>
        </w:rPr>
        <w:t>G</w:t>
      </w:r>
      <w:r w:rsidR="004B60DE" w:rsidRPr="004B60DE">
        <w:t xml:space="preserve">uiyang </w:t>
      </w:r>
      <w:r w:rsidR="004B60DE">
        <w:t>U</w:t>
      </w:r>
      <w:r w:rsidR="004B60DE" w:rsidRPr="004B60DE">
        <w:t>niversity</w:t>
      </w:r>
      <w:r w:rsidR="004B60DE">
        <w:t xml:space="preserve">, </w:t>
      </w:r>
      <w:r w:rsidR="004B60DE" w:rsidRPr="004B60DE">
        <w:t>Guizhou Police College</w:t>
      </w:r>
      <w:r w:rsidR="004B60DE">
        <w:t>, Guizhou S</w:t>
      </w:r>
      <w:r w:rsidR="004B60DE" w:rsidRPr="004B60DE">
        <w:t xml:space="preserve">ocialist </w:t>
      </w:r>
      <w:r w:rsidR="004B60DE">
        <w:t>I</w:t>
      </w:r>
      <w:r w:rsidR="004B60DE" w:rsidRPr="004B60DE">
        <w:t>nstitutes</w:t>
      </w:r>
      <w:r w:rsidR="004B60DE">
        <w:t xml:space="preserve">, </w:t>
      </w:r>
      <w:r w:rsidR="004B60DE" w:rsidRPr="004B60DE">
        <w:t>Guizhou Medical University</w:t>
      </w:r>
      <w:r w:rsidR="004B60DE">
        <w:t xml:space="preserve"> and other schools</w:t>
      </w:r>
      <w:r w:rsidR="0049211D">
        <w:t>.</w:t>
      </w:r>
      <w:r w:rsidR="0049211D" w:rsidRPr="0049211D">
        <w:t xml:space="preserve"> Obviously</w:t>
      </w:r>
      <w:r w:rsidR="0049211D">
        <w:t>, there are many students and teachers stay in this area.</w:t>
      </w:r>
    </w:p>
    <w:p w:rsidR="0080005F" w:rsidRDefault="0007476C" w:rsidP="0080005F">
      <w:pPr>
        <w:ind w:firstLineChars="200" w:firstLine="420"/>
      </w:pPr>
      <w:r>
        <w:rPr>
          <w:rFonts w:hint="eastAsia"/>
        </w:rPr>
        <w:t xml:space="preserve">The area </w:t>
      </w:r>
      <w:r>
        <w:t>r</w:t>
      </w:r>
      <w:r w:rsidRPr="00045EA9">
        <w:t>epresented</w:t>
      </w:r>
      <w:r>
        <w:t xml:space="preserve"> by cluster4 </w:t>
      </w:r>
      <w:r w:rsidR="0080005F">
        <w:t>around Guiyang south railway station, it is well-known that the t</w:t>
      </w:r>
      <w:r w:rsidR="0080005F" w:rsidRPr="0080005F">
        <w:t>rain passenger</w:t>
      </w:r>
      <w:r w:rsidR="00EE6435">
        <w:t>s</w:t>
      </w:r>
      <w:r w:rsidR="0080005F">
        <w:t xml:space="preserve"> </w:t>
      </w:r>
      <w:r w:rsidR="00EE6435">
        <w:t>flow in</w:t>
      </w:r>
      <w:r w:rsidR="0080005F">
        <w:t xml:space="preserve"> and</w:t>
      </w:r>
      <w:r w:rsidR="00EE6435">
        <w:t xml:space="preserve"> flow out this place at every moment. </w:t>
      </w:r>
      <w:r w:rsidR="0080005F">
        <w:t xml:space="preserve">  </w:t>
      </w:r>
    </w:p>
    <w:p w:rsidR="0080005F" w:rsidRPr="0080005F" w:rsidRDefault="0080005F" w:rsidP="0080005F">
      <w:pPr>
        <w:ind w:firstLineChars="200" w:firstLine="420"/>
      </w:pPr>
      <w:r>
        <w:rPr>
          <w:rFonts w:hint="eastAsia"/>
        </w:rPr>
        <w:lastRenderedPageBreak/>
        <w:t xml:space="preserve">The area </w:t>
      </w:r>
      <w:r>
        <w:t>r</w:t>
      </w:r>
      <w:r w:rsidRPr="00045EA9">
        <w:t>epresented</w:t>
      </w:r>
      <w:r>
        <w:t xml:space="preserve"> by cluster5 is a m</w:t>
      </w:r>
      <w:r w:rsidRPr="0007476C">
        <w:t>ain artery</w:t>
      </w:r>
      <w:r>
        <w:t xml:space="preserve"> near the </w:t>
      </w:r>
      <w:bookmarkStart w:id="3" w:name="OLE_LINK2"/>
      <w:r>
        <w:t xml:space="preserve">Niulangguan </w:t>
      </w:r>
      <w:r w:rsidRPr="0007476C">
        <w:t>overpass</w:t>
      </w:r>
      <w:bookmarkEnd w:id="3"/>
      <w:r>
        <w:t xml:space="preserve"> and Guiyang south railway station, there are a lot of cars and trains passing by, and carrying many </w:t>
      </w:r>
      <w:r w:rsidRPr="0080005F">
        <w:t>passengers</w:t>
      </w:r>
      <w:r>
        <w:t>.</w:t>
      </w:r>
    </w:p>
    <w:p w:rsidR="003B57B0" w:rsidRPr="003B57B0" w:rsidRDefault="003B57B0">
      <w:r>
        <w:t xml:space="preserve"> </w:t>
      </w:r>
      <w:r w:rsidR="0080005F">
        <w:tab/>
      </w:r>
    </w:p>
    <w:sectPr w:rsidR="003B57B0" w:rsidRPr="003B5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81B"/>
    <w:rsid w:val="000159EF"/>
    <w:rsid w:val="00045EA9"/>
    <w:rsid w:val="00046C5E"/>
    <w:rsid w:val="0007476C"/>
    <w:rsid w:val="001953C2"/>
    <w:rsid w:val="0019781B"/>
    <w:rsid w:val="001D32EE"/>
    <w:rsid w:val="001D733E"/>
    <w:rsid w:val="003B57B0"/>
    <w:rsid w:val="0049211D"/>
    <w:rsid w:val="004B60DE"/>
    <w:rsid w:val="00523E81"/>
    <w:rsid w:val="00542AF4"/>
    <w:rsid w:val="0080005F"/>
    <w:rsid w:val="00A5187C"/>
    <w:rsid w:val="00B64301"/>
    <w:rsid w:val="00EE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F84A5-9DB7-469D-836F-6C3213F9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2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0338">
                  <w:marLeft w:val="0"/>
                  <w:marRight w:val="0"/>
                  <w:marTop w:val="0"/>
                  <w:marBottom w:val="0"/>
                  <w:divBdr>
                    <w:top w:val="single" w:sz="6" w:space="8" w:color="4395FF"/>
                    <w:left w:val="single" w:sz="6" w:space="8" w:color="4395FF"/>
                    <w:bottom w:val="single" w:sz="6" w:space="30" w:color="4395FF"/>
                    <w:right w:val="single" w:sz="6" w:space="8" w:color="4395FF"/>
                  </w:divBdr>
                  <w:divsChild>
                    <w:div w:id="42179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0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9120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38348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1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26179">
                  <w:marLeft w:val="0"/>
                  <w:marRight w:val="0"/>
                  <w:marTop w:val="0"/>
                  <w:marBottom w:val="0"/>
                  <w:divBdr>
                    <w:top w:val="single" w:sz="6" w:space="8" w:color="DEDEDE"/>
                    <w:left w:val="single" w:sz="6" w:space="8" w:color="DEDEDE"/>
                    <w:bottom w:val="single" w:sz="6" w:space="30" w:color="DEDEDE"/>
                    <w:right w:val="single" w:sz="6" w:space="8" w:color="DEDEDE"/>
                  </w:divBdr>
                  <w:divsChild>
                    <w:div w:id="19380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7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3122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201283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nafe</dc:creator>
  <cp:keywords/>
  <dc:description/>
  <cp:lastModifiedBy>nafe</cp:lastModifiedBy>
  <cp:revision>2</cp:revision>
  <dcterms:created xsi:type="dcterms:W3CDTF">2017-08-11T09:59:00Z</dcterms:created>
  <dcterms:modified xsi:type="dcterms:W3CDTF">2017-08-12T01:32:00Z</dcterms:modified>
</cp:coreProperties>
</file>