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C951" w14:textId="77777777" w:rsidR="008C60D6" w:rsidRDefault="00000000">
      <w:r>
        <w:t>Formula correction:</w:t>
      </w:r>
    </w:p>
    <w:p w14:paraId="7C20EDE2" w14:textId="77777777" w:rsidR="008C60D6" w:rsidRDefault="008C60D6"/>
    <w:p w14:paraId="1652DF8E" w14:textId="77777777" w:rsidR="008C60D6" w:rsidRDefault="00000000">
      <w:r>
        <w:t>I want to introduce a new Sensitivity equation because I found a fundamental issue regarding the old one. Previously, we had S as:</w:t>
      </w:r>
    </w:p>
    <w:p w14:paraId="04570628" w14:textId="77777777" w:rsidR="008C60D6" w:rsidRDefault="008C60D6"/>
    <w:p w14:paraId="1993EF85" w14:textId="77777777" w:rsidR="008C60D6" w:rsidRDefault="00000000">
      <w:commentRangeStart w:id="0"/>
      <w:commentRangeStart w:id="1"/>
      <w:r>
        <w:t xml:space="preserve">S_old_i = (AD1_i / mAP1) - (AD2_i / mAP2) 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 w:rsidR="0065624E">
        <w:rPr>
          <w:rStyle w:val="CommentReference"/>
          <w:sz w:val="22"/>
          <w:szCs w:val="22"/>
        </w:rPr>
        <w:commentReference w:id="1"/>
      </w:r>
    </w:p>
    <w:p w14:paraId="5B5883A0" w14:textId="77777777" w:rsidR="008C60D6" w:rsidRDefault="008C60D6"/>
    <w:p w14:paraId="6DBE87CF" w14:textId="77777777" w:rsidR="008C60D6" w:rsidRDefault="00000000">
      <w:commentRangeStart w:id="2"/>
      <w:r>
        <w:t xml:space="preserve">The table below shows an example of this equation as S_old (with typical values to show the drawback), while the real Sensitivity should be its reciprocal. In other words, S_new_i is the correct definition of the </w:t>
      </w:r>
      <w:r>
        <w:rPr>
          <w:b/>
          <w:bCs/>
          <w:i/>
          <w:iCs/>
        </w:rPr>
        <w:t>sensitivity to pruning</w:t>
      </w:r>
      <w:r>
        <w:t>.</w:t>
      </w:r>
      <w:commentRangeEnd w:id="2"/>
      <w:r>
        <w:rPr>
          <w:rStyle w:val="CommentReference"/>
          <w:sz w:val="22"/>
          <w:szCs w:val="22"/>
        </w:rPr>
        <w:commentReference w:id="2"/>
      </w:r>
    </w:p>
    <w:p w14:paraId="416D059D" w14:textId="77777777" w:rsidR="008C60D6" w:rsidRDefault="008C60D6"/>
    <w:p w14:paraId="0E7D23CA" w14:textId="77777777" w:rsidR="008C60D6" w:rsidRDefault="00000000">
      <w:commentRangeStart w:id="3"/>
      <w:r>
        <w:t>S_new_i = 1 / S_old_i = 1 / ((AD1_i / mAP1) - (AD2_i / mAP2))</w:t>
      </w:r>
      <w:commentRangeEnd w:id="3"/>
      <w:r w:rsidR="0065624E">
        <w:rPr>
          <w:rStyle w:val="CommentReference"/>
          <w:sz w:val="22"/>
          <w:szCs w:val="22"/>
        </w:rPr>
        <w:commentReference w:id="3"/>
      </w:r>
    </w:p>
    <w:p w14:paraId="71D2C85B" w14:textId="77777777" w:rsidR="008C60D6" w:rsidRDefault="008C60D6"/>
    <w:tbl>
      <w:tblPr>
        <w:tblStyle w:val="a"/>
        <w:tblW w:w="5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200"/>
        <w:gridCol w:w="660"/>
        <w:gridCol w:w="930"/>
        <w:gridCol w:w="1005"/>
        <w:gridCol w:w="915"/>
      </w:tblGrid>
      <w:tr w:rsidR="008C60D6" w14:paraId="07E9A338" w14:textId="77777777">
        <w:trPr>
          <w:trHeight w:val="285"/>
        </w:trPr>
        <w:tc>
          <w:tcPr>
            <w:tcW w:w="7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5D524E" w14:textId="77777777" w:rsidR="008C60D6" w:rsidRDefault="00000000">
            <w:pPr>
              <w:widowControl w:val="0"/>
            </w:pPr>
            <w:r>
              <w:t>Layer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B4EEF" w14:textId="77777777" w:rsidR="008C60D6" w:rsidRDefault="00000000">
            <w:pPr>
              <w:widowControl w:val="0"/>
            </w:pPr>
            <w:r>
              <w:t>Accuracy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FDD13" w14:textId="77777777" w:rsidR="008C60D6" w:rsidRDefault="00000000">
            <w:pPr>
              <w:widowControl w:val="0"/>
            </w:pPr>
            <w:r>
              <w:t>GEN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50E8DC" w14:textId="77777777" w:rsidR="008C60D6" w:rsidRDefault="00000000">
            <w:pPr>
              <w:widowControl w:val="0"/>
            </w:pPr>
            <w:r>
              <w:t>SNOW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21A49" w14:textId="77777777" w:rsidR="008C60D6" w:rsidRDefault="00000000">
            <w:pPr>
              <w:widowControl w:val="0"/>
            </w:pPr>
            <w:r>
              <w:t>S_old</w:t>
            </w:r>
          </w:p>
        </w:tc>
        <w:tc>
          <w:tcPr>
            <w:tcW w:w="9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73E9B" w14:textId="77777777" w:rsidR="008C60D6" w:rsidRDefault="00000000">
            <w:pPr>
              <w:widowControl w:val="0"/>
            </w:pPr>
            <w:r>
              <w:t>S_new</w:t>
            </w:r>
          </w:p>
        </w:tc>
      </w:tr>
      <w:tr w:rsidR="008C60D6" w14:paraId="3A144838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745D4" w14:textId="77777777" w:rsidR="008C60D6" w:rsidRDefault="00000000">
            <w:pPr>
              <w:widowControl w:val="0"/>
            </w:pPr>
            <w:r>
              <w:t>L1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AEAF7A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ED6E0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D63D5F" w14:textId="77777777" w:rsidR="008C60D6" w:rsidRDefault="00000000">
            <w:pPr>
              <w:widowControl w:val="0"/>
              <w:jc w:val="right"/>
            </w:pPr>
            <w:r>
              <w:t>0.1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FD31DD" w14:textId="77777777" w:rsidR="008C60D6" w:rsidRDefault="00000000">
            <w:pPr>
              <w:widowControl w:val="0"/>
              <w:jc w:val="right"/>
            </w:pPr>
            <w:r>
              <w:t>0.0222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EC8A5" w14:textId="77777777" w:rsidR="008C60D6" w:rsidRDefault="00000000">
            <w:pPr>
              <w:widowControl w:val="0"/>
              <w:jc w:val="right"/>
            </w:pPr>
            <w:r>
              <w:t>45</w:t>
            </w:r>
          </w:p>
        </w:tc>
      </w:tr>
      <w:tr w:rsidR="008C60D6" w14:paraId="7435EE0B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2363DC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ACEC1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9AA82B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323C3C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3D8FA1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BF86C" w14:textId="77777777" w:rsidR="008C60D6" w:rsidRDefault="008C60D6">
            <w:pPr>
              <w:widowControl w:val="0"/>
              <w:spacing w:line="240" w:lineRule="auto"/>
            </w:pPr>
          </w:p>
        </w:tc>
      </w:tr>
      <w:tr w:rsidR="008C60D6" w14:paraId="46C90350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FA1FA5" w14:textId="77777777" w:rsidR="008C60D6" w:rsidRDefault="00000000">
            <w:pPr>
              <w:widowControl w:val="0"/>
            </w:pPr>
            <w:r>
              <w:t>L2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9CDC53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D3EC2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D73D1" w14:textId="77777777" w:rsidR="008C60D6" w:rsidRDefault="00000000">
            <w:pPr>
              <w:widowControl w:val="0"/>
              <w:jc w:val="right"/>
            </w:pPr>
            <w:r>
              <w:t>0.05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F0DC82" w14:textId="77777777" w:rsidR="008C60D6" w:rsidRDefault="00000000">
            <w:pPr>
              <w:widowControl w:val="0"/>
              <w:jc w:val="right"/>
            </w:pPr>
            <w:r>
              <w:t>0.122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86148" w14:textId="77777777" w:rsidR="008C60D6" w:rsidRDefault="00000000">
            <w:pPr>
              <w:widowControl w:val="0"/>
              <w:jc w:val="right"/>
            </w:pPr>
            <w:r>
              <w:t>8.1818</w:t>
            </w:r>
          </w:p>
        </w:tc>
      </w:tr>
      <w:tr w:rsidR="008C60D6" w14:paraId="41797243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90ED27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E6C9E2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DBBF56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83716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760F9A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413ACB" w14:textId="77777777" w:rsidR="008C60D6" w:rsidRDefault="008C60D6">
            <w:pPr>
              <w:widowControl w:val="0"/>
              <w:spacing w:line="240" w:lineRule="auto"/>
            </w:pPr>
          </w:p>
        </w:tc>
      </w:tr>
      <w:tr w:rsidR="008C60D6" w14:paraId="67A546E8" w14:textId="77777777">
        <w:trPr>
          <w:trHeight w:val="285"/>
        </w:trPr>
        <w:tc>
          <w:tcPr>
            <w:tcW w:w="72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21391F" w14:textId="77777777" w:rsidR="008C60D6" w:rsidRDefault="00000000">
            <w:pPr>
              <w:widowControl w:val="0"/>
            </w:pPr>
            <w:r>
              <w:t>L3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950B8" w14:textId="77777777" w:rsidR="008C60D6" w:rsidRDefault="00000000">
            <w:pPr>
              <w:widowControl w:val="0"/>
            </w:pPr>
            <w:r>
              <w:t>AD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AA9CA" w14:textId="77777777" w:rsidR="008C60D6" w:rsidRDefault="00000000">
            <w:pPr>
              <w:widowControl w:val="0"/>
              <w:jc w:val="right"/>
            </w:pPr>
            <w:r>
              <w:t>0.2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08977" w14:textId="77777777" w:rsidR="008C60D6" w:rsidRDefault="00000000">
            <w:pPr>
              <w:widowControl w:val="0"/>
              <w:jc w:val="right"/>
            </w:pPr>
            <w:r>
              <w:t>0.025</w:t>
            </w:r>
          </w:p>
        </w:tc>
        <w:tc>
          <w:tcPr>
            <w:tcW w:w="10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68753" w14:textId="77777777" w:rsidR="008C60D6" w:rsidRDefault="00000000">
            <w:pPr>
              <w:widowControl w:val="0"/>
              <w:jc w:val="right"/>
            </w:pPr>
            <w:r>
              <w:t>0.1722</w:t>
            </w:r>
          </w:p>
        </w:tc>
        <w:tc>
          <w:tcPr>
            <w:tcW w:w="91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266F9" w14:textId="77777777" w:rsidR="008C60D6" w:rsidRDefault="00000000">
            <w:pPr>
              <w:widowControl w:val="0"/>
              <w:jc w:val="right"/>
            </w:pPr>
            <w:r>
              <w:t>5.8064</w:t>
            </w:r>
          </w:p>
        </w:tc>
      </w:tr>
      <w:tr w:rsidR="008C60D6" w14:paraId="55CDF7A5" w14:textId="77777777">
        <w:trPr>
          <w:trHeight w:val="285"/>
        </w:trPr>
        <w:tc>
          <w:tcPr>
            <w:tcW w:w="72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9E1410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4853A" w14:textId="77777777" w:rsidR="008C60D6" w:rsidRDefault="00000000">
            <w:pPr>
              <w:widowControl w:val="0"/>
            </w:pPr>
            <w:r>
              <w:t>mAP</w:t>
            </w:r>
          </w:p>
        </w:tc>
        <w:tc>
          <w:tcPr>
            <w:tcW w:w="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7CC9F" w14:textId="77777777" w:rsidR="008C60D6" w:rsidRDefault="00000000">
            <w:pPr>
              <w:widowControl w:val="0"/>
              <w:jc w:val="right"/>
            </w:pPr>
            <w:r>
              <w:t>0.9</w:t>
            </w:r>
          </w:p>
        </w:tc>
        <w:tc>
          <w:tcPr>
            <w:tcW w:w="9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E1E5B4" w14:textId="77777777" w:rsidR="008C60D6" w:rsidRDefault="00000000">
            <w:pPr>
              <w:widowControl w:val="0"/>
              <w:jc w:val="right"/>
            </w:pPr>
            <w:r>
              <w:t>0.5</w:t>
            </w:r>
          </w:p>
        </w:tc>
        <w:tc>
          <w:tcPr>
            <w:tcW w:w="10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35DA1E" w14:textId="77777777" w:rsidR="008C60D6" w:rsidRDefault="008C60D6">
            <w:pPr>
              <w:widowControl w:val="0"/>
              <w:spacing w:line="240" w:lineRule="auto"/>
            </w:pPr>
          </w:p>
        </w:tc>
        <w:tc>
          <w:tcPr>
            <w:tcW w:w="91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FDA5CA" w14:textId="77777777" w:rsidR="008C60D6" w:rsidRDefault="008C60D6">
            <w:pPr>
              <w:widowControl w:val="0"/>
              <w:spacing w:line="240" w:lineRule="auto"/>
            </w:pPr>
          </w:p>
        </w:tc>
      </w:tr>
    </w:tbl>
    <w:p w14:paraId="59A256CC" w14:textId="77777777" w:rsidR="008C60D6" w:rsidRDefault="008C60D6"/>
    <w:p w14:paraId="43E8B27E" w14:textId="77777777" w:rsidR="008C60D6" w:rsidRDefault="00000000">
      <w:r>
        <w:t>To have a GEN-protected S, I propose either</w:t>
      </w:r>
    </w:p>
    <w:p w14:paraId="51145235" w14:textId="77777777" w:rsidR="008C60D6" w:rsidRDefault="008C60D6"/>
    <w:p w14:paraId="13A28B35" w14:textId="77777777" w:rsidR="008C60D6" w:rsidRDefault="00000000">
      <w:commentRangeStart w:id="4"/>
      <w:commentRangeStart w:id="5"/>
      <w:r>
        <w:t>S_a_i = AD1_i / ((AD1_i / mAP1) - (AD2_i / mAP2))</w:t>
      </w:r>
      <w:commentRangeEnd w:id="4"/>
      <w:r>
        <w:rPr>
          <w:rStyle w:val="CommentReference"/>
          <w:sz w:val="22"/>
          <w:szCs w:val="22"/>
        </w:rPr>
        <w:commentReference w:id="4"/>
      </w:r>
      <w:commentRangeEnd w:id="5"/>
      <w:r w:rsidR="00AC11E4">
        <w:rPr>
          <w:rStyle w:val="CommentReference"/>
          <w:sz w:val="22"/>
          <w:szCs w:val="22"/>
        </w:rPr>
        <w:commentReference w:id="5"/>
      </w:r>
    </w:p>
    <w:p w14:paraId="5DC31C76" w14:textId="77777777" w:rsidR="008C60D6" w:rsidRDefault="008C60D6"/>
    <w:p w14:paraId="2127BB27" w14:textId="77777777" w:rsidR="008C60D6" w:rsidRDefault="00000000">
      <w:r>
        <w:t xml:space="preserve">Or </w:t>
      </w:r>
    </w:p>
    <w:p w14:paraId="0C438A4F" w14:textId="77777777" w:rsidR="008C60D6" w:rsidRDefault="008C60D6"/>
    <w:p w14:paraId="161DA296" w14:textId="77777777" w:rsidR="008C60D6" w:rsidRDefault="00000000">
      <w:r>
        <w:t>S_b_i = mAP1 / ((AD1_i / mAP1) - (AD2_i / mAP2))</w:t>
      </w:r>
    </w:p>
    <w:p w14:paraId="09F31C94" w14:textId="77777777" w:rsidR="008C60D6" w:rsidRDefault="008C60D6"/>
    <w:p w14:paraId="4E9C0333" w14:textId="77777777" w:rsidR="008C60D6" w:rsidRDefault="00000000">
      <w:commentRangeStart w:id="6"/>
      <w:commentRangeStart w:id="7"/>
      <w:r>
        <w:t>And prefer the first one as it is both layer- and GEN-dependent. Let’s call it S_new_i again for convenience.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7"/>
      <w:r w:rsidR="00AC11E4">
        <w:rPr>
          <w:rStyle w:val="CommentReference"/>
          <w:sz w:val="22"/>
          <w:szCs w:val="22"/>
        </w:rPr>
        <w:commentReference w:id="7"/>
      </w:r>
    </w:p>
    <w:p w14:paraId="5233A686" w14:textId="77777777" w:rsidR="008C60D6" w:rsidRDefault="008C60D6"/>
    <w:p w14:paraId="22884B35" w14:textId="77777777" w:rsidR="008C60D6" w:rsidRDefault="00000000">
      <w:r>
        <w:t>Therefore, Probability is replaced by the following P_a to include sensitivity:</w:t>
      </w:r>
    </w:p>
    <w:p w14:paraId="61B9F2A3" w14:textId="77777777" w:rsidR="008C60D6" w:rsidRDefault="008C60D6"/>
    <w:p w14:paraId="359E54DF" w14:textId="77777777" w:rsidR="008C60D6" w:rsidRDefault="00000000">
      <w:commentRangeStart w:id="8"/>
      <w:commentRangeStart w:id="9"/>
      <w:r>
        <w:t>P_new_i = (parameter count after removing layer i) / (S_new_i)</w:t>
      </w:r>
      <w:commentRangeEnd w:id="8"/>
      <w:r>
        <w:rPr>
          <w:rStyle w:val="CommentReference"/>
          <w:sz w:val="22"/>
          <w:szCs w:val="22"/>
        </w:rPr>
        <w:commentReference w:id="8"/>
      </w:r>
      <w:commentRangeEnd w:id="9"/>
      <w:r w:rsidR="00992CEF">
        <w:rPr>
          <w:rStyle w:val="CommentReference"/>
          <w:sz w:val="22"/>
          <w:szCs w:val="22"/>
        </w:rPr>
        <w:commentReference w:id="9"/>
      </w:r>
    </w:p>
    <w:p w14:paraId="162AB9F1" w14:textId="3D90D190" w:rsidR="003E4F7D" w:rsidRDefault="003E4F7D">
      <w:r>
        <w:br w:type="page"/>
      </w:r>
    </w:p>
    <w:p w14:paraId="77C44EA3" w14:textId="15792BC0" w:rsidR="008C60D6" w:rsidRDefault="00B138AC" w:rsidP="003E4F7D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2. </w:t>
      </w:r>
      <w:r w:rsidR="003E4F7D">
        <w:rPr>
          <w:lang w:val="en-US"/>
        </w:rPr>
        <w:t>Ho Yin</w:t>
      </w:r>
      <w:r w:rsidR="009E4BE5">
        <w:rPr>
          <w:lang w:val="en-US"/>
        </w:rPr>
        <w:t xml:space="preserve"> (</w:t>
      </w:r>
      <w:r w:rsidR="00507E99">
        <w:rPr>
          <w:lang w:val="en-US"/>
        </w:rPr>
        <w:t>30</w:t>
      </w:r>
      <w:r w:rsidR="009E4BE5">
        <w:rPr>
          <w:lang w:val="en-US"/>
        </w:rPr>
        <w:t xml:space="preserve"> July 2026)</w:t>
      </w:r>
    </w:p>
    <w:p w14:paraId="70E0BA02" w14:textId="55714D7D" w:rsidR="00CE5F26" w:rsidRDefault="009151D0" w:rsidP="00EA6306">
      <w:pPr>
        <w:rPr>
          <w:lang w:val="en-US"/>
        </w:rPr>
      </w:pPr>
      <w:r>
        <w:rPr>
          <w:lang w:val="en-US"/>
        </w:rPr>
        <w:t>Updates to</w:t>
      </w:r>
      <w:r w:rsidR="00CE5F26">
        <w:rPr>
          <w:lang w:val="en-US"/>
        </w:rPr>
        <w:t xml:space="preserve"> </w:t>
      </w:r>
      <w:r>
        <w:rPr>
          <w:lang w:val="en-US"/>
        </w:rPr>
        <w:t xml:space="preserve">my </w:t>
      </w:r>
      <w:r w:rsidR="00CE5F26">
        <w:rPr>
          <w:lang w:val="en-US"/>
        </w:rPr>
        <w:t>separate week 10 report:</w:t>
      </w:r>
    </w:p>
    <w:p w14:paraId="2B75D5D5" w14:textId="6576CC27" w:rsidR="003E4F7D" w:rsidRDefault="00CE5F26" w:rsidP="00CE5F26">
      <w:pPr>
        <w:pStyle w:val="ListParagraph"/>
        <w:numPr>
          <w:ilvl w:val="0"/>
          <w:numId w:val="6"/>
        </w:numPr>
        <w:ind w:leftChars="0"/>
        <w:rPr>
          <w:lang w:val="en-US"/>
        </w:rPr>
      </w:pPr>
      <w:r w:rsidRPr="00CE5F26">
        <w:rPr>
          <w:lang w:val="en-US"/>
        </w:rPr>
        <w:t>section 6</w:t>
      </w:r>
      <w:r>
        <w:rPr>
          <w:lang w:val="en-US"/>
        </w:rPr>
        <w:t>:</w:t>
      </w:r>
      <w:r w:rsidRPr="00CE5F26">
        <w:rPr>
          <w:lang w:val="en-US"/>
        </w:rPr>
        <w:t xml:space="preserve"> </w:t>
      </w:r>
      <w:r w:rsidRPr="00CE5F26">
        <w:rPr>
          <w:lang w:val="en-US"/>
        </w:rPr>
        <w:t>Layer Replacement Pruning</w:t>
      </w:r>
    </w:p>
    <w:p w14:paraId="4EAC6048" w14:textId="2BE274F1" w:rsidR="00CE5F26" w:rsidRDefault="00CE5F26" w:rsidP="00CE5F26">
      <w:pPr>
        <w:pStyle w:val="ListParagraph"/>
        <w:numPr>
          <w:ilvl w:val="0"/>
          <w:numId w:val="6"/>
        </w:numPr>
        <w:ind w:leftChars="0"/>
        <w:rPr>
          <w:lang w:val="en-US"/>
        </w:rPr>
      </w:pPr>
      <w:r>
        <w:rPr>
          <w:lang w:val="en-US"/>
        </w:rPr>
        <w:t>section 8: formula suggestions</w:t>
      </w:r>
    </w:p>
    <w:p w14:paraId="739DBA75" w14:textId="77777777" w:rsidR="00CE5F26" w:rsidRPr="00CE5F26" w:rsidRDefault="00CE5F26" w:rsidP="00CE5F26">
      <w:pPr>
        <w:rPr>
          <w:lang w:val="en-US"/>
        </w:rPr>
      </w:pPr>
    </w:p>
    <w:p w14:paraId="2F2B90FA" w14:textId="7BBDED53" w:rsidR="00895A1A" w:rsidRDefault="00B138AC" w:rsidP="00EA6306">
      <w:pPr>
        <w:pStyle w:val="Heading2"/>
        <w:rPr>
          <w:lang w:val="en-US"/>
        </w:rPr>
      </w:pPr>
      <w:r>
        <w:rPr>
          <w:lang w:val="en-US"/>
        </w:rPr>
        <w:t>2.</w:t>
      </w:r>
      <w:r w:rsidR="00CE5F26">
        <w:rPr>
          <w:lang w:val="en-US"/>
        </w:rPr>
        <w:t>1</w:t>
      </w:r>
      <w:r>
        <w:rPr>
          <w:lang w:val="en-US"/>
        </w:rPr>
        <w:t xml:space="preserve"> Rafed’s</w:t>
      </w:r>
      <w:r w:rsidR="009364F0">
        <w:rPr>
          <w:lang w:val="en-US"/>
        </w:rPr>
        <w:t xml:space="preserve"> </w:t>
      </w:r>
      <w:r w:rsidR="009364F0" w:rsidRPr="009364F0">
        <w:rPr>
          <w:lang w:val="en-US"/>
        </w:rPr>
        <w:t>Table 16. Prioritized action plan</w:t>
      </w:r>
    </w:p>
    <w:tbl>
      <w:tblPr>
        <w:tblStyle w:val="TableNormal0"/>
        <w:tblW w:w="9238" w:type="dxa"/>
        <w:tblInd w:w="118" w:type="dxa"/>
        <w:tblLayout w:type="fixed"/>
        <w:tblLook w:val="04A0" w:firstRow="1" w:lastRow="0" w:firstColumn="1" w:lastColumn="0" w:noHBand="0" w:noVBand="1"/>
      </w:tblPr>
      <w:tblGrid>
        <w:gridCol w:w="4135"/>
        <w:gridCol w:w="1843"/>
        <w:gridCol w:w="3260"/>
      </w:tblGrid>
      <w:tr w:rsidR="009364F0" w:rsidRPr="009364F0" w14:paraId="768439ED" w14:textId="77777777" w:rsidTr="009364F0">
        <w:tc>
          <w:tcPr>
            <w:tcW w:w="4135" w:type="dxa"/>
            <w:shd w:val="clear" w:color="auto" w:fill="D9D9D9" w:themeFill="background1" w:themeFillShade="D9"/>
          </w:tcPr>
          <w:p w14:paraId="418DCE7F" w14:textId="77777777" w:rsidR="009364F0" w:rsidRPr="009364F0" w:rsidRDefault="009364F0" w:rsidP="009364F0">
            <w:pPr>
              <w:rPr>
                <w:lang w:val="en-US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14:paraId="7837A7CA" w14:textId="77777777" w:rsidR="009364F0" w:rsidRPr="009364F0" w:rsidRDefault="009364F0" w:rsidP="009364F0">
            <w:pPr>
              <w:rPr>
                <w:lang w:val="en-US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14:paraId="0A2CDF6E" w14:textId="14DE9499" w:rsidR="009364F0" w:rsidRPr="009364F0" w:rsidRDefault="009364F0" w:rsidP="009364F0">
            <w:pPr>
              <w:rPr>
                <w:lang w:val="en-US"/>
              </w:rPr>
            </w:pPr>
            <w:r>
              <w:rPr>
                <w:lang w:val="en-US"/>
              </w:rPr>
              <w:t>HoYin’s comments</w:t>
            </w:r>
          </w:p>
        </w:tc>
      </w:tr>
      <w:tr w:rsidR="009364F0" w:rsidRPr="009364F0" w14:paraId="4F0D844E" w14:textId="7515D2A7" w:rsidTr="001B356F">
        <w:tc>
          <w:tcPr>
            <w:tcW w:w="4135" w:type="dxa"/>
            <w:shd w:val="clear" w:color="auto" w:fill="EAF1DD" w:themeFill="accent3" w:themeFillTint="33"/>
            <w:hideMark/>
          </w:tcPr>
          <w:p w14:paraId="6D32AEB7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Reply to Ebrahim's formula document with counterexamples and proposed S</w:t>
            </w:r>
          </w:p>
        </w:tc>
        <w:tc>
          <w:tcPr>
            <w:tcW w:w="1843" w:type="dxa"/>
            <w:shd w:val="clear" w:color="auto" w:fill="EAF1DD" w:themeFill="accent3" w:themeFillTint="33"/>
            <w:hideMark/>
          </w:tcPr>
          <w:p w14:paraId="4C65969E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 + Ho Yin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613F4D92" w14:textId="7FB74FFB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>Replied, but</w:t>
            </w:r>
            <w:r w:rsidR="009364F0">
              <w:rPr>
                <w:lang w:val="en-US"/>
              </w:rPr>
              <w:t xml:space="preserve"> not confirmed</w:t>
            </w:r>
          </w:p>
        </w:tc>
      </w:tr>
      <w:tr w:rsidR="009364F0" w:rsidRPr="009364F0" w14:paraId="65C35F7D" w14:textId="548FD273" w:rsidTr="009364F0">
        <w:tc>
          <w:tcPr>
            <w:tcW w:w="4135" w:type="dxa"/>
            <w:hideMark/>
          </w:tcPr>
          <w:p w14:paraId="1E5C839A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Reproduce all negative AD cases from clean checkpoints</w:t>
            </w:r>
          </w:p>
        </w:tc>
        <w:tc>
          <w:tcPr>
            <w:tcW w:w="1843" w:type="dxa"/>
            <w:hideMark/>
          </w:tcPr>
          <w:p w14:paraId="5E3168AF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</w:t>
            </w:r>
          </w:p>
        </w:tc>
        <w:tc>
          <w:tcPr>
            <w:tcW w:w="3260" w:type="dxa"/>
          </w:tcPr>
          <w:p w14:paraId="2C895BA6" w14:textId="77777777" w:rsidR="009364F0" w:rsidRPr="009364F0" w:rsidRDefault="009364F0" w:rsidP="009364F0">
            <w:pPr>
              <w:rPr>
                <w:lang w:val="en-US"/>
              </w:rPr>
            </w:pPr>
          </w:p>
        </w:tc>
      </w:tr>
      <w:tr w:rsidR="009364F0" w:rsidRPr="009364F0" w14:paraId="1890DC7D" w14:textId="2C8DA8ED" w:rsidTr="008B26BB">
        <w:tc>
          <w:tcPr>
            <w:tcW w:w="4135" w:type="dxa"/>
            <w:hideMark/>
          </w:tcPr>
          <w:p w14:paraId="2A897D2C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matched pruning competitors at 10.25% and equal recovery budget</w:t>
            </w:r>
          </w:p>
        </w:tc>
        <w:tc>
          <w:tcPr>
            <w:tcW w:w="1843" w:type="dxa"/>
            <w:hideMark/>
          </w:tcPr>
          <w:p w14:paraId="7793D5F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</w:tcPr>
          <w:p w14:paraId="519659B9" w14:textId="5C14114F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 xml:space="preserve">Will do L1 </w:t>
            </w:r>
            <w:r w:rsidRPr="001B356F">
              <w:t>standard</w:t>
            </w:r>
            <w:r>
              <w:t xml:space="preserve"> pruning (</w:t>
            </w:r>
            <w:r w:rsidR="005D79A5">
              <w:t>more models to show our final model is better</w:t>
            </w:r>
            <w:r>
              <w:t xml:space="preserve"> if time </w:t>
            </w:r>
            <w:r w:rsidR="008B26BB">
              <w:t>available</w:t>
            </w:r>
            <w:r>
              <w:t>)</w:t>
            </w:r>
          </w:p>
        </w:tc>
      </w:tr>
      <w:tr w:rsidR="009364F0" w:rsidRPr="009364F0" w14:paraId="06E3F7E2" w14:textId="0FFCEEF1" w:rsidTr="001B356F">
        <w:tc>
          <w:tcPr>
            <w:tcW w:w="4135" w:type="dxa"/>
            <w:shd w:val="clear" w:color="auto" w:fill="EAF1DD" w:themeFill="accent3" w:themeFillTint="33"/>
            <w:hideMark/>
          </w:tcPr>
          <w:p w14:paraId="03F63B86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matched whole-layer ablation</w:t>
            </w:r>
          </w:p>
        </w:tc>
        <w:tc>
          <w:tcPr>
            <w:tcW w:w="1843" w:type="dxa"/>
            <w:shd w:val="clear" w:color="auto" w:fill="EAF1DD" w:themeFill="accent3" w:themeFillTint="33"/>
            <w:hideMark/>
          </w:tcPr>
          <w:p w14:paraId="1856346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  <w:shd w:val="clear" w:color="auto" w:fill="EAF1DD" w:themeFill="accent3" w:themeFillTint="33"/>
          </w:tcPr>
          <w:p w14:paraId="75675A21" w14:textId="59E91453" w:rsidR="009364F0" w:rsidRPr="009364F0" w:rsidRDefault="001B356F" w:rsidP="009364F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 w:rsidR="009364F0" w:rsidRPr="009364F0" w14:paraId="3A36C5D2" w14:textId="18F9A83D" w:rsidTr="008B26BB">
        <w:tc>
          <w:tcPr>
            <w:tcW w:w="4135" w:type="dxa"/>
            <w:hideMark/>
          </w:tcPr>
          <w:p w14:paraId="6416B97F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Freeze S/P after ranking and cumulative-path checks</w:t>
            </w:r>
          </w:p>
        </w:tc>
        <w:tc>
          <w:tcPr>
            <w:tcW w:w="1843" w:type="dxa"/>
            <w:hideMark/>
          </w:tcPr>
          <w:p w14:paraId="56D72583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 + Ho Yin + Ebrahim</w:t>
            </w:r>
          </w:p>
        </w:tc>
        <w:tc>
          <w:tcPr>
            <w:tcW w:w="3260" w:type="dxa"/>
          </w:tcPr>
          <w:p w14:paraId="3CB7F691" w14:textId="154C5AB8" w:rsidR="009364F0" w:rsidRPr="009364F0" w:rsidRDefault="00641526" w:rsidP="009364F0">
            <w:pPr>
              <w:rPr>
                <w:lang w:val="en-US"/>
              </w:rPr>
            </w:pPr>
            <w:r w:rsidRPr="00641526">
              <w:rPr>
                <w:lang w:val="en-US"/>
              </w:rPr>
              <w:t>See if my suggestion reasonable</w:t>
            </w:r>
            <w:r>
              <w:rPr>
                <w:lang w:val="en-US"/>
              </w:rPr>
              <w:t xml:space="preserve"> </w:t>
            </w:r>
            <w:r w:rsidRPr="00641526">
              <w:rPr>
                <w:lang w:val="en-US"/>
              </w:rPr>
              <w:t>(is it practical, time cost)</w:t>
            </w:r>
          </w:p>
        </w:tc>
      </w:tr>
      <w:tr w:rsidR="009364F0" w:rsidRPr="009364F0" w14:paraId="5997F0F9" w14:textId="787ADA4F" w:rsidTr="008B26BB">
        <w:tc>
          <w:tcPr>
            <w:tcW w:w="4135" w:type="dxa"/>
            <w:hideMark/>
          </w:tcPr>
          <w:p w14:paraId="2CC6864D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Choose second dataset from reproducible competitor protocol</w:t>
            </w:r>
          </w:p>
        </w:tc>
        <w:tc>
          <w:tcPr>
            <w:tcW w:w="1843" w:type="dxa"/>
            <w:hideMark/>
          </w:tcPr>
          <w:p w14:paraId="571B04A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Joint</w:t>
            </w:r>
          </w:p>
        </w:tc>
        <w:tc>
          <w:tcPr>
            <w:tcW w:w="3260" w:type="dxa"/>
          </w:tcPr>
          <w:p w14:paraId="3896B3E3" w14:textId="3391C8B7" w:rsidR="004A7F30" w:rsidRDefault="004A7F30" w:rsidP="009364F0">
            <w:pPr>
              <w:rPr>
                <w:lang w:val="en-US"/>
              </w:rPr>
            </w:pPr>
            <w:r w:rsidRPr="004A7F30">
              <w:rPr>
                <w:lang w:val="en-US"/>
              </w:rPr>
              <w:t>I wanna ask, what elements are needed for such a competitor? I have been finding this (in previous reports), but maybe what I found can only be reference</w:t>
            </w:r>
            <w:r>
              <w:rPr>
                <w:lang w:val="en-US"/>
              </w:rPr>
              <w:t>s</w:t>
            </w:r>
            <w:r w:rsidRPr="004A7F30">
              <w:rPr>
                <w:lang w:val="en-US"/>
              </w:rPr>
              <w:t xml:space="preserve"> instead of a competitor?</w:t>
            </w:r>
          </w:p>
          <w:p w14:paraId="2CEBBA40" w14:textId="77777777" w:rsidR="004A7F30" w:rsidRPr="004A7F30" w:rsidRDefault="004A7F30" w:rsidP="009364F0">
            <w:pPr>
              <w:rPr>
                <w:lang w:val="en-US"/>
              </w:rPr>
            </w:pPr>
          </w:p>
          <w:p w14:paraId="1C160D66" w14:textId="087FE11D" w:rsidR="009364F0" w:rsidRPr="009364F0" w:rsidRDefault="004A7F30" w:rsidP="009364F0">
            <w:pPr>
              <w:rPr>
                <w:lang w:val="en-US"/>
              </w:rPr>
            </w:pPr>
            <w:r w:rsidRPr="004A7F30">
              <w:rPr>
                <w:lang w:val="en-US"/>
              </w:rPr>
              <w:t>It would be helpful to let me know the list of must-match elements.</w:t>
            </w:r>
          </w:p>
        </w:tc>
      </w:tr>
      <w:tr w:rsidR="009364F0" w:rsidRPr="009364F0" w14:paraId="11BCF3A5" w14:textId="150CCFE8" w:rsidTr="008B26BB">
        <w:tc>
          <w:tcPr>
            <w:tcW w:w="4135" w:type="dxa"/>
            <w:hideMark/>
          </w:tcPr>
          <w:p w14:paraId="0792330A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Run final pruned models on PYNQ-Z2</w:t>
            </w:r>
          </w:p>
        </w:tc>
        <w:tc>
          <w:tcPr>
            <w:tcW w:w="1843" w:type="dxa"/>
            <w:hideMark/>
          </w:tcPr>
          <w:p w14:paraId="0EBCAA6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Ho Yin</w:t>
            </w:r>
          </w:p>
        </w:tc>
        <w:tc>
          <w:tcPr>
            <w:tcW w:w="3260" w:type="dxa"/>
          </w:tcPr>
          <w:p w14:paraId="2790C68F" w14:textId="74F13205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You may give me any model that will be used to compare, as soon as you get the .pt</w:t>
            </w:r>
          </w:p>
        </w:tc>
      </w:tr>
      <w:tr w:rsidR="009364F0" w:rsidRPr="009364F0" w14:paraId="4FC0E70D" w14:textId="781E162A" w:rsidTr="009364F0">
        <w:tc>
          <w:tcPr>
            <w:tcW w:w="4135" w:type="dxa"/>
            <w:hideMark/>
          </w:tcPr>
          <w:p w14:paraId="402C5877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Repeat final method with seeds and untouched test protocol</w:t>
            </w:r>
          </w:p>
        </w:tc>
        <w:tc>
          <w:tcPr>
            <w:tcW w:w="1843" w:type="dxa"/>
            <w:hideMark/>
          </w:tcPr>
          <w:p w14:paraId="004AA4C0" w14:textId="77777777" w:rsidR="009364F0" w:rsidRPr="009364F0" w:rsidRDefault="009364F0" w:rsidP="009364F0">
            <w:pPr>
              <w:rPr>
                <w:lang w:val="en-US"/>
              </w:rPr>
            </w:pPr>
            <w:r w:rsidRPr="009364F0">
              <w:rPr>
                <w:lang w:val="en-US"/>
              </w:rPr>
              <w:t>Rafed</w:t>
            </w:r>
          </w:p>
        </w:tc>
        <w:tc>
          <w:tcPr>
            <w:tcW w:w="3260" w:type="dxa"/>
          </w:tcPr>
          <w:p w14:paraId="35454EA2" w14:textId="77777777" w:rsidR="009364F0" w:rsidRPr="009364F0" w:rsidRDefault="009364F0" w:rsidP="009364F0">
            <w:pPr>
              <w:rPr>
                <w:lang w:val="en-US"/>
              </w:rPr>
            </w:pPr>
          </w:p>
        </w:tc>
      </w:tr>
    </w:tbl>
    <w:p w14:paraId="18C48D8E" w14:textId="77777777" w:rsidR="00B138AC" w:rsidRDefault="00B138AC" w:rsidP="00A77E83">
      <w:pPr>
        <w:rPr>
          <w:lang w:val="en-US"/>
        </w:rPr>
      </w:pPr>
    </w:p>
    <w:p w14:paraId="0636EC10" w14:textId="77777777" w:rsidR="00A77E83" w:rsidRPr="00B138AC" w:rsidRDefault="00A77E83" w:rsidP="00A77E83">
      <w:pPr>
        <w:rPr>
          <w:lang w:val="en-US"/>
        </w:rPr>
      </w:pPr>
    </w:p>
    <w:sectPr w:rsidR="00A77E83" w:rsidRPr="00B138AC" w:rsidSect="002A361D">
      <w:footerReference w:type="default" r:id="rId11"/>
      <w:pgSz w:w="12240" w:h="15840"/>
      <w:pgMar w:top="1440" w:right="1440" w:bottom="1440" w:left="1440" w:header="283" w:footer="283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fed Aftab" w:date="2026-07-29T18:06:00Z" w:initials="">
    <w:p w14:paraId="002C1E9B" w14:textId="77777777" w:rsidR="008C60D6" w:rsidRDefault="003E4F7D">
      <w:r>
        <w:rPr>
          <w:rStyle w:val="CommentReference"/>
        </w:rPr>
        <w:annotationRef/>
      </w:r>
      <w:r>
        <w:t>I agree this term reveals which domain is proportionally more affected, but I would rename it C_i (domain contrast). It is not a complete sensitivity measure because equal small and equal large damage both give zero.</w:t>
      </w:r>
    </w:p>
  </w:comment>
  <w:comment w:id="1" w:author="CHENG Ho Yin" w:date="2026-07-29T19:51:00Z" w:initials="HC">
    <w:p w14:paraId="6002D1E1" w14:textId="77777777" w:rsidR="0065624E" w:rsidRDefault="0065624E" w:rsidP="0065624E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Now we got:</w:t>
      </w:r>
      <w:r>
        <w:rPr>
          <w:lang w:val="en-US"/>
        </w:rPr>
        <w:br/>
        <w:t>1. domain sensitive (AD subtraction)</w:t>
      </w:r>
    </w:p>
    <w:p w14:paraId="673A85EB" w14:textId="77777777" w:rsidR="0065624E" w:rsidRDefault="0065624E" w:rsidP="0065624E">
      <w:pPr>
        <w:pStyle w:val="CommentText"/>
      </w:pPr>
      <w:r>
        <w:rPr>
          <w:lang w:val="en-US"/>
        </w:rPr>
        <w:t>2. accuracy sensitivity (AD addition)</w:t>
      </w:r>
    </w:p>
    <w:p w14:paraId="07A85CEF" w14:textId="77777777" w:rsidR="0065624E" w:rsidRDefault="0065624E" w:rsidP="0065624E">
      <w:pPr>
        <w:pStyle w:val="CommentText"/>
      </w:pPr>
      <w:r>
        <w:rPr>
          <w:lang w:val="en-US"/>
        </w:rPr>
        <w:t>And I think accuracy sensitivity should be included in pruning.</w:t>
      </w:r>
    </w:p>
  </w:comment>
  <w:comment w:id="2" w:author="Rafed Aftab" w:date="2026-07-29T18:06:00Z" w:initials="">
    <w:p w14:paraId="379EE1CC" w14:textId="77777777" w:rsidR="008C60D6" w:rsidRDefault="003E4F7D">
      <w:r>
        <w:rPr>
          <w:rStyle w:val="CommentReference"/>
        </w:rPr>
        <w:annotationRef/>
      </w:r>
      <w:r>
        <w:t>I do not recommend the reciprocal. It is undefined when C_i = 0, extremely unstable when C_i is near zero, and negative when SNOW has the larger normalized drop. A sensitivity score should remain finite and non-negative.</w:t>
      </w:r>
    </w:p>
  </w:comment>
  <w:comment w:id="3" w:author="CHENG Ho Yin" w:date="2026-07-29T19:58:00Z" w:initials="HC">
    <w:p w14:paraId="67B78DC5" w14:textId="77777777" w:rsidR="00992CEF" w:rsidRDefault="0065624E" w:rsidP="00992CEF">
      <w:pPr>
        <w:pStyle w:val="CommentText"/>
      </w:pPr>
      <w:r>
        <w:rPr>
          <w:rStyle w:val="CommentReference"/>
        </w:rPr>
        <w:annotationRef/>
      </w:r>
      <w:r w:rsidR="00992CEF">
        <w:t>(ignoring the division by 0) For example, GEN and SNOW got a similar AD ratio (AD/mAP):</w:t>
      </w:r>
      <w:r w:rsidR="00992CEF">
        <w:br/>
        <w:t>1. GEN AD ratio ~ 0.8, SNOW AD ratio ~ 0.8</w:t>
      </w:r>
    </w:p>
    <w:p w14:paraId="07C69D5B" w14:textId="77777777" w:rsidR="00992CEF" w:rsidRDefault="00992CEF" w:rsidP="00992CEF">
      <w:pPr>
        <w:pStyle w:val="CommentText"/>
      </w:pPr>
      <w:r>
        <w:t>2. GEN AD ratio ~ 0.1, SNOW AD ratio ~ 0.1</w:t>
      </w:r>
    </w:p>
    <w:p w14:paraId="698F56EA" w14:textId="77777777" w:rsidR="00992CEF" w:rsidRDefault="00992CEF" w:rsidP="00992CEF">
      <w:pPr>
        <w:pStyle w:val="CommentText"/>
      </w:pPr>
      <w:r>
        <w:t>Their Domain Sensitivity result will be similar.</w:t>
      </w:r>
    </w:p>
    <w:p w14:paraId="3B064B51" w14:textId="77777777" w:rsidR="00992CEF" w:rsidRDefault="00992CEF" w:rsidP="00992CEF">
      <w:pPr>
        <w:pStyle w:val="CommentText"/>
      </w:pPr>
      <w:r>
        <w:t>(while we should not prune a layer that both have high AD, and should for both have low AD)</w:t>
      </w:r>
    </w:p>
    <w:p w14:paraId="7B842303" w14:textId="77777777" w:rsidR="00992CEF" w:rsidRDefault="00992CEF" w:rsidP="00992CEF">
      <w:pPr>
        <w:pStyle w:val="CommentText"/>
      </w:pPr>
    </w:p>
    <w:p w14:paraId="245A7F60" w14:textId="77777777" w:rsidR="00992CEF" w:rsidRDefault="00992CEF" w:rsidP="00992CEF">
      <w:pPr>
        <w:pStyle w:val="CommentText"/>
      </w:pPr>
      <w:r>
        <w:t>Also, the scale will increase exponentially with small different (i.e. 0.0001) when both AD ratio are similar.</w:t>
      </w:r>
    </w:p>
  </w:comment>
  <w:comment w:id="4" w:author="Rafed Aftab" w:date="2026-07-29T18:06:00Z" w:initials="">
    <w:p w14:paraId="65491F82" w14:textId="77777777" w:rsidR="008C60D6" w:rsidRDefault="003E4F7D">
      <w:r>
        <w:rPr>
          <w:rStyle w:val="CommentReference"/>
        </w:rPr>
        <w:annotationRef/>
      </w:r>
      <w:r>
        <w:t>This does not fully protect GEN and SNOW. If AD_GEN = 0 while SNOW is damaged, the numerator makes S_a = 0; near equal normalized drops it is still singular. I suggest protecting GEN with an explicit gate rather than a reciprocal.</w:t>
      </w:r>
    </w:p>
  </w:comment>
  <w:comment w:id="5" w:author="CHENG Ho Yin" w:date="2026-07-29T20:05:00Z" w:initials="HC">
    <w:p w14:paraId="1B5CEFB9" w14:textId="1130AD30" w:rsidR="00AC11E4" w:rsidRDefault="00AC11E4" w:rsidP="00AC11E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True, but I think your proposed 0.05 upper limit AD should fix this?</w:t>
      </w:r>
    </w:p>
  </w:comment>
  <w:comment w:id="6" w:author="Rafed Aftab" w:date="2026-07-29T18:06:00Z" w:initials="">
    <w:p w14:paraId="414AA2A1" w14:textId="77777777" w:rsidR="008C60D6" w:rsidRDefault="003E4F7D">
      <w:r>
        <w:rPr>
          <w:rStyle w:val="CommentReference"/>
        </w:rPr>
        <w:annotationRef/>
      </w:r>
      <w:r>
        <w:t>My preferred foundation is h_d = max(0, NAD_d) and S_i = max(h_GEN, h_SNOW). I would keep C_i = NAD_GEN - NAD_SNOW as a separate signed analysis column, then gate both domains before ranking.</w:t>
      </w:r>
    </w:p>
  </w:comment>
  <w:comment w:id="7" w:author="CHENG Ho Yin" w:date="2026-07-29T20:08:00Z" w:initials="HC">
    <w:p w14:paraId="42DA9FC0" w14:textId="77777777" w:rsidR="00AC11E4" w:rsidRDefault="00AC11E4" w:rsidP="00AC11E4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Based on my understanding on previous researches (about pruning), we may</w:t>
      </w:r>
    </w:p>
    <w:p w14:paraId="582F68A8" w14:textId="77777777" w:rsidR="00AC11E4" w:rsidRDefault="00AC11E4" w:rsidP="00AC11E4">
      <w:pPr>
        <w:pStyle w:val="CommentText"/>
        <w:numPr>
          <w:ilvl w:val="0"/>
          <w:numId w:val="3"/>
        </w:numPr>
      </w:pPr>
      <w:r>
        <w:rPr>
          <w:lang w:val="en-US"/>
        </w:rPr>
        <w:t>leave the negative</w:t>
      </w:r>
    </w:p>
    <w:p w14:paraId="2DCEE20E" w14:textId="77777777" w:rsidR="00AC11E4" w:rsidRDefault="00AC11E4" w:rsidP="00AC11E4">
      <w:pPr>
        <w:pStyle w:val="CommentText"/>
        <w:numPr>
          <w:ilvl w:val="0"/>
          <w:numId w:val="3"/>
        </w:numPr>
      </w:pPr>
      <w:r>
        <w:rPr>
          <w:lang w:val="en-US"/>
        </w:rPr>
        <w:t>Perform multiple seed, take the mean (if still negative, it can be confirmed as naturally improved mAP)</w:t>
      </w:r>
    </w:p>
    <w:p w14:paraId="2CB10EC5" w14:textId="77777777" w:rsidR="00AC11E4" w:rsidRDefault="00AC11E4" w:rsidP="00AC11E4">
      <w:pPr>
        <w:pStyle w:val="CommentText"/>
      </w:pPr>
      <w:r>
        <w:rPr>
          <w:lang w:val="en-US"/>
        </w:rPr>
        <w:t>I think (1) is ok with previous research support.</w:t>
      </w:r>
    </w:p>
  </w:comment>
  <w:comment w:id="8" w:author="Rafed Aftab" w:date="2026-07-29T18:06:00Z" w:initials="">
    <w:p w14:paraId="674DE39C" w14:textId="77777777" w:rsidR="008C60D6" w:rsidRDefault="003E4F7D">
      <w:r>
        <w:rPr>
          <w:rStyle w:val="CommentReference"/>
        </w:rPr>
        <w:annotationRef/>
      </w:r>
      <w:r>
        <w:t>For physical pruning, the resource numerator should be the parameters removed by the whole dependency group, not the parameters remaining after removal. Otherwise a group that removes fewer parameters can receive a larger numerator. P should mean prunability, not probability.</w:t>
      </w:r>
    </w:p>
  </w:comment>
  <w:comment w:id="9" w:author="CHENG Ho Yin" w:date="2026-07-29T20:11:00Z" w:initials="HC">
    <w:p w14:paraId="79EFF2F0" w14:textId="77777777" w:rsidR="00992CEF" w:rsidRDefault="00992CEF" w:rsidP="00992CEF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 suggest parameter% = para(i)/para(original_total) * 100. the scale should be similar tho.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2C1E9B" w15:done="0"/>
  <w15:commentEx w15:paraId="07A85CEF" w15:paraIdParent="002C1E9B" w15:done="0"/>
  <w15:commentEx w15:paraId="379EE1CC" w15:done="0"/>
  <w15:commentEx w15:paraId="245A7F60" w15:done="0"/>
  <w15:commentEx w15:paraId="65491F82" w15:done="0"/>
  <w15:commentEx w15:paraId="1B5CEFB9" w15:paraIdParent="65491F82" w15:done="0"/>
  <w15:commentEx w15:paraId="414AA2A1" w15:done="0"/>
  <w15:commentEx w15:paraId="2CB10EC5" w15:paraIdParent="414AA2A1" w15:done="0"/>
  <w15:commentEx w15:paraId="674DE39C" w15:done="0"/>
  <w15:commentEx w15:paraId="79EFF2F0" w15:paraIdParent="674DE3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D024F2" w16cex:dateUtc="2026-07-30T01:51:00Z"/>
  <w16cex:commentExtensible w16cex:durableId="4052D692" w16cex:dateUtc="2026-07-30T01:58:00Z"/>
  <w16cex:commentExtensible w16cex:durableId="3977F1B9" w16cex:dateUtc="2026-07-30T02:05:00Z"/>
  <w16cex:commentExtensible w16cex:durableId="7AD41E62" w16cex:dateUtc="2026-07-30T02:08:00Z"/>
  <w16cex:commentExtensible w16cex:durableId="78642064" w16cex:dateUtc="2026-07-30T02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2C1E9B" w16cid:durableId="35B8B811"/>
  <w16cid:commentId w16cid:paraId="07A85CEF" w16cid:durableId="02D024F2"/>
  <w16cid:commentId w16cid:paraId="379EE1CC" w16cid:durableId="218186DD"/>
  <w16cid:commentId w16cid:paraId="245A7F60" w16cid:durableId="4052D692"/>
  <w16cid:commentId w16cid:paraId="65491F82" w16cid:durableId="42E28002"/>
  <w16cid:commentId w16cid:paraId="1B5CEFB9" w16cid:durableId="3977F1B9"/>
  <w16cid:commentId w16cid:paraId="414AA2A1" w16cid:durableId="55332E57"/>
  <w16cid:commentId w16cid:paraId="2CB10EC5" w16cid:durableId="7AD41E62"/>
  <w16cid:commentId w16cid:paraId="674DE39C" w16cid:durableId="009F70A6"/>
  <w16cid:commentId w16cid:paraId="79EFF2F0" w16cid:durableId="786420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3F57B" w14:textId="77777777" w:rsidR="00E50931" w:rsidRDefault="00E50931" w:rsidP="002A361D">
      <w:pPr>
        <w:spacing w:line="240" w:lineRule="auto"/>
      </w:pPr>
      <w:r>
        <w:separator/>
      </w:r>
    </w:p>
  </w:endnote>
  <w:endnote w:type="continuationSeparator" w:id="0">
    <w:p w14:paraId="4D7D7AFC" w14:textId="77777777" w:rsidR="00E50931" w:rsidRDefault="00E50931" w:rsidP="002A36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8164BD0-93A0-4856-B00C-A1ED88AF0A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228810-2DCA-4AC0-BA4A-BC318EA23B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0923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B520E" w14:textId="448F98C2" w:rsidR="002A361D" w:rsidRPr="002A361D" w:rsidRDefault="002A361D" w:rsidP="002A36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D8A7" w14:textId="77777777" w:rsidR="00E50931" w:rsidRDefault="00E50931" w:rsidP="002A361D">
      <w:pPr>
        <w:spacing w:line="240" w:lineRule="auto"/>
      </w:pPr>
      <w:r>
        <w:separator/>
      </w:r>
    </w:p>
  </w:footnote>
  <w:footnote w:type="continuationSeparator" w:id="0">
    <w:p w14:paraId="04AB4B2B" w14:textId="77777777" w:rsidR="00E50931" w:rsidRDefault="00E50931" w:rsidP="002A36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BBE"/>
    <w:multiLevelType w:val="hybridMultilevel"/>
    <w:tmpl w:val="6DEC6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7D3728"/>
    <w:multiLevelType w:val="hybridMultilevel"/>
    <w:tmpl w:val="6A3041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7A32D4A"/>
    <w:multiLevelType w:val="hybridMultilevel"/>
    <w:tmpl w:val="56EC0C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5CE0716"/>
    <w:multiLevelType w:val="hybridMultilevel"/>
    <w:tmpl w:val="1B8058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B19182E"/>
    <w:multiLevelType w:val="hybridMultilevel"/>
    <w:tmpl w:val="84B8F65A"/>
    <w:lvl w:ilvl="0" w:tplc="9C80657C">
      <w:start w:val="1"/>
      <w:numFmt w:val="decimal"/>
      <w:lvlText w:val="%1."/>
      <w:lvlJc w:val="left"/>
      <w:pPr>
        <w:ind w:left="1020" w:hanging="360"/>
      </w:pPr>
    </w:lvl>
    <w:lvl w:ilvl="1" w:tplc="E22E9E8E">
      <w:start w:val="1"/>
      <w:numFmt w:val="decimal"/>
      <w:lvlText w:val="%2."/>
      <w:lvlJc w:val="left"/>
      <w:pPr>
        <w:ind w:left="1020" w:hanging="360"/>
      </w:pPr>
    </w:lvl>
    <w:lvl w:ilvl="2" w:tplc="4C0A8510">
      <w:start w:val="1"/>
      <w:numFmt w:val="decimal"/>
      <w:lvlText w:val="%3."/>
      <w:lvlJc w:val="left"/>
      <w:pPr>
        <w:ind w:left="1020" w:hanging="360"/>
      </w:pPr>
    </w:lvl>
    <w:lvl w:ilvl="3" w:tplc="1A14DBBA">
      <w:start w:val="1"/>
      <w:numFmt w:val="decimal"/>
      <w:lvlText w:val="%4."/>
      <w:lvlJc w:val="left"/>
      <w:pPr>
        <w:ind w:left="1020" w:hanging="360"/>
      </w:pPr>
    </w:lvl>
    <w:lvl w:ilvl="4" w:tplc="1460E4FC">
      <w:start w:val="1"/>
      <w:numFmt w:val="decimal"/>
      <w:lvlText w:val="%5."/>
      <w:lvlJc w:val="left"/>
      <w:pPr>
        <w:ind w:left="1020" w:hanging="360"/>
      </w:pPr>
    </w:lvl>
    <w:lvl w:ilvl="5" w:tplc="12D82AEC">
      <w:start w:val="1"/>
      <w:numFmt w:val="decimal"/>
      <w:lvlText w:val="%6."/>
      <w:lvlJc w:val="left"/>
      <w:pPr>
        <w:ind w:left="1020" w:hanging="360"/>
      </w:pPr>
    </w:lvl>
    <w:lvl w:ilvl="6" w:tplc="27E03CCA">
      <w:start w:val="1"/>
      <w:numFmt w:val="decimal"/>
      <w:lvlText w:val="%7."/>
      <w:lvlJc w:val="left"/>
      <w:pPr>
        <w:ind w:left="1020" w:hanging="360"/>
      </w:pPr>
    </w:lvl>
    <w:lvl w:ilvl="7" w:tplc="8BB4078A">
      <w:start w:val="1"/>
      <w:numFmt w:val="decimal"/>
      <w:lvlText w:val="%8."/>
      <w:lvlJc w:val="left"/>
      <w:pPr>
        <w:ind w:left="1020" w:hanging="360"/>
      </w:pPr>
    </w:lvl>
    <w:lvl w:ilvl="8" w:tplc="9CC49CE4">
      <w:start w:val="1"/>
      <w:numFmt w:val="decimal"/>
      <w:lvlText w:val="%9."/>
      <w:lvlJc w:val="left"/>
      <w:pPr>
        <w:ind w:left="1020" w:hanging="360"/>
      </w:pPr>
    </w:lvl>
  </w:abstractNum>
  <w:abstractNum w:abstractNumId="5" w15:restartNumberingAfterBreak="0">
    <w:nsid w:val="6D79146E"/>
    <w:multiLevelType w:val="hybridMultilevel"/>
    <w:tmpl w:val="ED7091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04687773">
    <w:abstractNumId w:val="5"/>
  </w:num>
  <w:num w:numId="2" w16cid:durableId="1500972500">
    <w:abstractNumId w:val="2"/>
  </w:num>
  <w:num w:numId="3" w16cid:durableId="1123158727">
    <w:abstractNumId w:val="4"/>
  </w:num>
  <w:num w:numId="4" w16cid:durableId="1003314519">
    <w:abstractNumId w:val="1"/>
  </w:num>
  <w:num w:numId="5" w16cid:durableId="1862544777">
    <w:abstractNumId w:val="0"/>
  </w:num>
  <w:num w:numId="6" w16cid:durableId="114635921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NG Ho Yin">
    <w15:presenceInfo w15:providerId="AD" w15:userId="S::hycheng247-c@my.cityu.edu.hk::d33e8f0a-d078-4d3d-ac9e-7fee0eade4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0D6"/>
    <w:rsid w:val="000015E4"/>
    <w:rsid w:val="00040CA8"/>
    <w:rsid w:val="00073535"/>
    <w:rsid w:val="001B356F"/>
    <w:rsid w:val="002A361D"/>
    <w:rsid w:val="003473A1"/>
    <w:rsid w:val="003C7DCC"/>
    <w:rsid w:val="003E1F56"/>
    <w:rsid w:val="003E4F7D"/>
    <w:rsid w:val="004A7F30"/>
    <w:rsid w:val="00507E99"/>
    <w:rsid w:val="005865A5"/>
    <w:rsid w:val="005D79A5"/>
    <w:rsid w:val="005E6A1C"/>
    <w:rsid w:val="005E7698"/>
    <w:rsid w:val="00641526"/>
    <w:rsid w:val="0065624E"/>
    <w:rsid w:val="007563D7"/>
    <w:rsid w:val="00895A1A"/>
    <w:rsid w:val="008B26BB"/>
    <w:rsid w:val="008C60D6"/>
    <w:rsid w:val="009151D0"/>
    <w:rsid w:val="009364F0"/>
    <w:rsid w:val="00992CEF"/>
    <w:rsid w:val="009A2FDC"/>
    <w:rsid w:val="009E4BE5"/>
    <w:rsid w:val="00A2605C"/>
    <w:rsid w:val="00A77E83"/>
    <w:rsid w:val="00AC11E4"/>
    <w:rsid w:val="00B04125"/>
    <w:rsid w:val="00B138AC"/>
    <w:rsid w:val="00BC3FC3"/>
    <w:rsid w:val="00C4480B"/>
    <w:rsid w:val="00C842C8"/>
    <w:rsid w:val="00CE5F26"/>
    <w:rsid w:val="00D94DB5"/>
    <w:rsid w:val="00DF520F"/>
    <w:rsid w:val="00E01CE3"/>
    <w:rsid w:val="00E50931"/>
    <w:rsid w:val="00E81BA7"/>
    <w:rsid w:val="00EA6306"/>
    <w:rsid w:val="00FB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128E"/>
  <w15:docId w15:val="{12A85F78-E266-4766-8DD2-659AC130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12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E4BE5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5E7698"/>
    <w:pPr>
      <w:ind w:leftChars="200" w:left="48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624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A3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361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36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A36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CHENG Ho Yin</cp:lastModifiedBy>
  <cp:revision>7</cp:revision>
  <dcterms:created xsi:type="dcterms:W3CDTF">2026-07-30T17:37:00Z</dcterms:created>
  <dcterms:modified xsi:type="dcterms:W3CDTF">2026-07-30T20:31:00Z</dcterms:modified>
</cp:coreProperties>
</file>