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04FA" w14:textId="77777777" w:rsidR="00AB28D3" w:rsidRDefault="00000000">
      <w:pPr>
        <w:spacing w:before="200" w:after="80"/>
      </w:pPr>
      <w:r>
        <w:rPr>
          <w:b/>
          <w:sz w:val="46"/>
        </w:rPr>
        <w:t>YOLO26n Dual-Domain Structured Pruning</w:t>
      </w:r>
    </w:p>
    <w:p w14:paraId="14EDCE8E" w14:textId="77777777" w:rsidR="00AB28D3" w:rsidRDefault="00000000">
      <w:pPr>
        <w:spacing w:after="280"/>
      </w:pPr>
      <w:r>
        <w:rPr>
          <w:color w:val="1F4D78"/>
          <w:sz w:val="28"/>
        </w:rPr>
        <w:t>Week 12 software recovery and PYNQ-Z2 comparison</w:t>
      </w:r>
    </w:p>
    <w:p w14:paraId="0D20FF62" w14:textId="77777777" w:rsidR="00AB28D3" w:rsidRDefault="00000000">
      <w:pPr>
        <w:spacing w:after="40"/>
      </w:pPr>
      <w:r>
        <w:rPr>
          <w:b/>
          <w:sz w:val="21"/>
        </w:rPr>
        <w:t xml:space="preserve">Date: </w:t>
      </w:r>
      <w:r>
        <w:rPr>
          <w:sz w:val="21"/>
        </w:rPr>
        <w:t>12 August 2026</w:t>
      </w:r>
    </w:p>
    <w:p w14:paraId="45F21969" w14:textId="77777777" w:rsidR="00AB28D3" w:rsidRDefault="00000000">
      <w:pPr>
        <w:shd w:val="clear" w:color="auto" w:fill="E8EEF5"/>
        <w:spacing w:before="160" w:after="240" w:line="269" w:lineRule="auto"/>
        <w:ind w:left="259" w:right="259"/>
      </w:pPr>
      <w:r>
        <w:rPr>
          <w:b/>
          <w:color w:val="1F4D78"/>
        </w:rPr>
        <w:t>Main result: at almost the same 10.25% parameter reduction, T6 retained 98.46% of the full GEN baseline mAP50-95, while the independently reproduced Global L1 model retained 77.43%. On the PYNQ-Z2 processing system, however, T6 reduced median latency by only 4.33%, compared with 34.29% for Global L1.</w:t>
      </w:r>
    </w:p>
    <w:p w14:paraId="73C59D92" w14:textId="77777777" w:rsidR="00AB28D3" w:rsidRDefault="00000000">
      <w:pPr>
        <w:pStyle w:val="Heading1"/>
      </w:pPr>
      <w:r>
        <w:t>1. Purpose and scope</w:t>
      </w:r>
    </w:p>
    <w:p w14:paraId="7F3ACE5D" w14:textId="77777777" w:rsidR="00AB28D3" w:rsidRDefault="00000000">
      <w:r>
        <w:t>This report records the completed 10% cumulative pruning and recovery study, the independently reproduced Global L1-norm channel-magnitude competitor, and the first matched PYNQ-Z2 processing-system comparison. The general-domain dataset is denoted GEN and the snow-domain dataset is denoted SNOW. Mean Average Precision (mAP), giga floating-point operations (GFLOPs), NCNN inference-framework deployment size, latency, throughput, and memory are reported separately. mAP50-95 denotes mAP averaged over intersection-over-union thresholds from 0.50 to 0.95. The report does not treat parameter reduction as a substitute for hardware speed.</w:t>
      </w:r>
    </w:p>
    <w:p w14:paraId="0E0BCE62" w14:textId="77777777" w:rsidR="00AB28D3" w:rsidRDefault="00000000">
      <w:pPr>
        <w:keepNext/>
        <w:spacing w:before="120" w:after="80"/>
      </w:pPr>
      <w:r>
        <w:rPr>
          <w:b/>
          <w:color w:val="1F4D78"/>
          <w:sz w:val="20"/>
        </w:rPr>
        <w:t>Table 1. Current evidence status</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656"/>
        <w:gridCol w:w="3528"/>
        <w:gridCol w:w="1296"/>
        <w:gridCol w:w="2880"/>
      </w:tblGrid>
      <w:tr w:rsidR="00AB28D3" w14:paraId="628BDCC5" w14:textId="77777777">
        <w:trPr>
          <w:tblHeader/>
        </w:trPr>
        <w:tc>
          <w:tcPr>
            <w:tcW w:w="1656" w:type="dxa"/>
            <w:shd w:val="clear" w:color="auto" w:fill="F2F4F7"/>
            <w:tcMar>
              <w:top w:w="80" w:type="dxa"/>
              <w:left w:w="120" w:type="dxa"/>
              <w:bottom w:w="80" w:type="dxa"/>
              <w:right w:w="120" w:type="dxa"/>
            </w:tcMar>
            <w:vAlign w:val="center"/>
          </w:tcPr>
          <w:p w14:paraId="75F93E2B" w14:textId="77777777" w:rsidR="00AB28D3" w:rsidRDefault="00000000">
            <w:pPr>
              <w:spacing w:after="0"/>
              <w:jc w:val="center"/>
            </w:pPr>
            <w:r>
              <w:rPr>
                <w:b/>
                <w:sz w:val="16"/>
              </w:rPr>
              <w:t>Workstream</w:t>
            </w:r>
          </w:p>
        </w:tc>
        <w:tc>
          <w:tcPr>
            <w:tcW w:w="3528" w:type="dxa"/>
            <w:shd w:val="clear" w:color="auto" w:fill="F2F4F7"/>
            <w:tcMar>
              <w:top w:w="80" w:type="dxa"/>
              <w:left w:w="120" w:type="dxa"/>
              <w:bottom w:w="80" w:type="dxa"/>
              <w:right w:w="120" w:type="dxa"/>
            </w:tcMar>
            <w:vAlign w:val="center"/>
          </w:tcPr>
          <w:p w14:paraId="75D2FD24" w14:textId="77777777" w:rsidR="00AB28D3" w:rsidRDefault="00000000">
            <w:pPr>
              <w:spacing w:after="0"/>
              <w:jc w:val="center"/>
            </w:pPr>
            <w:r>
              <w:rPr>
                <w:b/>
                <w:sz w:val="16"/>
              </w:rPr>
              <w:t>Completed evidence</w:t>
            </w:r>
          </w:p>
        </w:tc>
        <w:tc>
          <w:tcPr>
            <w:tcW w:w="1296" w:type="dxa"/>
            <w:shd w:val="clear" w:color="auto" w:fill="F2F4F7"/>
            <w:tcMar>
              <w:top w:w="80" w:type="dxa"/>
              <w:left w:w="120" w:type="dxa"/>
              <w:bottom w:w="80" w:type="dxa"/>
              <w:right w:w="120" w:type="dxa"/>
            </w:tcMar>
            <w:vAlign w:val="center"/>
          </w:tcPr>
          <w:p w14:paraId="3A46424B" w14:textId="77777777" w:rsidR="00AB28D3" w:rsidRDefault="00000000">
            <w:pPr>
              <w:spacing w:after="0"/>
              <w:jc w:val="center"/>
            </w:pPr>
            <w:r>
              <w:rPr>
                <w:b/>
                <w:sz w:val="16"/>
              </w:rPr>
              <w:t>Status</w:t>
            </w:r>
          </w:p>
        </w:tc>
        <w:tc>
          <w:tcPr>
            <w:tcW w:w="2880" w:type="dxa"/>
            <w:shd w:val="clear" w:color="auto" w:fill="F2F4F7"/>
            <w:tcMar>
              <w:top w:w="80" w:type="dxa"/>
              <w:left w:w="120" w:type="dxa"/>
              <w:bottom w:w="80" w:type="dxa"/>
              <w:right w:w="120" w:type="dxa"/>
            </w:tcMar>
            <w:vAlign w:val="center"/>
          </w:tcPr>
          <w:p w14:paraId="346A0699" w14:textId="77777777" w:rsidR="00AB28D3" w:rsidRDefault="00000000">
            <w:pPr>
              <w:spacing w:after="0"/>
              <w:jc w:val="center"/>
            </w:pPr>
            <w:r>
              <w:rPr>
                <w:b/>
                <w:sz w:val="16"/>
              </w:rPr>
              <w:t>Use in the study</w:t>
            </w:r>
          </w:p>
        </w:tc>
      </w:tr>
      <w:tr w:rsidR="00AB28D3" w14:paraId="11257DC6" w14:textId="77777777">
        <w:tc>
          <w:tcPr>
            <w:tcW w:w="1656" w:type="dxa"/>
            <w:tcMar>
              <w:top w:w="80" w:type="dxa"/>
              <w:left w:w="120" w:type="dxa"/>
              <w:bottom w:w="80" w:type="dxa"/>
              <w:right w:w="120" w:type="dxa"/>
            </w:tcMar>
            <w:vAlign w:val="center"/>
          </w:tcPr>
          <w:p w14:paraId="2AA14C75" w14:textId="77777777" w:rsidR="00AB28D3" w:rsidRDefault="00000000">
            <w:pPr>
              <w:spacing w:after="0" w:line="240" w:lineRule="auto"/>
            </w:pPr>
            <w:r>
              <w:rPr>
                <w:sz w:val="16"/>
              </w:rPr>
              <w:t>T1-T4</w:t>
            </w:r>
          </w:p>
        </w:tc>
        <w:tc>
          <w:tcPr>
            <w:tcW w:w="3528" w:type="dxa"/>
            <w:tcMar>
              <w:top w:w="80" w:type="dxa"/>
              <w:left w:w="120" w:type="dxa"/>
              <w:bottom w:w="80" w:type="dxa"/>
              <w:right w:w="120" w:type="dxa"/>
            </w:tcMar>
            <w:vAlign w:val="center"/>
          </w:tcPr>
          <w:p w14:paraId="08FEE4A5" w14:textId="77777777" w:rsidR="00AB28D3" w:rsidRDefault="00000000">
            <w:pPr>
              <w:spacing w:after="0" w:line="240" w:lineRule="auto"/>
              <w:jc w:val="center"/>
            </w:pPr>
            <w:r>
              <w:rPr>
                <w:sz w:val="16"/>
              </w:rPr>
              <w:t>51 groups x 3 local ratios x 2 domains</w:t>
            </w:r>
          </w:p>
        </w:tc>
        <w:tc>
          <w:tcPr>
            <w:tcW w:w="1296" w:type="dxa"/>
            <w:tcMar>
              <w:top w:w="80" w:type="dxa"/>
              <w:left w:w="120" w:type="dxa"/>
              <w:bottom w:w="80" w:type="dxa"/>
              <w:right w:w="120" w:type="dxa"/>
            </w:tcMar>
            <w:vAlign w:val="center"/>
          </w:tcPr>
          <w:p w14:paraId="35965400" w14:textId="77777777" w:rsidR="00AB28D3" w:rsidRDefault="00000000">
            <w:pPr>
              <w:spacing w:after="0" w:line="240" w:lineRule="auto"/>
              <w:jc w:val="center"/>
            </w:pPr>
            <w:r>
              <w:rPr>
                <w:sz w:val="16"/>
              </w:rPr>
              <w:t>Complete</w:t>
            </w:r>
          </w:p>
        </w:tc>
        <w:tc>
          <w:tcPr>
            <w:tcW w:w="2880" w:type="dxa"/>
            <w:tcMar>
              <w:top w:w="80" w:type="dxa"/>
              <w:left w:w="120" w:type="dxa"/>
              <w:bottom w:w="80" w:type="dxa"/>
              <w:right w:w="120" w:type="dxa"/>
            </w:tcMar>
            <w:vAlign w:val="center"/>
          </w:tcPr>
          <w:p w14:paraId="63215778" w14:textId="77777777" w:rsidR="00AB28D3" w:rsidRDefault="00000000">
            <w:pPr>
              <w:spacing w:after="0" w:line="240" w:lineRule="auto"/>
              <w:jc w:val="center"/>
            </w:pPr>
            <w:r>
              <w:rPr>
                <w:sz w:val="16"/>
              </w:rPr>
              <w:t>Isolated sensitivity and ranking evidence</w:t>
            </w:r>
          </w:p>
        </w:tc>
      </w:tr>
      <w:tr w:rsidR="00AB28D3" w14:paraId="2D23151D" w14:textId="77777777">
        <w:tc>
          <w:tcPr>
            <w:tcW w:w="1656" w:type="dxa"/>
            <w:tcMar>
              <w:top w:w="80" w:type="dxa"/>
              <w:left w:w="120" w:type="dxa"/>
              <w:bottom w:w="80" w:type="dxa"/>
              <w:right w:w="120" w:type="dxa"/>
            </w:tcMar>
            <w:vAlign w:val="center"/>
          </w:tcPr>
          <w:p w14:paraId="6656CCF9" w14:textId="77777777" w:rsidR="00AB28D3" w:rsidRDefault="00000000">
            <w:pPr>
              <w:spacing w:after="0" w:line="240" w:lineRule="auto"/>
            </w:pPr>
            <w:r>
              <w:rPr>
                <w:sz w:val="16"/>
              </w:rPr>
              <w:t>T5-T7</w:t>
            </w:r>
          </w:p>
        </w:tc>
        <w:tc>
          <w:tcPr>
            <w:tcW w:w="3528" w:type="dxa"/>
            <w:tcMar>
              <w:top w:w="80" w:type="dxa"/>
              <w:left w:w="120" w:type="dxa"/>
              <w:bottom w:w="80" w:type="dxa"/>
              <w:right w:w="120" w:type="dxa"/>
            </w:tcMar>
            <w:vAlign w:val="center"/>
          </w:tcPr>
          <w:p w14:paraId="2B026791" w14:textId="77777777" w:rsidR="00AB28D3" w:rsidRDefault="00000000">
            <w:pPr>
              <w:spacing w:after="0" w:line="240" w:lineRule="auto"/>
              <w:jc w:val="center"/>
            </w:pPr>
            <w:r>
              <w:rPr>
                <w:sz w:val="16"/>
              </w:rPr>
              <w:t>Raw, end-only, and staged recovery at about 10.25%</w:t>
            </w:r>
          </w:p>
        </w:tc>
        <w:tc>
          <w:tcPr>
            <w:tcW w:w="1296" w:type="dxa"/>
            <w:tcMar>
              <w:top w:w="80" w:type="dxa"/>
              <w:left w:w="120" w:type="dxa"/>
              <w:bottom w:w="80" w:type="dxa"/>
              <w:right w:w="120" w:type="dxa"/>
            </w:tcMar>
            <w:vAlign w:val="center"/>
          </w:tcPr>
          <w:p w14:paraId="164BE9DD" w14:textId="77777777" w:rsidR="00AB28D3" w:rsidRDefault="00000000">
            <w:pPr>
              <w:spacing w:after="0" w:line="240" w:lineRule="auto"/>
              <w:jc w:val="center"/>
            </w:pPr>
            <w:r>
              <w:rPr>
                <w:sz w:val="16"/>
              </w:rPr>
              <w:t>Complete</w:t>
            </w:r>
          </w:p>
        </w:tc>
        <w:tc>
          <w:tcPr>
            <w:tcW w:w="2880" w:type="dxa"/>
            <w:tcMar>
              <w:top w:w="80" w:type="dxa"/>
              <w:left w:w="120" w:type="dxa"/>
              <w:bottom w:w="80" w:type="dxa"/>
              <w:right w:w="120" w:type="dxa"/>
            </w:tcMar>
            <w:vAlign w:val="center"/>
          </w:tcPr>
          <w:p w14:paraId="795781FF" w14:textId="77777777" w:rsidR="00AB28D3" w:rsidRDefault="00000000">
            <w:pPr>
              <w:spacing w:after="0" w:line="240" w:lineRule="auto"/>
              <w:jc w:val="center"/>
            </w:pPr>
            <w:r>
              <w:rPr>
                <w:sz w:val="16"/>
              </w:rPr>
              <w:t>Recovery-schedule comparison</w:t>
            </w:r>
          </w:p>
        </w:tc>
      </w:tr>
      <w:tr w:rsidR="00AB28D3" w14:paraId="4B568854" w14:textId="77777777">
        <w:tc>
          <w:tcPr>
            <w:tcW w:w="1656" w:type="dxa"/>
            <w:tcMar>
              <w:top w:w="80" w:type="dxa"/>
              <w:left w:w="120" w:type="dxa"/>
              <w:bottom w:w="80" w:type="dxa"/>
              <w:right w:w="120" w:type="dxa"/>
            </w:tcMar>
            <w:vAlign w:val="center"/>
          </w:tcPr>
          <w:p w14:paraId="35EDCE94" w14:textId="77777777" w:rsidR="00AB28D3" w:rsidRDefault="00000000">
            <w:pPr>
              <w:spacing w:after="0" w:line="240" w:lineRule="auto"/>
            </w:pPr>
            <w:r>
              <w:rPr>
                <w:sz w:val="16"/>
              </w:rPr>
              <w:t>Global L1</w:t>
            </w:r>
          </w:p>
        </w:tc>
        <w:tc>
          <w:tcPr>
            <w:tcW w:w="3528" w:type="dxa"/>
            <w:tcMar>
              <w:top w:w="80" w:type="dxa"/>
              <w:left w:w="120" w:type="dxa"/>
              <w:bottom w:w="80" w:type="dxa"/>
              <w:right w:w="120" w:type="dxa"/>
            </w:tcMar>
            <w:vAlign w:val="center"/>
          </w:tcPr>
          <w:p w14:paraId="7F1AE3D2" w14:textId="77777777" w:rsidR="00AB28D3" w:rsidRDefault="00000000">
            <w:pPr>
              <w:spacing w:after="0" w:line="240" w:lineRule="auto"/>
              <w:jc w:val="center"/>
            </w:pPr>
            <w:r>
              <w:rPr>
                <w:sz w:val="16"/>
              </w:rPr>
              <w:t>Independent 10.23% model, 20-epoch GEN recovery</w:t>
            </w:r>
          </w:p>
        </w:tc>
        <w:tc>
          <w:tcPr>
            <w:tcW w:w="1296" w:type="dxa"/>
            <w:tcMar>
              <w:top w:w="80" w:type="dxa"/>
              <w:left w:w="120" w:type="dxa"/>
              <w:bottom w:w="80" w:type="dxa"/>
              <w:right w:w="120" w:type="dxa"/>
            </w:tcMar>
            <w:vAlign w:val="center"/>
          </w:tcPr>
          <w:p w14:paraId="45A2EA3F" w14:textId="77777777" w:rsidR="00AB28D3" w:rsidRDefault="00000000">
            <w:pPr>
              <w:spacing w:after="0" w:line="240" w:lineRule="auto"/>
              <w:jc w:val="center"/>
            </w:pPr>
            <w:r>
              <w:rPr>
                <w:sz w:val="16"/>
              </w:rPr>
              <w:t>Complete</w:t>
            </w:r>
          </w:p>
        </w:tc>
        <w:tc>
          <w:tcPr>
            <w:tcW w:w="2880" w:type="dxa"/>
            <w:tcMar>
              <w:top w:w="80" w:type="dxa"/>
              <w:left w:w="120" w:type="dxa"/>
              <w:bottom w:w="80" w:type="dxa"/>
              <w:right w:w="120" w:type="dxa"/>
            </w:tcMar>
            <w:vAlign w:val="center"/>
          </w:tcPr>
          <w:p w14:paraId="16014F93" w14:textId="77777777" w:rsidR="00AB28D3" w:rsidRDefault="00000000">
            <w:pPr>
              <w:spacing w:after="0" w:line="240" w:lineRule="auto"/>
              <w:jc w:val="center"/>
            </w:pPr>
            <w:r>
              <w:rPr>
                <w:sz w:val="16"/>
              </w:rPr>
              <w:t>Matched standard competitor</w:t>
            </w:r>
          </w:p>
        </w:tc>
      </w:tr>
      <w:tr w:rsidR="00AB28D3" w14:paraId="3A012C48" w14:textId="77777777">
        <w:tc>
          <w:tcPr>
            <w:tcW w:w="1656" w:type="dxa"/>
            <w:tcMar>
              <w:top w:w="80" w:type="dxa"/>
              <w:left w:w="120" w:type="dxa"/>
              <w:bottom w:w="80" w:type="dxa"/>
              <w:right w:w="120" w:type="dxa"/>
            </w:tcMar>
            <w:vAlign w:val="center"/>
          </w:tcPr>
          <w:p w14:paraId="51B8D4C2" w14:textId="77777777" w:rsidR="00AB28D3" w:rsidRDefault="00000000">
            <w:pPr>
              <w:spacing w:after="0" w:line="240" w:lineRule="auto"/>
            </w:pPr>
            <w:r>
              <w:rPr>
                <w:sz w:val="16"/>
              </w:rPr>
              <w:t>PYNQ-Z2</w:t>
            </w:r>
          </w:p>
        </w:tc>
        <w:tc>
          <w:tcPr>
            <w:tcW w:w="3528" w:type="dxa"/>
            <w:tcMar>
              <w:top w:w="80" w:type="dxa"/>
              <w:left w:w="120" w:type="dxa"/>
              <w:bottom w:w="80" w:type="dxa"/>
              <w:right w:w="120" w:type="dxa"/>
            </w:tcMar>
            <w:vAlign w:val="center"/>
          </w:tcPr>
          <w:p w14:paraId="3AC6F2F0" w14:textId="77777777" w:rsidR="00AB28D3" w:rsidRDefault="00000000">
            <w:pPr>
              <w:spacing w:after="0" w:line="240" w:lineRule="auto"/>
              <w:jc w:val="center"/>
            </w:pPr>
            <w:r>
              <w:rPr>
                <w:sz w:val="16"/>
              </w:rPr>
              <w:t>Baseline, T6, and reproduced L1 at 640 FP32</w:t>
            </w:r>
          </w:p>
        </w:tc>
        <w:tc>
          <w:tcPr>
            <w:tcW w:w="1296" w:type="dxa"/>
            <w:tcMar>
              <w:top w:w="80" w:type="dxa"/>
              <w:left w:w="120" w:type="dxa"/>
              <w:bottom w:w="80" w:type="dxa"/>
              <w:right w:w="120" w:type="dxa"/>
            </w:tcMar>
            <w:vAlign w:val="center"/>
          </w:tcPr>
          <w:p w14:paraId="7D62C091" w14:textId="77777777" w:rsidR="00AB28D3" w:rsidRDefault="00000000">
            <w:pPr>
              <w:spacing w:after="0" w:line="240" w:lineRule="auto"/>
              <w:jc w:val="center"/>
            </w:pPr>
            <w:r>
              <w:rPr>
                <w:sz w:val="16"/>
              </w:rPr>
              <w:t>Measured</w:t>
            </w:r>
          </w:p>
        </w:tc>
        <w:tc>
          <w:tcPr>
            <w:tcW w:w="2880" w:type="dxa"/>
            <w:tcMar>
              <w:top w:w="80" w:type="dxa"/>
              <w:left w:w="120" w:type="dxa"/>
              <w:bottom w:w="80" w:type="dxa"/>
              <w:right w:w="120" w:type="dxa"/>
            </w:tcMar>
            <w:vAlign w:val="center"/>
          </w:tcPr>
          <w:p w14:paraId="508283A5" w14:textId="77777777" w:rsidR="00AB28D3" w:rsidRDefault="00000000">
            <w:pPr>
              <w:spacing w:after="0" w:line="240" w:lineRule="auto"/>
              <w:jc w:val="center"/>
            </w:pPr>
            <w:r>
              <w:rPr>
                <w:sz w:val="16"/>
              </w:rPr>
              <w:t>Processing-system latency comparison</w:t>
            </w:r>
          </w:p>
        </w:tc>
      </w:tr>
      <w:tr w:rsidR="00AB28D3" w14:paraId="6FC8AA4A" w14:textId="77777777">
        <w:tc>
          <w:tcPr>
            <w:tcW w:w="1656" w:type="dxa"/>
            <w:tcMar>
              <w:top w:w="80" w:type="dxa"/>
              <w:left w:w="120" w:type="dxa"/>
              <w:bottom w:w="80" w:type="dxa"/>
              <w:right w:w="120" w:type="dxa"/>
            </w:tcMar>
            <w:vAlign w:val="center"/>
          </w:tcPr>
          <w:p w14:paraId="5A0C89BE" w14:textId="77777777" w:rsidR="00AB28D3" w:rsidRDefault="00000000">
            <w:pPr>
              <w:spacing w:after="0" w:line="240" w:lineRule="auto"/>
            </w:pPr>
            <w:r>
              <w:rPr>
                <w:sz w:val="16"/>
              </w:rPr>
              <w:t>56% extension</w:t>
            </w:r>
          </w:p>
        </w:tc>
        <w:tc>
          <w:tcPr>
            <w:tcW w:w="3528" w:type="dxa"/>
            <w:tcMar>
              <w:top w:w="80" w:type="dxa"/>
              <w:left w:w="120" w:type="dxa"/>
              <w:bottom w:w="80" w:type="dxa"/>
              <w:right w:w="120" w:type="dxa"/>
            </w:tcMar>
            <w:vAlign w:val="center"/>
          </w:tcPr>
          <w:p w14:paraId="2E0D11B8" w14:textId="77777777" w:rsidR="00AB28D3" w:rsidRDefault="00000000">
            <w:pPr>
              <w:spacing w:after="0" w:line="240" w:lineRule="auto"/>
              <w:jc w:val="center"/>
            </w:pPr>
            <w:r>
              <w:rPr>
                <w:sz w:val="16"/>
              </w:rPr>
              <w:t>Ho Yin reference measurements available</w:t>
            </w:r>
          </w:p>
        </w:tc>
        <w:tc>
          <w:tcPr>
            <w:tcW w:w="1296" w:type="dxa"/>
            <w:tcMar>
              <w:top w:w="80" w:type="dxa"/>
              <w:left w:w="120" w:type="dxa"/>
              <w:bottom w:w="80" w:type="dxa"/>
              <w:right w:w="120" w:type="dxa"/>
            </w:tcMar>
            <w:vAlign w:val="center"/>
          </w:tcPr>
          <w:p w14:paraId="466D9590" w14:textId="77777777" w:rsidR="00AB28D3" w:rsidRDefault="00000000">
            <w:pPr>
              <w:spacing w:after="0" w:line="240" w:lineRule="auto"/>
              <w:jc w:val="center"/>
            </w:pPr>
            <w:r>
              <w:rPr>
                <w:sz w:val="16"/>
              </w:rPr>
              <w:t>Pending replication</w:t>
            </w:r>
          </w:p>
        </w:tc>
        <w:tc>
          <w:tcPr>
            <w:tcW w:w="2880" w:type="dxa"/>
            <w:tcMar>
              <w:top w:w="80" w:type="dxa"/>
              <w:left w:w="120" w:type="dxa"/>
              <w:bottom w:w="80" w:type="dxa"/>
              <w:right w:w="120" w:type="dxa"/>
            </w:tcMar>
            <w:vAlign w:val="center"/>
          </w:tcPr>
          <w:p w14:paraId="750F875B" w14:textId="77777777" w:rsidR="00AB28D3" w:rsidRDefault="00000000">
            <w:pPr>
              <w:spacing w:after="0" w:line="240" w:lineRule="auto"/>
              <w:jc w:val="center"/>
            </w:pPr>
            <w:r>
              <w:rPr>
                <w:sz w:val="16"/>
              </w:rPr>
              <w:t>Aggressive-compression comparison</w:t>
            </w:r>
          </w:p>
        </w:tc>
      </w:tr>
    </w:tbl>
    <w:p w14:paraId="0039B905" w14:textId="77777777" w:rsidR="00AB28D3" w:rsidRDefault="00000000">
      <w:pPr>
        <w:spacing w:before="80" w:after="180" w:line="252" w:lineRule="auto"/>
      </w:pPr>
      <w:r>
        <w:rPr>
          <w:b/>
          <w:color w:val="666666"/>
          <w:sz w:val="19"/>
        </w:rPr>
        <w:t xml:space="preserve">Description. </w:t>
      </w:r>
      <w:r>
        <w:rPr>
          <w:i/>
          <w:color w:val="666666"/>
          <w:sz w:val="19"/>
        </w:rPr>
        <w:t>The main 10% software and hardware evidence is now available. The 56% extension and the revised staged-recovery comparison remain future experiments and are not presented as completed project results.</w:t>
      </w:r>
    </w:p>
    <w:p w14:paraId="417BAA17" w14:textId="77777777" w:rsidR="00AB28D3" w:rsidRDefault="00000000">
      <w:pPr>
        <w:pStyle w:val="Heading1"/>
      </w:pPr>
      <w:r>
        <w:t>2. Frozen comparison settings</w:t>
      </w:r>
    </w:p>
    <w:p w14:paraId="403913D1" w14:textId="77777777" w:rsidR="00AB28D3" w:rsidRDefault="00000000">
      <w:r>
        <w:t>The primary accuracy comparison uses the frozen GEN validation split of 11,000 MIO-TCD images. The SNOW comparison uses the 100-image ACDC snow validation split. T5, T6, and T7 share the same final dependency-aware channel-pruned architecture. Global L1 was reproduced independently to approximately the same parameter reduction and recovered for the same 20-epoch budget.</w:t>
      </w:r>
    </w:p>
    <w:p w14:paraId="68BA0A85" w14:textId="77777777" w:rsidR="00AB28D3" w:rsidRDefault="00000000">
      <w:r>
        <w:t xml:space="preserve">The primary board protocol uses 640 x 640 32-bit floating-point (FP32) inference, two central processing unit (CPU) threads, five warm-up inferences, 50 fixed benchmark images, and three repeats per image. </w:t>
      </w:r>
      <w:r>
        <w:lastRenderedPageBreak/>
        <w:t>The 95th percentile (P95) latency and peak resident-set size (RSS) are secondary metrics. These are PYNQ-Z2 processing-system measurements through NCNN; they are not programmable-logic field-programmable gate array (FPGA) acceleration results.</w:t>
      </w:r>
    </w:p>
    <w:p w14:paraId="4432891A" w14:textId="77777777" w:rsidR="00AB28D3" w:rsidRDefault="00000000">
      <w:pPr>
        <w:pStyle w:val="Heading1"/>
      </w:pPr>
      <w:r>
        <w:t>3. Full-validation accuracy results</w:t>
      </w:r>
    </w:p>
    <w:p w14:paraId="61C27CCA" w14:textId="77777777" w:rsidR="00AB28D3" w:rsidRDefault="00000000">
      <w:pPr>
        <w:keepNext/>
        <w:spacing w:before="120" w:after="80"/>
      </w:pPr>
      <w:r>
        <w:rPr>
          <w:b/>
          <w:color w:val="1F4D78"/>
          <w:sz w:val="20"/>
        </w:rPr>
        <w:t>Table 2. GEN accuracy at approximately 10.25% parameter reduction</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512"/>
        <w:gridCol w:w="1512"/>
        <w:gridCol w:w="1224"/>
        <w:gridCol w:w="1224"/>
        <w:gridCol w:w="1152"/>
        <w:gridCol w:w="1368"/>
        <w:gridCol w:w="1368"/>
      </w:tblGrid>
      <w:tr w:rsidR="00AB28D3" w14:paraId="217B0D76" w14:textId="77777777">
        <w:trPr>
          <w:tblHeader/>
        </w:trPr>
        <w:tc>
          <w:tcPr>
            <w:tcW w:w="1512" w:type="dxa"/>
            <w:shd w:val="clear" w:color="auto" w:fill="F2F4F7"/>
            <w:tcMar>
              <w:top w:w="80" w:type="dxa"/>
              <w:left w:w="120" w:type="dxa"/>
              <w:bottom w:w="80" w:type="dxa"/>
              <w:right w:w="120" w:type="dxa"/>
            </w:tcMar>
            <w:vAlign w:val="center"/>
          </w:tcPr>
          <w:p w14:paraId="7D3A431F" w14:textId="77777777" w:rsidR="00AB28D3" w:rsidRDefault="00000000">
            <w:pPr>
              <w:spacing w:after="0"/>
              <w:jc w:val="center"/>
            </w:pPr>
            <w:r>
              <w:rPr>
                <w:b/>
                <w:sz w:val="16"/>
              </w:rPr>
              <w:t>Model</w:t>
            </w:r>
          </w:p>
        </w:tc>
        <w:tc>
          <w:tcPr>
            <w:tcW w:w="1512" w:type="dxa"/>
            <w:shd w:val="clear" w:color="auto" w:fill="F2F4F7"/>
            <w:tcMar>
              <w:top w:w="80" w:type="dxa"/>
              <w:left w:w="120" w:type="dxa"/>
              <w:bottom w:w="80" w:type="dxa"/>
              <w:right w:w="120" w:type="dxa"/>
            </w:tcMar>
            <w:vAlign w:val="center"/>
          </w:tcPr>
          <w:p w14:paraId="3F2DF220" w14:textId="77777777" w:rsidR="00AB28D3" w:rsidRDefault="00000000">
            <w:pPr>
              <w:spacing w:after="0"/>
              <w:jc w:val="center"/>
            </w:pPr>
            <w:r>
              <w:rPr>
                <w:b/>
                <w:sz w:val="16"/>
              </w:rPr>
              <w:t>Recovery</w:t>
            </w:r>
          </w:p>
        </w:tc>
        <w:tc>
          <w:tcPr>
            <w:tcW w:w="1224" w:type="dxa"/>
            <w:shd w:val="clear" w:color="auto" w:fill="F2F4F7"/>
            <w:tcMar>
              <w:top w:w="80" w:type="dxa"/>
              <w:left w:w="120" w:type="dxa"/>
              <w:bottom w:w="80" w:type="dxa"/>
              <w:right w:w="120" w:type="dxa"/>
            </w:tcMar>
            <w:vAlign w:val="center"/>
          </w:tcPr>
          <w:p w14:paraId="60AE84D3" w14:textId="77777777" w:rsidR="00AB28D3" w:rsidRDefault="00000000">
            <w:pPr>
              <w:spacing w:after="0"/>
              <w:jc w:val="center"/>
            </w:pPr>
            <w:r>
              <w:rPr>
                <w:b/>
                <w:sz w:val="16"/>
              </w:rPr>
              <w:t>Param. red.</w:t>
            </w:r>
          </w:p>
        </w:tc>
        <w:tc>
          <w:tcPr>
            <w:tcW w:w="1224" w:type="dxa"/>
            <w:shd w:val="clear" w:color="auto" w:fill="F2F4F7"/>
            <w:tcMar>
              <w:top w:w="80" w:type="dxa"/>
              <w:left w:w="120" w:type="dxa"/>
              <w:bottom w:w="80" w:type="dxa"/>
              <w:right w:w="120" w:type="dxa"/>
            </w:tcMar>
            <w:vAlign w:val="center"/>
          </w:tcPr>
          <w:p w14:paraId="222A6C45" w14:textId="77777777" w:rsidR="00AB28D3" w:rsidRDefault="00000000">
            <w:pPr>
              <w:spacing w:after="0"/>
              <w:jc w:val="center"/>
            </w:pPr>
            <w:r>
              <w:rPr>
                <w:b/>
                <w:sz w:val="16"/>
              </w:rPr>
              <w:t>GFLOP red.</w:t>
            </w:r>
          </w:p>
        </w:tc>
        <w:tc>
          <w:tcPr>
            <w:tcW w:w="1152" w:type="dxa"/>
            <w:shd w:val="clear" w:color="auto" w:fill="F2F4F7"/>
            <w:tcMar>
              <w:top w:w="80" w:type="dxa"/>
              <w:left w:w="120" w:type="dxa"/>
              <w:bottom w:w="80" w:type="dxa"/>
              <w:right w:w="120" w:type="dxa"/>
            </w:tcMar>
            <w:vAlign w:val="center"/>
          </w:tcPr>
          <w:p w14:paraId="50884FD5" w14:textId="77777777" w:rsidR="00AB28D3" w:rsidRDefault="00000000">
            <w:pPr>
              <w:spacing w:after="0"/>
              <w:jc w:val="center"/>
            </w:pPr>
            <w:r>
              <w:rPr>
                <w:b/>
                <w:sz w:val="16"/>
              </w:rPr>
              <w:t>mAP50</w:t>
            </w:r>
          </w:p>
        </w:tc>
        <w:tc>
          <w:tcPr>
            <w:tcW w:w="1368" w:type="dxa"/>
            <w:shd w:val="clear" w:color="auto" w:fill="F2F4F7"/>
            <w:tcMar>
              <w:top w:w="80" w:type="dxa"/>
              <w:left w:w="120" w:type="dxa"/>
              <w:bottom w:w="80" w:type="dxa"/>
              <w:right w:w="120" w:type="dxa"/>
            </w:tcMar>
            <w:vAlign w:val="center"/>
          </w:tcPr>
          <w:p w14:paraId="186B8422" w14:textId="77777777" w:rsidR="00AB28D3" w:rsidRDefault="00000000">
            <w:pPr>
              <w:spacing w:after="0"/>
              <w:jc w:val="center"/>
            </w:pPr>
            <w:r>
              <w:rPr>
                <w:b/>
                <w:sz w:val="16"/>
              </w:rPr>
              <w:t>mAP50-95</w:t>
            </w:r>
          </w:p>
        </w:tc>
        <w:tc>
          <w:tcPr>
            <w:tcW w:w="1368" w:type="dxa"/>
            <w:shd w:val="clear" w:color="auto" w:fill="F2F4F7"/>
            <w:tcMar>
              <w:top w:w="80" w:type="dxa"/>
              <w:left w:w="120" w:type="dxa"/>
              <w:bottom w:w="80" w:type="dxa"/>
              <w:right w:w="120" w:type="dxa"/>
            </w:tcMar>
            <w:vAlign w:val="center"/>
          </w:tcPr>
          <w:p w14:paraId="6FB8D973" w14:textId="77777777" w:rsidR="00AB28D3" w:rsidRDefault="00000000">
            <w:pPr>
              <w:spacing w:after="0"/>
              <w:jc w:val="center"/>
            </w:pPr>
            <w:r>
              <w:rPr>
                <w:b/>
                <w:sz w:val="16"/>
              </w:rPr>
              <w:t>Retention</w:t>
            </w:r>
          </w:p>
        </w:tc>
      </w:tr>
      <w:tr w:rsidR="00AB28D3" w14:paraId="25F909C9" w14:textId="77777777">
        <w:tc>
          <w:tcPr>
            <w:tcW w:w="1512" w:type="dxa"/>
            <w:tcMar>
              <w:top w:w="80" w:type="dxa"/>
              <w:left w:w="120" w:type="dxa"/>
              <w:bottom w:w="80" w:type="dxa"/>
              <w:right w:w="120" w:type="dxa"/>
            </w:tcMar>
            <w:vAlign w:val="center"/>
          </w:tcPr>
          <w:p w14:paraId="08C024F0" w14:textId="77777777" w:rsidR="00AB28D3" w:rsidRDefault="00000000">
            <w:pPr>
              <w:spacing w:after="0" w:line="240" w:lineRule="auto"/>
            </w:pPr>
            <w:r>
              <w:rPr>
                <w:sz w:val="16"/>
              </w:rPr>
              <w:t>Baseline</w:t>
            </w:r>
          </w:p>
        </w:tc>
        <w:tc>
          <w:tcPr>
            <w:tcW w:w="1512" w:type="dxa"/>
            <w:tcMar>
              <w:top w:w="80" w:type="dxa"/>
              <w:left w:w="120" w:type="dxa"/>
              <w:bottom w:w="80" w:type="dxa"/>
              <w:right w:w="120" w:type="dxa"/>
            </w:tcMar>
            <w:vAlign w:val="center"/>
          </w:tcPr>
          <w:p w14:paraId="4E55C016" w14:textId="77777777" w:rsidR="00AB28D3" w:rsidRDefault="00000000">
            <w:pPr>
              <w:spacing w:after="0" w:line="240" w:lineRule="auto"/>
              <w:jc w:val="center"/>
            </w:pPr>
            <w:r>
              <w:rPr>
                <w:sz w:val="16"/>
              </w:rPr>
              <w:t>None</w:t>
            </w:r>
          </w:p>
        </w:tc>
        <w:tc>
          <w:tcPr>
            <w:tcW w:w="1224" w:type="dxa"/>
            <w:tcMar>
              <w:top w:w="80" w:type="dxa"/>
              <w:left w:w="120" w:type="dxa"/>
              <w:bottom w:w="80" w:type="dxa"/>
              <w:right w:w="120" w:type="dxa"/>
            </w:tcMar>
            <w:vAlign w:val="center"/>
          </w:tcPr>
          <w:p w14:paraId="4AB6EEF9" w14:textId="77777777" w:rsidR="00AB28D3" w:rsidRDefault="00000000">
            <w:pPr>
              <w:spacing w:after="0" w:line="240" w:lineRule="auto"/>
              <w:jc w:val="center"/>
            </w:pPr>
            <w:r>
              <w:rPr>
                <w:sz w:val="16"/>
              </w:rPr>
              <w:t>0.00%</w:t>
            </w:r>
          </w:p>
        </w:tc>
        <w:tc>
          <w:tcPr>
            <w:tcW w:w="1224" w:type="dxa"/>
            <w:tcMar>
              <w:top w:w="80" w:type="dxa"/>
              <w:left w:w="120" w:type="dxa"/>
              <w:bottom w:w="80" w:type="dxa"/>
              <w:right w:w="120" w:type="dxa"/>
            </w:tcMar>
            <w:vAlign w:val="center"/>
          </w:tcPr>
          <w:p w14:paraId="66FA9E45" w14:textId="77777777" w:rsidR="00AB28D3" w:rsidRDefault="00000000">
            <w:pPr>
              <w:spacing w:after="0" w:line="240" w:lineRule="auto"/>
              <w:jc w:val="center"/>
            </w:pPr>
            <w:r>
              <w:rPr>
                <w:sz w:val="16"/>
              </w:rPr>
              <w:t>0.00%</w:t>
            </w:r>
          </w:p>
        </w:tc>
        <w:tc>
          <w:tcPr>
            <w:tcW w:w="1152" w:type="dxa"/>
            <w:tcMar>
              <w:top w:w="80" w:type="dxa"/>
              <w:left w:w="120" w:type="dxa"/>
              <w:bottom w:w="80" w:type="dxa"/>
              <w:right w:w="120" w:type="dxa"/>
            </w:tcMar>
            <w:vAlign w:val="center"/>
          </w:tcPr>
          <w:p w14:paraId="3796B8C6" w14:textId="77777777" w:rsidR="00AB28D3" w:rsidRDefault="00000000">
            <w:pPr>
              <w:spacing w:after="0" w:line="240" w:lineRule="auto"/>
              <w:jc w:val="center"/>
            </w:pPr>
            <w:r>
              <w:rPr>
                <w:sz w:val="16"/>
              </w:rPr>
              <w:t>0.8310</w:t>
            </w:r>
          </w:p>
        </w:tc>
        <w:tc>
          <w:tcPr>
            <w:tcW w:w="1368" w:type="dxa"/>
            <w:tcMar>
              <w:top w:w="80" w:type="dxa"/>
              <w:left w:w="120" w:type="dxa"/>
              <w:bottom w:w="80" w:type="dxa"/>
              <w:right w:w="120" w:type="dxa"/>
            </w:tcMar>
            <w:vAlign w:val="center"/>
          </w:tcPr>
          <w:p w14:paraId="2C3B5980" w14:textId="77777777" w:rsidR="00AB28D3" w:rsidRDefault="00000000">
            <w:pPr>
              <w:spacing w:after="0" w:line="240" w:lineRule="auto"/>
              <w:jc w:val="center"/>
            </w:pPr>
            <w:r>
              <w:rPr>
                <w:sz w:val="16"/>
              </w:rPr>
              <w:t>0.6471</w:t>
            </w:r>
          </w:p>
        </w:tc>
        <w:tc>
          <w:tcPr>
            <w:tcW w:w="1368" w:type="dxa"/>
            <w:tcMar>
              <w:top w:w="80" w:type="dxa"/>
              <w:left w:w="120" w:type="dxa"/>
              <w:bottom w:w="80" w:type="dxa"/>
              <w:right w:w="120" w:type="dxa"/>
            </w:tcMar>
            <w:vAlign w:val="center"/>
          </w:tcPr>
          <w:p w14:paraId="7BE5479B" w14:textId="77777777" w:rsidR="00AB28D3" w:rsidRDefault="00000000">
            <w:pPr>
              <w:spacing w:after="0" w:line="240" w:lineRule="auto"/>
              <w:jc w:val="center"/>
            </w:pPr>
            <w:r>
              <w:rPr>
                <w:sz w:val="16"/>
              </w:rPr>
              <w:t>100.00%</w:t>
            </w:r>
          </w:p>
        </w:tc>
      </w:tr>
      <w:tr w:rsidR="00AB28D3" w14:paraId="2087EE4A" w14:textId="77777777">
        <w:tc>
          <w:tcPr>
            <w:tcW w:w="1512" w:type="dxa"/>
            <w:tcMar>
              <w:top w:w="80" w:type="dxa"/>
              <w:left w:w="120" w:type="dxa"/>
              <w:bottom w:w="80" w:type="dxa"/>
              <w:right w:w="120" w:type="dxa"/>
            </w:tcMar>
            <w:vAlign w:val="center"/>
          </w:tcPr>
          <w:p w14:paraId="5DF91CE3" w14:textId="77777777" w:rsidR="00AB28D3" w:rsidRDefault="00000000">
            <w:pPr>
              <w:spacing w:after="0" w:line="240" w:lineRule="auto"/>
            </w:pPr>
            <w:r>
              <w:rPr>
                <w:sz w:val="16"/>
              </w:rPr>
              <w:t>T5 raw</w:t>
            </w:r>
          </w:p>
        </w:tc>
        <w:tc>
          <w:tcPr>
            <w:tcW w:w="1512" w:type="dxa"/>
            <w:tcMar>
              <w:top w:w="80" w:type="dxa"/>
              <w:left w:w="120" w:type="dxa"/>
              <w:bottom w:w="80" w:type="dxa"/>
              <w:right w:w="120" w:type="dxa"/>
            </w:tcMar>
            <w:vAlign w:val="center"/>
          </w:tcPr>
          <w:p w14:paraId="38D62B7F" w14:textId="77777777" w:rsidR="00AB28D3" w:rsidRDefault="00000000">
            <w:pPr>
              <w:spacing w:after="0" w:line="240" w:lineRule="auto"/>
              <w:jc w:val="center"/>
            </w:pPr>
            <w:r>
              <w:rPr>
                <w:sz w:val="16"/>
              </w:rPr>
              <w:t>None</w:t>
            </w:r>
          </w:p>
        </w:tc>
        <w:tc>
          <w:tcPr>
            <w:tcW w:w="1224" w:type="dxa"/>
            <w:tcMar>
              <w:top w:w="80" w:type="dxa"/>
              <w:left w:w="120" w:type="dxa"/>
              <w:bottom w:w="80" w:type="dxa"/>
              <w:right w:w="120" w:type="dxa"/>
            </w:tcMar>
            <w:vAlign w:val="center"/>
          </w:tcPr>
          <w:p w14:paraId="0B4F8AB8" w14:textId="77777777" w:rsidR="00AB28D3" w:rsidRDefault="00000000">
            <w:pPr>
              <w:spacing w:after="0" w:line="240" w:lineRule="auto"/>
              <w:jc w:val="center"/>
            </w:pPr>
            <w:r>
              <w:rPr>
                <w:sz w:val="16"/>
              </w:rPr>
              <w:t>10.25%</w:t>
            </w:r>
          </w:p>
        </w:tc>
        <w:tc>
          <w:tcPr>
            <w:tcW w:w="1224" w:type="dxa"/>
            <w:tcMar>
              <w:top w:w="80" w:type="dxa"/>
              <w:left w:w="120" w:type="dxa"/>
              <w:bottom w:w="80" w:type="dxa"/>
              <w:right w:w="120" w:type="dxa"/>
            </w:tcMar>
            <w:vAlign w:val="center"/>
          </w:tcPr>
          <w:p w14:paraId="058977AF" w14:textId="77777777" w:rsidR="00AB28D3" w:rsidRDefault="00000000">
            <w:pPr>
              <w:spacing w:after="0" w:line="240" w:lineRule="auto"/>
              <w:jc w:val="center"/>
            </w:pPr>
            <w:r>
              <w:rPr>
                <w:sz w:val="16"/>
              </w:rPr>
              <w:t>5.96%</w:t>
            </w:r>
          </w:p>
        </w:tc>
        <w:tc>
          <w:tcPr>
            <w:tcW w:w="1152" w:type="dxa"/>
            <w:tcMar>
              <w:top w:w="80" w:type="dxa"/>
              <w:left w:w="120" w:type="dxa"/>
              <w:bottom w:w="80" w:type="dxa"/>
              <w:right w:w="120" w:type="dxa"/>
            </w:tcMar>
            <w:vAlign w:val="center"/>
          </w:tcPr>
          <w:p w14:paraId="05C128F4" w14:textId="77777777" w:rsidR="00AB28D3" w:rsidRDefault="00000000">
            <w:pPr>
              <w:spacing w:after="0" w:line="240" w:lineRule="auto"/>
              <w:jc w:val="center"/>
            </w:pPr>
            <w:r>
              <w:rPr>
                <w:sz w:val="16"/>
              </w:rPr>
              <w:t>0.3130</w:t>
            </w:r>
          </w:p>
        </w:tc>
        <w:tc>
          <w:tcPr>
            <w:tcW w:w="1368" w:type="dxa"/>
            <w:tcMar>
              <w:top w:w="80" w:type="dxa"/>
              <w:left w:w="120" w:type="dxa"/>
              <w:bottom w:w="80" w:type="dxa"/>
              <w:right w:w="120" w:type="dxa"/>
            </w:tcMar>
            <w:vAlign w:val="center"/>
          </w:tcPr>
          <w:p w14:paraId="5E4CCAD7" w14:textId="77777777" w:rsidR="00AB28D3" w:rsidRDefault="00000000">
            <w:pPr>
              <w:spacing w:after="0" w:line="240" w:lineRule="auto"/>
              <w:jc w:val="center"/>
            </w:pPr>
            <w:r>
              <w:rPr>
                <w:sz w:val="16"/>
              </w:rPr>
              <w:t>0.1994</w:t>
            </w:r>
          </w:p>
        </w:tc>
        <w:tc>
          <w:tcPr>
            <w:tcW w:w="1368" w:type="dxa"/>
            <w:tcMar>
              <w:top w:w="80" w:type="dxa"/>
              <w:left w:w="120" w:type="dxa"/>
              <w:bottom w:w="80" w:type="dxa"/>
              <w:right w:w="120" w:type="dxa"/>
            </w:tcMar>
            <w:vAlign w:val="center"/>
          </w:tcPr>
          <w:p w14:paraId="430E8EC5" w14:textId="77777777" w:rsidR="00AB28D3" w:rsidRDefault="00000000">
            <w:pPr>
              <w:spacing w:after="0" w:line="240" w:lineRule="auto"/>
              <w:jc w:val="center"/>
            </w:pPr>
            <w:r>
              <w:rPr>
                <w:sz w:val="16"/>
              </w:rPr>
              <w:t>30.81%</w:t>
            </w:r>
          </w:p>
        </w:tc>
      </w:tr>
      <w:tr w:rsidR="00AB28D3" w14:paraId="7FEB6B8D" w14:textId="77777777">
        <w:tc>
          <w:tcPr>
            <w:tcW w:w="1512" w:type="dxa"/>
            <w:tcMar>
              <w:top w:w="80" w:type="dxa"/>
              <w:left w:w="120" w:type="dxa"/>
              <w:bottom w:w="80" w:type="dxa"/>
              <w:right w:w="120" w:type="dxa"/>
            </w:tcMar>
            <w:vAlign w:val="center"/>
          </w:tcPr>
          <w:p w14:paraId="19CD54BE" w14:textId="77777777" w:rsidR="00AB28D3" w:rsidRDefault="00000000">
            <w:pPr>
              <w:spacing w:after="0" w:line="240" w:lineRule="auto"/>
            </w:pPr>
            <w:r>
              <w:rPr>
                <w:sz w:val="16"/>
              </w:rPr>
              <w:t>T6</w:t>
            </w:r>
          </w:p>
        </w:tc>
        <w:tc>
          <w:tcPr>
            <w:tcW w:w="1512" w:type="dxa"/>
            <w:tcMar>
              <w:top w:w="80" w:type="dxa"/>
              <w:left w:w="120" w:type="dxa"/>
              <w:bottom w:w="80" w:type="dxa"/>
              <w:right w:w="120" w:type="dxa"/>
            </w:tcMar>
            <w:vAlign w:val="center"/>
          </w:tcPr>
          <w:p w14:paraId="7538B7EA" w14:textId="77777777" w:rsidR="00AB28D3" w:rsidRDefault="00000000">
            <w:pPr>
              <w:spacing w:after="0" w:line="240" w:lineRule="auto"/>
              <w:jc w:val="center"/>
            </w:pPr>
            <w:r>
              <w:rPr>
                <w:sz w:val="16"/>
              </w:rPr>
              <w:t>20 at end</w:t>
            </w:r>
          </w:p>
        </w:tc>
        <w:tc>
          <w:tcPr>
            <w:tcW w:w="1224" w:type="dxa"/>
            <w:tcMar>
              <w:top w:w="80" w:type="dxa"/>
              <w:left w:w="120" w:type="dxa"/>
              <w:bottom w:w="80" w:type="dxa"/>
              <w:right w:w="120" w:type="dxa"/>
            </w:tcMar>
            <w:vAlign w:val="center"/>
          </w:tcPr>
          <w:p w14:paraId="1BF4835F" w14:textId="77777777" w:rsidR="00AB28D3" w:rsidRDefault="00000000">
            <w:pPr>
              <w:spacing w:after="0" w:line="240" w:lineRule="auto"/>
              <w:jc w:val="center"/>
            </w:pPr>
            <w:r>
              <w:rPr>
                <w:sz w:val="16"/>
              </w:rPr>
              <w:t>10.25%</w:t>
            </w:r>
          </w:p>
        </w:tc>
        <w:tc>
          <w:tcPr>
            <w:tcW w:w="1224" w:type="dxa"/>
            <w:tcMar>
              <w:top w:w="80" w:type="dxa"/>
              <w:left w:w="120" w:type="dxa"/>
              <w:bottom w:w="80" w:type="dxa"/>
              <w:right w:w="120" w:type="dxa"/>
            </w:tcMar>
            <w:vAlign w:val="center"/>
          </w:tcPr>
          <w:p w14:paraId="0E6094A1" w14:textId="77777777" w:rsidR="00AB28D3" w:rsidRDefault="00000000">
            <w:pPr>
              <w:spacing w:after="0" w:line="240" w:lineRule="auto"/>
              <w:jc w:val="center"/>
            </w:pPr>
            <w:r>
              <w:rPr>
                <w:sz w:val="16"/>
              </w:rPr>
              <w:t>5.96%</w:t>
            </w:r>
          </w:p>
        </w:tc>
        <w:tc>
          <w:tcPr>
            <w:tcW w:w="1152" w:type="dxa"/>
            <w:tcMar>
              <w:top w:w="80" w:type="dxa"/>
              <w:left w:w="120" w:type="dxa"/>
              <w:bottom w:w="80" w:type="dxa"/>
              <w:right w:w="120" w:type="dxa"/>
            </w:tcMar>
            <w:vAlign w:val="center"/>
          </w:tcPr>
          <w:p w14:paraId="2A32920C" w14:textId="77777777" w:rsidR="00AB28D3" w:rsidRDefault="00000000">
            <w:pPr>
              <w:spacing w:after="0" w:line="240" w:lineRule="auto"/>
              <w:jc w:val="center"/>
            </w:pPr>
            <w:r>
              <w:rPr>
                <w:sz w:val="16"/>
              </w:rPr>
              <w:t>0.8217</w:t>
            </w:r>
          </w:p>
        </w:tc>
        <w:tc>
          <w:tcPr>
            <w:tcW w:w="1368" w:type="dxa"/>
            <w:tcMar>
              <w:top w:w="80" w:type="dxa"/>
              <w:left w:w="120" w:type="dxa"/>
              <w:bottom w:w="80" w:type="dxa"/>
              <w:right w:w="120" w:type="dxa"/>
            </w:tcMar>
            <w:vAlign w:val="center"/>
          </w:tcPr>
          <w:p w14:paraId="71199A9E" w14:textId="77777777" w:rsidR="00AB28D3" w:rsidRDefault="00000000">
            <w:pPr>
              <w:spacing w:after="0" w:line="240" w:lineRule="auto"/>
              <w:jc w:val="center"/>
            </w:pPr>
            <w:r>
              <w:rPr>
                <w:sz w:val="16"/>
              </w:rPr>
              <w:t>0.6372</w:t>
            </w:r>
          </w:p>
        </w:tc>
        <w:tc>
          <w:tcPr>
            <w:tcW w:w="1368" w:type="dxa"/>
            <w:tcMar>
              <w:top w:w="80" w:type="dxa"/>
              <w:left w:w="120" w:type="dxa"/>
              <w:bottom w:w="80" w:type="dxa"/>
              <w:right w:w="120" w:type="dxa"/>
            </w:tcMar>
            <w:vAlign w:val="center"/>
          </w:tcPr>
          <w:p w14:paraId="7E4D8B71" w14:textId="77777777" w:rsidR="00AB28D3" w:rsidRDefault="00000000">
            <w:pPr>
              <w:spacing w:after="0" w:line="240" w:lineRule="auto"/>
              <w:jc w:val="center"/>
            </w:pPr>
            <w:r>
              <w:rPr>
                <w:sz w:val="16"/>
              </w:rPr>
              <w:t>98.46%</w:t>
            </w:r>
          </w:p>
        </w:tc>
      </w:tr>
      <w:tr w:rsidR="00AB28D3" w14:paraId="12D1EF88" w14:textId="77777777">
        <w:tc>
          <w:tcPr>
            <w:tcW w:w="1512" w:type="dxa"/>
            <w:tcMar>
              <w:top w:w="80" w:type="dxa"/>
              <w:left w:w="120" w:type="dxa"/>
              <w:bottom w:w="80" w:type="dxa"/>
              <w:right w:w="120" w:type="dxa"/>
            </w:tcMar>
            <w:vAlign w:val="center"/>
          </w:tcPr>
          <w:p w14:paraId="058A0A05" w14:textId="77777777" w:rsidR="00AB28D3" w:rsidRDefault="00000000">
            <w:pPr>
              <w:spacing w:after="0" w:line="240" w:lineRule="auto"/>
            </w:pPr>
            <w:r>
              <w:rPr>
                <w:sz w:val="16"/>
              </w:rPr>
              <w:t>T7</w:t>
            </w:r>
          </w:p>
        </w:tc>
        <w:tc>
          <w:tcPr>
            <w:tcW w:w="1512" w:type="dxa"/>
            <w:tcMar>
              <w:top w:w="80" w:type="dxa"/>
              <w:left w:w="120" w:type="dxa"/>
              <w:bottom w:w="80" w:type="dxa"/>
              <w:right w:w="120" w:type="dxa"/>
            </w:tcMar>
            <w:vAlign w:val="center"/>
          </w:tcPr>
          <w:p w14:paraId="1BAF16CB" w14:textId="77777777" w:rsidR="00AB28D3" w:rsidRDefault="00000000">
            <w:pPr>
              <w:spacing w:after="0" w:line="240" w:lineRule="auto"/>
              <w:jc w:val="center"/>
            </w:pPr>
            <w:r>
              <w:rPr>
                <w:sz w:val="16"/>
              </w:rPr>
              <w:t>4+4+4+4+4</w:t>
            </w:r>
          </w:p>
        </w:tc>
        <w:tc>
          <w:tcPr>
            <w:tcW w:w="1224" w:type="dxa"/>
            <w:tcMar>
              <w:top w:w="80" w:type="dxa"/>
              <w:left w:w="120" w:type="dxa"/>
              <w:bottom w:w="80" w:type="dxa"/>
              <w:right w:w="120" w:type="dxa"/>
            </w:tcMar>
            <w:vAlign w:val="center"/>
          </w:tcPr>
          <w:p w14:paraId="270A2D55" w14:textId="77777777" w:rsidR="00AB28D3" w:rsidRDefault="00000000">
            <w:pPr>
              <w:spacing w:after="0" w:line="240" w:lineRule="auto"/>
              <w:jc w:val="center"/>
            </w:pPr>
            <w:r>
              <w:rPr>
                <w:sz w:val="16"/>
              </w:rPr>
              <w:t>10.25%</w:t>
            </w:r>
          </w:p>
        </w:tc>
        <w:tc>
          <w:tcPr>
            <w:tcW w:w="1224" w:type="dxa"/>
            <w:tcMar>
              <w:top w:w="80" w:type="dxa"/>
              <w:left w:w="120" w:type="dxa"/>
              <w:bottom w:w="80" w:type="dxa"/>
              <w:right w:w="120" w:type="dxa"/>
            </w:tcMar>
            <w:vAlign w:val="center"/>
          </w:tcPr>
          <w:p w14:paraId="4C79E993" w14:textId="77777777" w:rsidR="00AB28D3" w:rsidRDefault="00000000">
            <w:pPr>
              <w:spacing w:after="0" w:line="240" w:lineRule="auto"/>
              <w:jc w:val="center"/>
            </w:pPr>
            <w:r>
              <w:rPr>
                <w:sz w:val="16"/>
              </w:rPr>
              <w:t>5.96%</w:t>
            </w:r>
          </w:p>
        </w:tc>
        <w:tc>
          <w:tcPr>
            <w:tcW w:w="1152" w:type="dxa"/>
            <w:tcMar>
              <w:top w:w="80" w:type="dxa"/>
              <w:left w:w="120" w:type="dxa"/>
              <w:bottom w:w="80" w:type="dxa"/>
              <w:right w:w="120" w:type="dxa"/>
            </w:tcMar>
            <w:vAlign w:val="center"/>
          </w:tcPr>
          <w:p w14:paraId="7C02821E" w14:textId="77777777" w:rsidR="00AB28D3" w:rsidRDefault="00000000">
            <w:pPr>
              <w:spacing w:after="0" w:line="240" w:lineRule="auto"/>
              <w:jc w:val="center"/>
            </w:pPr>
            <w:r>
              <w:rPr>
                <w:sz w:val="16"/>
              </w:rPr>
              <w:t>0.8112</w:t>
            </w:r>
          </w:p>
        </w:tc>
        <w:tc>
          <w:tcPr>
            <w:tcW w:w="1368" w:type="dxa"/>
            <w:tcMar>
              <w:top w:w="80" w:type="dxa"/>
              <w:left w:w="120" w:type="dxa"/>
              <w:bottom w:w="80" w:type="dxa"/>
              <w:right w:w="120" w:type="dxa"/>
            </w:tcMar>
            <w:vAlign w:val="center"/>
          </w:tcPr>
          <w:p w14:paraId="0746B150" w14:textId="77777777" w:rsidR="00AB28D3" w:rsidRDefault="00000000">
            <w:pPr>
              <w:spacing w:after="0" w:line="240" w:lineRule="auto"/>
              <w:jc w:val="center"/>
            </w:pPr>
            <w:r>
              <w:rPr>
                <w:sz w:val="16"/>
              </w:rPr>
              <w:t>0.6234</w:t>
            </w:r>
          </w:p>
        </w:tc>
        <w:tc>
          <w:tcPr>
            <w:tcW w:w="1368" w:type="dxa"/>
            <w:tcMar>
              <w:top w:w="80" w:type="dxa"/>
              <w:left w:w="120" w:type="dxa"/>
              <w:bottom w:w="80" w:type="dxa"/>
              <w:right w:w="120" w:type="dxa"/>
            </w:tcMar>
            <w:vAlign w:val="center"/>
          </w:tcPr>
          <w:p w14:paraId="3E0CF9A4" w14:textId="77777777" w:rsidR="00AB28D3" w:rsidRDefault="00000000">
            <w:pPr>
              <w:spacing w:after="0" w:line="240" w:lineRule="auto"/>
              <w:jc w:val="center"/>
            </w:pPr>
            <w:r>
              <w:rPr>
                <w:sz w:val="16"/>
              </w:rPr>
              <w:t>96.34%</w:t>
            </w:r>
          </w:p>
        </w:tc>
      </w:tr>
      <w:tr w:rsidR="00AB28D3" w14:paraId="38DBD801" w14:textId="77777777">
        <w:tc>
          <w:tcPr>
            <w:tcW w:w="1512" w:type="dxa"/>
            <w:tcMar>
              <w:top w:w="80" w:type="dxa"/>
              <w:left w:w="120" w:type="dxa"/>
              <w:bottom w:w="80" w:type="dxa"/>
              <w:right w:w="120" w:type="dxa"/>
            </w:tcMar>
            <w:vAlign w:val="center"/>
          </w:tcPr>
          <w:p w14:paraId="1ADEFDEA" w14:textId="77777777" w:rsidR="00AB28D3" w:rsidRDefault="00000000">
            <w:pPr>
              <w:spacing w:after="0" w:line="240" w:lineRule="auto"/>
            </w:pPr>
            <w:r>
              <w:rPr>
                <w:sz w:val="16"/>
              </w:rPr>
              <w:t>Global L1</w:t>
            </w:r>
          </w:p>
        </w:tc>
        <w:tc>
          <w:tcPr>
            <w:tcW w:w="1512" w:type="dxa"/>
            <w:tcMar>
              <w:top w:w="80" w:type="dxa"/>
              <w:left w:w="120" w:type="dxa"/>
              <w:bottom w:w="80" w:type="dxa"/>
              <w:right w:w="120" w:type="dxa"/>
            </w:tcMar>
            <w:vAlign w:val="center"/>
          </w:tcPr>
          <w:p w14:paraId="77BFB4C0" w14:textId="77777777" w:rsidR="00AB28D3" w:rsidRDefault="00000000">
            <w:pPr>
              <w:spacing w:after="0" w:line="240" w:lineRule="auto"/>
              <w:jc w:val="center"/>
            </w:pPr>
            <w:r>
              <w:rPr>
                <w:sz w:val="16"/>
              </w:rPr>
              <w:t>20 at end</w:t>
            </w:r>
          </w:p>
        </w:tc>
        <w:tc>
          <w:tcPr>
            <w:tcW w:w="1224" w:type="dxa"/>
            <w:tcMar>
              <w:top w:w="80" w:type="dxa"/>
              <w:left w:w="120" w:type="dxa"/>
              <w:bottom w:w="80" w:type="dxa"/>
              <w:right w:w="120" w:type="dxa"/>
            </w:tcMar>
            <w:vAlign w:val="center"/>
          </w:tcPr>
          <w:p w14:paraId="1086132D" w14:textId="77777777" w:rsidR="00AB28D3" w:rsidRDefault="00000000">
            <w:pPr>
              <w:spacing w:after="0" w:line="240" w:lineRule="auto"/>
              <w:jc w:val="center"/>
            </w:pPr>
            <w:r>
              <w:rPr>
                <w:sz w:val="16"/>
              </w:rPr>
              <w:t>10.23%</w:t>
            </w:r>
          </w:p>
        </w:tc>
        <w:tc>
          <w:tcPr>
            <w:tcW w:w="1224" w:type="dxa"/>
            <w:tcMar>
              <w:top w:w="80" w:type="dxa"/>
              <w:left w:w="120" w:type="dxa"/>
              <w:bottom w:w="80" w:type="dxa"/>
              <w:right w:w="120" w:type="dxa"/>
            </w:tcMar>
            <w:vAlign w:val="center"/>
          </w:tcPr>
          <w:p w14:paraId="029A6EB5" w14:textId="77777777" w:rsidR="00AB28D3" w:rsidRDefault="00000000">
            <w:pPr>
              <w:spacing w:after="0" w:line="240" w:lineRule="auto"/>
              <w:jc w:val="center"/>
            </w:pPr>
            <w:r>
              <w:rPr>
                <w:sz w:val="16"/>
              </w:rPr>
              <w:t>35.08%</w:t>
            </w:r>
          </w:p>
        </w:tc>
        <w:tc>
          <w:tcPr>
            <w:tcW w:w="1152" w:type="dxa"/>
            <w:tcMar>
              <w:top w:w="80" w:type="dxa"/>
              <w:left w:w="120" w:type="dxa"/>
              <w:bottom w:w="80" w:type="dxa"/>
              <w:right w:w="120" w:type="dxa"/>
            </w:tcMar>
            <w:vAlign w:val="center"/>
          </w:tcPr>
          <w:p w14:paraId="7995C28F" w14:textId="77777777" w:rsidR="00AB28D3" w:rsidRDefault="00000000">
            <w:pPr>
              <w:spacing w:after="0" w:line="240" w:lineRule="auto"/>
              <w:jc w:val="center"/>
            </w:pPr>
            <w:r>
              <w:rPr>
                <w:sz w:val="16"/>
              </w:rPr>
              <w:t>0.7061</w:t>
            </w:r>
          </w:p>
        </w:tc>
        <w:tc>
          <w:tcPr>
            <w:tcW w:w="1368" w:type="dxa"/>
            <w:tcMar>
              <w:top w:w="80" w:type="dxa"/>
              <w:left w:w="120" w:type="dxa"/>
              <w:bottom w:w="80" w:type="dxa"/>
              <w:right w:w="120" w:type="dxa"/>
            </w:tcMar>
            <w:vAlign w:val="center"/>
          </w:tcPr>
          <w:p w14:paraId="0155D99F" w14:textId="77777777" w:rsidR="00AB28D3" w:rsidRDefault="00000000">
            <w:pPr>
              <w:spacing w:after="0" w:line="240" w:lineRule="auto"/>
              <w:jc w:val="center"/>
            </w:pPr>
            <w:r>
              <w:rPr>
                <w:sz w:val="16"/>
              </w:rPr>
              <w:t>0.5011</w:t>
            </w:r>
          </w:p>
        </w:tc>
        <w:tc>
          <w:tcPr>
            <w:tcW w:w="1368" w:type="dxa"/>
            <w:tcMar>
              <w:top w:w="80" w:type="dxa"/>
              <w:left w:w="120" w:type="dxa"/>
              <w:bottom w:w="80" w:type="dxa"/>
              <w:right w:w="120" w:type="dxa"/>
            </w:tcMar>
            <w:vAlign w:val="center"/>
          </w:tcPr>
          <w:p w14:paraId="558A61EE" w14:textId="77777777" w:rsidR="00AB28D3" w:rsidRDefault="00000000">
            <w:pPr>
              <w:spacing w:after="0" w:line="240" w:lineRule="auto"/>
              <w:jc w:val="center"/>
            </w:pPr>
            <w:r>
              <w:rPr>
                <w:sz w:val="16"/>
              </w:rPr>
              <w:t>77.43%</w:t>
            </w:r>
          </w:p>
        </w:tc>
      </w:tr>
    </w:tbl>
    <w:p w14:paraId="64FA7CEC" w14:textId="77777777" w:rsidR="00AB28D3" w:rsidRDefault="00000000">
      <w:pPr>
        <w:spacing w:before="80" w:after="180" w:line="252" w:lineRule="auto"/>
      </w:pPr>
      <w:r>
        <w:rPr>
          <w:b/>
          <w:color w:val="666666"/>
          <w:sz w:val="19"/>
        </w:rPr>
        <w:t xml:space="preserve">Description. </w:t>
      </w:r>
      <w:r>
        <w:rPr>
          <w:i/>
          <w:color w:val="666666"/>
          <w:sz w:val="19"/>
        </w:rPr>
        <w:t>All rows use the full 11,000-image GEN validation set. T6 is the strongest matched 20-epoch accuracy result. It exceeds reproduced Global L1 by 0.1361 absolute mAP50-95 at virtually the same parameter count. The raw T5 result confirms that recovery is essential.</w:t>
      </w:r>
    </w:p>
    <w:p w14:paraId="78974C69" w14:textId="77777777" w:rsidR="00AB28D3" w:rsidRDefault="00000000">
      <w:pPr>
        <w:keepNext/>
        <w:spacing w:before="120" w:after="80"/>
      </w:pPr>
      <w:r>
        <w:rPr>
          <w:b/>
          <w:color w:val="1F4D78"/>
          <w:sz w:val="20"/>
        </w:rPr>
        <w:t>Table 3. SNOW recovery results at approximately 10.26% parameter reduction</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656"/>
        <w:gridCol w:w="1656"/>
        <w:gridCol w:w="936"/>
        <w:gridCol w:w="1152"/>
        <w:gridCol w:w="1152"/>
        <w:gridCol w:w="1440"/>
        <w:gridCol w:w="1368"/>
      </w:tblGrid>
      <w:tr w:rsidR="00AB28D3" w14:paraId="72DC0084" w14:textId="77777777">
        <w:trPr>
          <w:tblHeader/>
        </w:trPr>
        <w:tc>
          <w:tcPr>
            <w:tcW w:w="1656" w:type="dxa"/>
            <w:shd w:val="clear" w:color="auto" w:fill="F2F4F7"/>
            <w:tcMar>
              <w:top w:w="80" w:type="dxa"/>
              <w:left w:w="120" w:type="dxa"/>
              <w:bottom w:w="80" w:type="dxa"/>
              <w:right w:w="120" w:type="dxa"/>
            </w:tcMar>
            <w:vAlign w:val="center"/>
          </w:tcPr>
          <w:p w14:paraId="5F5B60D0" w14:textId="77777777" w:rsidR="00AB28D3" w:rsidRDefault="00000000">
            <w:pPr>
              <w:spacing w:after="0"/>
              <w:jc w:val="center"/>
            </w:pPr>
            <w:r>
              <w:rPr>
                <w:b/>
                <w:sz w:val="16"/>
              </w:rPr>
              <w:t>Model</w:t>
            </w:r>
          </w:p>
        </w:tc>
        <w:tc>
          <w:tcPr>
            <w:tcW w:w="1656" w:type="dxa"/>
            <w:shd w:val="clear" w:color="auto" w:fill="F2F4F7"/>
            <w:tcMar>
              <w:top w:w="80" w:type="dxa"/>
              <w:left w:w="120" w:type="dxa"/>
              <w:bottom w:w="80" w:type="dxa"/>
              <w:right w:w="120" w:type="dxa"/>
            </w:tcMar>
            <w:vAlign w:val="center"/>
          </w:tcPr>
          <w:p w14:paraId="4F9DF164" w14:textId="77777777" w:rsidR="00AB28D3" w:rsidRDefault="00000000">
            <w:pPr>
              <w:spacing w:after="0"/>
              <w:jc w:val="center"/>
            </w:pPr>
            <w:r>
              <w:rPr>
                <w:b/>
                <w:sz w:val="16"/>
              </w:rPr>
              <w:t>Recovery</w:t>
            </w:r>
          </w:p>
        </w:tc>
        <w:tc>
          <w:tcPr>
            <w:tcW w:w="936" w:type="dxa"/>
            <w:shd w:val="clear" w:color="auto" w:fill="F2F4F7"/>
            <w:tcMar>
              <w:top w:w="80" w:type="dxa"/>
              <w:left w:w="120" w:type="dxa"/>
              <w:bottom w:w="80" w:type="dxa"/>
              <w:right w:w="120" w:type="dxa"/>
            </w:tcMar>
            <w:vAlign w:val="center"/>
          </w:tcPr>
          <w:p w14:paraId="79425D65" w14:textId="77777777" w:rsidR="00AB28D3" w:rsidRDefault="00000000">
            <w:pPr>
              <w:spacing w:after="0"/>
              <w:jc w:val="center"/>
            </w:pPr>
            <w:r>
              <w:rPr>
                <w:b/>
                <w:sz w:val="16"/>
              </w:rPr>
              <w:t>Epochs</w:t>
            </w:r>
          </w:p>
        </w:tc>
        <w:tc>
          <w:tcPr>
            <w:tcW w:w="1152" w:type="dxa"/>
            <w:shd w:val="clear" w:color="auto" w:fill="F2F4F7"/>
            <w:tcMar>
              <w:top w:w="80" w:type="dxa"/>
              <w:left w:w="120" w:type="dxa"/>
              <w:bottom w:w="80" w:type="dxa"/>
              <w:right w:w="120" w:type="dxa"/>
            </w:tcMar>
            <w:vAlign w:val="center"/>
          </w:tcPr>
          <w:p w14:paraId="0205E441" w14:textId="77777777" w:rsidR="00AB28D3" w:rsidRDefault="00000000">
            <w:pPr>
              <w:spacing w:after="0"/>
              <w:jc w:val="center"/>
            </w:pPr>
            <w:r>
              <w:rPr>
                <w:b/>
                <w:sz w:val="16"/>
              </w:rPr>
              <w:t>mAP50</w:t>
            </w:r>
          </w:p>
        </w:tc>
        <w:tc>
          <w:tcPr>
            <w:tcW w:w="1152" w:type="dxa"/>
            <w:shd w:val="clear" w:color="auto" w:fill="F2F4F7"/>
            <w:tcMar>
              <w:top w:w="80" w:type="dxa"/>
              <w:left w:w="120" w:type="dxa"/>
              <w:bottom w:w="80" w:type="dxa"/>
              <w:right w:w="120" w:type="dxa"/>
            </w:tcMar>
            <w:vAlign w:val="center"/>
          </w:tcPr>
          <w:p w14:paraId="37124F21" w14:textId="77777777" w:rsidR="00AB28D3" w:rsidRDefault="00000000">
            <w:pPr>
              <w:spacing w:after="0"/>
              <w:jc w:val="center"/>
            </w:pPr>
            <w:r>
              <w:rPr>
                <w:b/>
                <w:sz w:val="16"/>
              </w:rPr>
              <w:t>mAP75</w:t>
            </w:r>
          </w:p>
        </w:tc>
        <w:tc>
          <w:tcPr>
            <w:tcW w:w="1440" w:type="dxa"/>
            <w:shd w:val="clear" w:color="auto" w:fill="F2F4F7"/>
            <w:tcMar>
              <w:top w:w="80" w:type="dxa"/>
              <w:left w:w="120" w:type="dxa"/>
              <w:bottom w:w="80" w:type="dxa"/>
              <w:right w:w="120" w:type="dxa"/>
            </w:tcMar>
            <w:vAlign w:val="center"/>
          </w:tcPr>
          <w:p w14:paraId="547283B3" w14:textId="77777777" w:rsidR="00AB28D3" w:rsidRDefault="00000000">
            <w:pPr>
              <w:spacing w:after="0"/>
              <w:jc w:val="center"/>
            </w:pPr>
            <w:r>
              <w:rPr>
                <w:b/>
                <w:sz w:val="16"/>
              </w:rPr>
              <w:t>mAP50-95</w:t>
            </w:r>
          </w:p>
        </w:tc>
        <w:tc>
          <w:tcPr>
            <w:tcW w:w="1368" w:type="dxa"/>
            <w:shd w:val="clear" w:color="auto" w:fill="F2F4F7"/>
            <w:tcMar>
              <w:top w:w="80" w:type="dxa"/>
              <w:left w:w="120" w:type="dxa"/>
              <w:bottom w:w="80" w:type="dxa"/>
              <w:right w:w="120" w:type="dxa"/>
            </w:tcMar>
            <w:vAlign w:val="center"/>
          </w:tcPr>
          <w:p w14:paraId="48334B49" w14:textId="77777777" w:rsidR="00AB28D3" w:rsidRDefault="00000000">
            <w:pPr>
              <w:spacing w:after="0"/>
              <w:jc w:val="center"/>
            </w:pPr>
            <w:r>
              <w:rPr>
                <w:b/>
                <w:sz w:val="16"/>
              </w:rPr>
              <w:t>Retention</w:t>
            </w:r>
          </w:p>
        </w:tc>
      </w:tr>
      <w:tr w:rsidR="00AB28D3" w14:paraId="4B7B3E74" w14:textId="77777777">
        <w:tc>
          <w:tcPr>
            <w:tcW w:w="1656" w:type="dxa"/>
            <w:tcMar>
              <w:top w:w="80" w:type="dxa"/>
              <w:left w:w="120" w:type="dxa"/>
              <w:bottom w:w="80" w:type="dxa"/>
              <w:right w:w="120" w:type="dxa"/>
            </w:tcMar>
            <w:vAlign w:val="center"/>
          </w:tcPr>
          <w:p w14:paraId="7D0CAF5A" w14:textId="77777777" w:rsidR="00AB28D3" w:rsidRDefault="00000000">
            <w:pPr>
              <w:spacing w:after="0" w:line="240" w:lineRule="auto"/>
            </w:pPr>
            <w:r>
              <w:rPr>
                <w:sz w:val="16"/>
              </w:rPr>
              <w:t>Baseline</w:t>
            </w:r>
          </w:p>
        </w:tc>
        <w:tc>
          <w:tcPr>
            <w:tcW w:w="1656" w:type="dxa"/>
            <w:tcMar>
              <w:top w:w="80" w:type="dxa"/>
              <w:left w:w="120" w:type="dxa"/>
              <w:bottom w:w="80" w:type="dxa"/>
              <w:right w:w="120" w:type="dxa"/>
            </w:tcMar>
            <w:vAlign w:val="center"/>
          </w:tcPr>
          <w:p w14:paraId="6AB00302" w14:textId="77777777" w:rsidR="00AB28D3" w:rsidRDefault="00000000">
            <w:pPr>
              <w:spacing w:after="0" w:line="240" w:lineRule="auto"/>
              <w:jc w:val="center"/>
            </w:pPr>
            <w:r>
              <w:rPr>
                <w:sz w:val="16"/>
              </w:rPr>
              <w:t>None</w:t>
            </w:r>
          </w:p>
        </w:tc>
        <w:tc>
          <w:tcPr>
            <w:tcW w:w="936" w:type="dxa"/>
            <w:tcMar>
              <w:top w:w="80" w:type="dxa"/>
              <w:left w:w="120" w:type="dxa"/>
              <w:bottom w:w="80" w:type="dxa"/>
              <w:right w:w="120" w:type="dxa"/>
            </w:tcMar>
            <w:vAlign w:val="center"/>
          </w:tcPr>
          <w:p w14:paraId="7D70528B" w14:textId="77777777" w:rsidR="00AB28D3" w:rsidRDefault="00000000">
            <w:pPr>
              <w:spacing w:after="0" w:line="240" w:lineRule="auto"/>
              <w:jc w:val="center"/>
            </w:pPr>
            <w:r>
              <w:rPr>
                <w:sz w:val="16"/>
              </w:rPr>
              <w:t>0</w:t>
            </w:r>
          </w:p>
        </w:tc>
        <w:tc>
          <w:tcPr>
            <w:tcW w:w="1152" w:type="dxa"/>
            <w:tcMar>
              <w:top w:w="80" w:type="dxa"/>
              <w:left w:w="120" w:type="dxa"/>
              <w:bottom w:w="80" w:type="dxa"/>
              <w:right w:w="120" w:type="dxa"/>
            </w:tcMar>
            <w:vAlign w:val="center"/>
          </w:tcPr>
          <w:p w14:paraId="591B9123" w14:textId="77777777" w:rsidR="00AB28D3" w:rsidRDefault="00000000">
            <w:pPr>
              <w:spacing w:after="0" w:line="240" w:lineRule="auto"/>
              <w:jc w:val="center"/>
            </w:pPr>
            <w:r>
              <w:rPr>
                <w:sz w:val="16"/>
              </w:rPr>
              <w:t>0.3263</w:t>
            </w:r>
          </w:p>
        </w:tc>
        <w:tc>
          <w:tcPr>
            <w:tcW w:w="1152" w:type="dxa"/>
            <w:tcMar>
              <w:top w:w="80" w:type="dxa"/>
              <w:left w:w="120" w:type="dxa"/>
              <w:bottom w:w="80" w:type="dxa"/>
              <w:right w:w="120" w:type="dxa"/>
            </w:tcMar>
            <w:vAlign w:val="center"/>
          </w:tcPr>
          <w:p w14:paraId="119BC243" w14:textId="77777777" w:rsidR="00AB28D3" w:rsidRDefault="00000000">
            <w:pPr>
              <w:spacing w:after="0" w:line="240" w:lineRule="auto"/>
              <w:jc w:val="center"/>
            </w:pPr>
            <w:r>
              <w:rPr>
                <w:sz w:val="16"/>
              </w:rPr>
              <w:t>0.1856</w:t>
            </w:r>
          </w:p>
        </w:tc>
        <w:tc>
          <w:tcPr>
            <w:tcW w:w="1440" w:type="dxa"/>
            <w:tcMar>
              <w:top w:w="80" w:type="dxa"/>
              <w:left w:w="120" w:type="dxa"/>
              <w:bottom w:w="80" w:type="dxa"/>
              <w:right w:w="120" w:type="dxa"/>
            </w:tcMar>
            <w:vAlign w:val="center"/>
          </w:tcPr>
          <w:p w14:paraId="1F782FF3" w14:textId="77777777" w:rsidR="00AB28D3" w:rsidRDefault="00000000">
            <w:pPr>
              <w:spacing w:after="0" w:line="240" w:lineRule="auto"/>
              <w:jc w:val="center"/>
            </w:pPr>
            <w:r>
              <w:rPr>
                <w:sz w:val="16"/>
              </w:rPr>
              <w:t>0.1920</w:t>
            </w:r>
          </w:p>
        </w:tc>
        <w:tc>
          <w:tcPr>
            <w:tcW w:w="1368" w:type="dxa"/>
            <w:tcMar>
              <w:top w:w="80" w:type="dxa"/>
              <w:left w:w="120" w:type="dxa"/>
              <w:bottom w:w="80" w:type="dxa"/>
              <w:right w:w="120" w:type="dxa"/>
            </w:tcMar>
            <w:vAlign w:val="center"/>
          </w:tcPr>
          <w:p w14:paraId="60D44C2D" w14:textId="77777777" w:rsidR="00AB28D3" w:rsidRDefault="00000000">
            <w:pPr>
              <w:spacing w:after="0" w:line="240" w:lineRule="auto"/>
              <w:jc w:val="center"/>
            </w:pPr>
            <w:r>
              <w:rPr>
                <w:sz w:val="16"/>
              </w:rPr>
              <w:t>100.00%</w:t>
            </w:r>
          </w:p>
        </w:tc>
      </w:tr>
      <w:tr w:rsidR="00AB28D3" w14:paraId="5F96E848" w14:textId="77777777">
        <w:tc>
          <w:tcPr>
            <w:tcW w:w="1656" w:type="dxa"/>
            <w:tcMar>
              <w:top w:w="80" w:type="dxa"/>
              <w:left w:w="120" w:type="dxa"/>
              <w:bottom w:w="80" w:type="dxa"/>
              <w:right w:w="120" w:type="dxa"/>
            </w:tcMar>
            <w:vAlign w:val="center"/>
          </w:tcPr>
          <w:p w14:paraId="5217B564" w14:textId="77777777" w:rsidR="00AB28D3" w:rsidRDefault="00000000">
            <w:pPr>
              <w:spacing w:after="0" w:line="240" w:lineRule="auto"/>
            </w:pPr>
            <w:r>
              <w:rPr>
                <w:sz w:val="16"/>
              </w:rPr>
              <w:t>T5 raw</w:t>
            </w:r>
          </w:p>
        </w:tc>
        <w:tc>
          <w:tcPr>
            <w:tcW w:w="1656" w:type="dxa"/>
            <w:tcMar>
              <w:top w:w="80" w:type="dxa"/>
              <w:left w:w="120" w:type="dxa"/>
              <w:bottom w:w="80" w:type="dxa"/>
              <w:right w:w="120" w:type="dxa"/>
            </w:tcMar>
            <w:vAlign w:val="center"/>
          </w:tcPr>
          <w:p w14:paraId="7296A194" w14:textId="77777777" w:rsidR="00AB28D3" w:rsidRDefault="00000000">
            <w:pPr>
              <w:spacing w:after="0" w:line="240" w:lineRule="auto"/>
              <w:jc w:val="center"/>
            </w:pPr>
            <w:r>
              <w:rPr>
                <w:sz w:val="16"/>
              </w:rPr>
              <w:t>None</w:t>
            </w:r>
          </w:p>
        </w:tc>
        <w:tc>
          <w:tcPr>
            <w:tcW w:w="936" w:type="dxa"/>
            <w:tcMar>
              <w:top w:w="80" w:type="dxa"/>
              <w:left w:w="120" w:type="dxa"/>
              <w:bottom w:w="80" w:type="dxa"/>
              <w:right w:w="120" w:type="dxa"/>
            </w:tcMar>
            <w:vAlign w:val="center"/>
          </w:tcPr>
          <w:p w14:paraId="17C1AC52" w14:textId="77777777" w:rsidR="00AB28D3" w:rsidRDefault="00000000">
            <w:pPr>
              <w:spacing w:after="0" w:line="240" w:lineRule="auto"/>
              <w:jc w:val="center"/>
            </w:pPr>
            <w:r>
              <w:rPr>
                <w:sz w:val="16"/>
              </w:rPr>
              <w:t>0</w:t>
            </w:r>
          </w:p>
        </w:tc>
        <w:tc>
          <w:tcPr>
            <w:tcW w:w="1152" w:type="dxa"/>
            <w:tcMar>
              <w:top w:w="80" w:type="dxa"/>
              <w:left w:w="120" w:type="dxa"/>
              <w:bottom w:w="80" w:type="dxa"/>
              <w:right w:w="120" w:type="dxa"/>
            </w:tcMar>
            <w:vAlign w:val="center"/>
          </w:tcPr>
          <w:p w14:paraId="7BFC7B82" w14:textId="77777777" w:rsidR="00AB28D3" w:rsidRDefault="00000000">
            <w:pPr>
              <w:spacing w:after="0" w:line="240" w:lineRule="auto"/>
              <w:jc w:val="center"/>
            </w:pPr>
            <w:r>
              <w:rPr>
                <w:sz w:val="16"/>
              </w:rPr>
              <w:t>0.1573</w:t>
            </w:r>
          </w:p>
        </w:tc>
        <w:tc>
          <w:tcPr>
            <w:tcW w:w="1152" w:type="dxa"/>
            <w:tcMar>
              <w:top w:w="80" w:type="dxa"/>
              <w:left w:w="120" w:type="dxa"/>
              <w:bottom w:w="80" w:type="dxa"/>
              <w:right w:w="120" w:type="dxa"/>
            </w:tcMar>
            <w:vAlign w:val="center"/>
          </w:tcPr>
          <w:p w14:paraId="201B337F" w14:textId="77777777" w:rsidR="00AB28D3" w:rsidRDefault="00000000">
            <w:pPr>
              <w:spacing w:after="0" w:line="240" w:lineRule="auto"/>
              <w:jc w:val="center"/>
            </w:pPr>
            <w:r>
              <w:rPr>
                <w:sz w:val="16"/>
              </w:rPr>
              <w:t>0.0850</w:t>
            </w:r>
          </w:p>
        </w:tc>
        <w:tc>
          <w:tcPr>
            <w:tcW w:w="1440" w:type="dxa"/>
            <w:tcMar>
              <w:top w:w="80" w:type="dxa"/>
              <w:left w:w="120" w:type="dxa"/>
              <w:bottom w:w="80" w:type="dxa"/>
              <w:right w:w="120" w:type="dxa"/>
            </w:tcMar>
            <w:vAlign w:val="center"/>
          </w:tcPr>
          <w:p w14:paraId="4E935FFC" w14:textId="77777777" w:rsidR="00AB28D3" w:rsidRDefault="00000000">
            <w:pPr>
              <w:spacing w:after="0" w:line="240" w:lineRule="auto"/>
              <w:jc w:val="center"/>
            </w:pPr>
            <w:r>
              <w:rPr>
                <w:sz w:val="16"/>
              </w:rPr>
              <w:t>0.0860</w:t>
            </w:r>
          </w:p>
        </w:tc>
        <w:tc>
          <w:tcPr>
            <w:tcW w:w="1368" w:type="dxa"/>
            <w:tcMar>
              <w:top w:w="80" w:type="dxa"/>
              <w:left w:w="120" w:type="dxa"/>
              <w:bottom w:w="80" w:type="dxa"/>
              <w:right w:w="120" w:type="dxa"/>
            </w:tcMar>
            <w:vAlign w:val="center"/>
          </w:tcPr>
          <w:p w14:paraId="06D62004" w14:textId="77777777" w:rsidR="00AB28D3" w:rsidRDefault="00000000">
            <w:pPr>
              <w:spacing w:after="0" w:line="240" w:lineRule="auto"/>
              <w:jc w:val="center"/>
            </w:pPr>
            <w:r>
              <w:rPr>
                <w:sz w:val="16"/>
              </w:rPr>
              <w:t>44.80%</w:t>
            </w:r>
          </w:p>
        </w:tc>
      </w:tr>
      <w:tr w:rsidR="00AB28D3" w14:paraId="2E1CEEA4" w14:textId="77777777">
        <w:tc>
          <w:tcPr>
            <w:tcW w:w="1656" w:type="dxa"/>
            <w:tcMar>
              <w:top w:w="80" w:type="dxa"/>
              <w:left w:w="120" w:type="dxa"/>
              <w:bottom w:w="80" w:type="dxa"/>
              <w:right w:w="120" w:type="dxa"/>
            </w:tcMar>
            <w:vAlign w:val="center"/>
          </w:tcPr>
          <w:p w14:paraId="3B5A0027" w14:textId="77777777" w:rsidR="00AB28D3" w:rsidRDefault="00000000">
            <w:pPr>
              <w:spacing w:after="0" w:line="240" w:lineRule="auto"/>
            </w:pPr>
            <w:r>
              <w:rPr>
                <w:sz w:val="16"/>
              </w:rPr>
              <w:t>T6</w:t>
            </w:r>
          </w:p>
        </w:tc>
        <w:tc>
          <w:tcPr>
            <w:tcW w:w="1656" w:type="dxa"/>
            <w:tcMar>
              <w:top w:w="80" w:type="dxa"/>
              <w:left w:w="120" w:type="dxa"/>
              <w:bottom w:w="80" w:type="dxa"/>
              <w:right w:w="120" w:type="dxa"/>
            </w:tcMar>
            <w:vAlign w:val="center"/>
          </w:tcPr>
          <w:p w14:paraId="06C4A486" w14:textId="77777777" w:rsidR="00AB28D3" w:rsidRDefault="00000000">
            <w:pPr>
              <w:spacing w:after="0" w:line="240" w:lineRule="auto"/>
              <w:jc w:val="center"/>
            </w:pPr>
            <w:r>
              <w:rPr>
                <w:sz w:val="16"/>
              </w:rPr>
              <w:t>At end</w:t>
            </w:r>
          </w:p>
        </w:tc>
        <w:tc>
          <w:tcPr>
            <w:tcW w:w="936" w:type="dxa"/>
            <w:tcMar>
              <w:top w:w="80" w:type="dxa"/>
              <w:left w:w="120" w:type="dxa"/>
              <w:bottom w:w="80" w:type="dxa"/>
              <w:right w:w="120" w:type="dxa"/>
            </w:tcMar>
            <w:vAlign w:val="center"/>
          </w:tcPr>
          <w:p w14:paraId="40E85FAD" w14:textId="77777777" w:rsidR="00AB28D3" w:rsidRDefault="00000000">
            <w:pPr>
              <w:spacing w:after="0" w:line="240" w:lineRule="auto"/>
              <w:jc w:val="center"/>
            </w:pPr>
            <w:r>
              <w:rPr>
                <w:sz w:val="16"/>
              </w:rPr>
              <w:t>20</w:t>
            </w:r>
          </w:p>
        </w:tc>
        <w:tc>
          <w:tcPr>
            <w:tcW w:w="1152" w:type="dxa"/>
            <w:tcMar>
              <w:top w:w="80" w:type="dxa"/>
              <w:left w:w="120" w:type="dxa"/>
              <w:bottom w:w="80" w:type="dxa"/>
              <w:right w:w="120" w:type="dxa"/>
            </w:tcMar>
            <w:vAlign w:val="center"/>
          </w:tcPr>
          <w:p w14:paraId="2DAB5620" w14:textId="77777777" w:rsidR="00AB28D3" w:rsidRDefault="00000000">
            <w:pPr>
              <w:spacing w:after="0" w:line="240" w:lineRule="auto"/>
              <w:jc w:val="center"/>
            </w:pPr>
            <w:r>
              <w:rPr>
                <w:sz w:val="16"/>
              </w:rPr>
              <w:t>0.3258</w:t>
            </w:r>
          </w:p>
        </w:tc>
        <w:tc>
          <w:tcPr>
            <w:tcW w:w="1152" w:type="dxa"/>
            <w:tcMar>
              <w:top w:w="80" w:type="dxa"/>
              <w:left w:w="120" w:type="dxa"/>
              <w:bottom w:w="80" w:type="dxa"/>
              <w:right w:w="120" w:type="dxa"/>
            </w:tcMar>
            <w:vAlign w:val="center"/>
          </w:tcPr>
          <w:p w14:paraId="2113E125" w14:textId="77777777" w:rsidR="00AB28D3" w:rsidRDefault="00000000">
            <w:pPr>
              <w:spacing w:after="0" w:line="240" w:lineRule="auto"/>
              <w:jc w:val="center"/>
            </w:pPr>
            <w:r>
              <w:rPr>
                <w:sz w:val="16"/>
              </w:rPr>
              <w:t>0.1652</w:t>
            </w:r>
          </w:p>
        </w:tc>
        <w:tc>
          <w:tcPr>
            <w:tcW w:w="1440" w:type="dxa"/>
            <w:tcMar>
              <w:top w:w="80" w:type="dxa"/>
              <w:left w:w="120" w:type="dxa"/>
              <w:bottom w:w="80" w:type="dxa"/>
              <w:right w:w="120" w:type="dxa"/>
            </w:tcMar>
            <w:vAlign w:val="center"/>
          </w:tcPr>
          <w:p w14:paraId="12B101EA" w14:textId="77777777" w:rsidR="00AB28D3" w:rsidRDefault="00000000">
            <w:pPr>
              <w:spacing w:after="0" w:line="240" w:lineRule="auto"/>
              <w:jc w:val="center"/>
            </w:pPr>
            <w:r>
              <w:rPr>
                <w:sz w:val="16"/>
              </w:rPr>
              <w:t>0.1818</w:t>
            </w:r>
          </w:p>
        </w:tc>
        <w:tc>
          <w:tcPr>
            <w:tcW w:w="1368" w:type="dxa"/>
            <w:tcMar>
              <w:top w:w="80" w:type="dxa"/>
              <w:left w:w="120" w:type="dxa"/>
              <w:bottom w:w="80" w:type="dxa"/>
              <w:right w:w="120" w:type="dxa"/>
            </w:tcMar>
            <w:vAlign w:val="center"/>
          </w:tcPr>
          <w:p w14:paraId="2BA32DB3" w14:textId="77777777" w:rsidR="00AB28D3" w:rsidRDefault="00000000">
            <w:pPr>
              <w:spacing w:after="0" w:line="240" w:lineRule="auto"/>
              <w:jc w:val="center"/>
            </w:pPr>
            <w:r>
              <w:rPr>
                <w:sz w:val="16"/>
              </w:rPr>
              <w:t>94.72%</w:t>
            </w:r>
          </w:p>
        </w:tc>
      </w:tr>
      <w:tr w:rsidR="00AB28D3" w14:paraId="56EE7FB7" w14:textId="77777777">
        <w:tc>
          <w:tcPr>
            <w:tcW w:w="1656" w:type="dxa"/>
            <w:tcMar>
              <w:top w:w="80" w:type="dxa"/>
              <w:left w:w="120" w:type="dxa"/>
              <w:bottom w:w="80" w:type="dxa"/>
              <w:right w:w="120" w:type="dxa"/>
            </w:tcMar>
            <w:vAlign w:val="center"/>
          </w:tcPr>
          <w:p w14:paraId="26FBCF6A" w14:textId="77777777" w:rsidR="00AB28D3" w:rsidRDefault="00000000">
            <w:pPr>
              <w:spacing w:after="0" w:line="240" w:lineRule="auto"/>
            </w:pPr>
            <w:r>
              <w:rPr>
                <w:sz w:val="16"/>
              </w:rPr>
              <w:t>T7</w:t>
            </w:r>
          </w:p>
        </w:tc>
        <w:tc>
          <w:tcPr>
            <w:tcW w:w="1656" w:type="dxa"/>
            <w:tcMar>
              <w:top w:w="80" w:type="dxa"/>
              <w:left w:w="120" w:type="dxa"/>
              <w:bottom w:w="80" w:type="dxa"/>
              <w:right w:w="120" w:type="dxa"/>
            </w:tcMar>
            <w:vAlign w:val="center"/>
          </w:tcPr>
          <w:p w14:paraId="2550D413" w14:textId="77777777" w:rsidR="00AB28D3" w:rsidRDefault="00000000">
            <w:pPr>
              <w:spacing w:after="0" w:line="240" w:lineRule="auto"/>
              <w:jc w:val="center"/>
            </w:pPr>
            <w:r>
              <w:rPr>
                <w:sz w:val="16"/>
              </w:rPr>
              <w:t>Five stages</w:t>
            </w:r>
          </w:p>
        </w:tc>
        <w:tc>
          <w:tcPr>
            <w:tcW w:w="936" w:type="dxa"/>
            <w:tcMar>
              <w:top w:w="80" w:type="dxa"/>
              <w:left w:w="120" w:type="dxa"/>
              <w:bottom w:w="80" w:type="dxa"/>
              <w:right w:w="120" w:type="dxa"/>
            </w:tcMar>
            <w:vAlign w:val="center"/>
          </w:tcPr>
          <w:p w14:paraId="28E4AA15" w14:textId="77777777" w:rsidR="00AB28D3" w:rsidRDefault="00000000">
            <w:pPr>
              <w:spacing w:after="0" w:line="240" w:lineRule="auto"/>
              <w:jc w:val="center"/>
            </w:pPr>
            <w:r>
              <w:rPr>
                <w:sz w:val="16"/>
              </w:rPr>
              <w:t>20</w:t>
            </w:r>
          </w:p>
        </w:tc>
        <w:tc>
          <w:tcPr>
            <w:tcW w:w="1152" w:type="dxa"/>
            <w:tcMar>
              <w:top w:w="80" w:type="dxa"/>
              <w:left w:w="120" w:type="dxa"/>
              <w:bottom w:w="80" w:type="dxa"/>
              <w:right w:w="120" w:type="dxa"/>
            </w:tcMar>
            <w:vAlign w:val="center"/>
          </w:tcPr>
          <w:p w14:paraId="675D9E8D" w14:textId="77777777" w:rsidR="00AB28D3" w:rsidRDefault="00000000">
            <w:pPr>
              <w:spacing w:after="0" w:line="240" w:lineRule="auto"/>
              <w:jc w:val="center"/>
            </w:pPr>
            <w:r>
              <w:rPr>
                <w:sz w:val="16"/>
              </w:rPr>
              <w:t>0.2932</w:t>
            </w:r>
          </w:p>
        </w:tc>
        <w:tc>
          <w:tcPr>
            <w:tcW w:w="1152" w:type="dxa"/>
            <w:tcMar>
              <w:top w:w="80" w:type="dxa"/>
              <w:left w:w="120" w:type="dxa"/>
              <w:bottom w:w="80" w:type="dxa"/>
              <w:right w:w="120" w:type="dxa"/>
            </w:tcMar>
            <w:vAlign w:val="center"/>
          </w:tcPr>
          <w:p w14:paraId="0D986689" w14:textId="77777777" w:rsidR="00AB28D3" w:rsidRDefault="00000000">
            <w:pPr>
              <w:spacing w:after="0" w:line="240" w:lineRule="auto"/>
              <w:jc w:val="center"/>
            </w:pPr>
            <w:r>
              <w:rPr>
                <w:sz w:val="16"/>
              </w:rPr>
              <w:t>0.1800</w:t>
            </w:r>
          </w:p>
        </w:tc>
        <w:tc>
          <w:tcPr>
            <w:tcW w:w="1440" w:type="dxa"/>
            <w:tcMar>
              <w:top w:w="80" w:type="dxa"/>
              <w:left w:w="120" w:type="dxa"/>
              <w:bottom w:w="80" w:type="dxa"/>
              <w:right w:w="120" w:type="dxa"/>
            </w:tcMar>
            <w:vAlign w:val="center"/>
          </w:tcPr>
          <w:p w14:paraId="2AA24B0C" w14:textId="77777777" w:rsidR="00AB28D3" w:rsidRDefault="00000000">
            <w:pPr>
              <w:spacing w:after="0" w:line="240" w:lineRule="auto"/>
              <w:jc w:val="center"/>
            </w:pPr>
            <w:r>
              <w:rPr>
                <w:sz w:val="16"/>
              </w:rPr>
              <w:t>0.1671</w:t>
            </w:r>
          </w:p>
        </w:tc>
        <w:tc>
          <w:tcPr>
            <w:tcW w:w="1368" w:type="dxa"/>
            <w:tcMar>
              <w:top w:w="80" w:type="dxa"/>
              <w:left w:w="120" w:type="dxa"/>
              <w:bottom w:w="80" w:type="dxa"/>
              <w:right w:w="120" w:type="dxa"/>
            </w:tcMar>
            <w:vAlign w:val="center"/>
          </w:tcPr>
          <w:p w14:paraId="2F25C475" w14:textId="77777777" w:rsidR="00AB28D3" w:rsidRDefault="00000000">
            <w:pPr>
              <w:spacing w:after="0" w:line="240" w:lineRule="auto"/>
              <w:jc w:val="center"/>
            </w:pPr>
            <w:r>
              <w:rPr>
                <w:sz w:val="16"/>
              </w:rPr>
              <w:t>87.02%</w:t>
            </w:r>
          </w:p>
        </w:tc>
      </w:tr>
      <w:tr w:rsidR="00AB28D3" w14:paraId="17F27AD4" w14:textId="77777777">
        <w:tc>
          <w:tcPr>
            <w:tcW w:w="1656" w:type="dxa"/>
            <w:tcMar>
              <w:top w:w="80" w:type="dxa"/>
              <w:left w:w="120" w:type="dxa"/>
              <w:bottom w:w="80" w:type="dxa"/>
              <w:right w:w="120" w:type="dxa"/>
            </w:tcMar>
            <w:vAlign w:val="center"/>
          </w:tcPr>
          <w:p w14:paraId="16A666B3" w14:textId="77777777" w:rsidR="00AB28D3" w:rsidRDefault="00000000">
            <w:pPr>
              <w:spacing w:after="0" w:line="240" w:lineRule="auto"/>
            </w:pPr>
            <w:r>
              <w:rPr>
                <w:sz w:val="16"/>
              </w:rPr>
              <w:t>T7 development</w:t>
            </w:r>
          </w:p>
        </w:tc>
        <w:tc>
          <w:tcPr>
            <w:tcW w:w="1656" w:type="dxa"/>
            <w:tcMar>
              <w:top w:w="80" w:type="dxa"/>
              <w:left w:w="120" w:type="dxa"/>
              <w:bottom w:w="80" w:type="dxa"/>
              <w:right w:w="120" w:type="dxa"/>
            </w:tcMar>
            <w:vAlign w:val="center"/>
          </w:tcPr>
          <w:p w14:paraId="08BEA4FE" w14:textId="77777777" w:rsidR="00AB28D3" w:rsidRDefault="00000000">
            <w:pPr>
              <w:spacing w:after="0" w:line="240" w:lineRule="auto"/>
              <w:jc w:val="center"/>
            </w:pPr>
            <w:r>
              <w:rPr>
                <w:sz w:val="16"/>
              </w:rPr>
              <w:t>5-5-5-5-20</w:t>
            </w:r>
          </w:p>
        </w:tc>
        <w:tc>
          <w:tcPr>
            <w:tcW w:w="936" w:type="dxa"/>
            <w:tcMar>
              <w:top w:w="80" w:type="dxa"/>
              <w:left w:w="120" w:type="dxa"/>
              <w:bottom w:w="80" w:type="dxa"/>
              <w:right w:w="120" w:type="dxa"/>
            </w:tcMar>
            <w:vAlign w:val="center"/>
          </w:tcPr>
          <w:p w14:paraId="14CC4E16" w14:textId="77777777" w:rsidR="00AB28D3" w:rsidRDefault="00000000">
            <w:pPr>
              <w:spacing w:after="0" w:line="240" w:lineRule="auto"/>
              <w:jc w:val="center"/>
            </w:pPr>
            <w:r>
              <w:rPr>
                <w:sz w:val="16"/>
              </w:rPr>
              <w:t>40</w:t>
            </w:r>
          </w:p>
        </w:tc>
        <w:tc>
          <w:tcPr>
            <w:tcW w:w="1152" w:type="dxa"/>
            <w:tcMar>
              <w:top w:w="80" w:type="dxa"/>
              <w:left w:w="120" w:type="dxa"/>
              <w:bottom w:w="80" w:type="dxa"/>
              <w:right w:w="120" w:type="dxa"/>
            </w:tcMar>
            <w:vAlign w:val="center"/>
          </w:tcPr>
          <w:p w14:paraId="7CDC631A" w14:textId="77777777" w:rsidR="00AB28D3" w:rsidRDefault="00000000">
            <w:pPr>
              <w:spacing w:after="0" w:line="240" w:lineRule="auto"/>
              <w:jc w:val="center"/>
            </w:pPr>
            <w:r>
              <w:rPr>
                <w:sz w:val="16"/>
              </w:rPr>
              <w:t>0.3415</w:t>
            </w:r>
          </w:p>
        </w:tc>
        <w:tc>
          <w:tcPr>
            <w:tcW w:w="1152" w:type="dxa"/>
            <w:tcMar>
              <w:top w:w="80" w:type="dxa"/>
              <w:left w:w="120" w:type="dxa"/>
              <w:bottom w:w="80" w:type="dxa"/>
              <w:right w:w="120" w:type="dxa"/>
            </w:tcMar>
            <w:vAlign w:val="center"/>
          </w:tcPr>
          <w:p w14:paraId="2DD2D6BB" w14:textId="77777777" w:rsidR="00AB28D3" w:rsidRDefault="00000000">
            <w:pPr>
              <w:spacing w:after="0" w:line="240" w:lineRule="auto"/>
              <w:jc w:val="center"/>
            </w:pPr>
            <w:r>
              <w:rPr>
                <w:sz w:val="16"/>
              </w:rPr>
              <w:t>0.1952</w:t>
            </w:r>
          </w:p>
        </w:tc>
        <w:tc>
          <w:tcPr>
            <w:tcW w:w="1440" w:type="dxa"/>
            <w:tcMar>
              <w:top w:w="80" w:type="dxa"/>
              <w:left w:w="120" w:type="dxa"/>
              <w:bottom w:w="80" w:type="dxa"/>
              <w:right w:w="120" w:type="dxa"/>
            </w:tcMar>
            <w:vAlign w:val="center"/>
          </w:tcPr>
          <w:p w14:paraId="0C848832" w14:textId="77777777" w:rsidR="00AB28D3" w:rsidRDefault="00000000">
            <w:pPr>
              <w:spacing w:after="0" w:line="240" w:lineRule="auto"/>
              <w:jc w:val="center"/>
            </w:pPr>
            <w:r>
              <w:rPr>
                <w:sz w:val="16"/>
              </w:rPr>
              <w:t>0.1985</w:t>
            </w:r>
          </w:p>
        </w:tc>
        <w:tc>
          <w:tcPr>
            <w:tcW w:w="1368" w:type="dxa"/>
            <w:tcMar>
              <w:top w:w="80" w:type="dxa"/>
              <w:left w:w="120" w:type="dxa"/>
              <w:bottom w:w="80" w:type="dxa"/>
              <w:right w:w="120" w:type="dxa"/>
            </w:tcMar>
            <w:vAlign w:val="center"/>
          </w:tcPr>
          <w:p w14:paraId="5369ABD9" w14:textId="77777777" w:rsidR="00AB28D3" w:rsidRDefault="00000000">
            <w:pPr>
              <w:spacing w:after="0" w:line="240" w:lineRule="auto"/>
              <w:jc w:val="center"/>
            </w:pPr>
            <w:r>
              <w:rPr>
                <w:sz w:val="16"/>
              </w:rPr>
              <w:t>103.40%</w:t>
            </w:r>
          </w:p>
        </w:tc>
      </w:tr>
    </w:tbl>
    <w:p w14:paraId="4C5EC612" w14:textId="77777777" w:rsidR="00AB28D3" w:rsidRDefault="00000000">
      <w:pPr>
        <w:spacing w:before="80" w:after="180" w:line="252" w:lineRule="auto"/>
      </w:pPr>
      <w:r>
        <w:rPr>
          <w:b/>
          <w:color w:val="666666"/>
          <w:sz w:val="19"/>
        </w:rPr>
        <w:t xml:space="preserve">Description. </w:t>
      </w:r>
      <w:r>
        <w:rPr>
          <w:i/>
          <w:color w:val="666666"/>
          <w:sz w:val="19"/>
        </w:rPr>
        <w:t>T6 is again the best matched 20-epoch schedule. The 40-epoch T7 development run exceeded the SNOW baseline, but it is not a fair T6 comparison because it used twice the recovery budget and has no matched 40-epoch GEN result. The small 100-image SNOW validation set also makes this result sensitive to sampling variation.</w:t>
      </w:r>
    </w:p>
    <w:p w14:paraId="6AE17D13" w14:textId="77777777" w:rsidR="00AB28D3" w:rsidRDefault="00000000">
      <w:pPr>
        <w:pStyle w:val="Heading1"/>
      </w:pPr>
      <w:r>
        <w:t>4. Comparison with Ho Yin's accuracy study</w:t>
      </w:r>
    </w:p>
    <w:p w14:paraId="67882841" w14:textId="77777777" w:rsidR="00AB28D3" w:rsidRDefault="00000000">
      <w:pPr>
        <w:keepNext/>
        <w:spacing w:before="120" w:after="80"/>
      </w:pPr>
      <w:r>
        <w:rPr>
          <w:b/>
          <w:color w:val="1F4D78"/>
          <w:sz w:val="20"/>
        </w:rPr>
        <w:t>Table 4. Ho Yin's reported reduced-subset NCNN accuracy</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936"/>
        <w:gridCol w:w="1800"/>
        <w:gridCol w:w="1152"/>
        <w:gridCol w:w="1080"/>
        <w:gridCol w:w="1224"/>
        <w:gridCol w:w="1224"/>
        <w:gridCol w:w="1944"/>
      </w:tblGrid>
      <w:tr w:rsidR="00AB28D3" w14:paraId="1E8D7663" w14:textId="77777777">
        <w:trPr>
          <w:tblHeader/>
        </w:trPr>
        <w:tc>
          <w:tcPr>
            <w:tcW w:w="936" w:type="dxa"/>
            <w:shd w:val="clear" w:color="auto" w:fill="F2F4F7"/>
            <w:tcMar>
              <w:top w:w="80" w:type="dxa"/>
              <w:left w:w="120" w:type="dxa"/>
              <w:bottom w:w="80" w:type="dxa"/>
              <w:right w:w="120" w:type="dxa"/>
            </w:tcMar>
            <w:vAlign w:val="center"/>
          </w:tcPr>
          <w:p w14:paraId="6D7D243F" w14:textId="77777777" w:rsidR="00AB28D3" w:rsidRDefault="00000000">
            <w:pPr>
              <w:spacing w:after="0"/>
              <w:jc w:val="center"/>
            </w:pPr>
            <w:r>
              <w:rPr>
                <w:b/>
                <w:sz w:val="16"/>
              </w:rPr>
              <w:t>Domain</w:t>
            </w:r>
          </w:p>
        </w:tc>
        <w:tc>
          <w:tcPr>
            <w:tcW w:w="1800" w:type="dxa"/>
            <w:shd w:val="clear" w:color="auto" w:fill="F2F4F7"/>
            <w:tcMar>
              <w:top w:w="80" w:type="dxa"/>
              <w:left w:w="120" w:type="dxa"/>
              <w:bottom w:w="80" w:type="dxa"/>
              <w:right w:w="120" w:type="dxa"/>
            </w:tcMar>
            <w:vAlign w:val="center"/>
          </w:tcPr>
          <w:p w14:paraId="74E46E88" w14:textId="77777777" w:rsidR="00AB28D3" w:rsidRDefault="00000000">
            <w:pPr>
              <w:spacing w:after="0"/>
              <w:jc w:val="center"/>
            </w:pPr>
            <w:r>
              <w:rPr>
                <w:b/>
                <w:sz w:val="16"/>
              </w:rPr>
              <w:t>Model</w:t>
            </w:r>
          </w:p>
        </w:tc>
        <w:tc>
          <w:tcPr>
            <w:tcW w:w="1152" w:type="dxa"/>
            <w:shd w:val="clear" w:color="auto" w:fill="F2F4F7"/>
            <w:tcMar>
              <w:top w:w="80" w:type="dxa"/>
              <w:left w:w="120" w:type="dxa"/>
              <w:bottom w:w="80" w:type="dxa"/>
              <w:right w:w="120" w:type="dxa"/>
            </w:tcMar>
            <w:vAlign w:val="center"/>
          </w:tcPr>
          <w:p w14:paraId="7A715C1A" w14:textId="77777777" w:rsidR="00AB28D3" w:rsidRDefault="00000000">
            <w:pPr>
              <w:spacing w:after="0"/>
              <w:jc w:val="center"/>
            </w:pPr>
            <w:r>
              <w:rPr>
                <w:b/>
                <w:sz w:val="16"/>
              </w:rPr>
              <w:t>Pruning</w:t>
            </w:r>
          </w:p>
        </w:tc>
        <w:tc>
          <w:tcPr>
            <w:tcW w:w="1080" w:type="dxa"/>
            <w:shd w:val="clear" w:color="auto" w:fill="F2F4F7"/>
            <w:tcMar>
              <w:top w:w="80" w:type="dxa"/>
              <w:left w:w="120" w:type="dxa"/>
              <w:bottom w:w="80" w:type="dxa"/>
              <w:right w:w="120" w:type="dxa"/>
            </w:tcMar>
            <w:vAlign w:val="center"/>
          </w:tcPr>
          <w:p w14:paraId="69E745A8" w14:textId="77777777" w:rsidR="00AB28D3" w:rsidRDefault="00000000">
            <w:pPr>
              <w:spacing w:after="0"/>
              <w:jc w:val="center"/>
            </w:pPr>
            <w:r>
              <w:rPr>
                <w:b/>
                <w:sz w:val="16"/>
              </w:rPr>
              <w:t>mAP50</w:t>
            </w:r>
          </w:p>
        </w:tc>
        <w:tc>
          <w:tcPr>
            <w:tcW w:w="1224" w:type="dxa"/>
            <w:shd w:val="clear" w:color="auto" w:fill="F2F4F7"/>
            <w:tcMar>
              <w:top w:w="80" w:type="dxa"/>
              <w:left w:w="120" w:type="dxa"/>
              <w:bottom w:w="80" w:type="dxa"/>
              <w:right w:w="120" w:type="dxa"/>
            </w:tcMar>
            <w:vAlign w:val="center"/>
          </w:tcPr>
          <w:p w14:paraId="686833BE" w14:textId="77777777" w:rsidR="00AB28D3" w:rsidRDefault="00000000">
            <w:pPr>
              <w:spacing w:after="0"/>
              <w:jc w:val="center"/>
            </w:pPr>
            <w:r>
              <w:rPr>
                <w:b/>
                <w:sz w:val="16"/>
              </w:rPr>
              <w:t>mAP50-95</w:t>
            </w:r>
          </w:p>
        </w:tc>
        <w:tc>
          <w:tcPr>
            <w:tcW w:w="1224" w:type="dxa"/>
            <w:shd w:val="clear" w:color="auto" w:fill="F2F4F7"/>
            <w:tcMar>
              <w:top w:w="80" w:type="dxa"/>
              <w:left w:w="120" w:type="dxa"/>
              <w:bottom w:w="80" w:type="dxa"/>
              <w:right w:w="120" w:type="dxa"/>
            </w:tcMar>
            <w:vAlign w:val="center"/>
          </w:tcPr>
          <w:p w14:paraId="0095E794" w14:textId="77777777" w:rsidR="00AB28D3" w:rsidRDefault="00000000">
            <w:pPr>
              <w:spacing w:after="0"/>
              <w:jc w:val="center"/>
            </w:pPr>
            <w:r>
              <w:rPr>
                <w:b/>
                <w:sz w:val="16"/>
              </w:rPr>
              <w:t>Retention</w:t>
            </w:r>
          </w:p>
        </w:tc>
        <w:tc>
          <w:tcPr>
            <w:tcW w:w="1944" w:type="dxa"/>
            <w:shd w:val="clear" w:color="auto" w:fill="F2F4F7"/>
            <w:tcMar>
              <w:top w:w="80" w:type="dxa"/>
              <w:left w:w="120" w:type="dxa"/>
              <w:bottom w:w="80" w:type="dxa"/>
              <w:right w:w="120" w:type="dxa"/>
            </w:tcMar>
            <w:vAlign w:val="center"/>
          </w:tcPr>
          <w:p w14:paraId="11E1CD4B" w14:textId="77777777" w:rsidR="00AB28D3" w:rsidRDefault="00000000">
            <w:pPr>
              <w:spacing w:after="0"/>
              <w:jc w:val="center"/>
            </w:pPr>
            <w:r>
              <w:rPr>
                <w:b/>
                <w:sz w:val="16"/>
              </w:rPr>
              <w:t>Evaluation note</w:t>
            </w:r>
          </w:p>
        </w:tc>
      </w:tr>
      <w:tr w:rsidR="00AB28D3" w14:paraId="1B22DC24" w14:textId="77777777">
        <w:tc>
          <w:tcPr>
            <w:tcW w:w="936" w:type="dxa"/>
            <w:tcMar>
              <w:top w:w="80" w:type="dxa"/>
              <w:left w:w="120" w:type="dxa"/>
              <w:bottom w:w="80" w:type="dxa"/>
              <w:right w:w="120" w:type="dxa"/>
            </w:tcMar>
            <w:vAlign w:val="center"/>
          </w:tcPr>
          <w:p w14:paraId="34038586" w14:textId="77777777" w:rsidR="00AB28D3" w:rsidRDefault="00000000">
            <w:pPr>
              <w:spacing w:after="0" w:line="240" w:lineRule="auto"/>
            </w:pPr>
            <w:r>
              <w:rPr>
                <w:sz w:val="16"/>
              </w:rPr>
              <w:t>GEN</w:t>
            </w:r>
          </w:p>
        </w:tc>
        <w:tc>
          <w:tcPr>
            <w:tcW w:w="1800" w:type="dxa"/>
            <w:tcMar>
              <w:top w:w="80" w:type="dxa"/>
              <w:left w:w="120" w:type="dxa"/>
              <w:bottom w:w="80" w:type="dxa"/>
              <w:right w:w="120" w:type="dxa"/>
            </w:tcMar>
            <w:vAlign w:val="center"/>
          </w:tcPr>
          <w:p w14:paraId="062647CD" w14:textId="77777777" w:rsidR="00AB28D3" w:rsidRDefault="00000000">
            <w:pPr>
              <w:spacing w:after="0" w:line="240" w:lineRule="auto"/>
              <w:jc w:val="center"/>
            </w:pPr>
            <w:r>
              <w:rPr>
                <w:sz w:val="16"/>
              </w:rPr>
              <w:t>Baseline full</w:t>
            </w:r>
          </w:p>
        </w:tc>
        <w:tc>
          <w:tcPr>
            <w:tcW w:w="1152" w:type="dxa"/>
            <w:tcMar>
              <w:top w:w="80" w:type="dxa"/>
              <w:left w:w="120" w:type="dxa"/>
              <w:bottom w:w="80" w:type="dxa"/>
              <w:right w:w="120" w:type="dxa"/>
            </w:tcMar>
            <w:vAlign w:val="center"/>
          </w:tcPr>
          <w:p w14:paraId="059D44B4" w14:textId="77777777" w:rsidR="00AB28D3" w:rsidRDefault="00000000">
            <w:pPr>
              <w:spacing w:after="0" w:line="240" w:lineRule="auto"/>
              <w:jc w:val="center"/>
            </w:pPr>
            <w:r>
              <w:rPr>
                <w:sz w:val="16"/>
              </w:rPr>
              <w:t>0%</w:t>
            </w:r>
          </w:p>
        </w:tc>
        <w:tc>
          <w:tcPr>
            <w:tcW w:w="1080" w:type="dxa"/>
            <w:tcMar>
              <w:top w:w="80" w:type="dxa"/>
              <w:left w:w="120" w:type="dxa"/>
              <w:bottom w:w="80" w:type="dxa"/>
              <w:right w:w="120" w:type="dxa"/>
            </w:tcMar>
            <w:vAlign w:val="center"/>
          </w:tcPr>
          <w:p w14:paraId="7D615237" w14:textId="77777777" w:rsidR="00AB28D3" w:rsidRDefault="00000000">
            <w:pPr>
              <w:spacing w:after="0" w:line="240" w:lineRule="auto"/>
              <w:jc w:val="center"/>
            </w:pPr>
            <w:r>
              <w:rPr>
                <w:sz w:val="16"/>
              </w:rPr>
              <w:t>0.8562</w:t>
            </w:r>
          </w:p>
        </w:tc>
        <w:tc>
          <w:tcPr>
            <w:tcW w:w="1224" w:type="dxa"/>
            <w:tcMar>
              <w:top w:w="80" w:type="dxa"/>
              <w:left w:w="120" w:type="dxa"/>
              <w:bottom w:w="80" w:type="dxa"/>
              <w:right w:w="120" w:type="dxa"/>
            </w:tcMar>
            <w:vAlign w:val="center"/>
          </w:tcPr>
          <w:p w14:paraId="199BFF9B" w14:textId="77777777" w:rsidR="00AB28D3" w:rsidRDefault="00000000">
            <w:pPr>
              <w:spacing w:after="0" w:line="240" w:lineRule="auto"/>
              <w:jc w:val="center"/>
            </w:pPr>
            <w:r>
              <w:rPr>
                <w:sz w:val="16"/>
              </w:rPr>
              <w:t>0.6710</w:t>
            </w:r>
          </w:p>
        </w:tc>
        <w:tc>
          <w:tcPr>
            <w:tcW w:w="1224" w:type="dxa"/>
            <w:tcMar>
              <w:top w:w="80" w:type="dxa"/>
              <w:left w:w="120" w:type="dxa"/>
              <w:bottom w:w="80" w:type="dxa"/>
              <w:right w:w="120" w:type="dxa"/>
            </w:tcMar>
            <w:vAlign w:val="center"/>
          </w:tcPr>
          <w:p w14:paraId="10A9A3AB" w14:textId="77777777" w:rsidR="00AB28D3" w:rsidRDefault="00000000">
            <w:pPr>
              <w:spacing w:after="0" w:line="240" w:lineRule="auto"/>
              <w:jc w:val="center"/>
            </w:pPr>
            <w:r>
              <w:rPr>
                <w:sz w:val="16"/>
              </w:rPr>
              <w:t>100.00%</w:t>
            </w:r>
          </w:p>
        </w:tc>
        <w:tc>
          <w:tcPr>
            <w:tcW w:w="1944" w:type="dxa"/>
            <w:tcMar>
              <w:top w:w="80" w:type="dxa"/>
              <w:left w:w="120" w:type="dxa"/>
              <w:bottom w:w="80" w:type="dxa"/>
              <w:right w:w="120" w:type="dxa"/>
            </w:tcMar>
            <w:vAlign w:val="center"/>
          </w:tcPr>
          <w:p w14:paraId="56F8A01A" w14:textId="77777777" w:rsidR="00AB28D3" w:rsidRDefault="00000000">
            <w:pPr>
              <w:spacing w:after="0" w:line="240" w:lineRule="auto"/>
              <w:jc w:val="center"/>
            </w:pPr>
            <w:r>
              <w:rPr>
                <w:sz w:val="16"/>
              </w:rPr>
              <w:t>5% validation subset</w:t>
            </w:r>
          </w:p>
        </w:tc>
      </w:tr>
      <w:tr w:rsidR="00AB28D3" w14:paraId="638215D3" w14:textId="77777777">
        <w:tc>
          <w:tcPr>
            <w:tcW w:w="936" w:type="dxa"/>
            <w:tcMar>
              <w:top w:w="80" w:type="dxa"/>
              <w:left w:w="120" w:type="dxa"/>
              <w:bottom w:w="80" w:type="dxa"/>
              <w:right w:w="120" w:type="dxa"/>
            </w:tcMar>
            <w:vAlign w:val="center"/>
          </w:tcPr>
          <w:p w14:paraId="23640AA0" w14:textId="77777777" w:rsidR="00AB28D3" w:rsidRDefault="00000000">
            <w:pPr>
              <w:spacing w:after="0" w:line="240" w:lineRule="auto"/>
            </w:pPr>
            <w:r>
              <w:rPr>
                <w:sz w:val="16"/>
              </w:rPr>
              <w:t>GEN</w:t>
            </w:r>
          </w:p>
        </w:tc>
        <w:tc>
          <w:tcPr>
            <w:tcW w:w="1800" w:type="dxa"/>
            <w:tcMar>
              <w:top w:w="80" w:type="dxa"/>
              <w:left w:w="120" w:type="dxa"/>
              <w:bottom w:w="80" w:type="dxa"/>
              <w:right w:w="120" w:type="dxa"/>
            </w:tcMar>
            <w:vAlign w:val="center"/>
          </w:tcPr>
          <w:p w14:paraId="4FF862C8" w14:textId="77777777" w:rsidR="00AB28D3" w:rsidRDefault="00000000">
            <w:pPr>
              <w:spacing w:after="0" w:line="240" w:lineRule="auto"/>
              <w:jc w:val="center"/>
            </w:pPr>
            <w:r>
              <w:rPr>
                <w:sz w:val="16"/>
              </w:rPr>
              <w:t>Global L1</w:t>
            </w:r>
          </w:p>
        </w:tc>
        <w:tc>
          <w:tcPr>
            <w:tcW w:w="1152" w:type="dxa"/>
            <w:tcMar>
              <w:top w:w="80" w:type="dxa"/>
              <w:left w:w="120" w:type="dxa"/>
              <w:bottom w:w="80" w:type="dxa"/>
              <w:right w:w="120" w:type="dxa"/>
            </w:tcMar>
            <w:vAlign w:val="center"/>
          </w:tcPr>
          <w:p w14:paraId="06F27783" w14:textId="77777777" w:rsidR="00AB28D3" w:rsidRDefault="00000000">
            <w:pPr>
              <w:spacing w:after="0" w:line="240" w:lineRule="auto"/>
              <w:jc w:val="center"/>
            </w:pPr>
            <w:r>
              <w:rPr>
                <w:sz w:val="16"/>
              </w:rPr>
              <w:t>10.25%</w:t>
            </w:r>
          </w:p>
        </w:tc>
        <w:tc>
          <w:tcPr>
            <w:tcW w:w="1080" w:type="dxa"/>
            <w:tcMar>
              <w:top w:w="80" w:type="dxa"/>
              <w:left w:w="120" w:type="dxa"/>
              <w:bottom w:w="80" w:type="dxa"/>
              <w:right w:w="120" w:type="dxa"/>
            </w:tcMar>
            <w:vAlign w:val="center"/>
          </w:tcPr>
          <w:p w14:paraId="1EDFA2CD" w14:textId="77777777" w:rsidR="00AB28D3" w:rsidRDefault="00000000">
            <w:pPr>
              <w:spacing w:after="0" w:line="240" w:lineRule="auto"/>
              <w:jc w:val="center"/>
            </w:pPr>
            <w:r>
              <w:rPr>
                <w:sz w:val="16"/>
              </w:rPr>
              <w:t>0.8425</w:t>
            </w:r>
          </w:p>
        </w:tc>
        <w:tc>
          <w:tcPr>
            <w:tcW w:w="1224" w:type="dxa"/>
            <w:tcMar>
              <w:top w:w="80" w:type="dxa"/>
              <w:left w:w="120" w:type="dxa"/>
              <w:bottom w:w="80" w:type="dxa"/>
              <w:right w:w="120" w:type="dxa"/>
            </w:tcMar>
            <w:vAlign w:val="center"/>
          </w:tcPr>
          <w:p w14:paraId="04754D85" w14:textId="77777777" w:rsidR="00AB28D3" w:rsidRDefault="00000000">
            <w:pPr>
              <w:spacing w:after="0" w:line="240" w:lineRule="auto"/>
              <w:jc w:val="center"/>
            </w:pPr>
            <w:r>
              <w:rPr>
                <w:sz w:val="16"/>
              </w:rPr>
              <w:t>0.6595</w:t>
            </w:r>
          </w:p>
        </w:tc>
        <w:tc>
          <w:tcPr>
            <w:tcW w:w="1224" w:type="dxa"/>
            <w:tcMar>
              <w:top w:w="80" w:type="dxa"/>
              <w:left w:w="120" w:type="dxa"/>
              <w:bottom w:w="80" w:type="dxa"/>
              <w:right w:w="120" w:type="dxa"/>
            </w:tcMar>
            <w:vAlign w:val="center"/>
          </w:tcPr>
          <w:p w14:paraId="232B9FE4" w14:textId="77777777" w:rsidR="00AB28D3" w:rsidRDefault="00000000">
            <w:pPr>
              <w:spacing w:after="0" w:line="240" w:lineRule="auto"/>
              <w:jc w:val="center"/>
            </w:pPr>
            <w:r>
              <w:rPr>
                <w:sz w:val="16"/>
              </w:rPr>
              <w:t>98.29%</w:t>
            </w:r>
          </w:p>
        </w:tc>
        <w:tc>
          <w:tcPr>
            <w:tcW w:w="1944" w:type="dxa"/>
            <w:tcMar>
              <w:top w:w="80" w:type="dxa"/>
              <w:left w:w="120" w:type="dxa"/>
              <w:bottom w:w="80" w:type="dxa"/>
              <w:right w:w="120" w:type="dxa"/>
            </w:tcMar>
            <w:vAlign w:val="center"/>
          </w:tcPr>
          <w:p w14:paraId="5BA1A69F" w14:textId="77777777" w:rsidR="00AB28D3" w:rsidRDefault="00000000">
            <w:pPr>
              <w:spacing w:after="0" w:line="240" w:lineRule="auto"/>
              <w:jc w:val="center"/>
            </w:pPr>
            <w:r>
              <w:rPr>
                <w:sz w:val="16"/>
              </w:rPr>
              <w:t>5% validation subset</w:t>
            </w:r>
          </w:p>
        </w:tc>
      </w:tr>
      <w:tr w:rsidR="00AB28D3" w14:paraId="2D2E1C75" w14:textId="77777777">
        <w:tc>
          <w:tcPr>
            <w:tcW w:w="936" w:type="dxa"/>
            <w:tcMar>
              <w:top w:w="80" w:type="dxa"/>
              <w:left w:w="120" w:type="dxa"/>
              <w:bottom w:w="80" w:type="dxa"/>
              <w:right w:w="120" w:type="dxa"/>
            </w:tcMar>
            <w:vAlign w:val="center"/>
          </w:tcPr>
          <w:p w14:paraId="108C275B" w14:textId="77777777" w:rsidR="00AB28D3" w:rsidRDefault="00000000">
            <w:pPr>
              <w:spacing w:after="0" w:line="240" w:lineRule="auto"/>
            </w:pPr>
            <w:r>
              <w:rPr>
                <w:sz w:val="16"/>
              </w:rPr>
              <w:t>GEN</w:t>
            </w:r>
          </w:p>
        </w:tc>
        <w:tc>
          <w:tcPr>
            <w:tcW w:w="1800" w:type="dxa"/>
            <w:tcMar>
              <w:top w:w="80" w:type="dxa"/>
              <w:left w:w="120" w:type="dxa"/>
              <w:bottom w:w="80" w:type="dxa"/>
              <w:right w:w="120" w:type="dxa"/>
            </w:tcMar>
            <w:vAlign w:val="center"/>
          </w:tcPr>
          <w:p w14:paraId="6BCE9085" w14:textId="77777777" w:rsidR="00AB28D3" w:rsidRDefault="00000000">
            <w:pPr>
              <w:spacing w:after="0" w:line="240" w:lineRule="auto"/>
              <w:jc w:val="center"/>
            </w:pPr>
            <w:r>
              <w:rPr>
                <w:sz w:val="16"/>
              </w:rPr>
              <w:t>Layer replacement</w:t>
            </w:r>
          </w:p>
        </w:tc>
        <w:tc>
          <w:tcPr>
            <w:tcW w:w="1152" w:type="dxa"/>
            <w:tcMar>
              <w:top w:w="80" w:type="dxa"/>
              <w:left w:w="120" w:type="dxa"/>
              <w:bottom w:w="80" w:type="dxa"/>
              <w:right w:w="120" w:type="dxa"/>
            </w:tcMar>
            <w:vAlign w:val="center"/>
          </w:tcPr>
          <w:p w14:paraId="6E8B1C93" w14:textId="77777777" w:rsidR="00AB28D3" w:rsidRDefault="00000000">
            <w:pPr>
              <w:spacing w:after="0" w:line="240" w:lineRule="auto"/>
              <w:jc w:val="center"/>
            </w:pPr>
            <w:r>
              <w:rPr>
                <w:sz w:val="16"/>
              </w:rPr>
              <w:t>10.36%</w:t>
            </w:r>
          </w:p>
        </w:tc>
        <w:tc>
          <w:tcPr>
            <w:tcW w:w="1080" w:type="dxa"/>
            <w:tcMar>
              <w:top w:w="80" w:type="dxa"/>
              <w:left w:w="120" w:type="dxa"/>
              <w:bottom w:w="80" w:type="dxa"/>
              <w:right w:w="120" w:type="dxa"/>
            </w:tcMar>
            <w:vAlign w:val="center"/>
          </w:tcPr>
          <w:p w14:paraId="69D420B8" w14:textId="77777777" w:rsidR="00AB28D3" w:rsidRDefault="00000000">
            <w:pPr>
              <w:spacing w:after="0" w:line="240" w:lineRule="auto"/>
              <w:jc w:val="center"/>
            </w:pPr>
            <w:r>
              <w:rPr>
                <w:sz w:val="16"/>
              </w:rPr>
              <w:t>0.8357</w:t>
            </w:r>
          </w:p>
        </w:tc>
        <w:tc>
          <w:tcPr>
            <w:tcW w:w="1224" w:type="dxa"/>
            <w:tcMar>
              <w:top w:w="80" w:type="dxa"/>
              <w:left w:w="120" w:type="dxa"/>
              <w:bottom w:w="80" w:type="dxa"/>
              <w:right w:w="120" w:type="dxa"/>
            </w:tcMar>
            <w:vAlign w:val="center"/>
          </w:tcPr>
          <w:p w14:paraId="09F833A6" w14:textId="77777777" w:rsidR="00AB28D3" w:rsidRDefault="00000000">
            <w:pPr>
              <w:spacing w:after="0" w:line="240" w:lineRule="auto"/>
              <w:jc w:val="center"/>
            </w:pPr>
            <w:r>
              <w:rPr>
                <w:sz w:val="16"/>
              </w:rPr>
              <w:t>0.6570</w:t>
            </w:r>
          </w:p>
        </w:tc>
        <w:tc>
          <w:tcPr>
            <w:tcW w:w="1224" w:type="dxa"/>
            <w:tcMar>
              <w:top w:w="80" w:type="dxa"/>
              <w:left w:w="120" w:type="dxa"/>
              <w:bottom w:w="80" w:type="dxa"/>
              <w:right w:w="120" w:type="dxa"/>
            </w:tcMar>
            <w:vAlign w:val="center"/>
          </w:tcPr>
          <w:p w14:paraId="11E22400" w14:textId="77777777" w:rsidR="00AB28D3" w:rsidRDefault="00000000">
            <w:pPr>
              <w:spacing w:after="0" w:line="240" w:lineRule="auto"/>
              <w:jc w:val="center"/>
            </w:pPr>
            <w:r>
              <w:rPr>
                <w:sz w:val="16"/>
              </w:rPr>
              <w:t>97.91%</w:t>
            </w:r>
          </w:p>
        </w:tc>
        <w:tc>
          <w:tcPr>
            <w:tcW w:w="1944" w:type="dxa"/>
            <w:tcMar>
              <w:top w:w="80" w:type="dxa"/>
              <w:left w:w="120" w:type="dxa"/>
              <w:bottom w:w="80" w:type="dxa"/>
              <w:right w:w="120" w:type="dxa"/>
            </w:tcMar>
            <w:vAlign w:val="center"/>
          </w:tcPr>
          <w:p w14:paraId="2B8BCC6C" w14:textId="77777777" w:rsidR="00AB28D3" w:rsidRDefault="00000000">
            <w:pPr>
              <w:spacing w:after="0" w:line="240" w:lineRule="auto"/>
              <w:jc w:val="center"/>
            </w:pPr>
            <w:r>
              <w:rPr>
                <w:sz w:val="16"/>
              </w:rPr>
              <w:t>5% validation subset</w:t>
            </w:r>
          </w:p>
        </w:tc>
      </w:tr>
      <w:tr w:rsidR="00AB28D3" w14:paraId="0637E2A1" w14:textId="77777777">
        <w:tc>
          <w:tcPr>
            <w:tcW w:w="936" w:type="dxa"/>
            <w:tcMar>
              <w:top w:w="80" w:type="dxa"/>
              <w:left w:w="120" w:type="dxa"/>
              <w:bottom w:w="80" w:type="dxa"/>
              <w:right w:w="120" w:type="dxa"/>
            </w:tcMar>
            <w:vAlign w:val="center"/>
          </w:tcPr>
          <w:p w14:paraId="5D068A72" w14:textId="77777777" w:rsidR="00AB28D3" w:rsidRDefault="00000000">
            <w:pPr>
              <w:spacing w:after="0" w:line="240" w:lineRule="auto"/>
            </w:pPr>
            <w:r>
              <w:rPr>
                <w:sz w:val="16"/>
              </w:rPr>
              <w:t>SNOW</w:t>
            </w:r>
          </w:p>
        </w:tc>
        <w:tc>
          <w:tcPr>
            <w:tcW w:w="1800" w:type="dxa"/>
            <w:tcMar>
              <w:top w:w="80" w:type="dxa"/>
              <w:left w:w="120" w:type="dxa"/>
              <w:bottom w:w="80" w:type="dxa"/>
              <w:right w:w="120" w:type="dxa"/>
            </w:tcMar>
            <w:vAlign w:val="center"/>
          </w:tcPr>
          <w:p w14:paraId="5EFA1E5D" w14:textId="77777777" w:rsidR="00AB28D3" w:rsidRDefault="00000000">
            <w:pPr>
              <w:spacing w:after="0" w:line="240" w:lineRule="auto"/>
              <w:jc w:val="center"/>
            </w:pPr>
            <w:r>
              <w:rPr>
                <w:sz w:val="16"/>
              </w:rPr>
              <w:t>Global L1</w:t>
            </w:r>
          </w:p>
        </w:tc>
        <w:tc>
          <w:tcPr>
            <w:tcW w:w="1152" w:type="dxa"/>
            <w:tcMar>
              <w:top w:w="80" w:type="dxa"/>
              <w:left w:w="120" w:type="dxa"/>
              <w:bottom w:w="80" w:type="dxa"/>
              <w:right w:w="120" w:type="dxa"/>
            </w:tcMar>
            <w:vAlign w:val="center"/>
          </w:tcPr>
          <w:p w14:paraId="3C6BC5A7" w14:textId="77777777" w:rsidR="00AB28D3" w:rsidRDefault="00000000">
            <w:pPr>
              <w:spacing w:after="0" w:line="240" w:lineRule="auto"/>
              <w:jc w:val="center"/>
            </w:pPr>
            <w:r>
              <w:rPr>
                <w:sz w:val="16"/>
              </w:rPr>
              <w:t>10.25%</w:t>
            </w:r>
          </w:p>
        </w:tc>
        <w:tc>
          <w:tcPr>
            <w:tcW w:w="1080" w:type="dxa"/>
            <w:tcMar>
              <w:top w:w="80" w:type="dxa"/>
              <w:left w:w="120" w:type="dxa"/>
              <w:bottom w:w="80" w:type="dxa"/>
              <w:right w:w="120" w:type="dxa"/>
            </w:tcMar>
            <w:vAlign w:val="center"/>
          </w:tcPr>
          <w:p w14:paraId="0D8A78C7" w14:textId="77777777" w:rsidR="00AB28D3" w:rsidRDefault="00000000">
            <w:pPr>
              <w:spacing w:after="0" w:line="240" w:lineRule="auto"/>
              <w:jc w:val="center"/>
            </w:pPr>
            <w:r>
              <w:rPr>
                <w:sz w:val="16"/>
              </w:rPr>
              <w:t>0.2176</w:t>
            </w:r>
          </w:p>
        </w:tc>
        <w:tc>
          <w:tcPr>
            <w:tcW w:w="1224" w:type="dxa"/>
            <w:tcMar>
              <w:top w:w="80" w:type="dxa"/>
              <w:left w:w="120" w:type="dxa"/>
              <w:bottom w:w="80" w:type="dxa"/>
              <w:right w:w="120" w:type="dxa"/>
            </w:tcMar>
            <w:vAlign w:val="center"/>
          </w:tcPr>
          <w:p w14:paraId="14482D5B" w14:textId="77777777" w:rsidR="00AB28D3" w:rsidRDefault="00000000">
            <w:pPr>
              <w:spacing w:after="0" w:line="240" w:lineRule="auto"/>
              <w:jc w:val="center"/>
            </w:pPr>
            <w:r>
              <w:rPr>
                <w:sz w:val="16"/>
              </w:rPr>
              <w:t>0.1186</w:t>
            </w:r>
          </w:p>
        </w:tc>
        <w:tc>
          <w:tcPr>
            <w:tcW w:w="1224" w:type="dxa"/>
            <w:tcMar>
              <w:top w:w="80" w:type="dxa"/>
              <w:left w:w="120" w:type="dxa"/>
              <w:bottom w:w="80" w:type="dxa"/>
              <w:right w:w="120" w:type="dxa"/>
            </w:tcMar>
            <w:vAlign w:val="center"/>
          </w:tcPr>
          <w:p w14:paraId="3000C557" w14:textId="77777777" w:rsidR="00AB28D3" w:rsidRDefault="00000000">
            <w:pPr>
              <w:spacing w:after="0" w:line="240" w:lineRule="auto"/>
              <w:jc w:val="center"/>
            </w:pPr>
            <w:r>
              <w:rPr>
                <w:sz w:val="16"/>
              </w:rPr>
              <w:t>-</w:t>
            </w:r>
          </w:p>
        </w:tc>
        <w:tc>
          <w:tcPr>
            <w:tcW w:w="1944" w:type="dxa"/>
            <w:tcMar>
              <w:top w:w="80" w:type="dxa"/>
              <w:left w:w="120" w:type="dxa"/>
              <w:bottom w:w="80" w:type="dxa"/>
              <w:right w:w="120" w:type="dxa"/>
            </w:tcMar>
            <w:vAlign w:val="center"/>
          </w:tcPr>
          <w:p w14:paraId="289F66CF" w14:textId="77777777" w:rsidR="00AB28D3" w:rsidRDefault="00000000">
            <w:pPr>
              <w:spacing w:after="0" w:line="240" w:lineRule="auto"/>
              <w:jc w:val="center"/>
            </w:pPr>
            <w:r>
              <w:rPr>
                <w:sz w:val="16"/>
              </w:rPr>
              <w:t>Reduced evaluation</w:t>
            </w:r>
          </w:p>
        </w:tc>
      </w:tr>
      <w:tr w:rsidR="00AB28D3" w14:paraId="6B4081D1" w14:textId="77777777">
        <w:tc>
          <w:tcPr>
            <w:tcW w:w="936" w:type="dxa"/>
            <w:tcMar>
              <w:top w:w="80" w:type="dxa"/>
              <w:left w:w="120" w:type="dxa"/>
              <w:bottom w:w="80" w:type="dxa"/>
              <w:right w:w="120" w:type="dxa"/>
            </w:tcMar>
            <w:vAlign w:val="center"/>
          </w:tcPr>
          <w:p w14:paraId="28FDDC48" w14:textId="77777777" w:rsidR="00AB28D3" w:rsidRDefault="00000000">
            <w:pPr>
              <w:spacing w:after="0" w:line="240" w:lineRule="auto"/>
            </w:pPr>
            <w:r>
              <w:rPr>
                <w:sz w:val="16"/>
              </w:rPr>
              <w:t>SNOW</w:t>
            </w:r>
          </w:p>
        </w:tc>
        <w:tc>
          <w:tcPr>
            <w:tcW w:w="1800" w:type="dxa"/>
            <w:tcMar>
              <w:top w:w="80" w:type="dxa"/>
              <w:left w:w="120" w:type="dxa"/>
              <w:bottom w:w="80" w:type="dxa"/>
              <w:right w:w="120" w:type="dxa"/>
            </w:tcMar>
            <w:vAlign w:val="center"/>
          </w:tcPr>
          <w:p w14:paraId="2DF88CED" w14:textId="77777777" w:rsidR="00AB28D3" w:rsidRDefault="00000000">
            <w:pPr>
              <w:spacing w:after="0" w:line="240" w:lineRule="auto"/>
              <w:jc w:val="center"/>
            </w:pPr>
            <w:r>
              <w:rPr>
                <w:sz w:val="16"/>
              </w:rPr>
              <w:t>Layer replacement</w:t>
            </w:r>
          </w:p>
        </w:tc>
        <w:tc>
          <w:tcPr>
            <w:tcW w:w="1152" w:type="dxa"/>
            <w:tcMar>
              <w:top w:w="80" w:type="dxa"/>
              <w:left w:w="120" w:type="dxa"/>
              <w:bottom w:w="80" w:type="dxa"/>
              <w:right w:w="120" w:type="dxa"/>
            </w:tcMar>
            <w:vAlign w:val="center"/>
          </w:tcPr>
          <w:p w14:paraId="3343209D" w14:textId="77777777" w:rsidR="00AB28D3" w:rsidRDefault="00000000">
            <w:pPr>
              <w:spacing w:after="0" w:line="240" w:lineRule="auto"/>
              <w:jc w:val="center"/>
            </w:pPr>
            <w:r>
              <w:rPr>
                <w:sz w:val="16"/>
              </w:rPr>
              <w:t>10.36%</w:t>
            </w:r>
          </w:p>
        </w:tc>
        <w:tc>
          <w:tcPr>
            <w:tcW w:w="1080" w:type="dxa"/>
            <w:tcMar>
              <w:top w:w="80" w:type="dxa"/>
              <w:left w:w="120" w:type="dxa"/>
              <w:bottom w:w="80" w:type="dxa"/>
              <w:right w:w="120" w:type="dxa"/>
            </w:tcMar>
            <w:vAlign w:val="center"/>
          </w:tcPr>
          <w:p w14:paraId="3146E993" w14:textId="77777777" w:rsidR="00AB28D3" w:rsidRDefault="00000000">
            <w:pPr>
              <w:spacing w:after="0" w:line="240" w:lineRule="auto"/>
              <w:jc w:val="center"/>
            </w:pPr>
            <w:r>
              <w:rPr>
                <w:sz w:val="16"/>
              </w:rPr>
              <w:t>0.3493</w:t>
            </w:r>
          </w:p>
        </w:tc>
        <w:tc>
          <w:tcPr>
            <w:tcW w:w="1224" w:type="dxa"/>
            <w:tcMar>
              <w:top w:w="80" w:type="dxa"/>
              <w:left w:w="120" w:type="dxa"/>
              <w:bottom w:w="80" w:type="dxa"/>
              <w:right w:w="120" w:type="dxa"/>
            </w:tcMar>
            <w:vAlign w:val="center"/>
          </w:tcPr>
          <w:p w14:paraId="087B6B45" w14:textId="77777777" w:rsidR="00AB28D3" w:rsidRDefault="00000000">
            <w:pPr>
              <w:spacing w:after="0" w:line="240" w:lineRule="auto"/>
              <w:jc w:val="center"/>
            </w:pPr>
            <w:r>
              <w:rPr>
                <w:sz w:val="16"/>
              </w:rPr>
              <w:t>0.2008</w:t>
            </w:r>
          </w:p>
        </w:tc>
        <w:tc>
          <w:tcPr>
            <w:tcW w:w="1224" w:type="dxa"/>
            <w:tcMar>
              <w:top w:w="80" w:type="dxa"/>
              <w:left w:w="120" w:type="dxa"/>
              <w:bottom w:w="80" w:type="dxa"/>
              <w:right w:w="120" w:type="dxa"/>
            </w:tcMar>
            <w:vAlign w:val="center"/>
          </w:tcPr>
          <w:p w14:paraId="01CEF8C2" w14:textId="77777777" w:rsidR="00AB28D3" w:rsidRDefault="00000000">
            <w:pPr>
              <w:spacing w:after="0" w:line="240" w:lineRule="auto"/>
              <w:jc w:val="center"/>
            </w:pPr>
            <w:r>
              <w:rPr>
                <w:sz w:val="16"/>
              </w:rPr>
              <w:t>-</w:t>
            </w:r>
          </w:p>
        </w:tc>
        <w:tc>
          <w:tcPr>
            <w:tcW w:w="1944" w:type="dxa"/>
            <w:tcMar>
              <w:top w:w="80" w:type="dxa"/>
              <w:left w:w="120" w:type="dxa"/>
              <w:bottom w:w="80" w:type="dxa"/>
              <w:right w:w="120" w:type="dxa"/>
            </w:tcMar>
            <w:vAlign w:val="center"/>
          </w:tcPr>
          <w:p w14:paraId="7C29D0E9" w14:textId="77777777" w:rsidR="00AB28D3" w:rsidRDefault="00000000">
            <w:pPr>
              <w:spacing w:after="0" w:line="240" w:lineRule="auto"/>
              <w:jc w:val="center"/>
            </w:pPr>
            <w:r>
              <w:rPr>
                <w:sz w:val="16"/>
              </w:rPr>
              <w:t>Reduced evaluation</w:t>
            </w:r>
          </w:p>
        </w:tc>
      </w:tr>
    </w:tbl>
    <w:p w14:paraId="24C1138E" w14:textId="77777777" w:rsidR="00AB28D3" w:rsidRDefault="00000000">
      <w:pPr>
        <w:spacing w:before="80" w:after="180" w:line="252" w:lineRule="auto"/>
      </w:pPr>
      <w:r>
        <w:rPr>
          <w:b/>
          <w:color w:val="666666"/>
          <w:sz w:val="19"/>
        </w:rPr>
        <w:t xml:space="preserve">Description. </w:t>
      </w:r>
      <w:r>
        <w:rPr>
          <w:i/>
          <w:color w:val="666666"/>
          <w:sz w:val="19"/>
        </w:rPr>
        <w:t xml:space="preserve">These figures are useful as Ho Yin's development comparison, but they are not directly interchangeable with Tables 2 and 3. His GEN accuracy used a 5% subset and NCNN evaluation, whereas my primary results use the full </w:t>
      </w:r>
      <w:r>
        <w:rPr>
          <w:i/>
          <w:color w:val="666666"/>
          <w:sz w:val="19"/>
        </w:rPr>
        <w:lastRenderedPageBreak/>
        <w:t>validation split and the frozen PyTorch evaluation pipeline. The exact SNOW subset size should be confirmed before manuscript use.</w:t>
      </w:r>
    </w:p>
    <w:p w14:paraId="1E180654" w14:textId="77777777" w:rsidR="00AB28D3" w:rsidRDefault="00000000">
      <w:pPr>
        <w:keepNext/>
        <w:spacing w:before="120" w:after="80"/>
      </w:pPr>
      <w:r>
        <w:rPr>
          <w:b/>
          <w:color w:val="1F4D78"/>
          <w:sz w:val="20"/>
        </w:rPr>
        <w:t>Table 5. Why the two 10% Global L1 accuracy results must remain separate</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160"/>
        <w:gridCol w:w="3600"/>
        <w:gridCol w:w="3600"/>
      </w:tblGrid>
      <w:tr w:rsidR="00AB28D3" w14:paraId="1FDF7C5B" w14:textId="77777777">
        <w:trPr>
          <w:tblHeader/>
        </w:trPr>
        <w:tc>
          <w:tcPr>
            <w:tcW w:w="2160" w:type="dxa"/>
            <w:shd w:val="clear" w:color="auto" w:fill="F2F4F7"/>
            <w:tcMar>
              <w:top w:w="80" w:type="dxa"/>
              <w:left w:w="120" w:type="dxa"/>
              <w:bottom w:w="80" w:type="dxa"/>
              <w:right w:w="120" w:type="dxa"/>
            </w:tcMar>
            <w:vAlign w:val="center"/>
          </w:tcPr>
          <w:p w14:paraId="1AB792E5" w14:textId="77777777" w:rsidR="00AB28D3" w:rsidRDefault="00000000">
            <w:pPr>
              <w:spacing w:after="0"/>
              <w:jc w:val="center"/>
            </w:pPr>
            <w:r>
              <w:rPr>
                <w:b/>
                <w:sz w:val="16"/>
              </w:rPr>
              <w:t>Item</w:t>
            </w:r>
          </w:p>
        </w:tc>
        <w:tc>
          <w:tcPr>
            <w:tcW w:w="3600" w:type="dxa"/>
            <w:shd w:val="clear" w:color="auto" w:fill="F2F4F7"/>
            <w:tcMar>
              <w:top w:w="80" w:type="dxa"/>
              <w:left w:w="120" w:type="dxa"/>
              <w:bottom w:w="80" w:type="dxa"/>
              <w:right w:w="120" w:type="dxa"/>
            </w:tcMar>
            <w:vAlign w:val="center"/>
          </w:tcPr>
          <w:p w14:paraId="0F8B0E85" w14:textId="77777777" w:rsidR="00AB28D3" w:rsidRDefault="00000000">
            <w:pPr>
              <w:spacing w:after="0"/>
              <w:jc w:val="center"/>
            </w:pPr>
            <w:r>
              <w:rPr>
                <w:b/>
                <w:sz w:val="16"/>
              </w:rPr>
              <w:t>Independent reproduction</w:t>
            </w:r>
          </w:p>
        </w:tc>
        <w:tc>
          <w:tcPr>
            <w:tcW w:w="3600" w:type="dxa"/>
            <w:shd w:val="clear" w:color="auto" w:fill="F2F4F7"/>
            <w:tcMar>
              <w:top w:w="80" w:type="dxa"/>
              <w:left w:w="120" w:type="dxa"/>
              <w:bottom w:w="80" w:type="dxa"/>
              <w:right w:w="120" w:type="dxa"/>
            </w:tcMar>
            <w:vAlign w:val="center"/>
          </w:tcPr>
          <w:p w14:paraId="64B8C80D" w14:textId="77777777" w:rsidR="00AB28D3" w:rsidRDefault="00000000">
            <w:pPr>
              <w:spacing w:after="0"/>
              <w:jc w:val="center"/>
            </w:pPr>
            <w:r>
              <w:rPr>
                <w:b/>
                <w:sz w:val="16"/>
              </w:rPr>
              <w:t>Ho Yin report</w:t>
            </w:r>
          </w:p>
        </w:tc>
      </w:tr>
      <w:tr w:rsidR="00AB28D3" w14:paraId="18FFE6A3" w14:textId="77777777">
        <w:tc>
          <w:tcPr>
            <w:tcW w:w="2160" w:type="dxa"/>
            <w:tcMar>
              <w:top w:w="80" w:type="dxa"/>
              <w:left w:w="120" w:type="dxa"/>
              <w:bottom w:w="80" w:type="dxa"/>
              <w:right w:w="120" w:type="dxa"/>
            </w:tcMar>
            <w:vAlign w:val="center"/>
          </w:tcPr>
          <w:p w14:paraId="5BB27C88" w14:textId="77777777" w:rsidR="00AB28D3" w:rsidRDefault="00000000">
            <w:pPr>
              <w:spacing w:after="0" w:line="240" w:lineRule="auto"/>
            </w:pPr>
            <w:r>
              <w:rPr>
                <w:sz w:val="16"/>
              </w:rPr>
              <w:t>Accuracy evaluation</w:t>
            </w:r>
          </w:p>
        </w:tc>
        <w:tc>
          <w:tcPr>
            <w:tcW w:w="3600" w:type="dxa"/>
            <w:tcMar>
              <w:top w:w="80" w:type="dxa"/>
              <w:left w:w="120" w:type="dxa"/>
              <w:bottom w:w="80" w:type="dxa"/>
              <w:right w:w="120" w:type="dxa"/>
            </w:tcMar>
            <w:vAlign w:val="center"/>
          </w:tcPr>
          <w:p w14:paraId="69606690" w14:textId="77777777" w:rsidR="00AB28D3" w:rsidRDefault="00000000">
            <w:pPr>
              <w:spacing w:after="0" w:line="240" w:lineRule="auto"/>
              <w:jc w:val="center"/>
            </w:pPr>
            <w:r>
              <w:rPr>
                <w:sz w:val="16"/>
              </w:rPr>
              <w:t>Full 11,000-image GEN validation</w:t>
            </w:r>
          </w:p>
        </w:tc>
        <w:tc>
          <w:tcPr>
            <w:tcW w:w="3600" w:type="dxa"/>
            <w:tcMar>
              <w:top w:w="80" w:type="dxa"/>
              <w:left w:w="120" w:type="dxa"/>
              <w:bottom w:w="80" w:type="dxa"/>
              <w:right w:w="120" w:type="dxa"/>
            </w:tcMar>
            <w:vAlign w:val="center"/>
          </w:tcPr>
          <w:p w14:paraId="324B9780" w14:textId="77777777" w:rsidR="00AB28D3" w:rsidRDefault="00000000">
            <w:pPr>
              <w:spacing w:after="0" w:line="240" w:lineRule="auto"/>
              <w:jc w:val="center"/>
            </w:pPr>
            <w:r>
              <w:rPr>
                <w:sz w:val="16"/>
              </w:rPr>
              <w:t>5% validation subset</w:t>
            </w:r>
          </w:p>
        </w:tc>
      </w:tr>
      <w:tr w:rsidR="00AB28D3" w14:paraId="5FB9EDF6" w14:textId="77777777">
        <w:tc>
          <w:tcPr>
            <w:tcW w:w="2160" w:type="dxa"/>
            <w:tcMar>
              <w:top w:w="80" w:type="dxa"/>
              <w:left w:w="120" w:type="dxa"/>
              <w:bottom w:w="80" w:type="dxa"/>
              <w:right w:w="120" w:type="dxa"/>
            </w:tcMar>
            <w:vAlign w:val="center"/>
          </w:tcPr>
          <w:p w14:paraId="2C3FCC97" w14:textId="77777777" w:rsidR="00AB28D3" w:rsidRDefault="00000000">
            <w:pPr>
              <w:spacing w:after="0" w:line="240" w:lineRule="auto"/>
            </w:pPr>
            <w:r>
              <w:rPr>
                <w:sz w:val="16"/>
              </w:rPr>
              <w:t>Inference form</w:t>
            </w:r>
          </w:p>
        </w:tc>
        <w:tc>
          <w:tcPr>
            <w:tcW w:w="3600" w:type="dxa"/>
            <w:tcMar>
              <w:top w:w="80" w:type="dxa"/>
              <w:left w:w="120" w:type="dxa"/>
              <w:bottom w:w="80" w:type="dxa"/>
              <w:right w:w="120" w:type="dxa"/>
            </w:tcMar>
            <w:vAlign w:val="center"/>
          </w:tcPr>
          <w:p w14:paraId="26987A60" w14:textId="77777777" w:rsidR="00AB28D3" w:rsidRDefault="00000000">
            <w:pPr>
              <w:spacing w:after="0" w:line="240" w:lineRule="auto"/>
              <w:jc w:val="center"/>
            </w:pPr>
            <w:r>
              <w:rPr>
                <w:sz w:val="16"/>
              </w:rPr>
              <w:t>Recovered PyTorch checkpoint</w:t>
            </w:r>
          </w:p>
        </w:tc>
        <w:tc>
          <w:tcPr>
            <w:tcW w:w="3600" w:type="dxa"/>
            <w:tcMar>
              <w:top w:w="80" w:type="dxa"/>
              <w:left w:w="120" w:type="dxa"/>
              <w:bottom w:w="80" w:type="dxa"/>
              <w:right w:w="120" w:type="dxa"/>
            </w:tcMar>
            <w:vAlign w:val="center"/>
          </w:tcPr>
          <w:p w14:paraId="429B6D39" w14:textId="77777777" w:rsidR="00AB28D3" w:rsidRDefault="00000000">
            <w:pPr>
              <w:spacing w:after="0" w:line="240" w:lineRule="auto"/>
              <w:jc w:val="center"/>
            </w:pPr>
            <w:r>
              <w:rPr>
                <w:sz w:val="16"/>
              </w:rPr>
              <w:t>Exported NCNN model</w:t>
            </w:r>
          </w:p>
        </w:tc>
      </w:tr>
      <w:tr w:rsidR="00AB28D3" w14:paraId="5103851D" w14:textId="77777777">
        <w:tc>
          <w:tcPr>
            <w:tcW w:w="2160" w:type="dxa"/>
            <w:tcMar>
              <w:top w:w="80" w:type="dxa"/>
              <w:left w:w="120" w:type="dxa"/>
              <w:bottom w:w="80" w:type="dxa"/>
              <w:right w:w="120" w:type="dxa"/>
            </w:tcMar>
            <w:vAlign w:val="center"/>
          </w:tcPr>
          <w:p w14:paraId="7AEAD06D" w14:textId="77777777" w:rsidR="00AB28D3" w:rsidRDefault="00000000">
            <w:pPr>
              <w:spacing w:after="0" w:line="240" w:lineRule="auto"/>
            </w:pPr>
            <w:r>
              <w:rPr>
                <w:sz w:val="16"/>
              </w:rPr>
              <w:t>GEN baseline mAP50-95</w:t>
            </w:r>
          </w:p>
        </w:tc>
        <w:tc>
          <w:tcPr>
            <w:tcW w:w="3600" w:type="dxa"/>
            <w:tcMar>
              <w:top w:w="80" w:type="dxa"/>
              <w:left w:w="120" w:type="dxa"/>
              <w:bottom w:w="80" w:type="dxa"/>
              <w:right w:w="120" w:type="dxa"/>
            </w:tcMar>
            <w:vAlign w:val="center"/>
          </w:tcPr>
          <w:p w14:paraId="1D4AF28A" w14:textId="77777777" w:rsidR="00AB28D3" w:rsidRDefault="00000000">
            <w:pPr>
              <w:spacing w:after="0" w:line="240" w:lineRule="auto"/>
              <w:jc w:val="center"/>
            </w:pPr>
            <w:r>
              <w:rPr>
                <w:sz w:val="16"/>
              </w:rPr>
              <w:t>0.6471</w:t>
            </w:r>
          </w:p>
        </w:tc>
        <w:tc>
          <w:tcPr>
            <w:tcW w:w="3600" w:type="dxa"/>
            <w:tcMar>
              <w:top w:w="80" w:type="dxa"/>
              <w:left w:w="120" w:type="dxa"/>
              <w:bottom w:w="80" w:type="dxa"/>
              <w:right w:w="120" w:type="dxa"/>
            </w:tcMar>
            <w:vAlign w:val="center"/>
          </w:tcPr>
          <w:p w14:paraId="5F47653C" w14:textId="77777777" w:rsidR="00AB28D3" w:rsidRDefault="00000000">
            <w:pPr>
              <w:spacing w:after="0" w:line="240" w:lineRule="auto"/>
              <w:jc w:val="center"/>
            </w:pPr>
            <w:r>
              <w:rPr>
                <w:sz w:val="16"/>
              </w:rPr>
              <w:t>0.6710</w:t>
            </w:r>
          </w:p>
        </w:tc>
      </w:tr>
      <w:tr w:rsidR="00AB28D3" w14:paraId="2688E682" w14:textId="77777777">
        <w:tc>
          <w:tcPr>
            <w:tcW w:w="2160" w:type="dxa"/>
            <w:tcMar>
              <w:top w:w="80" w:type="dxa"/>
              <w:left w:w="120" w:type="dxa"/>
              <w:bottom w:w="80" w:type="dxa"/>
              <w:right w:w="120" w:type="dxa"/>
            </w:tcMar>
            <w:vAlign w:val="center"/>
          </w:tcPr>
          <w:p w14:paraId="0F168CF8" w14:textId="77777777" w:rsidR="00AB28D3" w:rsidRDefault="00000000">
            <w:pPr>
              <w:spacing w:after="0" w:line="240" w:lineRule="auto"/>
            </w:pPr>
            <w:r>
              <w:rPr>
                <w:sz w:val="16"/>
              </w:rPr>
              <w:t>L1 mAP50-95</w:t>
            </w:r>
          </w:p>
        </w:tc>
        <w:tc>
          <w:tcPr>
            <w:tcW w:w="3600" w:type="dxa"/>
            <w:tcMar>
              <w:top w:w="80" w:type="dxa"/>
              <w:left w:w="120" w:type="dxa"/>
              <w:bottom w:w="80" w:type="dxa"/>
              <w:right w:w="120" w:type="dxa"/>
            </w:tcMar>
            <w:vAlign w:val="center"/>
          </w:tcPr>
          <w:p w14:paraId="6F2ABAFE" w14:textId="77777777" w:rsidR="00AB28D3" w:rsidRDefault="00000000">
            <w:pPr>
              <w:spacing w:after="0" w:line="240" w:lineRule="auto"/>
              <w:jc w:val="center"/>
            </w:pPr>
            <w:r>
              <w:rPr>
                <w:sz w:val="16"/>
              </w:rPr>
              <w:t>0.5011</w:t>
            </w:r>
          </w:p>
        </w:tc>
        <w:tc>
          <w:tcPr>
            <w:tcW w:w="3600" w:type="dxa"/>
            <w:tcMar>
              <w:top w:w="80" w:type="dxa"/>
              <w:left w:w="120" w:type="dxa"/>
              <w:bottom w:w="80" w:type="dxa"/>
              <w:right w:w="120" w:type="dxa"/>
            </w:tcMar>
            <w:vAlign w:val="center"/>
          </w:tcPr>
          <w:p w14:paraId="55548541" w14:textId="77777777" w:rsidR="00AB28D3" w:rsidRDefault="00000000">
            <w:pPr>
              <w:spacing w:after="0" w:line="240" w:lineRule="auto"/>
              <w:jc w:val="center"/>
            </w:pPr>
            <w:r>
              <w:rPr>
                <w:sz w:val="16"/>
              </w:rPr>
              <w:t>0.6595</w:t>
            </w:r>
          </w:p>
        </w:tc>
      </w:tr>
      <w:tr w:rsidR="00AB28D3" w14:paraId="27CDC1AE" w14:textId="77777777">
        <w:tc>
          <w:tcPr>
            <w:tcW w:w="2160" w:type="dxa"/>
            <w:tcMar>
              <w:top w:w="80" w:type="dxa"/>
              <w:left w:w="120" w:type="dxa"/>
              <w:bottom w:w="80" w:type="dxa"/>
              <w:right w:w="120" w:type="dxa"/>
            </w:tcMar>
            <w:vAlign w:val="center"/>
          </w:tcPr>
          <w:p w14:paraId="6CFFBF2C" w14:textId="77777777" w:rsidR="00AB28D3" w:rsidRDefault="00000000">
            <w:pPr>
              <w:spacing w:after="0" w:line="240" w:lineRule="auto"/>
            </w:pPr>
            <w:r>
              <w:rPr>
                <w:sz w:val="16"/>
              </w:rPr>
              <w:t>L1 retention</w:t>
            </w:r>
          </w:p>
        </w:tc>
        <w:tc>
          <w:tcPr>
            <w:tcW w:w="3600" w:type="dxa"/>
            <w:tcMar>
              <w:top w:w="80" w:type="dxa"/>
              <w:left w:w="120" w:type="dxa"/>
              <w:bottom w:w="80" w:type="dxa"/>
              <w:right w:w="120" w:type="dxa"/>
            </w:tcMar>
            <w:vAlign w:val="center"/>
          </w:tcPr>
          <w:p w14:paraId="2A55F2CC" w14:textId="77777777" w:rsidR="00AB28D3" w:rsidRDefault="00000000">
            <w:pPr>
              <w:spacing w:after="0" w:line="240" w:lineRule="auto"/>
              <w:jc w:val="center"/>
            </w:pPr>
            <w:r>
              <w:rPr>
                <w:sz w:val="16"/>
              </w:rPr>
              <w:t>77.43%</w:t>
            </w:r>
          </w:p>
        </w:tc>
        <w:tc>
          <w:tcPr>
            <w:tcW w:w="3600" w:type="dxa"/>
            <w:tcMar>
              <w:top w:w="80" w:type="dxa"/>
              <w:left w:w="120" w:type="dxa"/>
              <w:bottom w:w="80" w:type="dxa"/>
              <w:right w:w="120" w:type="dxa"/>
            </w:tcMar>
            <w:vAlign w:val="center"/>
          </w:tcPr>
          <w:p w14:paraId="3E5040AB" w14:textId="77777777" w:rsidR="00AB28D3" w:rsidRDefault="00000000">
            <w:pPr>
              <w:spacing w:after="0" w:line="240" w:lineRule="auto"/>
              <w:jc w:val="center"/>
            </w:pPr>
            <w:r>
              <w:rPr>
                <w:sz w:val="16"/>
              </w:rPr>
              <w:t>98.29%</w:t>
            </w:r>
          </w:p>
        </w:tc>
      </w:tr>
      <w:tr w:rsidR="00AB28D3" w14:paraId="5991C18A" w14:textId="77777777">
        <w:tc>
          <w:tcPr>
            <w:tcW w:w="2160" w:type="dxa"/>
            <w:tcMar>
              <w:top w:w="80" w:type="dxa"/>
              <w:left w:w="120" w:type="dxa"/>
              <w:bottom w:w="80" w:type="dxa"/>
              <w:right w:w="120" w:type="dxa"/>
            </w:tcMar>
            <w:vAlign w:val="center"/>
          </w:tcPr>
          <w:p w14:paraId="1B8BF6B9" w14:textId="77777777" w:rsidR="00AB28D3" w:rsidRDefault="00000000">
            <w:pPr>
              <w:spacing w:after="0" w:line="240" w:lineRule="auto"/>
            </w:pPr>
            <w:r>
              <w:rPr>
                <w:sz w:val="16"/>
              </w:rPr>
              <w:t>NCNN size</w:t>
            </w:r>
          </w:p>
        </w:tc>
        <w:tc>
          <w:tcPr>
            <w:tcW w:w="3600" w:type="dxa"/>
            <w:tcMar>
              <w:top w:w="80" w:type="dxa"/>
              <w:left w:w="120" w:type="dxa"/>
              <w:bottom w:w="80" w:type="dxa"/>
              <w:right w:w="120" w:type="dxa"/>
            </w:tcMar>
            <w:vAlign w:val="center"/>
          </w:tcPr>
          <w:p w14:paraId="6384C7C2" w14:textId="77777777" w:rsidR="00AB28D3" w:rsidRDefault="00000000">
            <w:pPr>
              <w:spacing w:after="0" w:line="240" w:lineRule="auto"/>
              <w:jc w:val="center"/>
            </w:pPr>
            <w:r>
              <w:rPr>
                <w:sz w:val="16"/>
              </w:rPr>
              <w:t>8.244 MiB</w:t>
            </w:r>
          </w:p>
        </w:tc>
        <w:tc>
          <w:tcPr>
            <w:tcW w:w="3600" w:type="dxa"/>
            <w:tcMar>
              <w:top w:w="80" w:type="dxa"/>
              <w:left w:w="120" w:type="dxa"/>
              <w:bottom w:w="80" w:type="dxa"/>
              <w:right w:w="120" w:type="dxa"/>
            </w:tcMar>
            <w:vAlign w:val="center"/>
          </w:tcPr>
          <w:p w14:paraId="77F05249" w14:textId="77777777" w:rsidR="00AB28D3" w:rsidRDefault="00000000">
            <w:pPr>
              <w:spacing w:after="0" w:line="240" w:lineRule="auto"/>
              <w:jc w:val="center"/>
            </w:pPr>
            <w:r>
              <w:rPr>
                <w:sz w:val="16"/>
              </w:rPr>
              <w:t>8.210 MiB</w:t>
            </w:r>
          </w:p>
        </w:tc>
      </w:tr>
      <w:tr w:rsidR="00AB28D3" w14:paraId="4FD35DB7" w14:textId="77777777">
        <w:tc>
          <w:tcPr>
            <w:tcW w:w="2160" w:type="dxa"/>
            <w:tcMar>
              <w:top w:w="80" w:type="dxa"/>
              <w:left w:w="120" w:type="dxa"/>
              <w:bottom w:w="80" w:type="dxa"/>
              <w:right w:w="120" w:type="dxa"/>
            </w:tcMar>
            <w:vAlign w:val="center"/>
          </w:tcPr>
          <w:p w14:paraId="47BAB143" w14:textId="77777777" w:rsidR="00AB28D3" w:rsidRDefault="00000000">
            <w:pPr>
              <w:spacing w:after="0" w:line="240" w:lineRule="auto"/>
            </w:pPr>
            <w:r>
              <w:rPr>
                <w:sz w:val="16"/>
              </w:rPr>
              <w:t>Required resolution</w:t>
            </w:r>
          </w:p>
        </w:tc>
        <w:tc>
          <w:tcPr>
            <w:tcW w:w="3600" w:type="dxa"/>
            <w:tcMar>
              <w:top w:w="80" w:type="dxa"/>
              <w:left w:w="120" w:type="dxa"/>
              <w:bottom w:w="80" w:type="dxa"/>
              <w:right w:w="120" w:type="dxa"/>
            </w:tcMar>
            <w:vAlign w:val="center"/>
          </w:tcPr>
          <w:p w14:paraId="602F20EB" w14:textId="77777777" w:rsidR="00AB28D3" w:rsidRDefault="00000000">
            <w:pPr>
              <w:spacing w:after="0" w:line="240" w:lineRule="auto"/>
              <w:jc w:val="center"/>
            </w:pPr>
            <w:r>
              <w:rPr>
                <w:sz w:val="16"/>
              </w:rPr>
              <w:t>Evaluate both exported models on one identical split and evaluator</w:t>
            </w:r>
          </w:p>
        </w:tc>
        <w:tc>
          <w:tcPr>
            <w:tcW w:w="3600" w:type="dxa"/>
            <w:tcMar>
              <w:top w:w="80" w:type="dxa"/>
              <w:left w:w="120" w:type="dxa"/>
              <w:bottom w:w="80" w:type="dxa"/>
              <w:right w:w="120" w:type="dxa"/>
            </w:tcMar>
            <w:vAlign w:val="center"/>
          </w:tcPr>
          <w:p w14:paraId="0B0EBF73" w14:textId="77777777" w:rsidR="00AB28D3" w:rsidRDefault="00000000">
            <w:pPr>
              <w:spacing w:after="0" w:line="240" w:lineRule="auto"/>
              <w:jc w:val="center"/>
            </w:pPr>
            <w:r>
              <w:rPr>
                <w:sz w:val="16"/>
              </w:rPr>
              <w:t>Provide checkpoint, recovery and selection details</w:t>
            </w:r>
          </w:p>
        </w:tc>
      </w:tr>
    </w:tbl>
    <w:p w14:paraId="7ABF257F" w14:textId="77777777" w:rsidR="00AB28D3" w:rsidRDefault="00000000">
      <w:pPr>
        <w:spacing w:before="80" w:after="180" w:line="252" w:lineRule="auto"/>
      </w:pPr>
      <w:r>
        <w:rPr>
          <w:b/>
          <w:color w:val="666666"/>
          <w:sz w:val="19"/>
        </w:rPr>
        <w:t xml:space="preserve">Description. </w:t>
      </w:r>
      <w:r>
        <w:rPr>
          <w:i/>
          <w:color w:val="666666"/>
          <w:sz w:val="19"/>
        </w:rPr>
        <w:t>The latency and deployment sizes are broadly similar, but the accuracy differs substantially. Possible causes include the validation subset, checkpoint and recovery history, channel-selection implementation, and PyTorch-versus-NCNN evaluation. No single cause should be claimed until both model files are evaluated under one identical protocol.</w:t>
      </w:r>
    </w:p>
    <w:p w14:paraId="120E682F" w14:textId="77777777" w:rsidR="00AB28D3" w:rsidRDefault="00000000">
      <w:pPr>
        <w:pStyle w:val="Heading1"/>
      </w:pPr>
      <w:r>
        <w:t>5. PYNQ-Z2 processing-system results</w:t>
      </w:r>
    </w:p>
    <w:p w14:paraId="4DBF8E0B" w14:textId="77777777" w:rsidR="00AB28D3" w:rsidRDefault="00000000">
      <w:pPr>
        <w:keepNext/>
        <w:spacing w:before="120" w:after="80"/>
      </w:pPr>
      <w:r>
        <w:rPr>
          <w:b/>
          <w:color w:val="1F4D78"/>
          <w:sz w:val="20"/>
        </w:rPr>
        <w:t>Table 6. Matched 640 FP32 board measurements from the current experiment</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440"/>
        <w:gridCol w:w="1181"/>
        <w:gridCol w:w="936"/>
        <w:gridCol w:w="1224"/>
        <w:gridCol w:w="1152"/>
        <w:gridCol w:w="936"/>
        <w:gridCol w:w="1195"/>
        <w:gridCol w:w="1296"/>
      </w:tblGrid>
      <w:tr w:rsidR="00AB28D3" w14:paraId="75319F10" w14:textId="77777777">
        <w:trPr>
          <w:tblHeader/>
        </w:trPr>
        <w:tc>
          <w:tcPr>
            <w:tcW w:w="1440" w:type="dxa"/>
            <w:shd w:val="clear" w:color="auto" w:fill="F2F4F7"/>
            <w:tcMar>
              <w:top w:w="80" w:type="dxa"/>
              <w:left w:w="120" w:type="dxa"/>
              <w:bottom w:w="80" w:type="dxa"/>
              <w:right w:w="120" w:type="dxa"/>
            </w:tcMar>
            <w:vAlign w:val="center"/>
          </w:tcPr>
          <w:p w14:paraId="48B913F6" w14:textId="77777777" w:rsidR="00AB28D3" w:rsidRDefault="00000000">
            <w:pPr>
              <w:spacing w:after="0"/>
              <w:jc w:val="center"/>
            </w:pPr>
            <w:r>
              <w:rPr>
                <w:b/>
                <w:sz w:val="15"/>
              </w:rPr>
              <w:t>Model</w:t>
            </w:r>
          </w:p>
        </w:tc>
        <w:tc>
          <w:tcPr>
            <w:tcW w:w="1181" w:type="dxa"/>
            <w:shd w:val="clear" w:color="auto" w:fill="F2F4F7"/>
            <w:tcMar>
              <w:top w:w="80" w:type="dxa"/>
              <w:left w:w="120" w:type="dxa"/>
              <w:bottom w:w="80" w:type="dxa"/>
              <w:right w:w="120" w:type="dxa"/>
            </w:tcMar>
            <w:vAlign w:val="center"/>
          </w:tcPr>
          <w:p w14:paraId="7F3FA7A5" w14:textId="77777777" w:rsidR="00AB28D3" w:rsidRDefault="00000000">
            <w:pPr>
              <w:spacing w:after="0"/>
              <w:jc w:val="center"/>
            </w:pPr>
            <w:r>
              <w:rPr>
                <w:b/>
                <w:sz w:val="15"/>
              </w:rPr>
              <w:t>NCNN size</w:t>
            </w:r>
          </w:p>
        </w:tc>
        <w:tc>
          <w:tcPr>
            <w:tcW w:w="936" w:type="dxa"/>
            <w:shd w:val="clear" w:color="auto" w:fill="F2F4F7"/>
            <w:tcMar>
              <w:top w:w="80" w:type="dxa"/>
              <w:left w:w="120" w:type="dxa"/>
              <w:bottom w:w="80" w:type="dxa"/>
              <w:right w:w="120" w:type="dxa"/>
            </w:tcMar>
            <w:vAlign w:val="center"/>
          </w:tcPr>
          <w:p w14:paraId="480F58A1" w14:textId="77777777" w:rsidR="00AB28D3" w:rsidRDefault="00000000">
            <w:pPr>
              <w:spacing w:after="0"/>
              <w:jc w:val="center"/>
            </w:pPr>
            <w:r>
              <w:rPr>
                <w:b/>
                <w:sz w:val="15"/>
              </w:rPr>
              <w:t>GFLOPs</w:t>
            </w:r>
          </w:p>
        </w:tc>
        <w:tc>
          <w:tcPr>
            <w:tcW w:w="1224" w:type="dxa"/>
            <w:shd w:val="clear" w:color="auto" w:fill="F2F4F7"/>
            <w:tcMar>
              <w:top w:w="80" w:type="dxa"/>
              <w:left w:w="120" w:type="dxa"/>
              <w:bottom w:w="80" w:type="dxa"/>
              <w:right w:w="120" w:type="dxa"/>
            </w:tcMar>
            <w:vAlign w:val="center"/>
          </w:tcPr>
          <w:p w14:paraId="0FC803B7" w14:textId="77777777" w:rsidR="00AB28D3" w:rsidRDefault="00000000">
            <w:pPr>
              <w:spacing w:after="0"/>
              <w:jc w:val="center"/>
            </w:pPr>
            <w:r>
              <w:rPr>
                <w:b/>
                <w:sz w:val="15"/>
              </w:rPr>
              <w:t>Median ms</w:t>
            </w:r>
          </w:p>
        </w:tc>
        <w:tc>
          <w:tcPr>
            <w:tcW w:w="1152" w:type="dxa"/>
            <w:shd w:val="clear" w:color="auto" w:fill="F2F4F7"/>
            <w:tcMar>
              <w:top w:w="80" w:type="dxa"/>
              <w:left w:w="120" w:type="dxa"/>
              <w:bottom w:w="80" w:type="dxa"/>
              <w:right w:w="120" w:type="dxa"/>
            </w:tcMar>
            <w:vAlign w:val="center"/>
          </w:tcPr>
          <w:p w14:paraId="07433430" w14:textId="77777777" w:rsidR="00AB28D3" w:rsidRDefault="00000000">
            <w:pPr>
              <w:spacing w:after="0"/>
              <w:jc w:val="center"/>
            </w:pPr>
            <w:r>
              <w:rPr>
                <w:b/>
                <w:sz w:val="15"/>
              </w:rPr>
              <w:t>P95 ms</w:t>
            </w:r>
          </w:p>
        </w:tc>
        <w:tc>
          <w:tcPr>
            <w:tcW w:w="936" w:type="dxa"/>
            <w:shd w:val="clear" w:color="auto" w:fill="F2F4F7"/>
            <w:tcMar>
              <w:top w:w="80" w:type="dxa"/>
              <w:left w:w="120" w:type="dxa"/>
              <w:bottom w:w="80" w:type="dxa"/>
              <w:right w:w="120" w:type="dxa"/>
            </w:tcMar>
            <w:vAlign w:val="center"/>
          </w:tcPr>
          <w:p w14:paraId="3835CB76" w14:textId="77777777" w:rsidR="00AB28D3" w:rsidRDefault="00000000">
            <w:pPr>
              <w:spacing w:after="0"/>
              <w:jc w:val="center"/>
            </w:pPr>
            <w:r>
              <w:rPr>
                <w:b/>
                <w:sz w:val="15"/>
              </w:rPr>
              <w:t>FPS</w:t>
            </w:r>
          </w:p>
        </w:tc>
        <w:tc>
          <w:tcPr>
            <w:tcW w:w="1195" w:type="dxa"/>
            <w:shd w:val="clear" w:color="auto" w:fill="F2F4F7"/>
            <w:tcMar>
              <w:top w:w="80" w:type="dxa"/>
              <w:left w:w="120" w:type="dxa"/>
              <w:bottom w:w="80" w:type="dxa"/>
              <w:right w:w="120" w:type="dxa"/>
            </w:tcMar>
            <w:vAlign w:val="center"/>
          </w:tcPr>
          <w:p w14:paraId="02CB4649" w14:textId="77777777" w:rsidR="00AB28D3" w:rsidRDefault="00000000">
            <w:pPr>
              <w:spacing w:after="0"/>
              <w:jc w:val="center"/>
            </w:pPr>
            <w:r>
              <w:rPr>
                <w:b/>
                <w:sz w:val="15"/>
              </w:rPr>
              <w:t>Peak RSS</w:t>
            </w:r>
          </w:p>
        </w:tc>
        <w:tc>
          <w:tcPr>
            <w:tcW w:w="1296" w:type="dxa"/>
            <w:shd w:val="clear" w:color="auto" w:fill="F2F4F7"/>
            <w:tcMar>
              <w:top w:w="80" w:type="dxa"/>
              <w:left w:w="120" w:type="dxa"/>
              <w:bottom w:w="80" w:type="dxa"/>
              <w:right w:w="120" w:type="dxa"/>
            </w:tcMar>
            <w:vAlign w:val="center"/>
          </w:tcPr>
          <w:p w14:paraId="4B541EE2" w14:textId="77777777" w:rsidR="00AB28D3" w:rsidRDefault="00000000">
            <w:pPr>
              <w:spacing w:after="0"/>
              <w:jc w:val="center"/>
            </w:pPr>
            <w:r>
              <w:rPr>
                <w:b/>
                <w:sz w:val="15"/>
              </w:rPr>
              <w:t>Latency change</w:t>
            </w:r>
          </w:p>
        </w:tc>
      </w:tr>
      <w:tr w:rsidR="00AB28D3" w14:paraId="0EF02214" w14:textId="77777777">
        <w:tc>
          <w:tcPr>
            <w:tcW w:w="1440" w:type="dxa"/>
            <w:tcMar>
              <w:top w:w="80" w:type="dxa"/>
              <w:left w:w="120" w:type="dxa"/>
              <w:bottom w:w="80" w:type="dxa"/>
              <w:right w:w="120" w:type="dxa"/>
            </w:tcMar>
            <w:vAlign w:val="center"/>
          </w:tcPr>
          <w:p w14:paraId="0BB02D4A" w14:textId="77777777" w:rsidR="00AB28D3" w:rsidRDefault="00000000">
            <w:pPr>
              <w:spacing w:after="0" w:line="240" w:lineRule="auto"/>
            </w:pPr>
            <w:r>
              <w:rPr>
                <w:sz w:val="15"/>
              </w:rPr>
              <w:t>Baseline</w:t>
            </w:r>
          </w:p>
        </w:tc>
        <w:tc>
          <w:tcPr>
            <w:tcW w:w="1181" w:type="dxa"/>
            <w:tcMar>
              <w:top w:w="80" w:type="dxa"/>
              <w:left w:w="120" w:type="dxa"/>
              <w:bottom w:w="80" w:type="dxa"/>
              <w:right w:w="120" w:type="dxa"/>
            </w:tcMar>
            <w:vAlign w:val="center"/>
          </w:tcPr>
          <w:p w14:paraId="00C628C2" w14:textId="77777777" w:rsidR="00AB28D3" w:rsidRDefault="00000000">
            <w:pPr>
              <w:spacing w:after="0" w:line="240" w:lineRule="auto"/>
              <w:jc w:val="center"/>
            </w:pPr>
            <w:r>
              <w:rPr>
                <w:sz w:val="15"/>
              </w:rPr>
              <w:t>9.190 MiB</w:t>
            </w:r>
          </w:p>
        </w:tc>
        <w:tc>
          <w:tcPr>
            <w:tcW w:w="936" w:type="dxa"/>
            <w:tcMar>
              <w:top w:w="80" w:type="dxa"/>
              <w:left w:w="120" w:type="dxa"/>
              <w:bottom w:w="80" w:type="dxa"/>
              <w:right w:w="120" w:type="dxa"/>
            </w:tcMar>
            <w:vAlign w:val="center"/>
          </w:tcPr>
          <w:p w14:paraId="4D1648C8" w14:textId="77777777" w:rsidR="00AB28D3" w:rsidRDefault="00000000">
            <w:pPr>
              <w:spacing w:after="0" w:line="240" w:lineRule="auto"/>
              <w:jc w:val="center"/>
            </w:pPr>
            <w:r>
              <w:rPr>
                <w:sz w:val="15"/>
              </w:rPr>
              <w:t>5.793</w:t>
            </w:r>
          </w:p>
        </w:tc>
        <w:tc>
          <w:tcPr>
            <w:tcW w:w="1224" w:type="dxa"/>
            <w:tcMar>
              <w:top w:w="80" w:type="dxa"/>
              <w:left w:w="120" w:type="dxa"/>
              <w:bottom w:w="80" w:type="dxa"/>
              <w:right w:w="120" w:type="dxa"/>
            </w:tcMar>
            <w:vAlign w:val="center"/>
          </w:tcPr>
          <w:p w14:paraId="6AF3043C" w14:textId="77777777" w:rsidR="00AB28D3" w:rsidRDefault="00000000">
            <w:pPr>
              <w:spacing w:after="0" w:line="240" w:lineRule="auto"/>
              <w:jc w:val="center"/>
            </w:pPr>
            <w:r>
              <w:rPr>
                <w:sz w:val="15"/>
              </w:rPr>
              <w:t>11,381.22</w:t>
            </w:r>
          </w:p>
        </w:tc>
        <w:tc>
          <w:tcPr>
            <w:tcW w:w="1152" w:type="dxa"/>
            <w:tcMar>
              <w:top w:w="80" w:type="dxa"/>
              <w:left w:w="120" w:type="dxa"/>
              <w:bottom w:w="80" w:type="dxa"/>
              <w:right w:w="120" w:type="dxa"/>
            </w:tcMar>
            <w:vAlign w:val="center"/>
          </w:tcPr>
          <w:p w14:paraId="07F66677" w14:textId="77777777" w:rsidR="00AB28D3" w:rsidRDefault="00000000">
            <w:pPr>
              <w:spacing w:after="0" w:line="240" w:lineRule="auto"/>
              <w:jc w:val="center"/>
            </w:pPr>
            <w:r>
              <w:rPr>
                <w:sz w:val="15"/>
              </w:rPr>
              <w:t>11,489.79</w:t>
            </w:r>
          </w:p>
        </w:tc>
        <w:tc>
          <w:tcPr>
            <w:tcW w:w="936" w:type="dxa"/>
            <w:tcMar>
              <w:top w:w="80" w:type="dxa"/>
              <w:left w:w="120" w:type="dxa"/>
              <w:bottom w:w="80" w:type="dxa"/>
              <w:right w:w="120" w:type="dxa"/>
            </w:tcMar>
            <w:vAlign w:val="center"/>
          </w:tcPr>
          <w:p w14:paraId="12C58FAB" w14:textId="77777777" w:rsidR="00AB28D3" w:rsidRDefault="00000000">
            <w:pPr>
              <w:spacing w:after="0" w:line="240" w:lineRule="auto"/>
              <w:jc w:val="center"/>
            </w:pPr>
            <w:r>
              <w:rPr>
                <w:sz w:val="15"/>
              </w:rPr>
              <w:t>0.0879</w:t>
            </w:r>
          </w:p>
        </w:tc>
        <w:tc>
          <w:tcPr>
            <w:tcW w:w="1195" w:type="dxa"/>
            <w:tcMar>
              <w:top w:w="80" w:type="dxa"/>
              <w:left w:w="120" w:type="dxa"/>
              <w:bottom w:w="80" w:type="dxa"/>
              <w:right w:w="120" w:type="dxa"/>
            </w:tcMar>
            <w:vAlign w:val="center"/>
          </w:tcPr>
          <w:p w14:paraId="40253B95" w14:textId="77777777" w:rsidR="00AB28D3" w:rsidRDefault="00000000">
            <w:pPr>
              <w:spacing w:after="0" w:line="240" w:lineRule="auto"/>
              <w:jc w:val="center"/>
            </w:pPr>
            <w:r>
              <w:rPr>
                <w:sz w:val="15"/>
              </w:rPr>
              <w:t>132.98 MiB</w:t>
            </w:r>
          </w:p>
        </w:tc>
        <w:tc>
          <w:tcPr>
            <w:tcW w:w="1296" w:type="dxa"/>
            <w:tcMar>
              <w:top w:w="80" w:type="dxa"/>
              <w:left w:w="120" w:type="dxa"/>
              <w:bottom w:w="80" w:type="dxa"/>
              <w:right w:w="120" w:type="dxa"/>
            </w:tcMar>
            <w:vAlign w:val="center"/>
          </w:tcPr>
          <w:p w14:paraId="6F6BA043" w14:textId="77777777" w:rsidR="00AB28D3" w:rsidRDefault="00000000">
            <w:pPr>
              <w:spacing w:after="0" w:line="240" w:lineRule="auto"/>
              <w:jc w:val="center"/>
            </w:pPr>
            <w:r>
              <w:rPr>
                <w:sz w:val="15"/>
              </w:rPr>
              <w:t>Reference</w:t>
            </w:r>
          </w:p>
        </w:tc>
      </w:tr>
      <w:tr w:rsidR="00AB28D3" w14:paraId="1E932C6C" w14:textId="77777777">
        <w:tc>
          <w:tcPr>
            <w:tcW w:w="1440" w:type="dxa"/>
            <w:tcMar>
              <w:top w:w="80" w:type="dxa"/>
              <w:left w:w="120" w:type="dxa"/>
              <w:bottom w:w="80" w:type="dxa"/>
              <w:right w:w="120" w:type="dxa"/>
            </w:tcMar>
            <w:vAlign w:val="center"/>
          </w:tcPr>
          <w:p w14:paraId="2D5816EF" w14:textId="77777777" w:rsidR="00AB28D3" w:rsidRDefault="00000000">
            <w:pPr>
              <w:spacing w:after="0" w:line="240" w:lineRule="auto"/>
            </w:pPr>
            <w:r>
              <w:rPr>
                <w:sz w:val="15"/>
              </w:rPr>
              <w:t>T6</w:t>
            </w:r>
          </w:p>
        </w:tc>
        <w:tc>
          <w:tcPr>
            <w:tcW w:w="1181" w:type="dxa"/>
            <w:tcMar>
              <w:top w:w="80" w:type="dxa"/>
              <w:left w:w="120" w:type="dxa"/>
              <w:bottom w:w="80" w:type="dxa"/>
              <w:right w:w="120" w:type="dxa"/>
            </w:tcMar>
            <w:vAlign w:val="center"/>
          </w:tcPr>
          <w:p w14:paraId="2774951C" w14:textId="77777777" w:rsidR="00AB28D3" w:rsidRDefault="00000000">
            <w:pPr>
              <w:spacing w:after="0" w:line="240" w:lineRule="auto"/>
              <w:jc w:val="center"/>
            </w:pPr>
            <w:r>
              <w:rPr>
                <w:sz w:val="15"/>
              </w:rPr>
              <w:t>8.211 MiB</w:t>
            </w:r>
          </w:p>
        </w:tc>
        <w:tc>
          <w:tcPr>
            <w:tcW w:w="936" w:type="dxa"/>
            <w:tcMar>
              <w:top w:w="80" w:type="dxa"/>
              <w:left w:w="120" w:type="dxa"/>
              <w:bottom w:w="80" w:type="dxa"/>
              <w:right w:w="120" w:type="dxa"/>
            </w:tcMar>
            <w:vAlign w:val="center"/>
          </w:tcPr>
          <w:p w14:paraId="3E89152F" w14:textId="77777777" w:rsidR="00AB28D3" w:rsidRDefault="00000000">
            <w:pPr>
              <w:spacing w:after="0" w:line="240" w:lineRule="auto"/>
              <w:jc w:val="center"/>
            </w:pPr>
            <w:r>
              <w:rPr>
                <w:sz w:val="15"/>
              </w:rPr>
              <w:t>5.448</w:t>
            </w:r>
          </w:p>
        </w:tc>
        <w:tc>
          <w:tcPr>
            <w:tcW w:w="1224" w:type="dxa"/>
            <w:tcMar>
              <w:top w:w="80" w:type="dxa"/>
              <w:left w:w="120" w:type="dxa"/>
              <w:bottom w:w="80" w:type="dxa"/>
              <w:right w:w="120" w:type="dxa"/>
            </w:tcMar>
            <w:vAlign w:val="center"/>
          </w:tcPr>
          <w:p w14:paraId="2BFE86E4" w14:textId="77777777" w:rsidR="00AB28D3" w:rsidRDefault="00000000">
            <w:pPr>
              <w:spacing w:after="0" w:line="240" w:lineRule="auto"/>
              <w:jc w:val="center"/>
            </w:pPr>
            <w:r>
              <w:rPr>
                <w:sz w:val="15"/>
              </w:rPr>
              <w:t>10,888.75</w:t>
            </w:r>
          </w:p>
        </w:tc>
        <w:tc>
          <w:tcPr>
            <w:tcW w:w="1152" w:type="dxa"/>
            <w:tcMar>
              <w:top w:w="80" w:type="dxa"/>
              <w:left w:w="120" w:type="dxa"/>
              <w:bottom w:w="80" w:type="dxa"/>
              <w:right w:w="120" w:type="dxa"/>
            </w:tcMar>
            <w:vAlign w:val="center"/>
          </w:tcPr>
          <w:p w14:paraId="5E8991FF" w14:textId="77777777" w:rsidR="00AB28D3" w:rsidRDefault="00000000">
            <w:pPr>
              <w:spacing w:after="0" w:line="240" w:lineRule="auto"/>
              <w:jc w:val="center"/>
            </w:pPr>
            <w:r>
              <w:rPr>
                <w:sz w:val="15"/>
              </w:rPr>
              <w:t>10,996.88</w:t>
            </w:r>
          </w:p>
        </w:tc>
        <w:tc>
          <w:tcPr>
            <w:tcW w:w="936" w:type="dxa"/>
            <w:tcMar>
              <w:top w:w="80" w:type="dxa"/>
              <w:left w:w="120" w:type="dxa"/>
              <w:bottom w:w="80" w:type="dxa"/>
              <w:right w:w="120" w:type="dxa"/>
            </w:tcMar>
            <w:vAlign w:val="center"/>
          </w:tcPr>
          <w:p w14:paraId="5EB2D42D" w14:textId="77777777" w:rsidR="00AB28D3" w:rsidRDefault="00000000">
            <w:pPr>
              <w:spacing w:after="0" w:line="240" w:lineRule="auto"/>
              <w:jc w:val="center"/>
            </w:pPr>
            <w:r>
              <w:rPr>
                <w:sz w:val="15"/>
              </w:rPr>
              <w:t>0.0920</w:t>
            </w:r>
          </w:p>
        </w:tc>
        <w:tc>
          <w:tcPr>
            <w:tcW w:w="1195" w:type="dxa"/>
            <w:tcMar>
              <w:top w:w="80" w:type="dxa"/>
              <w:left w:w="120" w:type="dxa"/>
              <w:bottom w:w="80" w:type="dxa"/>
              <w:right w:w="120" w:type="dxa"/>
            </w:tcMar>
            <w:vAlign w:val="center"/>
          </w:tcPr>
          <w:p w14:paraId="0D82BBCF" w14:textId="77777777" w:rsidR="00AB28D3" w:rsidRDefault="00000000">
            <w:pPr>
              <w:spacing w:after="0" w:line="240" w:lineRule="auto"/>
              <w:jc w:val="center"/>
            </w:pPr>
            <w:r>
              <w:rPr>
                <w:sz w:val="15"/>
              </w:rPr>
              <w:t>137.71 MiB</w:t>
            </w:r>
          </w:p>
        </w:tc>
        <w:tc>
          <w:tcPr>
            <w:tcW w:w="1296" w:type="dxa"/>
            <w:tcMar>
              <w:top w:w="80" w:type="dxa"/>
              <w:left w:w="120" w:type="dxa"/>
              <w:bottom w:w="80" w:type="dxa"/>
              <w:right w:w="120" w:type="dxa"/>
            </w:tcMar>
            <w:vAlign w:val="center"/>
          </w:tcPr>
          <w:p w14:paraId="6B6BB888" w14:textId="77777777" w:rsidR="00AB28D3" w:rsidRDefault="00000000">
            <w:pPr>
              <w:spacing w:after="0" w:line="240" w:lineRule="auto"/>
              <w:jc w:val="center"/>
            </w:pPr>
            <w:r>
              <w:rPr>
                <w:sz w:val="15"/>
              </w:rPr>
              <w:t>-4.33%</w:t>
            </w:r>
          </w:p>
        </w:tc>
      </w:tr>
      <w:tr w:rsidR="00AB28D3" w14:paraId="622A67F9" w14:textId="77777777">
        <w:tc>
          <w:tcPr>
            <w:tcW w:w="1440" w:type="dxa"/>
            <w:tcMar>
              <w:top w:w="80" w:type="dxa"/>
              <w:left w:w="120" w:type="dxa"/>
              <w:bottom w:w="80" w:type="dxa"/>
              <w:right w:w="120" w:type="dxa"/>
            </w:tcMar>
            <w:vAlign w:val="center"/>
          </w:tcPr>
          <w:p w14:paraId="0F1BFE2F" w14:textId="77777777" w:rsidR="00AB28D3" w:rsidRDefault="00000000">
            <w:pPr>
              <w:spacing w:after="0" w:line="240" w:lineRule="auto"/>
            </w:pPr>
            <w:r>
              <w:rPr>
                <w:sz w:val="15"/>
              </w:rPr>
              <w:t>Global L1</w:t>
            </w:r>
          </w:p>
        </w:tc>
        <w:tc>
          <w:tcPr>
            <w:tcW w:w="1181" w:type="dxa"/>
            <w:tcMar>
              <w:top w:w="80" w:type="dxa"/>
              <w:left w:w="120" w:type="dxa"/>
              <w:bottom w:w="80" w:type="dxa"/>
              <w:right w:w="120" w:type="dxa"/>
            </w:tcMar>
            <w:vAlign w:val="center"/>
          </w:tcPr>
          <w:p w14:paraId="3FF30779" w14:textId="77777777" w:rsidR="00AB28D3" w:rsidRDefault="00000000">
            <w:pPr>
              <w:spacing w:after="0" w:line="240" w:lineRule="auto"/>
              <w:jc w:val="center"/>
            </w:pPr>
            <w:r>
              <w:rPr>
                <w:sz w:val="15"/>
              </w:rPr>
              <w:t>8.244 MiB</w:t>
            </w:r>
          </w:p>
        </w:tc>
        <w:tc>
          <w:tcPr>
            <w:tcW w:w="936" w:type="dxa"/>
            <w:tcMar>
              <w:top w:w="80" w:type="dxa"/>
              <w:left w:w="120" w:type="dxa"/>
              <w:bottom w:w="80" w:type="dxa"/>
              <w:right w:w="120" w:type="dxa"/>
            </w:tcMar>
            <w:vAlign w:val="center"/>
          </w:tcPr>
          <w:p w14:paraId="697281D9" w14:textId="77777777" w:rsidR="00AB28D3" w:rsidRDefault="00000000">
            <w:pPr>
              <w:spacing w:after="0" w:line="240" w:lineRule="auto"/>
              <w:jc w:val="center"/>
            </w:pPr>
            <w:r>
              <w:rPr>
                <w:sz w:val="15"/>
              </w:rPr>
              <w:t>3.761</w:t>
            </w:r>
          </w:p>
        </w:tc>
        <w:tc>
          <w:tcPr>
            <w:tcW w:w="1224" w:type="dxa"/>
            <w:tcMar>
              <w:top w:w="80" w:type="dxa"/>
              <w:left w:w="120" w:type="dxa"/>
              <w:bottom w:w="80" w:type="dxa"/>
              <w:right w:w="120" w:type="dxa"/>
            </w:tcMar>
            <w:vAlign w:val="center"/>
          </w:tcPr>
          <w:p w14:paraId="68EC5A51" w14:textId="77777777" w:rsidR="00AB28D3" w:rsidRDefault="00000000">
            <w:pPr>
              <w:spacing w:after="0" w:line="240" w:lineRule="auto"/>
              <w:jc w:val="center"/>
            </w:pPr>
            <w:r>
              <w:rPr>
                <w:sz w:val="15"/>
              </w:rPr>
              <w:t>7,478.83</w:t>
            </w:r>
          </w:p>
        </w:tc>
        <w:tc>
          <w:tcPr>
            <w:tcW w:w="1152" w:type="dxa"/>
            <w:tcMar>
              <w:top w:w="80" w:type="dxa"/>
              <w:left w:w="120" w:type="dxa"/>
              <w:bottom w:w="80" w:type="dxa"/>
              <w:right w:w="120" w:type="dxa"/>
            </w:tcMar>
            <w:vAlign w:val="center"/>
          </w:tcPr>
          <w:p w14:paraId="4E51B243" w14:textId="77777777" w:rsidR="00AB28D3" w:rsidRDefault="00000000">
            <w:pPr>
              <w:spacing w:after="0" w:line="240" w:lineRule="auto"/>
              <w:jc w:val="center"/>
            </w:pPr>
            <w:r>
              <w:rPr>
                <w:sz w:val="15"/>
              </w:rPr>
              <w:t>7,576.03</w:t>
            </w:r>
          </w:p>
        </w:tc>
        <w:tc>
          <w:tcPr>
            <w:tcW w:w="936" w:type="dxa"/>
            <w:tcMar>
              <w:top w:w="80" w:type="dxa"/>
              <w:left w:w="120" w:type="dxa"/>
              <w:bottom w:w="80" w:type="dxa"/>
              <w:right w:w="120" w:type="dxa"/>
            </w:tcMar>
            <w:vAlign w:val="center"/>
          </w:tcPr>
          <w:p w14:paraId="2F309034" w14:textId="77777777" w:rsidR="00AB28D3" w:rsidRDefault="00000000">
            <w:pPr>
              <w:spacing w:after="0" w:line="240" w:lineRule="auto"/>
              <w:jc w:val="center"/>
            </w:pPr>
            <w:r>
              <w:rPr>
                <w:sz w:val="15"/>
              </w:rPr>
              <w:t>0.1345</w:t>
            </w:r>
          </w:p>
        </w:tc>
        <w:tc>
          <w:tcPr>
            <w:tcW w:w="1195" w:type="dxa"/>
            <w:tcMar>
              <w:top w:w="80" w:type="dxa"/>
              <w:left w:w="120" w:type="dxa"/>
              <w:bottom w:w="80" w:type="dxa"/>
              <w:right w:w="120" w:type="dxa"/>
            </w:tcMar>
            <w:vAlign w:val="center"/>
          </w:tcPr>
          <w:p w14:paraId="7518E8E3" w14:textId="77777777" w:rsidR="00AB28D3" w:rsidRDefault="00000000">
            <w:pPr>
              <w:spacing w:after="0" w:line="240" w:lineRule="auto"/>
              <w:jc w:val="center"/>
            </w:pPr>
            <w:r>
              <w:rPr>
                <w:sz w:val="15"/>
              </w:rPr>
              <w:t>118.98 MiB</w:t>
            </w:r>
          </w:p>
        </w:tc>
        <w:tc>
          <w:tcPr>
            <w:tcW w:w="1296" w:type="dxa"/>
            <w:tcMar>
              <w:top w:w="80" w:type="dxa"/>
              <w:left w:w="120" w:type="dxa"/>
              <w:bottom w:w="80" w:type="dxa"/>
              <w:right w:w="120" w:type="dxa"/>
            </w:tcMar>
            <w:vAlign w:val="center"/>
          </w:tcPr>
          <w:p w14:paraId="57AB500A" w14:textId="77777777" w:rsidR="00AB28D3" w:rsidRDefault="00000000">
            <w:pPr>
              <w:spacing w:after="0" w:line="240" w:lineRule="auto"/>
              <w:jc w:val="center"/>
            </w:pPr>
            <w:r>
              <w:rPr>
                <w:sz w:val="15"/>
              </w:rPr>
              <w:t>-34.29%</w:t>
            </w:r>
          </w:p>
        </w:tc>
      </w:tr>
    </w:tbl>
    <w:p w14:paraId="0FE39B38" w14:textId="77777777" w:rsidR="00AB28D3" w:rsidRDefault="00000000">
      <w:pPr>
        <w:spacing w:before="80" w:after="180" w:line="252" w:lineRule="auto"/>
      </w:pPr>
      <w:r>
        <w:rPr>
          <w:b/>
          <w:color w:val="666666"/>
          <w:sz w:val="19"/>
        </w:rPr>
        <w:t xml:space="preserve">Description. </w:t>
      </w:r>
      <w:r>
        <w:rPr>
          <w:i/>
          <w:color w:val="666666"/>
          <w:sz w:val="19"/>
        </w:rPr>
        <w:t>The models were measured with the same 50-image, three-repeat protocol. T6 and Global L1 have almost the same storage size, but very different computation and latency. T6 removes 5.96% of GFLOPs and improves median latency by 4.33%; Global L1 removes 35.08% of GFLOPs and improves latency by 34.29%. T6 peak resident-set memory did not improve in this run.</w:t>
      </w:r>
    </w:p>
    <w:p w14:paraId="29C66C11" w14:textId="77777777" w:rsidR="00AB28D3" w:rsidRDefault="00000000">
      <w:pPr>
        <w:keepNext/>
        <w:spacing w:before="120" w:after="80"/>
      </w:pPr>
      <w:r>
        <w:rPr>
          <w:b/>
          <w:color w:val="1F4D78"/>
          <w:sz w:val="20"/>
        </w:rPr>
        <w:t>Table 7. Ho Yin's 640 FP32 board measurements at approximately 10% pruning</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512"/>
        <w:gridCol w:w="1152"/>
        <w:gridCol w:w="1224"/>
        <w:gridCol w:w="1152"/>
        <w:gridCol w:w="936"/>
        <w:gridCol w:w="1152"/>
        <w:gridCol w:w="936"/>
        <w:gridCol w:w="1296"/>
      </w:tblGrid>
      <w:tr w:rsidR="00AB28D3" w14:paraId="79AB227E" w14:textId="77777777">
        <w:trPr>
          <w:tblHeader/>
        </w:trPr>
        <w:tc>
          <w:tcPr>
            <w:tcW w:w="1512" w:type="dxa"/>
            <w:shd w:val="clear" w:color="auto" w:fill="F2F4F7"/>
            <w:tcMar>
              <w:top w:w="80" w:type="dxa"/>
              <w:left w:w="120" w:type="dxa"/>
              <w:bottom w:w="80" w:type="dxa"/>
              <w:right w:w="120" w:type="dxa"/>
            </w:tcMar>
            <w:vAlign w:val="center"/>
          </w:tcPr>
          <w:p w14:paraId="3C2C8EE9" w14:textId="77777777" w:rsidR="00AB28D3" w:rsidRDefault="00000000">
            <w:pPr>
              <w:spacing w:after="0"/>
              <w:jc w:val="center"/>
            </w:pPr>
            <w:r>
              <w:rPr>
                <w:b/>
                <w:sz w:val="15"/>
              </w:rPr>
              <w:t>Model</w:t>
            </w:r>
          </w:p>
        </w:tc>
        <w:tc>
          <w:tcPr>
            <w:tcW w:w="1152" w:type="dxa"/>
            <w:shd w:val="clear" w:color="auto" w:fill="F2F4F7"/>
            <w:tcMar>
              <w:top w:w="80" w:type="dxa"/>
              <w:left w:w="120" w:type="dxa"/>
              <w:bottom w:w="80" w:type="dxa"/>
              <w:right w:w="120" w:type="dxa"/>
            </w:tcMar>
            <w:vAlign w:val="center"/>
          </w:tcPr>
          <w:p w14:paraId="1473461B" w14:textId="77777777" w:rsidR="00AB28D3" w:rsidRDefault="00000000">
            <w:pPr>
              <w:spacing w:after="0"/>
              <w:jc w:val="center"/>
            </w:pPr>
            <w:r>
              <w:rPr>
                <w:b/>
                <w:sz w:val="15"/>
              </w:rPr>
              <w:t>NCNN size</w:t>
            </w:r>
          </w:p>
        </w:tc>
        <w:tc>
          <w:tcPr>
            <w:tcW w:w="1224" w:type="dxa"/>
            <w:shd w:val="clear" w:color="auto" w:fill="F2F4F7"/>
            <w:tcMar>
              <w:top w:w="80" w:type="dxa"/>
              <w:left w:w="120" w:type="dxa"/>
              <w:bottom w:w="80" w:type="dxa"/>
              <w:right w:w="120" w:type="dxa"/>
            </w:tcMar>
            <w:vAlign w:val="center"/>
          </w:tcPr>
          <w:p w14:paraId="25553BE6" w14:textId="77777777" w:rsidR="00AB28D3" w:rsidRDefault="00000000">
            <w:pPr>
              <w:spacing w:after="0"/>
              <w:jc w:val="center"/>
            </w:pPr>
            <w:r>
              <w:rPr>
                <w:b/>
                <w:sz w:val="15"/>
              </w:rPr>
              <w:t>Median ms</w:t>
            </w:r>
          </w:p>
        </w:tc>
        <w:tc>
          <w:tcPr>
            <w:tcW w:w="1152" w:type="dxa"/>
            <w:shd w:val="clear" w:color="auto" w:fill="F2F4F7"/>
            <w:tcMar>
              <w:top w:w="80" w:type="dxa"/>
              <w:left w:w="120" w:type="dxa"/>
              <w:bottom w:w="80" w:type="dxa"/>
              <w:right w:w="120" w:type="dxa"/>
            </w:tcMar>
            <w:vAlign w:val="center"/>
          </w:tcPr>
          <w:p w14:paraId="51E7A1F9" w14:textId="77777777" w:rsidR="00AB28D3" w:rsidRDefault="00000000">
            <w:pPr>
              <w:spacing w:after="0"/>
              <w:jc w:val="center"/>
            </w:pPr>
            <w:r>
              <w:rPr>
                <w:b/>
                <w:sz w:val="15"/>
              </w:rPr>
              <w:t>P95 ms</w:t>
            </w:r>
          </w:p>
        </w:tc>
        <w:tc>
          <w:tcPr>
            <w:tcW w:w="936" w:type="dxa"/>
            <w:shd w:val="clear" w:color="auto" w:fill="F2F4F7"/>
            <w:tcMar>
              <w:top w:w="80" w:type="dxa"/>
              <w:left w:w="120" w:type="dxa"/>
              <w:bottom w:w="80" w:type="dxa"/>
              <w:right w:w="120" w:type="dxa"/>
            </w:tcMar>
            <w:vAlign w:val="center"/>
          </w:tcPr>
          <w:p w14:paraId="3E3DA8DF" w14:textId="77777777" w:rsidR="00AB28D3" w:rsidRDefault="00000000">
            <w:pPr>
              <w:spacing w:after="0"/>
              <w:jc w:val="center"/>
            </w:pPr>
            <w:r>
              <w:rPr>
                <w:b/>
                <w:sz w:val="15"/>
              </w:rPr>
              <w:t>FPS</w:t>
            </w:r>
          </w:p>
        </w:tc>
        <w:tc>
          <w:tcPr>
            <w:tcW w:w="1152" w:type="dxa"/>
            <w:shd w:val="clear" w:color="auto" w:fill="F2F4F7"/>
            <w:tcMar>
              <w:top w:w="80" w:type="dxa"/>
              <w:left w:w="120" w:type="dxa"/>
              <w:bottom w:w="80" w:type="dxa"/>
              <w:right w:w="120" w:type="dxa"/>
            </w:tcMar>
            <w:vAlign w:val="center"/>
          </w:tcPr>
          <w:p w14:paraId="5E843D90" w14:textId="77777777" w:rsidR="00AB28D3" w:rsidRDefault="00000000">
            <w:pPr>
              <w:spacing w:after="0"/>
              <w:jc w:val="center"/>
            </w:pPr>
            <w:r>
              <w:rPr>
                <w:b/>
                <w:sz w:val="15"/>
              </w:rPr>
              <w:t>Peak RSS</w:t>
            </w:r>
          </w:p>
        </w:tc>
        <w:tc>
          <w:tcPr>
            <w:tcW w:w="936" w:type="dxa"/>
            <w:shd w:val="clear" w:color="auto" w:fill="F2F4F7"/>
            <w:tcMar>
              <w:top w:w="80" w:type="dxa"/>
              <w:left w:w="120" w:type="dxa"/>
              <w:bottom w:w="80" w:type="dxa"/>
              <w:right w:w="120" w:type="dxa"/>
            </w:tcMar>
            <w:vAlign w:val="center"/>
          </w:tcPr>
          <w:p w14:paraId="123AB341" w14:textId="77777777" w:rsidR="00AB28D3" w:rsidRDefault="00000000">
            <w:pPr>
              <w:spacing w:after="0"/>
              <w:jc w:val="center"/>
            </w:pPr>
            <w:r>
              <w:rPr>
                <w:b/>
                <w:sz w:val="15"/>
              </w:rPr>
              <w:t>CPU</w:t>
            </w:r>
          </w:p>
        </w:tc>
        <w:tc>
          <w:tcPr>
            <w:tcW w:w="1296" w:type="dxa"/>
            <w:shd w:val="clear" w:color="auto" w:fill="F2F4F7"/>
            <w:tcMar>
              <w:top w:w="80" w:type="dxa"/>
              <w:left w:w="120" w:type="dxa"/>
              <w:bottom w:w="80" w:type="dxa"/>
              <w:right w:w="120" w:type="dxa"/>
            </w:tcMar>
            <w:vAlign w:val="center"/>
          </w:tcPr>
          <w:p w14:paraId="70FB7457" w14:textId="77777777" w:rsidR="00AB28D3" w:rsidRDefault="00000000">
            <w:pPr>
              <w:spacing w:after="0"/>
              <w:jc w:val="center"/>
            </w:pPr>
            <w:r>
              <w:rPr>
                <w:b/>
                <w:sz w:val="15"/>
              </w:rPr>
              <w:t>Latency change</w:t>
            </w:r>
          </w:p>
        </w:tc>
      </w:tr>
      <w:tr w:rsidR="00AB28D3" w14:paraId="5FE30911" w14:textId="77777777">
        <w:tc>
          <w:tcPr>
            <w:tcW w:w="1512" w:type="dxa"/>
            <w:tcMar>
              <w:top w:w="80" w:type="dxa"/>
              <w:left w:w="120" w:type="dxa"/>
              <w:bottom w:w="80" w:type="dxa"/>
              <w:right w:w="120" w:type="dxa"/>
            </w:tcMar>
            <w:vAlign w:val="center"/>
          </w:tcPr>
          <w:p w14:paraId="35572366" w14:textId="77777777" w:rsidR="00AB28D3" w:rsidRDefault="00000000">
            <w:pPr>
              <w:spacing w:after="0" w:line="240" w:lineRule="auto"/>
            </w:pPr>
            <w:r>
              <w:rPr>
                <w:sz w:val="15"/>
              </w:rPr>
              <w:t>Baseline full</w:t>
            </w:r>
          </w:p>
        </w:tc>
        <w:tc>
          <w:tcPr>
            <w:tcW w:w="1152" w:type="dxa"/>
            <w:tcMar>
              <w:top w:w="80" w:type="dxa"/>
              <w:left w:w="120" w:type="dxa"/>
              <w:bottom w:w="80" w:type="dxa"/>
              <w:right w:w="120" w:type="dxa"/>
            </w:tcMar>
            <w:vAlign w:val="center"/>
          </w:tcPr>
          <w:p w14:paraId="6AF5E1FC" w14:textId="77777777" w:rsidR="00AB28D3" w:rsidRDefault="00000000">
            <w:pPr>
              <w:spacing w:after="0" w:line="240" w:lineRule="auto"/>
              <w:jc w:val="center"/>
            </w:pPr>
            <w:r>
              <w:rPr>
                <w:sz w:val="15"/>
              </w:rPr>
              <w:t>9.189 MiB</w:t>
            </w:r>
          </w:p>
        </w:tc>
        <w:tc>
          <w:tcPr>
            <w:tcW w:w="1224" w:type="dxa"/>
            <w:tcMar>
              <w:top w:w="80" w:type="dxa"/>
              <w:left w:w="120" w:type="dxa"/>
              <w:bottom w:w="80" w:type="dxa"/>
              <w:right w:w="120" w:type="dxa"/>
            </w:tcMar>
            <w:vAlign w:val="center"/>
          </w:tcPr>
          <w:p w14:paraId="75EB69E5" w14:textId="77777777" w:rsidR="00AB28D3" w:rsidRDefault="00000000">
            <w:pPr>
              <w:spacing w:after="0" w:line="240" w:lineRule="auto"/>
              <w:jc w:val="center"/>
            </w:pPr>
            <w:r>
              <w:rPr>
                <w:sz w:val="15"/>
              </w:rPr>
              <w:t>10,586.52</w:t>
            </w:r>
          </w:p>
        </w:tc>
        <w:tc>
          <w:tcPr>
            <w:tcW w:w="1152" w:type="dxa"/>
            <w:tcMar>
              <w:top w:w="80" w:type="dxa"/>
              <w:left w:w="120" w:type="dxa"/>
              <w:bottom w:w="80" w:type="dxa"/>
              <w:right w:w="120" w:type="dxa"/>
            </w:tcMar>
            <w:vAlign w:val="center"/>
          </w:tcPr>
          <w:p w14:paraId="634A5F04" w14:textId="77777777" w:rsidR="00AB28D3" w:rsidRDefault="00000000">
            <w:pPr>
              <w:spacing w:after="0" w:line="240" w:lineRule="auto"/>
              <w:jc w:val="center"/>
            </w:pPr>
            <w:r>
              <w:rPr>
                <w:sz w:val="15"/>
              </w:rPr>
              <w:t>10,649.80</w:t>
            </w:r>
          </w:p>
        </w:tc>
        <w:tc>
          <w:tcPr>
            <w:tcW w:w="936" w:type="dxa"/>
            <w:tcMar>
              <w:top w:w="80" w:type="dxa"/>
              <w:left w:w="120" w:type="dxa"/>
              <w:bottom w:w="80" w:type="dxa"/>
              <w:right w:w="120" w:type="dxa"/>
            </w:tcMar>
            <w:vAlign w:val="center"/>
          </w:tcPr>
          <w:p w14:paraId="372BFACA" w14:textId="77777777" w:rsidR="00AB28D3" w:rsidRDefault="00000000">
            <w:pPr>
              <w:spacing w:after="0" w:line="240" w:lineRule="auto"/>
              <w:jc w:val="center"/>
            </w:pPr>
            <w:r>
              <w:rPr>
                <w:sz w:val="15"/>
              </w:rPr>
              <w:t>0.0947</w:t>
            </w:r>
          </w:p>
        </w:tc>
        <w:tc>
          <w:tcPr>
            <w:tcW w:w="1152" w:type="dxa"/>
            <w:tcMar>
              <w:top w:w="80" w:type="dxa"/>
              <w:left w:w="120" w:type="dxa"/>
              <w:bottom w:w="80" w:type="dxa"/>
              <w:right w:w="120" w:type="dxa"/>
            </w:tcMar>
            <w:vAlign w:val="center"/>
          </w:tcPr>
          <w:p w14:paraId="2D40E529" w14:textId="77777777" w:rsidR="00AB28D3" w:rsidRDefault="00000000">
            <w:pPr>
              <w:spacing w:after="0" w:line="240" w:lineRule="auto"/>
              <w:jc w:val="center"/>
            </w:pPr>
            <w:r>
              <w:rPr>
                <w:sz w:val="15"/>
              </w:rPr>
              <w:t>132.96 MiB</w:t>
            </w:r>
          </w:p>
        </w:tc>
        <w:tc>
          <w:tcPr>
            <w:tcW w:w="936" w:type="dxa"/>
            <w:tcMar>
              <w:top w:w="80" w:type="dxa"/>
              <w:left w:w="120" w:type="dxa"/>
              <w:bottom w:w="80" w:type="dxa"/>
              <w:right w:w="120" w:type="dxa"/>
            </w:tcMar>
            <w:vAlign w:val="center"/>
          </w:tcPr>
          <w:p w14:paraId="2DA41E34" w14:textId="77777777" w:rsidR="00AB28D3" w:rsidRDefault="00000000">
            <w:pPr>
              <w:spacing w:after="0" w:line="240" w:lineRule="auto"/>
              <w:jc w:val="center"/>
            </w:pPr>
            <w:r>
              <w:rPr>
                <w:sz w:val="15"/>
              </w:rPr>
              <w:t>95.27%</w:t>
            </w:r>
          </w:p>
        </w:tc>
        <w:tc>
          <w:tcPr>
            <w:tcW w:w="1296" w:type="dxa"/>
            <w:tcMar>
              <w:top w:w="80" w:type="dxa"/>
              <w:left w:w="120" w:type="dxa"/>
              <w:bottom w:w="80" w:type="dxa"/>
              <w:right w:w="120" w:type="dxa"/>
            </w:tcMar>
            <w:vAlign w:val="center"/>
          </w:tcPr>
          <w:p w14:paraId="0C276F3C" w14:textId="77777777" w:rsidR="00AB28D3" w:rsidRDefault="00000000">
            <w:pPr>
              <w:spacing w:after="0" w:line="240" w:lineRule="auto"/>
              <w:jc w:val="center"/>
            </w:pPr>
            <w:r>
              <w:rPr>
                <w:sz w:val="15"/>
              </w:rPr>
              <w:t>Reference</w:t>
            </w:r>
          </w:p>
        </w:tc>
      </w:tr>
      <w:tr w:rsidR="00AB28D3" w14:paraId="3AF61948" w14:textId="77777777">
        <w:tc>
          <w:tcPr>
            <w:tcW w:w="1512" w:type="dxa"/>
            <w:tcMar>
              <w:top w:w="80" w:type="dxa"/>
              <w:left w:w="120" w:type="dxa"/>
              <w:bottom w:w="80" w:type="dxa"/>
              <w:right w:w="120" w:type="dxa"/>
            </w:tcMar>
            <w:vAlign w:val="center"/>
          </w:tcPr>
          <w:p w14:paraId="23DFBAD4" w14:textId="77777777" w:rsidR="00AB28D3" w:rsidRDefault="00000000">
            <w:pPr>
              <w:spacing w:after="0" w:line="240" w:lineRule="auto"/>
            </w:pPr>
            <w:r>
              <w:rPr>
                <w:sz w:val="15"/>
              </w:rPr>
              <w:t>Global L1</w:t>
            </w:r>
          </w:p>
        </w:tc>
        <w:tc>
          <w:tcPr>
            <w:tcW w:w="1152" w:type="dxa"/>
            <w:tcMar>
              <w:top w:w="80" w:type="dxa"/>
              <w:left w:w="120" w:type="dxa"/>
              <w:bottom w:w="80" w:type="dxa"/>
              <w:right w:w="120" w:type="dxa"/>
            </w:tcMar>
            <w:vAlign w:val="center"/>
          </w:tcPr>
          <w:p w14:paraId="590F0ED6" w14:textId="77777777" w:rsidR="00AB28D3" w:rsidRDefault="00000000">
            <w:pPr>
              <w:spacing w:after="0" w:line="240" w:lineRule="auto"/>
              <w:jc w:val="center"/>
            </w:pPr>
            <w:r>
              <w:rPr>
                <w:sz w:val="15"/>
              </w:rPr>
              <w:t>8.210 MiB</w:t>
            </w:r>
          </w:p>
        </w:tc>
        <w:tc>
          <w:tcPr>
            <w:tcW w:w="1224" w:type="dxa"/>
            <w:tcMar>
              <w:top w:w="80" w:type="dxa"/>
              <w:left w:w="120" w:type="dxa"/>
              <w:bottom w:w="80" w:type="dxa"/>
              <w:right w:w="120" w:type="dxa"/>
            </w:tcMar>
            <w:vAlign w:val="center"/>
          </w:tcPr>
          <w:p w14:paraId="31B90DF2" w14:textId="77777777" w:rsidR="00AB28D3" w:rsidRDefault="00000000">
            <w:pPr>
              <w:spacing w:after="0" w:line="240" w:lineRule="auto"/>
              <w:jc w:val="center"/>
            </w:pPr>
            <w:r>
              <w:rPr>
                <w:sz w:val="15"/>
              </w:rPr>
              <w:t>7,860.91</w:t>
            </w:r>
          </w:p>
        </w:tc>
        <w:tc>
          <w:tcPr>
            <w:tcW w:w="1152" w:type="dxa"/>
            <w:tcMar>
              <w:top w:w="80" w:type="dxa"/>
              <w:left w:w="120" w:type="dxa"/>
              <w:bottom w:w="80" w:type="dxa"/>
              <w:right w:w="120" w:type="dxa"/>
            </w:tcMar>
            <w:vAlign w:val="center"/>
          </w:tcPr>
          <w:p w14:paraId="2358CD77" w14:textId="77777777" w:rsidR="00AB28D3" w:rsidRDefault="00000000">
            <w:pPr>
              <w:spacing w:after="0" w:line="240" w:lineRule="auto"/>
              <w:jc w:val="center"/>
            </w:pPr>
            <w:r>
              <w:rPr>
                <w:sz w:val="15"/>
              </w:rPr>
              <w:t>7,932.47</w:t>
            </w:r>
          </w:p>
        </w:tc>
        <w:tc>
          <w:tcPr>
            <w:tcW w:w="936" w:type="dxa"/>
            <w:tcMar>
              <w:top w:w="80" w:type="dxa"/>
              <w:left w:w="120" w:type="dxa"/>
              <w:bottom w:w="80" w:type="dxa"/>
              <w:right w:w="120" w:type="dxa"/>
            </w:tcMar>
            <w:vAlign w:val="center"/>
          </w:tcPr>
          <w:p w14:paraId="20CF0BD3" w14:textId="77777777" w:rsidR="00AB28D3" w:rsidRDefault="00000000">
            <w:pPr>
              <w:spacing w:after="0" w:line="240" w:lineRule="auto"/>
              <w:jc w:val="center"/>
            </w:pPr>
            <w:r>
              <w:rPr>
                <w:sz w:val="15"/>
              </w:rPr>
              <w:t>0.1280</w:t>
            </w:r>
          </w:p>
        </w:tc>
        <w:tc>
          <w:tcPr>
            <w:tcW w:w="1152" w:type="dxa"/>
            <w:tcMar>
              <w:top w:w="80" w:type="dxa"/>
              <w:left w:w="120" w:type="dxa"/>
              <w:bottom w:w="80" w:type="dxa"/>
              <w:right w:w="120" w:type="dxa"/>
            </w:tcMar>
            <w:vAlign w:val="center"/>
          </w:tcPr>
          <w:p w14:paraId="42055CF8" w14:textId="77777777" w:rsidR="00AB28D3" w:rsidRDefault="00000000">
            <w:pPr>
              <w:spacing w:after="0" w:line="240" w:lineRule="auto"/>
              <w:jc w:val="center"/>
            </w:pPr>
            <w:r>
              <w:rPr>
                <w:sz w:val="15"/>
              </w:rPr>
              <w:t>106.14 MiB</w:t>
            </w:r>
          </w:p>
        </w:tc>
        <w:tc>
          <w:tcPr>
            <w:tcW w:w="936" w:type="dxa"/>
            <w:tcMar>
              <w:top w:w="80" w:type="dxa"/>
              <w:left w:w="120" w:type="dxa"/>
              <w:bottom w:w="80" w:type="dxa"/>
              <w:right w:w="120" w:type="dxa"/>
            </w:tcMar>
            <w:vAlign w:val="center"/>
          </w:tcPr>
          <w:p w14:paraId="62CC5C3A" w14:textId="77777777" w:rsidR="00AB28D3" w:rsidRDefault="00000000">
            <w:pPr>
              <w:spacing w:after="0" w:line="240" w:lineRule="auto"/>
              <w:jc w:val="center"/>
            </w:pPr>
            <w:r>
              <w:rPr>
                <w:sz w:val="15"/>
              </w:rPr>
              <w:t>96.04%</w:t>
            </w:r>
          </w:p>
        </w:tc>
        <w:tc>
          <w:tcPr>
            <w:tcW w:w="1296" w:type="dxa"/>
            <w:tcMar>
              <w:top w:w="80" w:type="dxa"/>
              <w:left w:w="120" w:type="dxa"/>
              <w:bottom w:w="80" w:type="dxa"/>
              <w:right w:w="120" w:type="dxa"/>
            </w:tcMar>
            <w:vAlign w:val="center"/>
          </w:tcPr>
          <w:p w14:paraId="54FAF782" w14:textId="77777777" w:rsidR="00AB28D3" w:rsidRDefault="00000000">
            <w:pPr>
              <w:spacing w:after="0" w:line="240" w:lineRule="auto"/>
              <w:jc w:val="center"/>
            </w:pPr>
            <w:r>
              <w:rPr>
                <w:sz w:val="15"/>
              </w:rPr>
              <w:t>-25.75%</w:t>
            </w:r>
          </w:p>
        </w:tc>
      </w:tr>
      <w:tr w:rsidR="00AB28D3" w14:paraId="52E4839A" w14:textId="77777777">
        <w:tc>
          <w:tcPr>
            <w:tcW w:w="1512" w:type="dxa"/>
            <w:tcMar>
              <w:top w:w="80" w:type="dxa"/>
              <w:left w:w="120" w:type="dxa"/>
              <w:bottom w:w="80" w:type="dxa"/>
              <w:right w:w="120" w:type="dxa"/>
            </w:tcMar>
            <w:vAlign w:val="center"/>
          </w:tcPr>
          <w:p w14:paraId="0E34BDF2" w14:textId="77777777" w:rsidR="00AB28D3" w:rsidRDefault="00000000">
            <w:pPr>
              <w:spacing w:after="0" w:line="240" w:lineRule="auto"/>
            </w:pPr>
            <w:r>
              <w:rPr>
                <w:sz w:val="15"/>
              </w:rPr>
              <w:t>Layer replacement</w:t>
            </w:r>
          </w:p>
        </w:tc>
        <w:tc>
          <w:tcPr>
            <w:tcW w:w="1152" w:type="dxa"/>
            <w:tcMar>
              <w:top w:w="80" w:type="dxa"/>
              <w:left w:w="120" w:type="dxa"/>
              <w:bottom w:w="80" w:type="dxa"/>
              <w:right w:w="120" w:type="dxa"/>
            </w:tcMar>
            <w:vAlign w:val="center"/>
          </w:tcPr>
          <w:p w14:paraId="186797C7" w14:textId="77777777" w:rsidR="00AB28D3" w:rsidRDefault="00000000">
            <w:pPr>
              <w:spacing w:after="0" w:line="240" w:lineRule="auto"/>
              <w:jc w:val="center"/>
            </w:pPr>
            <w:r>
              <w:rPr>
                <w:sz w:val="15"/>
              </w:rPr>
              <w:t>8.210 MiB</w:t>
            </w:r>
          </w:p>
        </w:tc>
        <w:tc>
          <w:tcPr>
            <w:tcW w:w="1224" w:type="dxa"/>
            <w:tcMar>
              <w:top w:w="80" w:type="dxa"/>
              <w:left w:w="120" w:type="dxa"/>
              <w:bottom w:w="80" w:type="dxa"/>
              <w:right w:w="120" w:type="dxa"/>
            </w:tcMar>
            <w:vAlign w:val="center"/>
          </w:tcPr>
          <w:p w14:paraId="59365CDF" w14:textId="77777777" w:rsidR="00AB28D3" w:rsidRDefault="00000000">
            <w:pPr>
              <w:spacing w:after="0" w:line="240" w:lineRule="auto"/>
              <w:jc w:val="center"/>
            </w:pPr>
            <w:r>
              <w:rPr>
                <w:sz w:val="15"/>
              </w:rPr>
              <w:t>7,869.81</w:t>
            </w:r>
          </w:p>
        </w:tc>
        <w:tc>
          <w:tcPr>
            <w:tcW w:w="1152" w:type="dxa"/>
            <w:tcMar>
              <w:top w:w="80" w:type="dxa"/>
              <w:left w:w="120" w:type="dxa"/>
              <w:bottom w:w="80" w:type="dxa"/>
              <w:right w:w="120" w:type="dxa"/>
            </w:tcMar>
            <w:vAlign w:val="center"/>
          </w:tcPr>
          <w:p w14:paraId="1595BDF7" w14:textId="77777777" w:rsidR="00AB28D3" w:rsidRDefault="00000000">
            <w:pPr>
              <w:spacing w:after="0" w:line="240" w:lineRule="auto"/>
              <w:jc w:val="center"/>
            </w:pPr>
            <w:r>
              <w:rPr>
                <w:sz w:val="15"/>
              </w:rPr>
              <w:t>8,745.31</w:t>
            </w:r>
          </w:p>
        </w:tc>
        <w:tc>
          <w:tcPr>
            <w:tcW w:w="936" w:type="dxa"/>
            <w:tcMar>
              <w:top w:w="80" w:type="dxa"/>
              <w:left w:w="120" w:type="dxa"/>
              <w:bottom w:w="80" w:type="dxa"/>
              <w:right w:w="120" w:type="dxa"/>
            </w:tcMar>
            <w:vAlign w:val="center"/>
          </w:tcPr>
          <w:p w14:paraId="2CA5763D" w14:textId="77777777" w:rsidR="00AB28D3" w:rsidRDefault="00000000">
            <w:pPr>
              <w:spacing w:after="0" w:line="240" w:lineRule="auto"/>
              <w:jc w:val="center"/>
            </w:pPr>
            <w:r>
              <w:rPr>
                <w:sz w:val="15"/>
              </w:rPr>
              <w:t>0.1245</w:t>
            </w:r>
          </w:p>
        </w:tc>
        <w:tc>
          <w:tcPr>
            <w:tcW w:w="1152" w:type="dxa"/>
            <w:tcMar>
              <w:top w:w="80" w:type="dxa"/>
              <w:left w:w="120" w:type="dxa"/>
              <w:bottom w:w="80" w:type="dxa"/>
              <w:right w:w="120" w:type="dxa"/>
            </w:tcMar>
            <w:vAlign w:val="center"/>
          </w:tcPr>
          <w:p w14:paraId="62B5BCE7" w14:textId="77777777" w:rsidR="00AB28D3" w:rsidRDefault="00000000">
            <w:pPr>
              <w:spacing w:after="0" w:line="240" w:lineRule="auto"/>
              <w:jc w:val="center"/>
            </w:pPr>
            <w:r>
              <w:rPr>
                <w:sz w:val="15"/>
              </w:rPr>
              <w:t>106.11 MiB</w:t>
            </w:r>
          </w:p>
        </w:tc>
        <w:tc>
          <w:tcPr>
            <w:tcW w:w="936" w:type="dxa"/>
            <w:tcMar>
              <w:top w:w="80" w:type="dxa"/>
              <w:left w:w="120" w:type="dxa"/>
              <w:bottom w:w="80" w:type="dxa"/>
              <w:right w:w="120" w:type="dxa"/>
            </w:tcMar>
            <w:vAlign w:val="center"/>
          </w:tcPr>
          <w:p w14:paraId="711CD357" w14:textId="77777777" w:rsidR="00AB28D3" w:rsidRDefault="00000000">
            <w:pPr>
              <w:spacing w:after="0" w:line="240" w:lineRule="auto"/>
              <w:jc w:val="center"/>
            </w:pPr>
            <w:r>
              <w:rPr>
                <w:sz w:val="15"/>
              </w:rPr>
              <w:t>93.71%</w:t>
            </w:r>
          </w:p>
        </w:tc>
        <w:tc>
          <w:tcPr>
            <w:tcW w:w="1296" w:type="dxa"/>
            <w:tcMar>
              <w:top w:w="80" w:type="dxa"/>
              <w:left w:w="120" w:type="dxa"/>
              <w:bottom w:w="80" w:type="dxa"/>
              <w:right w:w="120" w:type="dxa"/>
            </w:tcMar>
            <w:vAlign w:val="center"/>
          </w:tcPr>
          <w:p w14:paraId="79E4A03F" w14:textId="77777777" w:rsidR="00AB28D3" w:rsidRDefault="00000000">
            <w:pPr>
              <w:spacing w:after="0" w:line="240" w:lineRule="auto"/>
              <w:jc w:val="center"/>
            </w:pPr>
            <w:r>
              <w:rPr>
                <w:sz w:val="15"/>
              </w:rPr>
              <w:t>-25.66%</w:t>
            </w:r>
          </w:p>
        </w:tc>
      </w:tr>
    </w:tbl>
    <w:p w14:paraId="23998862" w14:textId="77777777" w:rsidR="00AB28D3" w:rsidRDefault="00000000">
      <w:pPr>
        <w:spacing w:before="80" w:after="180" w:line="252" w:lineRule="auto"/>
      </w:pPr>
      <w:r>
        <w:rPr>
          <w:b/>
          <w:color w:val="666666"/>
          <w:sz w:val="19"/>
        </w:rPr>
        <w:t xml:space="preserve">Description. </w:t>
      </w:r>
      <w:r>
        <w:rPr>
          <w:i/>
          <w:color w:val="666666"/>
          <w:sz w:val="19"/>
        </w:rPr>
        <w:t>Ho Yin's measurements confirm that both of his 10% pruned exports reduce latency relative to his own baseline. Absolute latency should not be compared across measurement sets without normalization because the baseline itself differs by about 7.5%. Within each set, however, Global L1 consistently gives a substantial speed improvement.</w:t>
      </w:r>
    </w:p>
    <w:p w14:paraId="5411DE7C" w14:textId="77777777" w:rsidR="00AB28D3" w:rsidRDefault="00000000">
      <w:r>
        <w:rPr>
          <w:b/>
          <w:color w:val="1F4D78"/>
        </w:rPr>
        <w:t xml:space="preserve">Hardware interpretation. </w:t>
      </w:r>
      <w:r>
        <w:t>The current T6 path was selected mainly for dual-domain accuracy safety and parameter reduction; it was not selected against measured latency. Its strong accuracy and weak speedup are therefore consistent rather than contradictory. The result shows that parameter count alone is not a sufficient deployment objective.</w:t>
      </w:r>
    </w:p>
    <w:p w14:paraId="4C910E71" w14:textId="77777777" w:rsidR="00AB28D3" w:rsidRDefault="00000000">
      <w:pPr>
        <w:pStyle w:val="ListBullet"/>
      </w:pPr>
      <w:r>
        <w:rPr>
          <w:sz w:val="21"/>
        </w:rPr>
        <w:lastRenderedPageBreak/>
        <w:t>T6 is currently the best accuracy-preserving model at about 10% compression.</w:t>
      </w:r>
    </w:p>
    <w:p w14:paraId="73E3E542" w14:textId="77777777" w:rsidR="00AB28D3" w:rsidRDefault="00000000">
      <w:pPr>
        <w:pStyle w:val="ListBullet"/>
      </w:pPr>
      <w:r>
        <w:rPr>
          <w:sz w:val="21"/>
        </w:rPr>
        <w:t>Global L1 is currently the best measured latency model at the same parameter target, but its independently reproduced GEN accuracy is substantially lower.</w:t>
      </w:r>
    </w:p>
    <w:p w14:paraId="08DEF783" w14:textId="77777777" w:rsidR="00AB28D3" w:rsidRDefault="00000000">
      <w:pPr>
        <w:pStyle w:val="ListBullet"/>
      </w:pPr>
      <w:r>
        <w:rPr>
          <w:sz w:val="21"/>
        </w:rPr>
        <w:t>The next ranking should include computational benefit, beginning with GFLOP reduction and then checking whether it predicts measured NCNN latency.</w:t>
      </w:r>
    </w:p>
    <w:p w14:paraId="6CCA0AAB" w14:textId="77777777" w:rsidR="00AB28D3" w:rsidRDefault="00000000">
      <w:pPr>
        <w:pStyle w:val="ListBullet"/>
      </w:pPr>
      <w:r>
        <w:rPr>
          <w:sz w:val="21"/>
        </w:rPr>
        <w:t>The recovered Global L1 graph has the same tensor shapes as the raw board model, so latency should be similar; one recovered-model board rerun is still required for a complete evidence chain.</w:t>
      </w:r>
    </w:p>
    <w:p w14:paraId="1E083729" w14:textId="77777777" w:rsidR="00AB28D3" w:rsidRDefault="00000000">
      <w:pPr>
        <w:pStyle w:val="Heading1"/>
      </w:pPr>
      <w:r>
        <w:t>6. Aggressive-compression reference</w:t>
      </w:r>
    </w:p>
    <w:p w14:paraId="3C38EF3F" w14:textId="77777777" w:rsidR="00AB28D3" w:rsidRDefault="00000000">
      <w:pPr>
        <w:keepNext/>
        <w:spacing w:before="120" w:after="80"/>
      </w:pPr>
      <w:r>
        <w:rPr>
          <w:b/>
          <w:color w:val="1F4D78"/>
          <w:sz w:val="20"/>
        </w:rPr>
        <w:t>Table 8. Ho Yin's approximately 56% pruning results</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512"/>
        <w:gridCol w:w="1008"/>
        <w:gridCol w:w="1152"/>
        <w:gridCol w:w="1224"/>
        <w:gridCol w:w="1296"/>
        <w:gridCol w:w="936"/>
        <w:gridCol w:w="1152"/>
        <w:gridCol w:w="1080"/>
      </w:tblGrid>
      <w:tr w:rsidR="00AB28D3" w14:paraId="2D2CD312" w14:textId="77777777">
        <w:trPr>
          <w:tblHeader/>
        </w:trPr>
        <w:tc>
          <w:tcPr>
            <w:tcW w:w="1512" w:type="dxa"/>
            <w:shd w:val="clear" w:color="auto" w:fill="F2F4F7"/>
            <w:tcMar>
              <w:top w:w="80" w:type="dxa"/>
              <w:left w:w="120" w:type="dxa"/>
              <w:bottom w:w="80" w:type="dxa"/>
              <w:right w:w="120" w:type="dxa"/>
            </w:tcMar>
            <w:vAlign w:val="center"/>
          </w:tcPr>
          <w:p w14:paraId="6F3F0512" w14:textId="77777777" w:rsidR="00AB28D3" w:rsidRDefault="00000000">
            <w:pPr>
              <w:spacing w:after="0"/>
              <w:jc w:val="center"/>
            </w:pPr>
            <w:r>
              <w:rPr>
                <w:b/>
                <w:sz w:val="15"/>
              </w:rPr>
              <w:t>Model</w:t>
            </w:r>
          </w:p>
        </w:tc>
        <w:tc>
          <w:tcPr>
            <w:tcW w:w="1008" w:type="dxa"/>
            <w:shd w:val="clear" w:color="auto" w:fill="F2F4F7"/>
            <w:tcMar>
              <w:top w:w="80" w:type="dxa"/>
              <w:left w:w="120" w:type="dxa"/>
              <w:bottom w:w="80" w:type="dxa"/>
              <w:right w:w="120" w:type="dxa"/>
            </w:tcMar>
            <w:vAlign w:val="center"/>
          </w:tcPr>
          <w:p w14:paraId="5FB284CA" w14:textId="77777777" w:rsidR="00AB28D3" w:rsidRDefault="00000000">
            <w:pPr>
              <w:spacing w:after="0"/>
              <w:jc w:val="center"/>
            </w:pPr>
            <w:r>
              <w:rPr>
                <w:b/>
                <w:sz w:val="15"/>
              </w:rPr>
              <w:t>Pruning</w:t>
            </w:r>
          </w:p>
        </w:tc>
        <w:tc>
          <w:tcPr>
            <w:tcW w:w="1152" w:type="dxa"/>
            <w:shd w:val="clear" w:color="auto" w:fill="F2F4F7"/>
            <w:tcMar>
              <w:top w:w="80" w:type="dxa"/>
              <w:left w:w="120" w:type="dxa"/>
              <w:bottom w:w="80" w:type="dxa"/>
              <w:right w:w="120" w:type="dxa"/>
            </w:tcMar>
            <w:vAlign w:val="center"/>
          </w:tcPr>
          <w:p w14:paraId="5E9D1FF5" w14:textId="77777777" w:rsidR="00AB28D3" w:rsidRDefault="00000000">
            <w:pPr>
              <w:spacing w:after="0"/>
              <w:jc w:val="center"/>
            </w:pPr>
            <w:r>
              <w:rPr>
                <w:b/>
                <w:sz w:val="15"/>
              </w:rPr>
              <w:t>NCNN size</w:t>
            </w:r>
          </w:p>
        </w:tc>
        <w:tc>
          <w:tcPr>
            <w:tcW w:w="1224" w:type="dxa"/>
            <w:shd w:val="clear" w:color="auto" w:fill="F2F4F7"/>
            <w:tcMar>
              <w:top w:w="80" w:type="dxa"/>
              <w:left w:w="120" w:type="dxa"/>
              <w:bottom w:w="80" w:type="dxa"/>
              <w:right w:w="120" w:type="dxa"/>
            </w:tcMar>
            <w:vAlign w:val="center"/>
          </w:tcPr>
          <w:p w14:paraId="4CDFED65" w14:textId="77777777" w:rsidR="00AB28D3" w:rsidRDefault="00000000">
            <w:pPr>
              <w:spacing w:after="0"/>
              <w:jc w:val="center"/>
            </w:pPr>
            <w:r>
              <w:rPr>
                <w:b/>
                <w:sz w:val="15"/>
              </w:rPr>
              <w:t>Median ms</w:t>
            </w:r>
          </w:p>
        </w:tc>
        <w:tc>
          <w:tcPr>
            <w:tcW w:w="1296" w:type="dxa"/>
            <w:shd w:val="clear" w:color="auto" w:fill="F2F4F7"/>
            <w:tcMar>
              <w:top w:w="80" w:type="dxa"/>
              <w:left w:w="120" w:type="dxa"/>
              <w:bottom w:w="80" w:type="dxa"/>
              <w:right w:w="120" w:type="dxa"/>
            </w:tcMar>
            <w:vAlign w:val="center"/>
          </w:tcPr>
          <w:p w14:paraId="45A30B0A" w14:textId="77777777" w:rsidR="00AB28D3" w:rsidRDefault="00000000">
            <w:pPr>
              <w:spacing w:after="0"/>
              <w:jc w:val="center"/>
            </w:pPr>
            <w:r>
              <w:rPr>
                <w:b/>
                <w:sz w:val="15"/>
              </w:rPr>
              <w:t>Latency change</w:t>
            </w:r>
          </w:p>
        </w:tc>
        <w:tc>
          <w:tcPr>
            <w:tcW w:w="936" w:type="dxa"/>
            <w:shd w:val="clear" w:color="auto" w:fill="F2F4F7"/>
            <w:tcMar>
              <w:top w:w="80" w:type="dxa"/>
              <w:left w:w="120" w:type="dxa"/>
              <w:bottom w:w="80" w:type="dxa"/>
              <w:right w:w="120" w:type="dxa"/>
            </w:tcMar>
            <w:vAlign w:val="center"/>
          </w:tcPr>
          <w:p w14:paraId="1AEB6630" w14:textId="77777777" w:rsidR="00AB28D3" w:rsidRDefault="00000000">
            <w:pPr>
              <w:spacing w:after="0"/>
              <w:jc w:val="center"/>
            </w:pPr>
            <w:r>
              <w:rPr>
                <w:b/>
                <w:sz w:val="15"/>
              </w:rPr>
              <w:t>FPS</w:t>
            </w:r>
          </w:p>
        </w:tc>
        <w:tc>
          <w:tcPr>
            <w:tcW w:w="1152" w:type="dxa"/>
            <w:shd w:val="clear" w:color="auto" w:fill="F2F4F7"/>
            <w:tcMar>
              <w:top w:w="80" w:type="dxa"/>
              <w:left w:w="120" w:type="dxa"/>
              <w:bottom w:w="80" w:type="dxa"/>
              <w:right w:w="120" w:type="dxa"/>
            </w:tcMar>
            <w:vAlign w:val="center"/>
          </w:tcPr>
          <w:p w14:paraId="53BBF3F6" w14:textId="77777777" w:rsidR="00AB28D3" w:rsidRDefault="00000000">
            <w:pPr>
              <w:spacing w:after="0"/>
              <w:jc w:val="center"/>
            </w:pPr>
            <w:r>
              <w:rPr>
                <w:b/>
                <w:sz w:val="15"/>
              </w:rPr>
              <w:t>mAP50-95</w:t>
            </w:r>
          </w:p>
        </w:tc>
        <w:tc>
          <w:tcPr>
            <w:tcW w:w="1080" w:type="dxa"/>
            <w:shd w:val="clear" w:color="auto" w:fill="F2F4F7"/>
            <w:tcMar>
              <w:top w:w="80" w:type="dxa"/>
              <w:left w:w="120" w:type="dxa"/>
              <w:bottom w:w="80" w:type="dxa"/>
              <w:right w:w="120" w:type="dxa"/>
            </w:tcMar>
            <w:vAlign w:val="center"/>
          </w:tcPr>
          <w:p w14:paraId="6C8B0ADE" w14:textId="77777777" w:rsidR="00AB28D3" w:rsidRDefault="00000000">
            <w:pPr>
              <w:spacing w:after="0"/>
              <w:jc w:val="center"/>
            </w:pPr>
            <w:r>
              <w:rPr>
                <w:b/>
                <w:sz w:val="15"/>
              </w:rPr>
              <w:t>Retention</w:t>
            </w:r>
          </w:p>
        </w:tc>
      </w:tr>
      <w:tr w:rsidR="00AB28D3" w14:paraId="1FF8D59E" w14:textId="77777777">
        <w:tc>
          <w:tcPr>
            <w:tcW w:w="1512" w:type="dxa"/>
            <w:tcMar>
              <w:top w:w="80" w:type="dxa"/>
              <w:left w:w="120" w:type="dxa"/>
              <w:bottom w:w="80" w:type="dxa"/>
              <w:right w:w="120" w:type="dxa"/>
            </w:tcMar>
            <w:vAlign w:val="center"/>
          </w:tcPr>
          <w:p w14:paraId="2BAA2D16" w14:textId="77777777" w:rsidR="00AB28D3" w:rsidRDefault="00000000">
            <w:pPr>
              <w:spacing w:after="0" w:line="240" w:lineRule="auto"/>
            </w:pPr>
            <w:r>
              <w:rPr>
                <w:sz w:val="15"/>
              </w:rPr>
              <w:t>Baseline full</w:t>
            </w:r>
          </w:p>
        </w:tc>
        <w:tc>
          <w:tcPr>
            <w:tcW w:w="1008" w:type="dxa"/>
            <w:tcMar>
              <w:top w:w="80" w:type="dxa"/>
              <w:left w:w="120" w:type="dxa"/>
              <w:bottom w:w="80" w:type="dxa"/>
              <w:right w:w="120" w:type="dxa"/>
            </w:tcMar>
            <w:vAlign w:val="center"/>
          </w:tcPr>
          <w:p w14:paraId="3A906CC6" w14:textId="77777777" w:rsidR="00AB28D3" w:rsidRDefault="00000000">
            <w:pPr>
              <w:spacing w:after="0" w:line="240" w:lineRule="auto"/>
              <w:jc w:val="center"/>
            </w:pPr>
            <w:r>
              <w:rPr>
                <w:sz w:val="15"/>
              </w:rPr>
              <w:t>0%</w:t>
            </w:r>
          </w:p>
        </w:tc>
        <w:tc>
          <w:tcPr>
            <w:tcW w:w="1152" w:type="dxa"/>
            <w:tcMar>
              <w:top w:w="80" w:type="dxa"/>
              <w:left w:w="120" w:type="dxa"/>
              <w:bottom w:w="80" w:type="dxa"/>
              <w:right w:w="120" w:type="dxa"/>
            </w:tcMar>
            <w:vAlign w:val="center"/>
          </w:tcPr>
          <w:p w14:paraId="51A9C238" w14:textId="77777777" w:rsidR="00AB28D3" w:rsidRDefault="00000000">
            <w:pPr>
              <w:spacing w:after="0" w:line="240" w:lineRule="auto"/>
              <w:jc w:val="center"/>
            </w:pPr>
            <w:r>
              <w:rPr>
                <w:sz w:val="15"/>
              </w:rPr>
              <w:t>9.189 MiB</w:t>
            </w:r>
          </w:p>
        </w:tc>
        <w:tc>
          <w:tcPr>
            <w:tcW w:w="1224" w:type="dxa"/>
            <w:tcMar>
              <w:top w:w="80" w:type="dxa"/>
              <w:left w:w="120" w:type="dxa"/>
              <w:bottom w:w="80" w:type="dxa"/>
              <w:right w:w="120" w:type="dxa"/>
            </w:tcMar>
            <w:vAlign w:val="center"/>
          </w:tcPr>
          <w:p w14:paraId="788CB376" w14:textId="77777777" w:rsidR="00AB28D3" w:rsidRDefault="00000000">
            <w:pPr>
              <w:spacing w:after="0" w:line="240" w:lineRule="auto"/>
              <w:jc w:val="center"/>
            </w:pPr>
            <w:r>
              <w:rPr>
                <w:sz w:val="15"/>
              </w:rPr>
              <w:t>10,586.52</w:t>
            </w:r>
          </w:p>
        </w:tc>
        <w:tc>
          <w:tcPr>
            <w:tcW w:w="1296" w:type="dxa"/>
            <w:tcMar>
              <w:top w:w="80" w:type="dxa"/>
              <w:left w:w="120" w:type="dxa"/>
              <w:bottom w:w="80" w:type="dxa"/>
              <w:right w:w="120" w:type="dxa"/>
            </w:tcMar>
            <w:vAlign w:val="center"/>
          </w:tcPr>
          <w:p w14:paraId="48CD9CE5" w14:textId="77777777" w:rsidR="00AB28D3" w:rsidRDefault="00000000">
            <w:pPr>
              <w:spacing w:after="0" w:line="240" w:lineRule="auto"/>
              <w:jc w:val="center"/>
            </w:pPr>
            <w:r>
              <w:rPr>
                <w:sz w:val="15"/>
              </w:rPr>
              <w:t>Reference</w:t>
            </w:r>
          </w:p>
        </w:tc>
        <w:tc>
          <w:tcPr>
            <w:tcW w:w="936" w:type="dxa"/>
            <w:tcMar>
              <w:top w:w="80" w:type="dxa"/>
              <w:left w:w="120" w:type="dxa"/>
              <w:bottom w:w="80" w:type="dxa"/>
              <w:right w:w="120" w:type="dxa"/>
            </w:tcMar>
            <w:vAlign w:val="center"/>
          </w:tcPr>
          <w:p w14:paraId="1308CDBE" w14:textId="77777777" w:rsidR="00AB28D3" w:rsidRDefault="00000000">
            <w:pPr>
              <w:spacing w:after="0" w:line="240" w:lineRule="auto"/>
              <w:jc w:val="center"/>
            </w:pPr>
            <w:r>
              <w:rPr>
                <w:sz w:val="15"/>
              </w:rPr>
              <w:t>0.0947</w:t>
            </w:r>
          </w:p>
        </w:tc>
        <w:tc>
          <w:tcPr>
            <w:tcW w:w="1152" w:type="dxa"/>
            <w:tcMar>
              <w:top w:w="80" w:type="dxa"/>
              <w:left w:w="120" w:type="dxa"/>
              <w:bottom w:w="80" w:type="dxa"/>
              <w:right w:w="120" w:type="dxa"/>
            </w:tcMar>
            <w:vAlign w:val="center"/>
          </w:tcPr>
          <w:p w14:paraId="53C9AF9D" w14:textId="77777777" w:rsidR="00AB28D3" w:rsidRDefault="00000000">
            <w:pPr>
              <w:spacing w:after="0" w:line="240" w:lineRule="auto"/>
              <w:jc w:val="center"/>
            </w:pPr>
            <w:r>
              <w:rPr>
                <w:sz w:val="15"/>
              </w:rPr>
              <w:t>0.6710</w:t>
            </w:r>
          </w:p>
        </w:tc>
        <w:tc>
          <w:tcPr>
            <w:tcW w:w="1080" w:type="dxa"/>
            <w:tcMar>
              <w:top w:w="80" w:type="dxa"/>
              <w:left w:w="120" w:type="dxa"/>
              <w:bottom w:w="80" w:type="dxa"/>
              <w:right w:w="120" w:type="dxa"/>
            </w:tcMar>
            <w:vAlign w:val="center"/>
          </w:tcPr>
          <w:p w14:paraId="7B62FFB6" w14:textId="77777777" w:rsidR="00AB28D3" w:rsidRDefault="00000000">
            <w:pPr>
              <w:spacing w:after="0" w:line="240" w:lineRule="auto"/>
              <w:jc w:val="center"/>
            </w:pPr>
            <w:r>
              <w:rPr>
                <w:sz w:val="15"/>
              </w:rPr>
              <w:t>100.00%</w:t>
            </w:r>
          </w:p>
        </w:tc>
      </w:tr>
      <w:tr w:rsidR="00AB28D3" w14:paraId="0467E0B0" w14:textId="77777777">
        <w:tc>
          <w:tcPr>
            <w:tcW w:w="1512" w:type="dxa"/>
            <w:tcMar>
              <w:top w:w="80" w:type="dxa"/>
              <w:left w:w="120" w:type="dxa"/>
              <w:bottom w:w="80" w:type="dxa"/>
              <w:right w:w="120" w:type="dxa"/>
            </w:tcMar>
            <w:vAlign w:val="center"/>
          </w:tcPr>
          <w:p w14:paraId="2827C27A" w14:textId="77777777" w:rsidR="00AB28D3" w:rsidRDefault="00000000">
            <w:pPr>
              <w:spacing w:after="0" w:line="240" w:lineRule="auto"/>
            </w:pPr>
            <w:r>
              <w:rPr>
                <w:sz w:val="15"/>
              </w:rPr>
              <w:t>Global L1</w:t>
            </w:r>
          </w:p>
        </w:tc>
        <w:tc>
          <w:tcPr>
            <w:tcW w:w="1008" w:type="dxa"/>
            <w:tcMar>
              <w:top w:w="80" w:type="dxa"/>
              <w:left w:w="120" w:type="dxa"/>
              <w:bottom w:w="80" w:type="dxa"/>
              <w:right w:w="120" w:type="dxa"/>
            </w:tcMar>
            <w:vAlign w:val="center"/>
          </w:tcPr>
          <w:p w14:paraId="185C7F04" w14:textId="77777777" w:rsidR="00AB28D3" w:rsidRDefault="00000000">
            <w:pPr>
              <w:spacing w:after="0" w:line="240" w:lineRule="auto"/>
              <w:jc w:val="center"/>
            </w:pPr>
            <w:r>
              <w:rPr>
                <w:sz w:val="15"/>
              </w:rPr>
              <w:t>56.5%</w:t>
            </w:r>
          </w:p>
        </w:tc>
        <w:tc>
          <w:tcPr>
            <w:tcW w:w="1152" w:type="dxa"/>
            <w:tcMar>
              <w:top w:w="80" w:type="dxa"/>
              <w:left w:w="120" w:type="dxa"/>
              <w:bottom w:w="80" w:type="dxa"/>
              <w:right w:w="120" w:type="dxa"/>
            </w:tcMar>
            <w:vAlign w:val="center"/>
          </w:tcPr>
          <w:p w14:paraId="2F8174E0" w14:textId="77777777" w:rsidR="00AB28D3" w:rsidRDefault="00000000">
            <w:pPr>
              <w:spacing w:after="0" w:line="240" w:lineRule="auto"/>
              <w:jc w:val="center"/>
            </w:pPr>
            <w:r>
              <w:rPr>
                <w:sz w:val="15"/>
              </w:rPr>
              <w:t>3.793 MiB</w:t>
            </w:r>
          </w:p>
        </w:tc>
        <w:tc>
          <w:tcPr>
            <w:tcW w:w="1224" w:type="dxa"/>
            <w:tcMar>
              <w:top w:w="80" w:type="dxa"/>
              <w:left w:w="120" w:type="dxa"/>
              <w:bottom w:w="80" w:type="dxa"/>
              <w:right w:w="120" w:type="dxa"/>
            </w:tcMar>
            <w:vAlign w:val="center"/>
          </w:tcPr>
          <w:p w14:paraId="146D869A" w14:textId="77777777" w:rsidR="00AB28D3" w:rsidRDefault="00000000">
            <w:pPr>
              <w:spacing w:after="0" w:line="240" w:lineRule="auto"/>
              <w:jc w:val="center"/>
            </w:pPr>
            <w:r>
              <w:rPr>
                <w:sz w:val="15"/>
              </w:rPr>
              <w:t>3,749.41</w:t>
            </w:r>
          </w:p>
        </w:tc>
        <w:tc>
          <w:tcPr>
            <w:tcW w:w="1296" w:type="dxa"/>
            <w:tcMar>
              <w:top w:w="80" w:type="dxa"/>
              <w:left w:w="120" w:type="dxa"/>
              <w:bottom w:w="80" w:type="dxa"/>
              <w:right w:w="120" w:type="dxa"/>
            </w:tcMar>
            <w:vAlign w:val="center"/>
          </w:tcPr>
          <w:p w14:paraId="48D17186" w14:textId="77777777" w:rsidR="00AB28D3" w:rsidRDefault="00000000">
            <w:pPr>
              <w:spacing w:after="0" w:line="240" w:lineRule="auto"/>
              <w:jc w:val="center"/>
            </w:pPr>
            <w:r>
              <w:rPr>
                <w:sz w:val="15"/>
              </w:rPr>
              <w:t>-64.58%</w:t>
            </w:r>
          </w:p>
        </w:tc>
        <w:tc>
          <w:tcPr>
            <w:tcW w:w="936" w:type="dxa"/>
            <w:tcMar>
              <w:top w:w="80" w:type="dxa"/>
              <w:left w:w="120" w:type="dxa"/>
              <w:bottom w:w="80" w:type="dxa"/>
              <w:right w:w="120" w:type="dxa"/>
            </w:tcMar>
            <w:vAlign w:val="center"/>
          </w:tcPr>
          <w:p w14:paraId="25FD08A2" w14:textId="77777777" w:rsidR="00AB28D3" w:rsidRDefault="00000000">
            <w:pPr>
              <w:spacing w:after="0" w:line="240" w:lineRule="auto"/>
              <w:jc w:val="center"/>
            </w:pPr>
            <w:r>
              <w:rPr>
                <w:sz w:val="15"/>
              </w:rPr>
              <w:t>0.2623</w:t>
            </w:r>
          </w:p>
        </w:tc>
        <w:tc>
          <w:tcPr>
            <w:tcW w:w="1152" w:type="dxa"/>
            <w:tcMar>
              <w:top w:w="80" w:type="dxa"/>
              <w:left w:w="120" w:type="dxa"/>
              <w:bottom w:w="80" w:type="dxa"/>
              <w:right w:w="120" w:type="dxa"/>
            </w:tcMar>
            <w:vAlign w:val="center"/>
          </w:tcPr>
          <w:p w14:paraId="7740F85A" w14:textId="77777777" w:rsidR="00AB28D3" w:rsidRDefault="00000000">
            <w:pPr>
              <w:spacing w:after="0" w:line="240" w:lineRule="auto"/>
              <w:jc w:val="center"/>
            </w:pPr>
            <w:r>
              <w:rPr>
                <w:sz w:val="15"/>
              </w:rPr>
              <w:t>0.4112</w:t>
            </w:r>
          </w:p>
        </w:tc>
        <w:tc>
          <w:tcPr>
            <w:tcW w:w="1080" w:type="dxa"/>
            <w:tcMar>
              <w:top w:w="80" w:type="dxa"/>
              <w:left w:w="120" w:type="dxa"/>
              <w:bottom w:w="80" w:type="dxa"/>
              <w:right w:w="120" w:type="dxa"/>
            </w:tcMar>
            <w:vAlign w:val="center"/>
          </w:tcPr>
          <w:p w14:paraId="12849C2B" w14:textId="77777777" w:rsidR="00AB28D3" w:rsidRDefault="00000000">
            <w:pPr>
              <w:spacing w:after="0" w:line="240" w:lineRule="auto"/>
              <w:jc w:val="center"/>
            </w:pPr>
            <w:r>
              <w:rPr>
                <w:sz w:val="15"/>
              </w:rPr>
              <w:t>61.28%</w:t>
            </w:r>
          </w:p>
        </w:tc>
      </w:tr>
      <w:tr w:rsidR="00AB28D3" w14:paraId="69A5E9A9" w14:textId="77777777">
        <w:tc>
          <w:tcPr>
            <w:tcW w:w="1512" w:type="dxa"/>
            <w:tcMar>
              <w:top w:w="80" w:type="dxa"/>
              <w:left w:w="120" w:type="dxa"/>
              <w:bottom w:w="80" w:type="dxa"/>
              <w:right w:w="120" w:type="dxa"/>
            </w:tcMar>
            <w:vAlign w:val="center"/>
          </w:tcPr>
          <w:p w14:paraId="202362DB" w14:textId="77777777" w:rsidR="00AB28D3" w:rsidRDefault="00000000">
            <w:pPr>
              <w:spacing w:after="0" w:line="240" w:lineRule="auto"/>
            </w:pPr>
            <w:r>
              <w:rPr>
                <w:sz w:val="15"/>
              </w:rPr>
              <w:t>Layer replacement</w:t>
            </w:r>
          </w:p>
        </w:tc>
        <w:tc>
          <w:tcPr>
            <w:tcW w:w="1008" w:type="dxa"/>
            <w:tcMar>
              <w:top w:w="80" w:type="dxa"/>
              <w:left w:w="120" w:type="dxa"/>
              <w:bottom w:w="80" w:type="dxa"/>
              <w:right w:w="120" w:type="dxa"/>
            </w:tcMar>
            <w:vAlign w:val="center"/>
          </w:tcPr>
          <w:p w14:paraId="089437C4" w14:textId="77777777" w:rsidR="00AB28D3" w:rsidRDefault="00000000">
            <w:pPr>
              <w:spacing w:after="0" w:line="240" w:lineRule="auto"/>
              <w:jc w:val="center"/>
            </w:pPr>
            <w:r>
              <w:rPr>
                <w:sz w:val="15"/>
              </w:rPr>
              <w:t>56.5%</w:t>
            </w:r>
          </w:p>
        </w:tc>
        <w:tc>
          <w:tcPr>
            <w:tcW w:w="1152" w:type="dxa"/>
            <w:tcMar>
              <w:top w:w="80" w:type="dxa"/>
              <w:left w:w="120" w:type="dxa"/>
              <w:bottom w:w="80" w:type="dxa"/>
              <w:right w:w="120" w:type="dxa"/>
            </w:tcMar>
            <w:vAlign w:val="center"/>
          </w:tcPr>
          <w:p w14:paraId="392C0344" w14:textId="77777777" w:rsidR="00AB28D3" w:rsidRDefault="00000000">
            <w:pPr>
              <w:spacing w:after="0" w:line="240" w:lineRule="auto"/>
              <w:jc w:val="center"/>
            </w:pPr>
            <w:r>
              <w:rPr>
                <w:sz w:val="15"/>
              </w:rPr>
              <w:t>3.986 MiB</w:t>
            </w:r>
          </w:p>
        </w:tc>
        <w:tc>
          <w:tcPr>
            <w:tcW w:w="1224" w:type="dxa"/>
            <w:tcMar>
              <w:top w:w="80" w:type="dxa"/>
              <w:left w:w="120" w:type="dxa"/>
              <w:bottom w:w="80" w:type="dxa"/>
              <w:right w:w="120" w:type="dxa"/>
            </w:tcMar>
            <w:vAlign w:val="center"/>
          </w:tcPr>
          <w:p w14:paraId="68860FDB" w14:textId="77777777" w:rsidR="00AB28D3" w:rsidRDefault="00000000">
            <w:pPr>
              <w:spacing w:after="0" w:line="240" w:lineRule="auto"/>
              <w:jc w:val="center"/>
            </w:pPr>
            <w:r>
              <w:rPr>
                <w:sz w:val="15"/>
              </w:rPr>
              <w:t>8,280.81</w:t>
            </w:r>
          </w:p>
        </w:tc>
        <w:tc>
          <w:tcPr>
            <w:tcW w:w="1296" w:type="dxa"/>
            <w:tcMar>
              <w:top w:w="80" w:type="dxa"/>
              <w:left w:w="120" w:type="dxa"/>
              <w:bottom w:w="80" w:type="dxa"/>
              <w:right w:w="120" w:type="dxa"/>
            </w:tcMar>
            <w:vAlign w:val="center"/>
          </w:tcPr>
          <w:p w14:paraId="7A1B41B0" w14:textId="77777777" w:rsidR="00AB28D3" w:rsidRDefault="00000000">
            <w:pPr>
              <w:spacing w:after="0" w:line="240" w:lineRule="auto"/>
              <w:jc w:val="center"/>
            </w:pPr>
            <w:r>
              <w:rPr>
                <w:sz w:val="15"/>
              </w:rPr>
              <w:t>-21.78%</w:t>
            </w:r>
          </w:p>
        </w:tc>
        <w:tc>
          <w:tcPr>
            <w:tcW w:w="936" w:type="dxa"/>
            <w:tcMar>
              <w:top w:w="80" w:type="dxa"/>
              <w:left w:w="120" w:type="dxa"/>
              <w:bottom w:w="80" w:type="dxa"/>
              <w:right w:w="120" w:type="dxa"/>
            </w:tcMar>
            <w:vAlign w:val="center"/>
          </w:tcPr>
          <w:p w14:paraId="02B3E3D1" w14:textId="77777777" w:rsidR="00AB28D3" w:rsidRDefault="00000000">
            <w:pPr>
              <w:spacing w:after="0" w:line="240" w:lineRule="auto"/>
              <w:jc w:val="center"/>
            </w:pPr>
            <w:r>
              <w:rPr>
                <w:sz w:val="15"/>
              </w:rPr>
              <w:t>0.1212</w:t>
            </w:r>
          </w:p>
        </w:tc>
        <w:tc>
          <w:tcPr>
            <w:tcW w:w="1152" w:type="dxa"/>
            <w:tcMar>
              <w:top w:w="80" w:type="dxa"/>
              <w:left w:w="120" w:type="dxa"/>
              <w:bottom w:w="80" w:type="dxa"/>
              <w:right w:w="120" w:type="dxa"/>
            </w:tcMar>
            <w:vAlign w:val="center"/>
          </w:tcPr>
          <w:p w14:paraId="4A378B89" w14:textId="77777777" w:rsidR="00AB28D3" w:rsidRDefault="00000000">
            <w:pPr>
              <w:spacing w:after="0" w:line="240" w:lineRule="auto"/>
              <w:jc w:val="center"/>
            </w:pPr>
            <w:r>
              <w:rPr>
                <w:sz w:val="15"/>
              </w:rPr>
              <w:t>0.6112</w:t>
            </w:r>
          </w:p>
        </w:tc>
        <w:tc>
          <w:tcPr>
            <w:tcW w:w="1080" w:type="dxa"/>
            <w:tcMar>
              <w:top w:w="80" w:type="dxa"/>
              <w:left w:w="120" w:type="dxa"/>
              <w:bottom w:w="80" w:type="dxa"/>
              <w:right w:w="120" w:type="dxa"/>
            </w:tcMar>
            <w:vAlign w:val="center"/>
          </w:tcPr>
          <w:p w14:paraId="4FF0F2F8" w14:textId="77777777" w:rsidR="00AB28D3" w:rsidRDefault="00000000">
            <w:pPr>
              <w:spacing w:after="0" w:line="240" w:lineRule="auto"/>
              <w:jc w:val="center"/>
            </w:pPr>
            <w:r>
              <w:rPr>
                <w:sz w:val="15"/>
              </w:rPr>
              <w:t>91.09%</w:t>
            </w:r>
          </w:p>
        </w:tc>
      </w:tr>
    </w:tbl>
    <w:p w14:paraId="1D01E2DF" w14:textId="77777777" w:rsidR="00AB28D3" w:rsidRDefault="00000000">
      <w:pPr>
        <w:spacing w:before="80" w:after="180" w:line="252" w:lineRule="auto"/>
      </w:pPr>
      <w:r>
        <w:rPr>
          <w:b/>
          <w:color w:val="666666"/>
          <w:sz w:val="19"/>
        </w:rPr>
        <w:t xml:space="preserve">Description. </w:t>
      </w:r>
      <w:r>
        <w:rPr>
          <w:i/>
          <w:color w:val="666666"/>
          <w:sz w:val="19"/>
        </w:rPr>
        <w:t>These Ho Yin results use the reduced accuracy protocol and are included as a reference for the next experiment, not as a final cross-method conclusion. They show the same tradeoff more strongly: aggressive Global L1 is much faster but loses substantial accuracy, while layer replacement retains more accuracy but produces a smaller latency benefit.</w:t>
      </w:r>
    </w:p>
    <w:p w14:paraId="6C693CC2" w14:textId="77777777" w:rsidR="00AB28D3" w:rsidRDefault="00000000">
      <w:pPr>
        <w:pStyle w:val="Heading1"/>
      </w:pPr>
      <w:r>
        <w:t>7. Methodological conclusions</w:t>
      </w:r>
    </w:p>
    <w:p w14:paraId="1C4CBDB7" w14:textId="77777777" w:rsidR="00AB28D3" w:rsidRDefault="00000000">
      <w:pPr>
        <w:keepNext/>
        <w:spacing w:before="120" w:after="80"/>
      </w:pPr>
      <w:r>
        <w:rPr>
          <w:b/>
          <w:color w:val="1F4D78"/>
          <w:sz w:val="20"/>
        </w:rPr>
        <w:t>Table 9. What the completed results establish</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016"/>
        <w:gridCol w:w="3528"/>
        <w:gridCol w:w="3816"/>
      </w:tblGrid>
      <w:tr w:rsidR="00AB28D3" w14:paraId="44484299" w14:textId="77777777">
        <w:trPr>
          <w:tblHeader/>
        </w:trPr>
        <w:tc>
          <w:tcPr>
            <w:tcW w:w="2016" w:type="dxa"/>
            <w:shd w:val="clear" w:color="auto" w:fill="F2F4F7"/>
            <w:tcMar>
              <w:top w:w="80" w:type="dxa"/>
              <w:left w:w="120" w:type="dxa"/>
              <w:bottom w:w="80" w:type="dxa"/>
              <w:right w:w="120" w:type="dxa"/>
            </w:tcMar>
            <w:vAlign w:val="center"/>
          </w:tcPr>
          <w:p w14:paraId="4716C3DC" w14:textId="77777777" w:rsidR="00AB28D3" w:rsidRDefault="00000000">
            <w:pPr>
              <w:spacing w:after="0"/>
              <w:jc w:val="center"/>
            </w:pPr>
            <w:r>
              <w:rPr>
                <w:b/>
                <w:sz w:val="16"/>
              </w:rPr>
              <w:t>Finding</w:t>
            </w:r>
          </w:p>
        </w:tc>
        <w:tc>
          <w:tcPr>
            <w:tcW w:w="3528" w:type="dxa"/>
            <w:shd w:val="clear" w:color="auto" w:fill="F2F4F7"/>
            <w:tcMar>
              <w:top w:w="80" w:type="dxa"/>
              <w:left w:w="120" w:type="dxa"/>
              <w:bottom w:w="80" w:type="dxa"/>
              <w:right w:w="120" w:type="dxa"/>
            </w:tcMar>
            <w:vAlign w:val="center"/>
          </w:tcPr>
          <w:p w14:paraId="4F64B978" w14:textId="77777777" w:rsidR="00AB28D3" w:rsidRDefault="00000000">
            <w:pPr>
              <w:spacing w:after="0"/>
              <w:jc w:val="center"/>
            </w:pPr>
            <w:r>
              <w:rPr>
                <w:b/>
                <w:sz w:val="16"/>
              </w:rPr>
              <w:t>Evidence</w:t>
            </w:r>
          </w:p>
        </w:tc>
        <w:tc>
          <w:tcPr>
            <w:tcW w:w="3816" w:type="dxa"/>
            <w:shd w:val="clear" w:color="auto" w:fill="F2F4F7"/>
            <w:tcMar>
              <w:top w:w="80" w:type="dxa"/>
              <w:left w:w="120" w:type="dxa"/>
              <w:bottom w:w="80" w:type="dxa"/>
              <w:right w:w="120" w:type="dxa"/>
            </w:tcMar>
            <w:vAlign w:val="center"/>
          </w:tcPr>
          <w:p w14:paraId="662C15AC" w14:textId="77777777" w:rsidR="00AB28D3" w:rsidRDefault="00000000">
            <w:pPr>
              <w:spacing w:after="0"/>
              <w:jc w:val="center"/>
            </w:pPr>
            <w:r>
              <w:rPr>
                <w:b/>
                <w:sz w:val="16"/>
              </w:rPr>
              <w:t>Research consequence</w:t>
            </w:r>
          </w:p>
        </w:tc>
      </w:tr>
      <w:tr w:rsidR="00AB28D3" w14:paraId="7E2855CE" w14:textId="77777777">
        <w:tc>
          <w:tcPr>
            <w:tcW w:w="2016" w:type="dxa"/>
            <w:tcMar>
              <w:top w:w="80" w:type="dxa"/>
              <w:left w:w="120" w:type="dxa"/>
              <w:bottom w:w="80" w:type="dxa"/>
              <w:right w:w="120" w:type="dxa"/>
            </w:tcMar>
            <w:vAlign w:val="center"/>
          </w:tcPr>
          <w:p w14:paraId="232FBCA1" w14:textId="77777777" w:rsidR="00AB28D3" w:rsidRDefault="00000000">
            <w:pPr>
              <w:spacing w:after="0" w:line="240" w:lineRule="auto"/>
            </w:pPr>
            <w:r>
              <w:rPr>
                <w:sz w:val="16"/>
              </w:rPr>
              <w:t>Recovery is necessary</w:t>
            </w:r>
          </w:p>
        </w:tc>
        <w:tc>
          <w:tcPr>
            <w:tcW w:w="3528" w:type="dxa"/>
            <w:tcMar>
              <w:top w:w="80" w:type="dxa"/>
              <w:left w:w="120" w:type="dxa"/>
              <w:bottom w:w="80" w:type="dxa"/>
              <w:right w:w="120" w:type="dxa"/>
            </w:tcMar>
            <w:vAlign w:val="center"/>
          </w:tcPr>
          <w:p w14:paraId="7964262E" w14:textId="77777777" w:rsidR="00AB28D3" w:rsidRDefault="00000000">
            <w:pPr>
              <w:spacing w:after="0" w:line="240" w:lineRule="auto"/>
              <w:jc w:val="center"/>
            </w:pPr>
            <w:r>
              <w:rPr>
                <w:sz w:val="16"/>
              </w:rPr>
              <w:t>T5 retains only 30.81% GEN and 44.80% SNOW</w:t>
            </w:r>
          </w:p>
        </w:tc>
        <w:tc>
          <w:tcPr>
            <w:tcW w:w="3816" w:type="dxa"/>
            <w:tcMar>
              <w:top w:w="80" w:type="dxa"/>
              <w:left w:w="120" w:type="dxa"/>
              <w:bottom w:w="80" w:type="dxa"/>
              <w:right w:w="120" w:type="dxa"/>
            </w:tcMar>
            <w:vAlign w:val="center"/>
          </w:tcPr>
          <w:p w14:paraId="1219ADAC" w14:textId="77777777" w:rsidR="00AB28D3" w:rsidRDefault="00000000">
            <w:pPr>
              <w:spacing w:after="0" w:line="240" w:lineRule="auto"/>
              <w:jc w:val="center"/>
            </w:pPr>
            <w:r>
              <w:rPr>
                <w:sz w:val="16"/>
              </w:rPr>
              <w:t>Raw pruning is not a deployable final model</w:t>
            </w:r>
          </w:p>
        </w:tc>
      </w:tr>
      <w:tr w:rsidR="00AB28D3" w14:paraId="3E43DB6D" w14:textId="77777777">
        <w:tc>
          <w:tcPr>
            <w:tcW w:w="2016" w:type="dxa"/>
            <w:tcMar>
              <w:top w:w="80" w:type="dxa"/>
              <w:left w:w="120" w:type="dxa"/>
              <w:bottom w:w="80" w:type="dxa"/>
              <w:right w:w="120" w:type="dxa"/>
            </w:tcMar>
            <w:vAlign w:val="center"/>
          </w:tcPr>
          <w:p w14:paraId="6C70B41F" w14:textId="77777777" w:rsidR="00AB28D3" w:rsidRDefault="00000000">
            <w:pPr>
              <w:spacing w:after="0" w:line="240" w:lineRule="auto"/>
            </w:pPr>
            <w:r>
              <w:rPr>
                <w:sz w:val="16"/>
              </w:rPr>
              <w:t>T6 protects accuracy</w:t>
            </w:r>
          </w:p>
        </w:tc>
        <w:tc>
          <w:tcPr>
            <w:tcW w:w="3528" w:type="dxa"/>
            <w:tcMar>
              <w:top w:w="80" w:type="dxa"/>
              <w:left w:w="120" w:type="dxa"/>
              <w:bottom w:w="80" w:type="dxa"/>
              <w:right w:w="120" w:type="dxa"/>
            </w:tcMar>
            <w:vAlign w:val="center"/>
          </w:tcPr>
          <w:p w14:paraId="3ABB05DE" w14:textId="77777777" w:rsidR="00AB28D3" w:rsidRDefault="00000000">
            <w:pPr>
              <w:spacing w:after="0" w:line="240" w:lineRule="auto"/>
              <w:jc w:val="center"/>
            </w:pPr>
            <w:r>
              <w:rPr>
                <w:sz w:val="16"/>
              </w:rPr>
              <w:t>98.46% GEN and 94.72% SNOW retention</w:t>
            </w:r>
          </w:p>
        </w:tc>
        <w:tc>
          <w:tcPr>
            <w:tcW w:w="3816" w:type="dxa"/>
            <w:tcMar>
              <w:top w:w="80" w:type="dxa"/>
              <w:left w:w="120" w:type="dxa"/>
              <w:bottom w:w="80" w:type="dxa"/>
              <w:right w:w="120" w:type="dxa"/>
            </w:tcMar>
            <w:vAlign w:val="center"/>
          </w:tcPr>
          <w:p w14:paraId="33DCF230" w14:textId="77777777" w:rsidR="00AB28D3" w:rsidRDefault="00000000">
            <w:pPr>
              <w:spacing w:after="0" w:line="240" w:lineRule="auto"/>
              <w:jc w:val="center"/>
            </w:pPr>
            <w:r>
              <w:rPr>
                <w:sz w:val="16"/>
              </w:rPr>
              <w:t>Keep end-only recovery as the current primary schedule</w:t>
            </w:r>
          </w:p>
        </w:tc>
      </w:tr>
      <w:tr w:rsidR="00AB28D3" w14:paraId="531CE05C" w14:textId="77777777">
        <w:tc>
          <w:tcPr>
            <w:tcW w:w="2016" w:type="dxa"/>
            <w:tcMar>
              <w:top w:w="80" w:type="dxa"/>
              <w:left w:w="120" w:type="dxa"/>
              <w:bottom w:w="80" w:type="dxa"/>
              <w:right w:w="120" w:type="dxa"/>
            </w:tcMar>
            <w:vAlign w:val="center"/>
          </w:tcPr>
          <w:p w14:paraId="4C45C315" w14:textId="77777777" w:rsidR="00AB28D3" w:rsidRDefault="00000000">
            <w:pPr>
              <w:spacing w:after="0" w:line="240" w:lineRule="auto"/>
            </w:pPr>
            <w:r>
              <w:rPr>
                <w:sz w:val="16"/>
              </w:rPr>
              <w:t>Size is not speed</w:t>
            </w:r>
          </w:p>
        </w:tc>
        <w:tc>
          <w:tcPr>
            <w:tcW w:w="3528" w:type="dxa"/>
            <w:tcMar>
              <w:top w:w="80" w:type="dxa"/>
              <w:left w:w="120" w:type="dxa"/>
              <w:bottom w:w="80" w:type="dxa"/>
              <w:right w:w="120" w:type="dxa"/>
            </w:tcMar>
            <w:vAlign w:val="center"/>
          </w:tcPr>
          <w:p w14:paraId="2B59D858" w14:textId="77777777" w:rsidR="00AB28D3" w:rsidRDefault="00000000">
            <w:pPr>
              <w:spacing w:after="0" w:line="240" w:lineRule="auto"/>
              <w:jc w:val="center"/>
            </w:pPr>
            <w:r>
              <w:rPr>
                <w:sz w:val="16"/>
              </w:rPr>
              <w:t>T6 and L1 are both about 8.2 MiB, but latency differs by 31%</w:t>
            </w:r>
          </w:p>
        </w:tc>
        <w:tc>
          <w:tcPr>
            <w:tcW w:w="3816" w:type="dxa"/>
            <w:tcMar>
              <w:top w:w="80" w:type="dxa"/>
              <w:left w:w="120" w:type="dxa"/>
              <w:bottom w:w="80" w:type="dxa"/>
              <w:right w:w="120" w:type="dxa"/>
            </w:tcMar>
            <w:vAlign w:val="center"/>
          </w:tcPr>
          <w:p w14:paraId="30CD6809" w14:textId="77777777" w:rsidR="00AB28D3" w:rsidRDefault="00000000">
            <w:pPr>
              <w:spacing w:after="0" w:line="240" w:lineRule="auto"/>
              <w:jc w:val="center"/>
            </w:pPr>
            <w:r>
              <w:rPr>
                <w:sz w:val="16"/>
              </w:rPr>
              <w:t>Add a computational objective to candidate selection</w:t>
            </w:r>
          </w:p>
        </w:tc>
      </w:tr>
      <w:tr w:rsidR="00AB28D3" w14:paraId="77393DD3" w14:textId="77777777">
        <w:tc>
          <w:tcPr>
            <w:tcW w:w="2016" w:type="dxa"/>
            <w:tcMar>
              <w:top w:w="80" w:type="dxa"/>
              <w:left w:w="120" w:type="dxa"/>
              <w:bottom w:w="80" w:type="dxa"/>
              <w:right w:w="120" w:type="dxa"/>
            </w:tcMar>
            <w:vAlign w:val="center"/>
          </w:tcPr>
          <w:p w14:paraId="15D80104" w14:textId="77777777" w:rsidR="00AB28D3" w:rsidRDefault="00000000">
            <w:pPr>
              <w:spacing w:after="0" w:line="240" w:lineRule="auto"/>
            </w:pPr>
            <w:r>
              <w:rPr>
                <w:sz w:val="16"/>
              </w:rPr>
              <w:t>GFLOPs predict this board trend</w:t>
            </w:r>
          </w:p>
        </w:tc>
        <w:tc>
          <w:tcPr>
            <w:tcW w:w="3528" w:type="dxa"/>
            <w:tcMar>
              <w:top w:w="80" w:type="dxa"/>
              <w:left w:w="120" w:type="dxa"/>
              <w:bottom w:w="80" w:type="dxa"/>
              <w:right w:w="120" w:type="dxa"/>
            </w:tcMar>
            <w:vAlign w:val="center"/>
          </w:tcPr>
          <w:p w14:paraId="1AABB6E5" w14:textId="77777777" w:rsidR="00AB28D3" w:rsidRDefault="00000000">
            <w:pPr>
              <w:spacing w:after="0" w:line="240" w:lineRule="auto"/>
              <w:jc w:val="center"/>
            </w:pPr>
            <w:r>
              <w:rPr>
                <w:sz w:val="16"/>
              </w:rPr>
              <w:t>T6: -5.96% GFLOPs/-4.33% latency; L1: -35.08%/-34.29%</w:t>
            </w:r>
          </w:p>
        </w:tc>
        <w:tc>
          <w:tcPr>
            <w:tcW w:w="3816" w:type="dxa"/>
            <w:tcMar>
              <w:top w:w="80" w:type="dxa"/>
              <w:left w:w="120" w:type="dxa"/>
              <w:bottom w:w="80" w:type="dxa"/>
              <w:right w:w="120" w:type="dxa"/>
            </w:tcMar>
            <w:vAlign w:val="center"/>
          </w:tcPr>
          <w:p w14:paraId="48942AC2" w14:textId="77777777" w:rsidR="00AB28D3" w:rsidRDefault="00000000">
            <w:pPr>
              <w:spacing w:after="0" w:line="240" w:lineRule="auto"/>
              <w:jc w:val="center"/>
            </w:pPr>
            <w:r>
              <w:rPr>
                <w:sz w:val="16"/>
              </w:rPr>
              <w:t>Use GFLOPs as the first hardware-aware proxy, then verify on board</w:t>
            </w:r>
          </w:p>
        </w:tc>
      </w:tr>
      <w:tr w:rsidR="00AB28D3" w14:paraId="4C9A4519" w14:textId="77777777">
        <w:tc>
          <w:tcPr>
            <w:tcW w:w="2016" w:type="dxa"/>
            <w:tcMar>
              <w:top w:w="80" w:type="dxa"/>
              <w:left w:w="120" w:type="dxa"/>
              <w:bottom w:w="80" w:type="dxa"/>
              <w:right w:w="120" w:type="dxa"/>
            </w:tcMar>
            <w:vAlign w:val="center"/>
          </w:tcPr>
          <w:p w14:paraId="6A05B053" w14:textId="77777777" w:rsidR="00AB28D3" w:rsidRDefault="00000000">
            <w:pPr>
              <w:spacing w:after="0" w:line="240" w:lineRule="auto"/>
            </w:pPr>
            <w:r>
              <w:rPr>
                <w:sz w:val="16"/>
              </w:rPr>
              <w:t>Staged recovery remains open</w:t>
            </w:r>
          </w:p>
        </w:tc>
        <w:tc>
          <w:tcPr>
            <w:tcW w:w="3528" w:type="dxa"/>
            <w:tcMar>
              <w:top w:w="80" w:type="dxa"/>
              <w:left w:w="120" w:type="dxa"/>
              <w:bottom w:w="80" w:type="dxa"/>
              <w:right w:w="120" w:type="dxa"/>
            </w:tcMar>
            <w:vAlign w:val="center"/>
          </w:tcPr>
          <w:p w14:paraId="774A56E9" w14:textId="77777777" w:rsidR="00AB28D3" w:rsidRDefault="00000000">
            <w:pPr>
              <w:spacing w:after="0" w:line="240" w:lineRule="auto"/>
              <w:jc w:val="center"/>
            </w:pPr>
            <w:r>
              <w:rPr>
                <w:sz w:val="16"/>
              </w:rPr>
              <w:t>40-epoch SNOW T7 beats baseline but is unmatched</w:t>
            </w:r>
          </w:p>
        </w:tc>
        <w:tc>
          <w:tcPr>
            <w:tcW w:w="3816" w:type="dxa"/>
            <w:tcMar>
              <w:top w:w="80" w:type="dxa"/>
              <w:left w:w="120" w:type="dxa"/>
              <w:bottom w:w="80" w:type="dxa"/>
              <w:right w:w="120" w:type="dxa"/>
            </w:tcMar>
            <w:vAlign w:val="center"/>
          </w:tcPr>
          <w:p w14:paraId="79F52506" w14:textId="77777777" w:rsidR="00AB28D3" w:rsidRDefault="00000000">
            <w:pPr>
              <w:spacing w:after="0" w:line="240" w:lineRule="auto"/>
              <w:jc w:val="center"/>
            </w:pPr>
            <w:r>
              <w:rPr>
                <w:sz w:val="16"/>
              </w:rPr>
              <w:t>Run equal-budget T6 and T7 before selecting a schedule</w:t>
            </w:r>
          </w:p>
        </w:tc>
      </w:tr>
      <w:tr w:rsidR="00AB28D3" w14:paraId="42BD1DF3" w14:textId="77777777">
        <w:tc>
          <w:tcPr>
            <w:tcW w:w="2016" w:type="dxa"/>
            <w:tcMar>
              <w:top w:w="80" w:type="dxa"/>
              <w:left w:w="120" w:type="dxa"/>
              <w:bottom w:w="80" w:type="dxa"/>
              <w:right w:w="120" w:type="dxa"/>
            </w:tcMar>
            <w:vAlign w:val="center"/>
          </w:tcPr>
          <w:p w14:paraId="5559BBE7" w14:textId="77777777" w:rsidR="00AB28D3" w:rsidRDefault="00000000">
            <w:pPr>
              <w:spacing w:after="0" w:line="240" w:lineRule="auto"/>
            </w:pPr>
            <w:r>
              <w:rPr>
                <w:sz w:val="16"/>
              </w:rPr>
              <w:t>L1 accuracy is unresolved</w:t>
            </w:r>
          </w:p>
        </w:tc>
        <w:tc>
          <w:tcPr>
            <w:tcW w:w="3528" w:type="dxa"/>
            <w:tcMar>
              <w:top w:w="80" w:type="dxa"/>
              <w:left w:w="120" w:type="dxa"/>
              <w:bottom w:w="80" w:type="dxa"/>
              <w:right w:w="120" w:type="dxa"/>
            </w:tcMar>
            <w:vAlign w:val="center"/>
          </w:tcPr>
          <w:p w14:paraId="6E8A755E" w14:textId="77777777" w:rsidR="00AB28D3" w:rsidRDefault="00000000">
            <w:pPr>
              <w:spacing w:after="0" w:line="240" w:lineRule="auto"/>
              <w:jc w:val="center"/>
            </w:pPr>
            <w:r>
              <w:rPr>
                <w:sz w:val="16"/>
              </w:rPr>
              <w:t>77.43% versus Ho Yin's 98.29% retention</w:t>
            </w:r>
          </w:p>
        </w:tc>
        <w:tc>
          <w:tcPr>
            <w:tcW w:w="3816" w:type="dxa"/>
            <w:tcMar>
              <w:top w:w="80" w:type="dxa"/>
              <w:left w:w="120" w:type="dxa"/>
              <w:bottom w:w="80" w:type="dxa"/>
              <w:right w:w="120" w:type="dxa"/>
            </w:tcMar>
            <w:vAlign w:val="center"/>
          </w:tcPr>
          <w:p w14:paraId="50C578EE" w14:textId="77777777" w:rsidR="00AB28D3" w:rsidRDefault="00000000">
            <w:pPr>
              <w:spacing w:after="0" w:line="240" w:lineRule="auto"/>
              <w:jc w:val="center"/>
            </w:pPr>
            <w:r>
              <w:rPr>
                <w:sz w:val="16"/>
              </w:rPr>
              <w:t>Re-evaluate both exports under one frozen protocol</w:t>
            </w:r>
          </w:p>
        </w:tc>
      </w:tr>
    </w:tbl>
    <w:p w14:paraId="6C32C4CC" w14:textId="77777777" w:rsidR="00AB28D3" w:rsidRDefault="00000000">
      <w:pPr>
        <w:spacing w:before="80" w:after="180" w:line="252" w:lineRule="auto"/>
      </w:pPr>
      <w:r>
        <w:rPr>
          <w:b/>
          <w:color w:val="666666"/>
          <w:sz w:val="19"/>
        </w:rPr>
        <w:t xml:space="preserve">Description. </w:t>
      </w:r>
      <w:r>
        <w:rPr>
          <w:i/>
          <w:color w:val="666666"/>
          <w:sz w:val="19"/>
        </w:rPr>
        <w:t>The results support a clear publication direction: dual-domain dependency-aware pruning gives strong accuracy retention, while hardware-aware selection is needed to convert parameter savings into latency savings. The present evidence does not justify claiming that T6 is the fastest model or that either L1 accuracy result is universally correct.</w:t>
      </w:r>
    </w:p>
    <w:p w14:paraId="72B4B7EC" w14:textId="77777777" w:rsidR="00AB28D3" w:rsidRDefault="00000000">
      <w:pPr>
        <w:pStyle w:val="Heading1"/>
      </w:pPr>
      <w:r>
        <w:lastRenderedPageBreak/>
        <w:t>8. Immediate experimental plan</w:t>
      </w:r>
    </w:p>
    <w:p w14:paraId="1A00D5A4" w14:textId="77777777" w:rsidR="00AB28D3" w:rsidRDefault="00000000">
      <w:pPr>
        <w:keepNext/>
        <w:spacing w:before="120" w:after="80"/>
      </w:pPr>
      <w:r>
        <w:rPr>
          <w:b/>
          <w:color w:val="1F4D78"/>
          <w:sz w:val="20"/>
        </w:rPr>
        <w:t>Table 10. Priorities before manuscript result freeze</w:t>
      </w:r>
    </w:p>
    <w:tbl>
      <w:tblPr>
        <w:tblStyle w:val="TableGrid"/>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936"/>
        <w:gridCol w:w="2448"/>
        <w:gridCol w:w="3384"/>
        <w:gridCol w:w="2592"/>
      </w:tblGrid>
      <w:tr w:rsidR="00AB28D3" w14:paraId="07A542A1" w14:textId="77777777">
        <w:trPr>
          <w:tblHeader/>
        </w:trPr>
        <w:tc>
          <w:tcPr>
            <w:tcW w:w="936" w:type="dxa"/>
            <w:shd w:val="clear" w:color="auto" w:fill="F2F4F7"/>
            <w:tcMar>
              <w:top w:w="80" w:type="dxa"/>
              <w:left w:w="120" w:type="dxa"/>
              <w:bottom w:w="80" w:type="dxa"/>
              <w:right w:w="120" w:type="dxa"/>
            </w:tcMar>
            <w:vAlign w:val="center"/>
          </w:tcPr>
          <w:p w14:paraId="2D10C6A0" w14:textId="77777777" w:rsidR="00AB28D3" w:rsidRDefault="00000000">
            <w:pPr>
              <w:spacing w:after="0"/>
              <w:jc w:val="center"/>
            </w:pPr>
            <w:r>
              <w:rPr>
                <w:b/>
                <w:sz w:val="16"/>
              </w:rPr>
              <w:t>Priority</w:t>
            </w:r>
          </w:p>
        </w:tc>
        <w:tc>
          <w:tcPr>
            <w:tcW w:w="2448" w:type="dxa"/>
            <w:shd w:val="clear" w:color="auto" w:fill="F2F4F7"/>
            <w:tcMar>
              <w:top w:w="80" w:type="dxa"/>
              <w:left w:w="120" w:type="dxa"/>
              <w:bottom w:w="80" w:type="dxa"/>
              <w:right w:w="120" w:type="dxa"/>
            </w:tcMar>
            <w:vAlign w:val="center"/>
          </w:tcPr>
          <w:p w14:paraId="77A0BDFD" w14:textId="77777777" w:rsidR="00AB28D3" w:rsidRDefault="00000000">
            <w:pPr>
              <w:spacing w:after="0"/>
              <w:jc w:val="center"/>
            </w:pPr>
            <w:r>
              <w:rPr>
                <w:b/>
                <w:sz w:val="16"/>
              </w:rPr>
              <w:t>Task</w:t>
            </w:r>
          </w:p>
        </w:tc>
        <w:tc>
          <w:tcPr>
            <w:tcW w:w="3384" w:type="dxa"/>
            <w:shd w:val="clear" w:color="auto" w:fill="F2F4F7"/>
            <w:tcMar>
              <w:top w:w="80" w:type="dxa"/>
              <w:left w:w="120" w:type="dxa"/>
              <w:bottom w:w="80" w:type="dxa"/>
              <w:right w:w="120" w:type="dxa"/>
            </w:tcMar>
            <w:vAlign w:val="center"/>
          </w:tcPr>
          <w:p w14:paraId="6CA59941" w14:textId="77777777" w:rsidR="00AB28D3" w:rsidRDefault="00000000">
            <w:pPr>
              <w:spacing w:after="0"/>
              <w:jc w:val="center"/>
            </w:pPr>
            <w:r>
              <w:rPr>
                <w:b/>
                <w:sz w:val="16"/>
              </w:rPr>
              <w:t>Required evidence</w:t>
            </w:r>
          </w:p>
        </w:tc>
        <w:tc>
          <w:tcPr>
            <w:tcW w:w="2592" w:type="dxa"/>
            <w:shd w:val="clear" w:color="auto" w:fill="F2F4F7"/>
            <w:tcMar>
              <w:top w:w="80" w:type="dxa"/>
              <w:left w:w="120" w:type="dxa"/>
              <w:bottom w:w="80" w:type="dxa"/>
              <w:right w:w="120" w:type="dxa"/>
            </w:tcMar>
            <w:vAlign w:val="center"/>
          </w:tcPr>
          <w:p w14:paraId="27F546AE" w14:textId="77777777" w:rsidR="00AB28D3" w:rsidRDefault="00000000">
            <w:pPr>
              <w:spacing w:after="0"/>
              <w:jc w:val="center"/>
            </w:pPr>
            <w:r>
              <w:rPr>
                <w:b/>
                <w:sz w:val="16"/>
              </w:rPr>
              <w:t>Purpose</w:t>
            </w:r>
          </w:p>
        </w:tc>
      </w:tr>
      <w:tr w:rsidR="00AB28D3" w14:paraId="5DEB988A" w14:textId="77777777">
        <w:tc>
          <w:tcPr>
            <w:tcW w:w="936" w:type="dxa"/>
            <w:tcMar>
              <w:top w:w="80" w:type="dxa"/>
              <w:left w:w="120" w:type="dxa"/>
              <w:bottom w:w="80" w:type="dxa"/>
              <w:right w:w="120" w:type="dxa"/>
            </w:tcMar>
            <w:vAlign w:val="center"/>
          </w:tcPr>
          <w:p w14:paraId="69F9BD8D" w14:textId="77777777" w:rsidR="00AB28D3" w:rsidRDefault="00000000">
            <w:pPr>
              <w:spacing w:after="0" w:line="240" w:lineRule="auto"/>
            </w:pPr>
            <w:r>
              <w:rPr>
                <w:sz w:val="16"/>
              </w:rPr>
              <w:t>1</w:t>
            </w:r>
          </w:p>
        </w:tc>
        <w:tc>
          <w:tcPr>
            <w:tcW w:w="2448" w:type="dxa"/>
            <w:tcMar>
              <w:top w:w="80" w:type="dxa"/>
              <w:left w:w="120" w:type="dxa"/>
              <w:bottom w:w="80" w:type="dxa"/>
              <w:right w:w="120" w:type="dxa"/>
            </w:tcMar>
            <w:vAlign w:val="center"/>
          </w:tcPr>
          <w:p w14:paraId="2CE9CABA" w14:textId="77777777" w:rsidR="00AB28D3" w:rsidRDefault="00000000">
            <w:pPr>
              <w:spacing w:after="0" w:line="240" w:lineRule="auto"/>
              <w:jc w:val="center"/>
            </w:pPr>
            <w:r>
              <w:rPr>
                <w:sz w:val="16"/>
              </w:rPr>
              <w:t>Reconcile Global L1</w:t>
            </w:r>
          </w:p>
        </w:tc>
        <w:tc>
          <w:tcPr>
            <w:tcW w:w="3384" w:type="dxa"/>
            <w:tcMar>
              <w:top w:w="80" w:type="dxa"/>
              <w:left w:w="120" w:type="dxa"/>
              <w:bottom w:w="80" w:type="dxa"/>
              <w:right w:w="120" w:type="dxa"/>
            </w:tcMar>
            <w:vAlign w:val="center"/>
          </w:tcPr>
          <w:p w14:paraId="201308C1" w14:textId="77777777" w:rsidR="00AB28D3" w:rsidRDefault="00000000">
            <w:pPr>
              <w:spacing w:after="0" w:line="240" w:lineRule="auto"/>
              <w:jc w:val="center"/>
            </w:pPr>
            <w:r>
              <w:rPr>
                <w:sz w:val="16"/>
              </w:rPr>
              <w:t>Both NCNN exports on the same full split</w:t>
            </w:r>
          </w:p>
        </w:tc>
        <w:tc>
          <w:tcPr>
            <w:tcW w:w="2592" w:type="dxa"/>
            <w:tcMar>
              <w:top w:w="80" w:type="dxa"/>
              <w:left w:w="120" w:type="dxa"/>
              <w:bottom w:w="80" w:type="dxa"/>
              <w:right w:w="120" w:type="dxa"/>
            </w:tcMar>
            <w:vAlign w:val="center"/>
          </w:tcPr>
          <w:p w14:paraId="15439D05" w14:textId="77777777" w:rsidR="00AB28D3" w:rsidRDefault="00000000">
            <w:pPr>
              <w:spacing w:after="0" w:line="240" w:lineRule="auto"/>
              <w:jc w:val="center"/>
            </w:pPr>
            <w:r>
              <w:rPr>
                <w:sz w:val="16"/>
              </w:rPr>
              <w:t>Resolve the accuracy disagreement</w:t>
            </w:r>
          </w:p>
        </w:tc>
      </w:tr>
      <w:tr w:rsidR="00AB28D3" w14:paraId="6437A22A" w14:textId="77777777">
        <w:tc>
          <w:tcPr>
            <w:tcW w:w="936" w:type="dxa"/>
            <w:tcMar>
              <w:top w:w="80" w:type="dxa"/>
              <w:left w:w="120" w:type="dxa"/>
              <w:bottom w:w="80" w:type="dxa"/>
              <w:right w:w="120" w:type="dxa"/>
            </w:tcMar>
            <w:vAlign w:val="center"/>
          </w:tcPr>
          <w:p w14:paraId="3247CA2A" w14:textId="77777777" w:rsidR="00AB28D3" w:rsidRDefault="00000000">
            <w:pPr>
              <w:spacing w:after="0" w:line="240" w:lineRule="auto"/>
            </w:pPr>
            <w:r>
              <w:rPr>
                <w:sz w:val="16"/>
              </w:rPr>
              <w:t>2</w:t>
            </w:r>
          </w:p>
        </w:tc>
        <w:tc>
          <w:tcPr>
            <w:tcW w:w="2448" w:type="dxa"/>
            <w:tcMar>
              <w:top w:w="80" w:type="dxa"/>
              <w:left w:w="120" w:type="dxa"/>
              <w:bottom w:w="80" w:type="dxa"/>
              <w:right w:w="120" w:type="dxa"/>
            </w:tcMar>
            <w:vAlign w:val="center"/>
          </w:tcPr>
          <w:p w14:paraId="0723738B" w14:textId="77777777" w:rsidR="00AB28D3" w:rsidRDefault="00000000">
            <w:pPr>
              <w:spacing w:after="0" w:line="240" w:lineRule="auto"/>
              <w:jc w:val="center"/>
            </w:pPr>
            <w:r>
              <w:rPr>
                <w:sz w:val="16"/>
              </w:rPr>
              <w:t>Confirm recovered L1 on PYNQ</w:t>
            </w:r>
          </w:p>
        </w:tc>
        <w:tc>
          <w:tcPr>
            <w:tcW w:w="3384" w:type="dxa"/>
            <w:tcMar>
              <w:top w:w="80" w:type="dxa"/>
              <w:left w:w="120" w:type="dxa"/>
              <w:bottom w:w="80" w:type="dxa"/>
              <w:right w:w="120" w:type="dxa"/>
            </w:tcMar>
            <w:vAlign w:val="center"/>
          </w:tcPr>
          <w:p w14:paraId="76145D81" w14:textId="77777777" w:rsidR="00AB28D3" w:rsidRDefault="00000000">
            <w:pPr>
              <w:spacing w:after="0" w:line="240" w:lineRule="auto"/>
              <w:jc w:val="center"/>
            </w:pPr>
            <w:r>
              <w:rPr>
                <w:sz w:val="16"/>
              </w:rPr>
              <w:t>One matched 50-image x 3 run</w:t>
            </w:r>
          </w:p>
        </w:tc>
        <w:tc>
          <w:tcPr>
            <w:tcW w:w="2592" w:type="dxa"/>
            <w:tcMar>
              <w:top w:w="80" w:type="dxa"/>
              <w:left w:w="120" w:type="dxa"/>
              <w:bottom w:w="80" w:type="dxa"/>
              <w:right w:w="120" w:type="dxa"/>
            </w:tcMar>
            <w:vAlign w:val="center"/>
          </w:tcPr>
          <w:p w14:paraId="06541F0B" w14:textId="77777777" w:rsidR="00AB28D3" w:rsidRDefault="00000000">
            <w:pPr>
              <w:spacing w:after="0" w:line="240" w:lineRule="auto"/>
              <w:jc w:val="center"/>
            </w:pPr>
            <w:r>
              <w:rPr>
                <w:sz w:val="16"/>
              </w:rPr>
              <w:t>Close the software-to-board evidence chain</w:t>
            </w:r>
          </w:p>
        </w:tc>
      </w:tr>
      <w:tr w:rsidR="00AB28D3" w14:paraId="0D5A89EB" w14:textId="77777777">
        <w:tc>
          <w:tcPr>
            <w:tcW w:w="936" w:type="dxa"/>
            <w:tcMar>
              <w:top w:w="80" w:type="dxa"/>
              <w:left w:w="120" w:type="dxa"/>
              <w:bottom w:w="80" w:type="dxa"/>
              <w:right w:w="120" w:type="dxa"/>
            </w:tcMar>
            <w:vAlign w:val="center"/>
          </w:tcPr>
          <w:p w14:paraId="455515CD" w14:textId="77777777" w:rsidR="00AB28D3" w:rsidRDefault="00000000">
            <w:pPr>
              <w:spacing w:after="0" w:line="240" w:lineRule="auto"/>
            </w:pPr>
            <w:r>
              <w:rPr>
                <w:sz w:val="16"/>
              </w:rPr>
              <w:t>3</w:t>
            </w:r>
          </w:p>
        </w:tc>
        <w:tc>
          <w:tcPr>
            <w:tcW w:w="2448" w:type="dxa"/>
            <w:tcMar>
              <w:top w:w="80" w:type="dxa"/>
              <w:left w:w="120" w:type="dxa"/>
              <w:bottom w:w="80" w:type="dxa"/>
              <w:right w:w="120" w:type="dxa"/>
            </w:tcMar>
            <w:vAlign w:val="center"/>
          </w:tcPr>
          <w:p w14:paraId="6C322C91" w14:textId="77777777" w:rsidR="00AB28D3" w:rsidRDefault="00000000">
            <w:pPr>
              <w:spacing w:after="0" w:line="240" w:lineRule="auto"/>
              <w:jc w:val="center"/>
            </w:pPr>
            <w:r>
              <w:rPr>
                <w:sz w:val="16"/>
              </w:rPr>
              <w:t>Revise the ranking objective</w:t>
            </w:r>
          </w:p>
        </w:tc>
        <w:tc>
          <w:tcPr>
            <w:tcW w:w="3384" w:type="dxa"/>
            <w:tcMar>
              <w:top w:w="80" w:type="dxa"/>
              <w:left w:w="120" w:type="dxa"/>
              <w:bottom w:w="80" w:type="dxa"/>
              <w:right w:w="120" w:type="dxa"/>
            </w:tcMar>
            <w:vAlign w:val="center"/>
          </w:tcPr>
          <w:p w14:paraId="5BE4A15F" w14:textId="77777777" w:rsidR="00AB28D3" w:rsidRDefault="00000000">
            <w:pPr>
              <w:spacing w:after="0" w:line="240" w:lineRule="auto"/>
              <w:jc w:val="center"/>
            </w:pPr>
            <w:r>
              <w:rPr>
                <w:sz w:val="16"/>
              </w:rPr>
              <w:t>Parameters, GFLOPs, sensitivity, and latency correlation</w:t>
            </w:r>
          </w:p>
        </w:tc>
        <w:tc>
          <w:tcPr>
            <w:tcW w:w="2592" w:type="dxa"/>
            <w:tcMar>
              <w:top w:w="80" w:type="dxa"/>
              <w:left w:w="120" w:type="dxa"/>
              <w:bottom w:w="80" w:type="dxa"/>
              <w:right w:w="120" w:type="dxa"/>
            </w:tcMar>
            <w:vAlign w:val="center"/>
          </w:tcPr>
          <w:p w14:paraId="6D0FAC86" w14:textId="77777777" w:rsidR="00AB28D3" w:rsidRDefault="00000000">
            <w:pPr>
              <w:spacing w:after="0" w:line="240" w:lineRule="auto"/>
              <w:jc w:val="center"/>
            </w:pPr>
            <w:r>
              <w:rPr>
                <w:sz w:val="16"/>
              </w:rPr>
              <w:t>Find accuracy-safe computational groups</w:t>
            </w:r>
          </w:p>
        </w:tc>
      </w:tr>
      <w:tr w:rsidR="00AB28D3" w14:paraId="58516EAB" w14:textId="77777777">
        <w:tc>
          <w:tcPr>
            <w:tcW w:w="936" w:type="dxa"/>
            <w:tcMar>
              <w:top w:w="80" w:type="dxa"/>
              <w:left w:w="120" w:type="dxa"/>
              <w:bottom w:w="80" w:type="dxa"/>
              <w:right w:w="120" w:type="dxa"/>
            </w:tcMar>
            <w:vAlign w:val="center"/>
          </w:tcPr>
          <w:p w14:paraId="6569ABF3" w14:textId="77777777" w:rsidR="00AB28D3" w:rsidRDefault="00000000">
            <w:pPr>
              <w:spacing w:after="0" w:line="240" w:lineRule="auto"/>
            </w:pPr>
            <w:r>
              <w:rPr>
                <w:sz w:val="16"/>
              </w:rPr>
              <w:t>4</w:t>
            </w:r>
          </w:p>
        </w:tc>
        <w:tc>
          <w:tcPr>
            <w:tcW w:w="2448" w:type="dxa"/>
            <w:tcMar>
              <w:top w:w="80" w:type="dxa"/>
              <w:left w:w="120" w:type="dxa"/>
              <w:bottom w:w="80" w:type="dxa"/>
              <w:right w:w="120" w:type="dxa"/>
            </w:tcMar>
            <w:vAlign w:val="center"/>
          </w:tcPr>
          <w:p w14:paraId="21F6703B" w14:textId="77777777" w:rsidR="00AB28D3" w:rsidRDefault="00000000">
            <w:pPr>
              <w:spacing w:after="0" w:line="240" w:lineRule="auto"/>
              <w:jc w:val="center"/>
            </w:pPr>
            <w:r>
              <w:rPr>
                <w:sz w:val="16"/>
              </w:rPr>
              <w:t>Run fair T6/T7 recovery</w:t>
            </w:r>
          </w:p>
        </w:tc>
        <w:tc>
          <w:tcPr>
            <w:tcW w:w="3384" w:type="dxa"/>
            <w:tcMar>
              <w:top w:w="80" w:type="dxa"/>
              <w:left w:w="120" w:type="dxa"/>
              <w:bottom w:w="80" w:type="dxa"/>
              <w:right w:w="120" w:type="dxa"/>
            </w:tcMar>
            <w:vAlign w:val="center"/>
          </w:tcPr>
          <w:p w14:paraId="063C50F1" w14:textId="77777777" w:rsidR="00AB28D3" w:rsidRDefault="00000000">
            <w:pPr>
              <w:spacing w:after="0" w:line="240" w:lineRule="auto"/>
              <w:jc w:val="center"/>
            </w:pPr>
            <w:r>
              <w:rPr>
                <w:sz w:val="16"/>
              </w:rPr>
              <w:t>Equal 40-epoch budgets on GEN and SNOW</w:t>
            </w:r>
          </w:p>
        </w:tc>
        <w:tc>
          <w:tcPr>
            <w:tcW w:w="2592" w:type="dxa"/>
            <w:tcMar>
              <w:top w:w="80" w:type="dxa"/>
              <w:left w:w="120" w:type="dxa"/>
              <w:bottom w:w="80" w:type="dxa"/>
              <w:right w:w="120" w:type="dxa"/>
            </w:tcMar>
            <w:vAlign w:val="center"/>
          </w:tcPr>
          <w:p w14:paraId="52F9E84B" w14:textId="77777777" w:rsidR="00AB28D3" w:rsidRDefault="00000000">
            <w:pPr>
              <w:spacing w:after="0" w:line="240" w:lineRule="auto"/>
              <w:jc w:val="center"/>
            </w:pPr>
            <w:r>
              <w:rPr>
                <w:sz w:val="16"/>
              </w:rPr>
              <w:t>Separate schedule benefit from extra training</w:t>
            </w:r>
          </w:p>
        </w:tc>
      </w:tr>
      <w:tr w:rsidR="00AB28D3" w14:paraId="6C8F80E9" w14:textId="77777777">
        <w:tc>
          <w:tcPr>
            <w:tcW w:w="936" w:type="dxa"/>
            <w:tcMar>
              <w:top w:w="80" w:type="dxa"/>
              <w:left w:w="120" w:type="dxa"/>
              <w:bottom w:w="80" w:type="dxa"/>
              <w:right w:w="120" w:type="dxa"/>
            </w:tcMar>
            <w:vAlign w:val="center"/>
          </w:tcPr>
          <w:p w14:paraId="470F85C4" w14:textId="77777777" w:rsidR="00AB28D3" w:rsidRDefault="00000000">
            <w:pPr>
              <w:spacing w:after="0" w:line="240" w:lineRule="auto"/>
            </w:pPr>
            <w:r>
              <w:rPr>
                <w:sz w:val="16"/>
              </w:rPr>
              <w:t>5</w:t>
            </w:r>
          </w:p>
        </w:tc>
        <w:tc>
          <w:tcPr>
            <w:tcW w:w="2448" w:type="dxa"/>
            <w:tcMar>
              <w:top w:w="80" w:type="dxa"/>
              <w:left w:w="120" w:type="dxa"/>
              <w:bottom w:w="80" w:type="dxa"/>
              <w:right w:w="120" w:type="dxa"/>
            </w:tcMar>
            <w:vAlign w:val="center"/>
          </w:tcPr>
          <w:p w14:paraId="398B7C68" w14:textId="77777777" w:rsidR="00AB28D3" w:rsidRDefault="00000000">
            <w:pPr>
              <w:spacing w:after="0" w:line="240" w:lineRule="auto"/>
              <w:jc w:val="center"/>
            </w:pPr>
            <w:r>
              <w:rPr>
                <w:sz w:val="16"/>
              </w:rPr>
              <w:t>Extend toward 56%</w:t>
            </w:r>
          </w:p>
        </w:tc>
        <w:tc>
          <w:tcPr>
            <w:tcW w:w="3384" w:type="dxa"/>
            <w:tcMar>
              <w:top w:w="80" w:type="dxa"/>
              <w:left w:w="120" w:type="dxa"/>
              <w:bottom w:w="80" w:type="dxa"/>
              <w:right w:w="120" w:type="dxa"/>
            </w:tcMar>
            <w:vAlign w:val="center"/>
          </w:tcPr>
          <w:p w14:paraId="37307135" w14:textId="77777777" w:rsidR="00AB28D3" w:rsidRDefault="00000000">
            <w:pPr>
              <w:spacing w:after="0" w:line="240" w:lineRule="auto"/>
              <w:jc w:val="center"/>
            </w:pPr>
            <w:r>
              <w:rPr>
                <w:sz w:val="16"/>
              </w:rPr>
              <w:t>Full accuracy and matched board results</w:t>
            </w:r>
          </w:p>
        </w:tc>
        <w:tc>
          <w:tcPr>
            <w:tcW w:w="2592" w:type="dxa"/>
            <w:tcMar>
              <w:top w:w="80" w:type="dxa"/>
              <w:left w:w="120" w:type="dxa"/>
              <w:bottom w:w="80" w:type="dxa"/>
              <w:right w:w="120" w:type="dxa"/>
            </w:tcMar>
            <w:vAlign w:val="center"/>
          </w:tcPr>
          <w:p w14:paraId="5873C669" w14:textId="77777777" w:rsidR="00AB28D3" w:rsidRDefault="00000000">
            <w:pPr>
              <w:spacing w:after="0" w:line="240" w:lineRule="auto"/>
              <w:jc w:val="center"/>
            </w:pPr>
            <w:r>
              <w:rPr>
                <w:sz w:val="16"/>
              </w:rPr>
              <w:t>Compare with Ho Yin's aggressive L1/layer ablation</w:t>
            </w:r>
          </w:p>
        </w:tc>
      </w:tr>
      <w:tr w:rsidR="00AB28D3" w14:paraId="5F59CE57" w14:textId="77777777">
        <w:tc>
          <w:tcPr>
            <w:tcW w:w="936" w:type="dxa"/>
            <w:tcMar>
              <w:top w:w="80" w:type="dxa"/>
              <w:left w:w="120" w:type="dxa"/>
              <w:bottom w:w="80" w:type="dxa"/>
              <w:right w:w="120" w:type="dxa"/>
            </w:tcMar>
            <w:vAlign w:val="center"/>
          </w:tcPr>
          <w:p w14:paraId="58515185" w14:textId="77777777" w:rsidR="00AB28D3" w:rsidRDefault="00000000">
            <w:pPr>
              <w:spacing w:after="0" w:line="240" w:lineRule="auto"/>
            </w:pPr>
            <w:r>
              <w:rPr>
                <w:sz w:val="16"/>
              </w:rPr>
              <w:t>6</w:t>
            </w:r>
          </w:p>
        </w:tc>
        <w:tc>
          <w:tcPr>
            <w:tcW w:w="2448" w:type="dxa"/>
            <w:tcMar>
              <w:top w:w="80" w:type="dxa"/>
              <w:left w:w="120" w:type="dxa"/>
              <w:bottom w:w="80" w:type="dxa"/>
              <w:right w:w="120" w:type="dxa"/>
            </w:tcMar>
            <w:vAlign w:val="center"/>
          </w:tcPr>
          <w:p w14:paraId="42B1444B" w14:textId="77777777" w:rsidR="00AB28D3" w:rsidRDefault="00000000">
            <w:pPr>
              <w:spacing w:after="0" w:line="240" w:lineRule="auto"/>
              <w:jc w:val="center"/>
            </w:pPr>
            <w:r>
              <w:rPr>
                <w:sz w:val="16"/>
              </w:rPr>
              <w:t>Complete publication controls</w:t>
            </w:r>
          </w:p>
        </w:tc>
        <w:tc>
          <w:tcPr>
            <w:tcW w:w="3384" w:type="dxa"/>
            <w:tcMar>
              <w:top w:w="80" w:type="dxa"/>
              <w:left w:w="120" w:type="dxa"/>
              <w:bottom w:w="80" w:type="dxa"/>
              <w:right w:w="120" w:type="dxa"/>
            </w:tcMar>
            <w:vAlign w:val="center"/>
          </w:tcPr>
          <w:p w14:paraId="2595B715" w14:textId="77777777" w:rsidR="00AB28D3" w:rsidRDefault="00000000">
            <w:pPr>
              <w:spacing w:after="0" w:line="240" w:lineRule="auto"/>
              <w:jc w:val="center"/>
            </w:pPr>
            <w:r>
              <w:rPr>
                <w:sz w:val="16"/>
              </w:rPr>
              <w:t>Negative-AD checks, second dataset, repeated seeds</w:t>
            </w:r>
          </w:p>
        </w:tc>
        <w:tc>
          <w:tcPr>
            <w:tcW w:w="2592" w:type="dxa"/>
            <w:tcMar>
              <w:top w:w="80" w:type="dxa"/>
              <w:left w:w="120" w:type="dxa"/>
              <w:bottom w:w="80" w:type="dxa"/>
              <w:right w:w="120" w:type="dxa"/>
            </w:tcMar>
            <w:vAlign w:val="center"/>
          </w:tcPr>
          <w:p w14:paraId="7B9D5F31" w14:textId="77777777" w:rsidR="00AB28D3" w:rsidRDefault="00000000">
            <w:pPr>
              <w:spacing w:after="0" w:line="240" w:lineRule="auto"/>
              <w:jc w:val="center"/>
            </w:pPr>
            <w:r>
              <w:rPr>
                <w:sz w:val="16"/>
              </w:rPr>
              <w:t>Strengthen generalization and uncertainty claims</w:t>
            </w:r>
          </w:p>
        </w:tc>
      </w:tr>
    </w:tbl>
    <w:p w14:paraId="134DBD0B" w14:textId="77777777" w:rsidR="00AB28D3" w:rsidRDefault="00000000">
      <w:pPr>
        <w:spacing w:before="80" w:after="180" w:line="252" w:lineRule="auto"/>
      </w:pPr>
      <w:r>
        <w:rPr>
          <w:b/>
          <w:color w:val="666666"/>
          <w:sz w:val="19"/>
        </w:rPr>
        <w:t xml:space="preserve">Description. </w:t>
      </w:r>
      <w:r>
        <w:rPr>
          <w:i/>
          <w:color w:val="666666"/>
          <w:sz w:val="19"/>
        </w:rPr>
        <w:t>The first three tasks directly address the new hardware finding. The 56% experiment should begin only after the ranking is made computationally aware; otherwise the study risks repeating the T6 result at a larger scale without achieving sufficient latency reduction.</w:t>
      </w:r>
    </w:p>
    <w:p w14:paraId="285A15E1" w14:textId="77777777" w:rsidR="00AB28D3" w:rsidRDefault="00000000">
      <w:pPr>
        <w:pStyle w:val="Heading2"/>
      </w:pPr>
      <w:r>
        <w:t>Evidence record</w:t>
      </w:r>
    </w:p>
    <w:p w14:paraId="23062C23" w14:textId="77777777" w:rsidR="00AB28D3" w:rsidRDefault="00000000">
      <w:pPr>
        <w:pStyle w:val="ListBullet"/>
        <w:spacing w:after="60"/>
      </w:pPr>
      <w:r>
        <w:rPr>
          <w:color w:val="666666"/>
          <w:sz w:val="17"/>
        </w:rPr>
        <w:t>Baselines: reports/supervisor/data/BASELINE_RESULTS.csv</w:t>
      </w:r>
    </w:p>
    <w:p w14:paraId="3ED7F48F" w14:textId="77777777" w:rsidR="00AB28D3" w:rsidRDefault="00000000">
      <w:pPr>
        <w:pStyle w:val="ListBullet"/>
        <w:spacing w:after="60"/>
      </w:pPr>
      <w:r>
        <w:rPr>
          <w:color w:val="666666"/>
          <w:sz w:val="17"/>
        </w:rPr>
        <w:t>T5-T7: experiments/recovery/recovery_10pct/FINAL_T5_T7_COMPARISON.csv</w:t>
      </w:r>
    </w:p>
    <w:p w14:paraId="7DCDF47A" w14:textId="77777777" w:rsidR="00AB28D3" w:rsidRDefault="00000000">
      <w:pPr>
        <w:pStyle w:val="ListBullet"/>
        <w:spacing w:after="60"/>
      </w:pPr>
      <w:r>
        <w:rPr>
          <w:color w:val="666666"/>
          <w:sz w:val="17"/>
        </w:rPr>
        <w:t>Reproduced L1: experiments/competitors/global_l1_p10_reproduction/recovery/tables/GLOBAL_L1_FINAL_RESULTS.csv</w:t>
      </w:r>
    </w:p>
    <w:p w14:paraId="6128E70D" w14:textId="77777777" w:rsidR="00AB28D3" w:rsidRDefault="00000000">
      <w:pPr>
        <w:pStyle w:val="ListBullet"/>
        <w:spacing w:after="60"/>
      </w:pPr>
      <w:r>
        <w:rPr>
          <w:color w:val="666666"/>
          <w:sz w:val="17"/>
        </w:rPr>
        <w:t>Board comparison: reports/supervisor/data/week12/PYNQ_MATCHED_10PCT.csv</w:t>
      </w:r>
    </w:p>
    <w:p w14:paraId="7934CBF0" w14:textId="77777777" w:rsidR="00AB28D3" w:rsidRDefault="00000000">
      <w:pPr>
        <w:pStyle w:val="ListBullet"/>
        <w:spacing w:after="60"/>
      </w:pPr>
      <w:r>
        <w:rPr>
          <w:color w:val="666666"/>
          <w:sz w:val="17"/>
        </w:rPr>
        <w:t>Ho Yin comparison: CHY report w12 - ncnn size,spd,acc.docx</w:t>
      </w:r>
    </w:p>
    <w:p w14:paraId="7980BDCE" w14:textId="77777777" w:rsidR="00AB28D3" w:rsidRDefault="00000000">
      <w:r>
        <w:br w:type="page"/>
      </w:r>
    </w:p>
    <w:p w14:paraId="5AFE7F58" w14:textId="77777777" w:rsidR="00AB28D3" w:rsidRDefault="00000000">
      <w:pPr>
        <w:pStyle w:val="Heading1"/>
      </w:pPr>
      <w:r>
        <w:lastRenderedPageBreak/>
        <w:t>One-page summary</w:t>
      </w:r>
    </w:p>
    <w:p w14:paraId="70684861" w14:textId="77777777" w:rsidR="00AB28D3" w:rsidRDefault="00000000">
      <w:pPr>
        <w:spacing w:after="160"/>
      </w:pPr>
      <w:r>
        <w:t>This week's work completes the first meaningful software-and-hardware comparison at approximately 10.25% parameter reduction. The project already had 51 validated dependency-aware pruning groups, isolated T1-T4 sweeps at three local pruning ratios, and the T5-T7 recovery study. The new work independently reproduced a Global L1 channel-magnitude competitor, recovered it for 20 epochs on GEN, exported it to NCNN, and measured it on the PYNQ-Z2 ARM processing system under the same 640 FP32 benchmark used for the baseline and T6.</w:t>
      </w:r>
    </w:p>
    <w:p w14:paraId="6BADA347" w14:textId="77777777" w:rsidR="00AB28D3" w:rsidRDefault="00000000">
      <w:pPr>
        <w:spacing w:after="160"/>
      </w:pPr>
      <w:r>
        <w:t>The software result strongly supports the proposed dependency-aware approach as an accuracy-preserving method. The GEN baseline achieves 0.6471 mAP50-95. T6 achieves 0.6372, retaining 98.46% of baseline accuracy, while the independently reproduced Global L1 model achieves 0.5011 and retains 77.43%. Both models remove almost exactly the same number of parameters. On SNOW, T6 retains 94.72% of the 0.1920 baseline. The original equal-budget staged T7 schedule is weaker than T6. A separate 40-epoch SNOW development run reaches 0.1985, but it cannot yet be used as evidence that staged recovery is better because it received twice the training budget and has no matched GEN run.</w:t>
      </w:r>
    </w:p>
    <w:p w14:paraId="7F5DC650" w14:textId="77777777" w:rsidR="00AB28D3" w:rsidRDefault="00000000">
      <w:pPr>
        <w:spacing w:after="160"/>
      </w:pPr>
      <w:r>
        <w:t>The hardware result reveals the main weakness of the current methodology. T6 reduces model size from about 9.19 MiB to 8.21 MiB and reduces parameters by 10.25%, but it removes only 5.96% of GFLOPs. Its median compute latency improves from 11,381 ms to 10,889 ms, a 4.33% reduction. Reproduced Global L1 has a similar 8.24 MiB size but removes 35.08% of GFLOPs and reaches 7,479 ms, a 34.29% latency reduction. This shows that parameter reduction alone does not identify the operations that dominate embedded runtime. It also explains why T6 can be much more accurate without being much faster.</w:t>
      </w:r>
    </w:p>
    <w:p w14:paraId="4B8DDE14" w14:textId="77777777" w:rsidR="00AB28D3" w:rsidRDefault="00000000">
      <w:pPr>
        <w:spacing w:after="160"/>
      </w:pPr>
      <w:r>
        <w:t>Ho Yin's report supports the same broad speed trend, but his accuracy figures must remain separate. His 5% GEN subset gives 0.6595 mAP50-95 for 10% Global L1, or 98.29% retention, whereas the independent full-validation result gives 0.5011, or 77.43%. The difference may come from the subset, checkpoint and recovery history, channel selection, or PyTorch-versus-NCNN evaluation. Both exported models must be evaluated on one identical full split before either value is used as the shared competitor result. Ho Yin's layer-replacement results remain valuable as a pruning-granularity ablation, especially at 56% compression, but they also require matched full-validation comparison.</w:t>
      </w:r>
    </w:p>
    <w:p w14:paraId="1C8D7837" w14:textId="77777777" w:rsidR="00AB28D3" w:rsidRDefault="00000000">
      <w:pPr>
        <w:spacing w:after="160"/>
      </w:pPr>
      <w:r>
        <w:t>The next version of the framework should preserve the current dual-domain accuracy protection while adding a computational objective. GFLOP reduction is the most practical first proxy because it closely follows the measured latency trend in the current experiment. It should still be validated against board latency rather than treated as a replacement for measurement. The immediate priorities are to reconcile the two L1 exports, confirm the recovered L1 model once on the board, revise the ranking using accuracy and computational benefit, run a fair equal-budget T6/T7 recovery comparison, and then extend the matched experiments toward 56% compression. Negative accuracy-drop validation, a second dataset, and repeated-seed evidence remain necessary before the manuscript results are frozen.</w:t>
      </w:r>
    </w:p>
    <w:sectPr w:rsidR="00AB28D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FAD1" w14:textId="77777777" w:rsidR="00832BF5" w:rsidRDefault="00832BF5">
      <w:pPr>
        <w:spacing w:after="0" w:line="240" w:lineRule="auto"/>
      </w:pPr>
      <w:r>
        <w:separator/>
      </w:r>
    </w:p>
  </w:endnote>
  <w:endnote w:type="continuationSeparator" w:id="0">
    <w:p w14:paraId="48BC9145" w14:textId="77777777" w:rsidR="00832BF5" w:rsidRDefault="0083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5E9" w14:textId="77777777" w:rsidR="00AB28D3" w:rsidRDefault="00000000">
    <w:pPr>
      <w:pStyle w:val="Footer"/>
      <w:jc w:val="right"/>
    </w:pPr>
    <w:r>
      <w:rPr>
        <w:color w:val="666666"/>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21E9" w14:textId="77777777" w:rsidR="00832BF5" w:rsidRDefault="00832BF5">
      <w:pPr>
        <w:spacing w:after="0" w:line="240" w:lineRule="auto"/>
      </w:pPr>
      <w:r>
        <w:separator/>
      </w:r>
    </w:p>
  </w:footnote>
  <w:footnote w:type="continuationSeparator" w:id="0">
    <w:p w14:paraId="55F65710" w14:textId="77777777" w:rsidR="00832BF5" w:rsidRDefault="00832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7E6C" w14:textId="77777777" w:rsidR="00AB28D3" w:rsidRDefault="00000000">
    <w:pPr>
      <w:pStyle w:val="Header"/>
    </w:pPr>
    <w:r>
      <w:rPr>
        <w:color w:val="666666"/>
        <w:sz w:val="17"/>
      </w:rPr>
      <w:t>YOLO26n dual-domain pruning | Week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518093">
    <w:abstractNumId w:val="8"/>
  </w:num>
  <w:num w:numId="2" w16cid:durableId="1781030705">
    <w:abstractNumId w:val="6"/>
  </w:num>
  <w:num w:numId="3" w16cid:durableId="630869731">
    <w:abstractNumId w:val="5"/>
  </w:num>
  <w:num w:numId="4" w16cid:durableId="405886327">
    <w:abstractNumId w:val="4"/>
  </w:num>
  <w:num w:numId="5" w16cid:durableId="1702702749">
    <w:abstractNumId w:val="7"/>
  </w:num>
  <w:num w:numId="6" w16cid:durableId="1693341094">
    <w:abstractNumId w:val="3"/>
  </w:num>
  <w:num w:numId="7" w16cid:durableId="551426039">
    <w:abstractNumId w:val="2"/>
  </w:num>
  <w:num w:numId="8" w16cid:durableId="1867132881">
    <w:abstractNumId w:val="1"/>
  </w:num>
  <w:num w:numId="9" w16cid:durableId="64462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953"/>
    <w:rsid w:val="00326F90"/>
    <w:rsid w:val="00832BF5"/>
    <w:rsid w:val="00AA1D8D"/>
    <w:rsid w:val="00AB28D3"/>
    <w:rsid w:val="00B47730"/>
    <w:rsid w:val="00CB0664"/>
    <w:rsid w:val="00D62EEF"/>
    <w:rsid w:val="00F76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6C1AD"/>
  <w14:defaultImageDpi w14:val="300"/>
  <w15:docId w15:val="{5B3D5357-E980-4CC5-9DD3-F881F293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YOLO26n Week 12 Pruning and PYNQ-Z2 Report</vt:lpstr>
    </vt:vector>
  </TitlesOfParts>
  <Manager/>
  <Company/>
  <LinksUpToDate>false</LinksUpToDate>
  <CharactersWithSpaces>14958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YOLO26n Week 12 Pruning and PYNQ-Z2 Report</dc:title>
  <dc:subject>Dual-domain structured pruning and embedded inference comparison</dc:subject>
  <dc:creator>Rafed Aftab</dc:creator>
  <cp:keywords>YOLO26n, pruning, PYNQ-Z2, NCNN, GEN, SNOW</cp:keywords>
  <dc:description>generated by python-docx</dc:description>
  <cp:lastModifiedBy>Rafed Aftab</cp:lastModifiedBy>
  <cp:revision>2</cp:revision>
  <dcterms:created xsi:type="dcterms:W3CDTF">2013-12-23T23:15:00Z</dcterms:created>
  <dcterms:modified xsi:type="dcterms:W3CDTF">2026-08-13T07:10:00Z</dcterms:modified>
  <cp:category/>
</cp:coreProperties>
</file>