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60314" w14:textId="71C04DBB" w:rsidR="002E626B" w:rsidRPr="00DA1C41" w:rsidRDefault="00DA1C41" w:rsidP="00DA1C41">
      <w:pPr>
        <w:pStyle w:val="Title"/>
        <w:jc w:val="both"/>
        <w:rPr>
          <w:iCs/>
          <w:color w:val="4472C4" w:themeColor="accent1"/>
        </w:rPr>
      </w:pPr>
      <w:r>
        <w:rPr>
          <w:rStyle w:val="Emphasis"/>
        </w:rPr>
        <w:t xml:space="preserve">Spurs Ltd System </w:t>
      </w:r>
      <w:sdt>
        <w:sdtPr>
          <w:id w:val="-816103212"/>
          <w:placeholder>
            <w:docPart w:val="A233BE1F855346468EC3A7FED4747A34"/>
          </w:placeholder>
          <w:temporary/>
          <w:showingPlcHdr/>
          <w15:appearance w15:val="hidden"/>
        </w:sdtPr>
        <w:sdtEndPr/>
        <w:sdtContent>
          <w:r w:rsidR="00224640" w:rsidRPr="000040C5">
            <w:t>Report</w:t>
          </w:r>
        </w:sdtContent>
      </w:sdt>
    </w:p>
    <w:p w14:paraId="09F6872E" w14:textId="77777777" w:rsidR="00DA1C41" w:rsidRDefault="00DA1C41" w:rsidP="00DA1C41">
      <w:pPr>
        <w:pStyle w:val="Subtitle"/>
        <w:jc w:val="both"/>
      </w:pPr>
      <w:r w:rsidRPr="00DA1C41">
        <w:t>Analysis and Design.</w:t>
      </w:r>
    </w:p>
    <w:p w14:paraId="6A01078E" w14:textId="1A961028" w:rsidR="00C31B26" w:rsidRPr="000040C5" w:rsidRDefault="00DA1C41" w:rsidP="00DA1C41">
      <w:pPr>
        <w:pStyle w:val="Subtitle"/>
        <w:jc w:val="both"/>
      </w:pPr>
      <w:r w:rsidRPr="00DA1C41">
        <w:t>Use of Task Parallel Library</w:t>
      </w:r>
    </w:p>
    <w:p w14:paraId="448BC500" w14:textId="77777777" w:rsidR="00C31B26" w:rsidRPr="000040C5" w:rsidRDefault="002B6933" w:rsidP="00DA1C41">
      <w:pPr>
        <w:pStyle w:val="CoverHead1"/>
        <w:jc w:val="both"/>
      </w:pPr>
      <w:sdt>
        <w:sdtPr>
          <w:id w:val="-30888360"/>
          <w:placeholder>
            <w:docPart w:val="8CA6FE67EBFA4CCFA8C853E3E85DEEAB"/>
          </w:placeholder>
          <w:temporary/>
          <w:showingPlcHdr/>
          <w15:appearance w15:val="hidden"/>
        </w:sdtPr>
        <w:sdtEndPr/>
        <w:sdtContent>
          <w:r w:rsidR="00224640" w:rsidRPr="000040C5">
            <w:t>Student:</w:t>
          </w:r>
        </w:sdtContent>
      </w:sdt>
    </w:p>
    <w:p w14:paraId="411178DA" w14:textId="2939991D" w:rsidR="00C31B26" w:rsidRPr="000040C5" w:rsidRDefault="00DA1C41" w:rsidP="00DA1C41">
      <w:pPr>
        <w:pStyle w:val="CoverHead2"/>
        <w:jc w:val="both"/>
      </w:pPr>
      <w:r>
        <w:t>Ezequiel Farioli</w:t>
      </w:r>
    </w:p>
    <w:p w14:paraId="56561398" w14:textId="77777777" w:rsidR="00224640" w:rsidRPr="000040C5" w:rsidRDefault="002B6933" w:rsidP="00DA1C41">
      <w:pPr>
        <w:pStyle w:val="CoverHead1"/>
        <w:jc w:val="both"/>
      </w:pPr>
      <w:sdt>
        <w:sdtPr>
          <w:id w:val="-978144679"/>
          <w:placeholder>
            <w:docPart w:val="56B6A423D823490A941014A58DF5D6CC"/>
          </w:placeholder>
          <w:temporary/>
          <w:showingPlcHdr/>
          <w15:appearance w15:val="hidden"/>
        </w:sdtPr>
        <w:sdtEndPr/>
        <w:sdtContent>
          <w:r w:rsidR="00224640" w:rsidRPr="000040C5">
            <w:t>Teacher:</w:t>
          </w:r>
        </w:sdtContent>
      </w:sdt>
    </w:p>
    <w:p w14:paraId="3F3A843D" w14:textId="0662F980" w:rsidR="00EB6826" w:rsidRPr="000040C5" w:rsidRDefault="00DA1C41" w:rsidP="00DA1C41">
      <w:pPr>
        <w:pStyle w:val="CoverHead2"/>
        <w:jc w:val="both"/>
      </w:pPr>
      <w:r>
        <w:t>Davin Ward – Craig Weightman</w:t>
      </w:r>
    </w:p>
    <w:p w14:paraId="42EFDFB8" w14:textId="77777777" w:rsidR="00224640" w:rsidRPr="000040C5" w:rsidRDefault="002B6933" w:rsidP="00DA1C41">
      <w:pPr>
        <w:pStyle w:val="CoverHead1"/>
        <w:jc w:val="both"/>
      </w:pPr>
      <w:sdt>
        <w:sdtPr>
          <w:id w:val="-1976748250"/>
          <w:placeholder>
            <w:docPart w:val="0E4AA2822D3C4AAFA491E0895647C8E3"/>
          </w:placeholder>
          <w:temporary/>
          <w:showingPlcHdr/>
          <w15:appearance w15:val="hidden"/>
        </w:sdtPr>
        <w:sdtEndPr/>
        <w:sdtContent>
          <w:r w:rsidR="00224640" w:rsidRPr="000040C5">
            <w:t>Course:</w:t>
          </w:r>
        </w:sdtContent>
      </w:sdt>
    </w:p>
    <w:p w14:paraId="07665B3B" w14:textId="3069762A" w:rsidR="00EB6826" w:rsidRPr="000040C5" w:rsidRDefault="002B6933" w:rsidP="00DA1C41">
      <w:pPr>
        <w:pStyle w:val="CoverHead2"/>
        <w:jc w:val="both"/>
      </w:pPr>
      <w:sdt>
        <w:sdtPr>
          <w:alias w:val="Title"/>
          <w:tag w:val=""/>
          <w:id w:val="-1762127408"/>
          <w:placeholder>
            <w:docPart w:val="24317F5CF00B4533BCDBE8AF970D9617"/>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A1C41">
            <w:t>Task-Based Software Engineering</w:t>
          </w:r>
        </w:sdtContent>
      </w:sdt>
    </w:p>
    <w:p w14:paraId="7CC6A18C" w14:textId="77777777" w:rsidR="00EB6826" w:rsidRPr="000040C5" w:rsidRDefault="00EB6826" w:rsidP="00DA1C41">
      <w:pPr>
        <w:jc w:val="both"/>
      </w:pPr>
      <w:r w:rsidRPr="000040C5">
        <w:br w:type="page"/>
      </w:r>
    </w:p>
    <w:p w14:paraId="01990C2F" w14:textId="67190C03" w:rsidR="00DA1C41" w:rsidRDefault="00DA1C41" w:rsidP="00DA1C41">
      <w:pPr>
        <w:jc w:val="both"/>
        <w:rPr>
          <w:rFonts w:asciiTheme="majorHAnsi" w:hAnsiTheme="majorHAnsi"/>
          <w:b/>
          <w:bCs/>
          <w:sz w:val="72"/>
          <w:szCs w:val="18"/>
        </w:rPr>
      </w:pPr>
      <w:r>
        <w:rPr>
          <w:rFonts w:asciiTheme="majorHAnsi" w:hAnsiTheme="majorHAnsi"/>
          <w:b/>
          <w:bCs/>
          <w:sz w:val="72"/>
          <w:szCs w:val="18"/>
        </w:rPr>
        <w:lastRenderedPageBreak/>
        <w:t>Analysis and Design</w:t>
      </w:r>
    </w:p>
    <w:p w14:paraId="4C7F13B4" w14:textId="459E47C1" w:rsidR="00DA1C41" w:rsidRPr="00DA1C41" w:rsidRDefault="00DA1C41" w:rsidP="00DA1C41">
      <w:pPr>
        <w:jc w:val="both"/>
      </w:pPr>
      <w:r w:rsidRPr="00DA1C41">
        <w:t xml:space="preserve">The approach I </w:t>
      </w:r>
      <w:r>
        <w:t xml:space="preserve">have </w:t>
      </w:r>
      <w:r w:rsidRPr="00DA1C41">
        <w:t>adopt</w:t>
      </w:r>
      <w:r>
        <w:t>ed</w:t>
      </w:r>
      <w:r w:rsidRPr="00DA1C41">
        <w:t xml:space="preserve"> to buil</w:t>
      </w:r>
      <w:r>
        <w:t>d</w:t>
      </w:r>
      <w:r w:rsidRPr="00DA1C41">
        <w:t xml:space="preserve"> this system was to focus on the main two problems</w:t>
      </w:r>
      <w:r>
        <w:t xml:space="preserve">: </w:t>
      </w:r>
      <w:r w:rsidRPr="00DA1C41">
        <w:t xml:space="preserve"> how to load the data as fast as possible</w:t>
      </w:r>
      <w:r>
        <w:t>,</w:t>
      </w:r>
      <w:r w:rsidRPr="00DA1C41">
        <w:t xml:space="preserve"> and once the data is load in appropriates data structures, how to query the data as well rapidly.</w:t>
      </w:r>
    </w:p>
    <w:p w14:paraId="4223B7E8" w14:textId="77777777" w:rsidR="00DA1C41" w:rsidRPr="00DA1C41" w:rsidRDefault="00DA1C41" w:rsidP="00DA1C41">
      <w:pPr>
        <w:jc w:val="both"/>
      </w:pPr>
    </w:p>
    <w:p w14:paraId="6F531F1D" w14:textId="3229579D" w:rsidR="00DA1C41" w:rsidRPr="00DA1C41" w:rsidRDefault="00DA1C41" w:rsidP="00DA1C41">
      <w:pPr>
        <w:jc w:val="both"/>
      </w:pPr>
      <w:r w:rsidRPr="00DA1C41">
        <w:t>I knew that I could use the Task Parallel Library TPL to run tasks and processes in parallel to make more efficient use of the processor of the computer.</w:t>
      </w:r>
    </w:p>
    <w:p w14:paraId="62DD8196" w14:textId="6094E2CC" w:rsidR="00DA1C41" w:rsidRDefault="00DA1C41" w:rsidP="00DA1C41">
      <w:pPr>
        <w:jc w:val="both"/>
      </w:pPr>
      <w:r w:rsidRPr="00DA1C41">
        <w:t>So, using Parallel loops, I seem to be the right answer to try to optimize the loading process. I try to nest two Parallel loops</w:t>
      </w:r>
      <w:r>
        <w:t>,</w:t>
      </w:r>
      <w:r w:rsidRPr="00DA1C41">
        <w:t xml:space="preserve"> but this creates an overhead, due to the more chances of deadlocks. </w:t>
      </w:r>
      <w:r w:rsidR="00E31A8F" w:rsidRPr="00DA1C41">
        <w:t>So,</w:t>
      </w:r>
      <w:r w:rsidRPr="00DA1C41">
        <w:t xml:space="preserve"> after several testing, I concluded that using the parallelism in the outer loop increases the efficiency of the loading process.</w:t>
      </w:r>
    </w:p>
    <w:p w14:paraId="31073F06" w14:textId="5013B1E0" w:rsidR="00DA1C41" w:rsidRPr="00DA1C41" w:rsidRDefault="00DA1C41" w:rsidP="00DA1C41">
      <w:pPr>
        <w:jc w:val="both"/>
        <w:rPr>
          <w:b/>
          <w:bCs/>
        </w:rPr>
      </w:pPr>
      <w:r w:rsidRPr="00DA1C41">
        <w:rPr>
          <w:b/>
          <w:bCs/>
        </w:rPr>
        <w:t>Load Data.</w:t>
      </w:r>
    </w:p>
    <w:p w14:paraId="4D0F0E76" w14:textId="77777777" w:rsidR="00E31A8F" w:rsidRDefault="00E31A8F" w:rsidP="00DA1C41">
      <w:pPr>
        <w:jc w:val="both"/>
      </w:pPr>
      <w:r w:rsidRPr="00E31A8F">
        <w:t>Due to while I am loading the data in data-structure that allow organizing the information, and this load is done by many treads, I need a data structure that is a thread-safe. So in the first instance, I thought of using Concurrent-Bag, which is a list but thread-safe without the possibility of accessing by index. However, I looked the way of CVS files were organized, and I deducted that I could use a concurrent dictionary, using the name of the files as the index compose by the store id, the year and the week, and its value will be the whole list of rows which comes as an array of string, but I convert this as Order detail (see Class Diagram in appendix). So I have a part of code that creates an Index object from the name of the file, and another method that transforms the array of the string that I have from read-all-lines into an array of Order Detail, which may worth to point it out that is the inner loop that cycles sequentially.</w:t>
      </w:r>
    </w:p>
    <w:p w14:paraId="58E55168" w14:textId="36288F52" w:rsidR="00DA1C41" w:rsidRPr="00DA1C41" w:rsidRDefault="00DA1C41" w:rsidP="00DA1C41">
      <w:pPr>
        <w:jc w:val="both"/>
        <w:rPr>
          <w:b/>
          <w:bCs/>
        </w:rPr>
      </w:pPr>
      <w:r w:rsidRPr="00DA1C41">
        <w:rPr>
          <w:b/>
          <w:bCs/>
        </w:rPr>
        <w:t>Method for a General Query.</w:t>
      </w:r>
    </w:p>
    <w:p w14:paraId="25E5DD45" w14:textId="0D861835" w:rsidR="00DA1C41" w:rsidRDefault="00DA1C41" w:rsidP="00DA1C41">
      <w:pPr>
        <w:jc w:val="both"/>
      </w:pPr>
      <w:r w:rsidRPr="00DA1C41">
        <w:t>To resolve the part of the query I have decided to create a "master query</w:t>
      </w:r>
      <w:r w:rsidR="00E31A8F" w:rsidRPr="00DA1C41">
        <w:t>” which</w:t>
      </w:r>
      <w:r w:rsidRPr="00DA1C41">
        <w:t xml:space="preserve"> will do any query required according to the parameters passed will return the sum of all elements matched in such query. If I pass a store code, the query will match all the elements with that store code and return the sum of all of them. The query can match using five parameters that can be used at the same time. The way to avoid using a parameter as part of the query is passing null when is a parameter of type string or zero ("0") if it is an integer.</w:t>
      </w:r>
    </w:p>
    <w:p w14:paraId="13B1CDCB" w14:textId="05E4DBEC" w:rsidR="00DA1C41" w:rsidRDefault="00DA1C41" w:rsidP="00DA1C41">
      <w:pPr>
        <w:jc w:val="both"/>
      </w:pPr>
      <w:r>
        <w:t xml:space="preserve">The query maximizes the use of parallelism to find the sum. In a part of the algorithm, I </w:t>
      </w:r>
      <w:r w:rsidR="00E31A8F">
        <w:t>must</w:t>
      </w:r>
      <w:r>
        <w:t xml:space="preserve"> iterate the concurrent dictionary, and I do in a parallel way, so I have to store the sum in a concurrent bag of decimal which I sum at the end.</w:t>
      </w:r>
    </w:p>
    <w:p w14:paraId="26BA6FEE" w14:textId="71B71A1B" w:rsidR="00DA1C41" w:rsidRDefault="00DA1C41" w:rsidP="00DA1C41">
      <w:pPr>
        <w:jc w:val="both"/>
      </w:pPr>
      <w:r>
        <w:t xml:space="preserve">Another problem that I had was how to make a parameter have a wildcard when it is passed null or 0, and the solution I have was, through another method I did, when the parameter </w:t>
      </w:r>
      <w:r>
        <w:lastRenderedPageBreak/>
        <w:t xml:space="preserve">passed was null or 0 the where clause equal to itself. (please see how it is implemented </w:t>
      </w:r>
      <w:r w:rsidR="00E31A8F">
        <w:t>“</w:t>
      </w:r>
      <w:r>
        <w:t>FirstOrDefault</w:t>
      </w:r>
      <w:r w:rsidR="00E31A8F">
        <w:t>”</w:t>
      </w:r>
      <w:r>
        <w:t xml:space="preserve"> method in the </w:t>
      </w:r>
      <w:r w:rsidR="00E31A8F">
        <w:t>“</w:t>
      </w:r>
      <w:r>
        <w:t>querytotals</w:t>
      </w:r>
      <w:r w:rsidR="00E31A8F">
        <w:t>”</w:t>
      </w:r>
      <w:r>
        <w:t xml:space="preserve"> method).</w:t>
      </w:r>
    </w:p>
    <w:p w14:paraId="053CBE25" w14:textId="365B9C34" w:rsidR="00DA1C41" w:rsidRDefault="00DA1C41" w:rsidP="00DA1C41">
      <w:pPr>
        <w:jc w:val="both"/>
      </w:pPr>
      <w:r w:rsidRPr="00DA1C41">
        <w:t xml:space="preserve">Worth to mention, I thought to implement the builder pattern with the query total methods, so instead of passing the 5 parameters, I just passed what I need or even none parameter if I </w:t>
      </w:r>
      <w:r w:rsidR="00E31A8F" w:rsidRPr="00DA1C41">
        <w:t>want</w:t>
      </w:r>
      <w:r w:rsidRPr="00DA1C41">
        <w:t xml:space="preserve"> to get the big total for the whole franchise. But I think It did not worth the effort, besides to do this I should make </w:t>
      </w:r>
      <w:r w:rsidR="00E31A8F">
        <w:t>“</w:t>
      </w:r>
      <w:r w:rsidRPr="00DA1C41">
        <w:t>querytotals</w:t>
      </w:r>
      <w:r w:rsidR="00E31A8F">
        <w:t>”</w:t>
      </w:r>
      <w:r w:rsidRPr="00DA1C41">
        <w:t xml:space="preserve"> its own class.</w:t>
      </w:r>
    </w:p>
    <w:p w14:paraId="16836A55" w14:textId="77777777" w:rsidR="00DA1C41" w:rsidRDefault="00DA1C41" w:rsidP="00DA1C41">
      <w:pPr>
        <w:jc w:val="both"/>
      </w:pPr>
    </w:p>
    <w:p w14:paraId="0FABA409" w14:textId="662DB3EE" w:rsidR="00DA1C41" w:rsidRPr="00DA1C41" w:rsidRDefault="00DA1C41" w:rsidP="00DA1C41">
      <w:pPr>
        <w:jc w:val="both"/>
        <w:rPr>
          <w:b/>
          <w:bCs/>
        </w:rPr>
      </w:pPr>
      <w:r w:rsidRPr="00DA1C41">
        <w:rPr>
          <w:b/>
          <w:bCs/>
        </w:rPr>
        <w:t>Creating and Populating HashSet.</w:t>
      </w:r>
    </w:p>
    <w:p w14:paraId="025CABF9" w14:textId="7767E64E" w:rsidR="00DA1C41" w:rsidRDefault="00DA1C41" w:rsidP="00DA1C41">
      <w:pPr>
        <w:jc w:val="both"/>
      </w:pPr>
      <w:r w:rsidRPr="00DA1C41">
        <w:t>After the load of the orders and stores, I created 3 HashSet, with dates, supplier names and supplier types. This HashSet helps me to populate my combo box in my GUI app, and for my console app in F#, the hash sets are the piece of information which I used to validate all my inputs.</w:t>
      </w:r>
    </w:p>
    <w:p w14:paraId="67FB2463" w14:textId="76EE1279" w:rsidR="00C1630B" w:rsidRDefault="00C1630B" w:rsidP="00DA1C41">
      <w:pPr>
        <w:jc w:val="both"/>
      </w:pPr>
      <w:r w:rsidRPr="00C1630B">
        <w:t xml:space="preserve">Worth to mention that for the </w:t>
      </w:r>
      <w:r w:rsidR="00E31A8F">
        <w:t>F</w:t>
      </w:r>
      <w:r w:rsidRPr="00C1630B">
        <w:t># app for the validation of the dates I have created a HashSet of Dates, However for validating input for year and week, I am using a Dictionary that created from the HashSet of Dates. The key of the dictionary in the year, and for each year I have a HashSet of int for the weeks. Well, they technically are a dictionary of strings with a HashSet of string, but those strings are integer values in a string format as in "2014" or "3", etc.</w:t>
      </w:r>
    </w:p>
    <w:p w14:paraId="1165F3FC" w14:textId="1FB5B8E2" w:rsidR="00DA1C41" w:rsidRDefault="008D090B" w:rsidP="00DA1C41">
      <w:pPr>
        <w:jc w:val="both"/>
      </w:pPr>
      <w:r>
        <w:t>E</w:t>
      </w:r>
      <w:r w:rsidRPr="008D090B">
        <w:t xml:space="preserve">ntity </w:t>
      </w:r>
      <w:r>
        <w:t>R</w:t>
      </w:r>
      <w:r w:rsidRPr="008D090B">
        <w:t xml:space="preserve">elationship </w:t>
      </w:r>
      <w:r>
        <w:t>D</w:t>
      </w:r>
      <w:r w:rsidRPr="008D090B">
        <w:t>iagram</w:t>
      </w:r>
      <w:r>
        <w:t>.</w:t>
      </w:r>
    </w:p>
    <w:p w14:paraId="7DF45402" w14:textId="044A67D4" w:rsidR="008D090B" w:rsidRDefault="008D090B" w:rsidP="00DA1C41">
      <w:pPr>
        <w:jc w:val="both"/>
      </w:pPr>
      <w:r w:rsidRPr="008D090B">
        <w:t>Although the program does not load the data in any database, in my opinion, it helps to visualize how the records will be load in memory by representing them in an Entity Relationship Diagram or ERD, please the appendix for the corresponding diagram.</w:t>
      </w:r>
    </w:p>
    <w:p w14:paraId="12E03417" w14:textId="77777777" w:rsidR="008D090B" w:rsidRDefault="008D090B" w:rsidP="00DA1C41">
      <w:pPr>
        <w:jc w:val="both"/>
      </w:pPr>
    </w:p>
    <w:p w14:paraId="016605F1" w14:textId="5608FAD9" w:rsidR="00DA1C41" w:rsidRDefault="00DA1C41" w:rsidP="00DA1C41">
      <w:pPr>
        <w:jc w:val="both"/>
        <w:rPr>
          <w:b/>
          <w:bCs/>
        </w:rPr>
      </w:pPr>
      <w:r w:rsidRPr="00DA1C41">
        <w:rPr>
          <w:b/>
          <w:bCs/>
        </w:rPr>
        <w:t>GUI implementation with windows forms.</w:t>
      </w:r>
    </w:p>
    <w:p w14:paraId="150A1885" w14:textId="3E08C9AF" w:rsidR="00DA1C41" w:rsidRDefault="00DA1C41" w:rsidP="00DA1C41">
      <w:pPr>
        <w:jc w:val="both"/>
      </w:pPr>
      <w:r>
        <w:t xml:space="preserve">To complete this part as I say before I use </w:t>
      </w:r>
      <w:r w:rsidR="00E31A8F">
        <w:t>Hash-Sets</w:t>
      </w:r>
      <w:r>
        <w:t xml:space="preserve"> that like second part of the load.</w:t>
      </w:r>
    </w:p>
    <w:p w14:paraId="3F5B5047" w14:textId="77777777" w:rsidR="00DA1C41" w:rsidRDefault="00DA1C41" w:rsidP="00DA1C41">
      <w:pPr>
        <w:jc w:val="both"/>
      </w:pPr>
      <w:r>
        <w:t>In each for there is text-label which have a yellow background that denotes the totals asked in the first nine uses cases (see uses cases diagram). The other use cases are completed with the incorporation of combo-box that shows Stores, year, week, supplier name and supplier type as it is needed, depends on which screen you are.</w:t>
      </w:r>
    </w:p>
    <w:p w14:paraId="2D2382D8" w14:textId="7B4E0468" w:rsidR="00DA1C41" w:rsidRPr="00DA1C41" w:rsidRDefault="00DA1C41" w:rsidP="00DA1C41">
      <w:pPr>
        <w:jc w:val="both"/>
        <w:rPr>
          <w:b/>
          <w:bCs/>
        </w:rPr>
      </w:pPr>
      <w:r w:rsidRPr="00DA1C41">
        <w:rPr>
          <w:b/>
          <w:bCs/>
        </w:rPr>
        <w:t>I have added some extra features which considered can be useful, but like add I have no background in finances or economic, so it is hard to tell for me if they are helpful or not. However, I believe that I can quickly implement any feature that the Spurs Ltd Finance Team could need and I to its entire predisposition.</w:t>
      </w:r>
    </w:p>
    <w:p w14:paraId="705C54D2" w14:textId="77777777" w:rsidR="00DA1C41" w:rsidRDefault="00DA1C41" w:rsidP="00DA1C41">
      <w:pPr>
        <w:jc w:val="both"/>
      </w:pPr>
      <w:r>
        <w:t>I can name some of the features:</w:t>
      </w:r>
    </w:p>
    <w:p w14:paraId="465F6425" w14:textId="0DB2F9D5" w:rsidR="00DA1C41" w:rsidRDefault="00DA1C41" w:rsidP="00DA1C41">
      <w:pPr>
        <w:pStyle w:val="ListParagraph"/>
        <w:numPr>
          <w:ilvl w:val="0"/>
          <w:numId w:val="15"/>
        </w:numPr>
        <w:jc w:val="both"/>
      </w:pPr>
      <w:r>
        <w:lastRenderedPageBreak/>
        <w:t>For example, for the use case 4, show three charts. The first show the whole year divide in weeks, if you hover over an individual bar will show the week number and the total of sales.</w:t>
      </w:r>
    </w:p>
    <w:p w14:paraId="5491CAD0" w14:textId="7EA5B16A" w:rsidR="00DA1C41" w:rsidRDefault="00DA1C41" w:rsidP="00DA1C41">
      <w:pPr>
        <w:pStyle w:val="ListParagraph"/>
        <w:numPr>
          <w:ilvl w:val="0"/>
          <w:numId w:val="0"/>
        </w:numPr>
        <w:ind w:left="720"/>
        <w:jc w:val="both"/>
      </w:pPr>
      <w:r>
        <w:t xml:space="preserve">The second and third graphics are related to the selected week in the combo-box which total is displayed in background yellow, as I mentioned earlier. </w:t>
      </w:r>
    </w:p>
    <w:p w14:paraId="781E7290" w14:textId="34E97EEE" w:rsidR="00DA1C41" w:rsidRDefault="00DA1C41" w:rsidP="00DA1C41">
      <w:pPr>
        <w:pStyle w:val="ListParagraph"/>
        <w:numPr>
          <w:ilvl w:val="0"/>
          <w:numId w:val="0"/>
        </w:numPr>
        <w:ind w:left="720"/>
        <w:jc w:val="both"/>
      </w:pPr>
      <w:r>
        <w:t xml:space="preserve">The second chart compares </w:t>
      </w:r>
      <w:r w:rsidR="00E31A8F">
        <w:t>a</w:t>
      </w:r>
      <w:r>
        <w:t xml:space="preserve"> particular week with other weeks for the same </w:t>
      </w:r>
      <w:r w:rsidR="00E31A8F">
        <w:t>S</w:t>
      </w:r>
      <w:r>
        <w:t>tore. It will show in which week of the year the store sold the least, the average for the whole year, the currently selected week, and in which week the store sold the most.</w:t>
      </w:r>
    </w:p>
    <w:p w14:paraId="318C2DE6" w14:textId="492B06BC" w:rsidR="00DA1C41" w:rsidRDefault="00DA1C41" w:rsidP="00DA1C41">
      <w:pPr>
        <w:pStyle w:val="ListParagraph"/>
        <w:numPr>
          <w:ilvl w:val="0"/>
          <w:numId w:val="0"/>
        </w:numPr>
        <w:ind w:left="720"/>
        <w:jc w:val="both"/>
      </w:pPr>
      <w:r>
        <w:t>The third chart will compare that week with the sales of that week for all the stores. The first column will be for the store has sold least that week; the second column will be for the average of sales for stores that year: the third column will be for the currently selected store, and the last column will be for the store which has sold the most that week of the year.</w:t>
      </w:r>
    </w:p>
    <w:p w14:paraId="12AE25E7" w14:textId="5C3CE5CA" w:rsidR="00DA1C41" w:rsidRDefault="00DA1C41" w:rsidP="00DA1C41">
      <w:pPr>
        <w:pStyle w:val="ListParagraph"/>
        <w:numPr>
          <w:ilvl w:val="0"/>
          <w:numId w:val="0"/>
        </w:numPr>
        <w:ind w:left="720"/>
        <w:jc w:val="both"/>
      </w:pPr>
      <w:r w:rsidRPr="00DA1C41">
        <w:t xml:space="preserve">As a visual aid, the </w:t>
      </w:r>
      <w:r>
        <w:t>week chosen</w:t>
      </w:r>
      <w:r w:rsidRPr="00DA1C41">
        <w:t xml:space="preserve"> is coloured orange in the three graphics.</w:t>
      </w:r>
    </w:p>
    <w:p w14:paraId="48543111" w14:textId="1A83FCE0" w:rsidR="00DA1C41" w:rsidRDefault="00DA1C41" w:rsidP="00DA1C41">
      <w:pPr>
        <w:pStyle w:val="ListParagraph"/>
        <w:jc w:val="both"/>
      </w:pPr>
      <w:r>
        <w:t xml:space="preserve">In use case 8, it is similar to the first graphics of use case 4, but It has five </w:t>
      </w:r>
      <w:r w:rsidR="00E31A8F">
        <w:t>checkboxes</w:t>
      </w:r>
      <w:r>
        <w:t>.</w:t>
      </w:r>
    </w:p>
    <w:p w14:paraId="60EB21EE" w14:textId="77777777" w:rsidR="00DA1C41" w:rsidRDefault="00DA1C41" w:rsidP="00DA1C41">
      <w:pPr>
        <w:pStyle w:val="ListParagraph"/>
        <w:numPr>
          <w:ilvl w:val="0"/>
          <w:numId w:val="0"/>
        </w:numPr>
        <w:ind w:left="720"/>
        <w:jc w:val="both"/>
      </w:pPr>
      <w:r>
        <w:t>The first will Highlight the column corresponding to the selected week with an outline orange.</w:t>
      </w:r>
    </w:p>
    <w:p w14:paraId="37818F9D" w14:textId="77777777" w:rsidR="00DA1C41" w:rsidRDefault="00DA1C41" w:rsidP="00DA1C41">
      <w:pPr>
        <w:pStyle w:val="ListParagraph"/>
        <w:numPr>
          <w:ilvl w:val="0"/>
          <w:numId w:val="0"/>
        </w:numPr>
        <w:ind w:left="720"/>
        <w:jc w:val="both"/>
      </w:pPr>
      <w:r>
        <w:t xml:space="preserve">The second will show the average red line for the average of sell for that store and supplier type that year. </w:t>
      </w:r>
    </w:p>
    <w:p w14:paraId="006F3FF3" w14:textId="23A3A01F" w:rsidR="00DA1C41" w:rsidRDefault="00DA1C41" w:rsidP="00DA1C41">
      <w:pPr>
        <w:pStyle w:val="ListParagraph"/>
        <w:numPr>
          <w:ilvl w:val="0"/>
          <w:numId w:val="0"/>
        </w:numPr>
        <w:ind w:left="720"/>
        <w:jc w:val="both"/>
      </w:pPr>
      <w:r>
        <w:t xml:space="preserve">The third </w:t>
      </w:r>
      <w:r w:rsidR="00E31A8F">
        <w:t>checkbox</w:t>
      </w:r>
      <w:r>
        <w:t xml:space="preserve"> will highlight the column for the three weeks with least sells, in case they are not zero, they will be painted red.</w:t>
      </w:r>
    </w:p>
    <w:p w14:paraId="46F4EC73" w14:textId="41C7D474" w:rsidR="00DA1C41" w:rsidRDefault="00E31A8F" w:rsidP="00DA1C41">
      <w:pPr>
        <w:pStyle w:val="ListParagraph"/>
        <w:numPr>
          <w:ilvl w:val="0"/>
          <w:numId w:val="0"/>
        </w:numPr>
        <w:ind w:left="720"/>
        <w:jc w:val="both"/>
      </w:pPr>
      <w:r>
        <w:t>Similarly, the</w:t>
      </w:r>
      <w:r w:rsidR="00DA1C41">
        <w:t xml:space="preserve"> fourth check-box will highlight the column for the three weeks with most sells; they will be painted green.</w:t>
      </w:r>
    </w:p>
    <w:p w14:paraId="3D1FC0D6" w14:textId="4BCC4CAF" w:rsidR="00DA1C41" w:rsidRDefault="00DA1C41" w:rsidP="00DA1C41">
      <w:pPr>
        <w:pStyle w:val="ListParagraph"/>
        <w:numPr>
          <w:ilvl w:val="0"/>
          <w:numId w:val="0"/>
        </w:numPr>
        <w:ind w:left="720"/>
        <w:jc w:val="both"/>
      </w:pPr>
      <w:r>
        <w:t xml:space="preserve">Lastly, the last </w:t>
      </w:r>
      <w:r w:rsidR="00E31A8F">
        <w:t>checkbox</w:t>
      </w:r>
      <w:r>
        <w:t xml:space="preserve"> will show another series, in the form of points with background green and outline black. The information in each point will be the average that all the stores have done in that week.</w:t>
      </w:r>
    </w:p>
    <w:p w14:paraId="097553C8" w14:textId="357E6E41" w:rsidR="00DA1C41" w:rsidRDefault="00DA1C41" w:rsidP="00DA1C41">
      <w:pPr>
        <w:pStyle w:val="ListParagraph"/>
        <w:numPr>
          <w:ilvl w:val="0"/>
          <w:numId w:val="0"/>
        </w:numPr>
        <w:ind w:left="720"/>
        <w:jc w:val="both"/>
      </w:pPr>
      <w:r>
        <w:t>All other case has some graphics that pretend to aim in a visual and intuitive way to help make most of the information.</w:t>
      </w:r>
    </w:p>
    <w:p w14:paraId="55650A43" w14:textId="77777777" w:rsidR="00DA1C41" w:rsidRDefault="00DA1C41" w:rsidP="00DA1C41">
      <w:pPr>
        <w:jc w:val="both"/>
      </w:pPr>
    </w:p>
    <w:p w14:paraId="68E046B1" w14:textId="77777777" w:rsidR="00DA1C41" w:rsidRDefault="00DA1C41" w:rsidP="00DA1C41">
      <w:pPr>
        <w:jc w:val="both"/>
      </w:pPr>
    </w:p>
    <w:p w14:paraId="6DFB1F84" w14:textId="306263AC" w:rsidR="00DA1C41" w:rsidRDefault="00DA1C41" w:rsidP="00DA1C41">
      <w:pPr>
        <w:jc w:val="both"/>
      </w:pPr>
    </w:p>
    <w:p w14:paraId="3A1AE514" w14:textId="77777777" w:rsidR="00DA1C41" w:rsidRDefault="00DA1C41" w:rsidP="00DA1C41">
      <w:pPr>
        <w:jc w:val="both"/>
      </w:pPr>
    </w:p>
    <w:p w14:paraId="3BA55E17" w14:textId="77777777" w:rsidR="00DA1C41" w:rsidRDefault="00DA1C41" w:rsidP="00DA1C41">
      <w:pPr>
        <w:jc w:val="both"/>
      </w:pPr>
    </w:p>
    <w:p w14:paraId="7126EADC" w14:textId="53137D6B" w:rsidR="00467A6E" w:rsidRDefault="00DA1C41" w:rsidP="00DA1C41">
      <w:pPr>
        <w:jc w:val="both"/>
        <w:rPr>
          <w:rFonts w:asciiTheme="majorHAnsi" w:hAnsiTheme="majorHAnsi"/>
          <w:b/>
          <w:bCs/>
          <w:sz w:val="72"/>
          <w:szCs w:val="18"/>
        </w:rPr>
      </w:pPr>
      <w:r>
        <w:rPr>
          <w:rFonts w:asciiTheme="majorHAnsi" w:hAnsiTheme="majorHAnsi"/>
          <w:b/>
          <w:bCs/>
          <w:sz w:val="72"/>
          <w:szCs w:val="18"/>
        </w:rPr>
        <w:br w:type="page"/>
      </w:r>
      <w:bookmarkStart w:id="0" w:name="_GoBack"/>
      <w:bookmarkEnd w:id="0"/>
      <w:r w:rsidR="00467A6E" w:rsidRPr="00467A6E">
        <w:rPr>
          <w:rFonts w:asciiTheme="majorHAnsi" w:hAnsiTheme="majorHAnsi"/>
          <w:b/>
          <w:bCs/>
          <w:sz w:val="72"/>
          <w:szCs w:val="18"/>
        </w:rPr>
        <w:lastRenderedPageBreak/>
        <w:t>Application Performance Analysis.</w:t>
      </w:r>
    </w:p>
    <w:p w14:paraId="0F42F990" w14:textId="77777777" w:rsidR="00DA1C41" w:rsidRDefault="00DA1C41" w:rsidP="00DA1C41">
      <w:pPr>
        <w:jc w:val="both"/>
      </w:pPr>
      <w:r>
        <w:t>I have tested three versions of the application in two different computers.</w:t>
      </w:r>
    </w:p>
    <w:p w14:paraId="176CB29A" w14:textId="77777777" w:rsidR="00DA1C41" w:rsidRDefault="00DA1C41" w:rsidP="00DA1C41">
      <w:pPr>
        <w:pStyle w:val="ListParagraph"/>
        <w:numPr>
          <w:ilvl w:val="0"/>
          <w:numId w:val="12"/>
        </w:numPr>
        <w:jc w:val="both"/>
      </w:pPr>
      <w:r>
        <w:t>The first version of the application was built in C# without using the Parallel library.</w:t>
      </w:r>
    </w:p>
    <w:p w14:paraId="400C74A5" w14:textId="77777777" w:rsidR="00DA1C41" w:rsidRDefault="00DA1C41" w:rsidP="00DA1C41">
      <w:pPr>
        <w:pStyle w:val="ListParagraph"/>
        <w:numPr>
          <w:ilvl w:val="0"/>
          <w:numId w:val="12"/>
        </w:numPr>
        <w:jc w:val="both"/>
      </w:pPr>
      <w:r>
        <w:t>The second used the Parallel library.</w:t>
      </w:r>
    </w:p>
    <w:p w14:paraId="38E3A859" w14:textId="77777777" w:rsidR="00DA1C41" w:rsidRDefault="00DA1C41" w:rsidP="00DA1C41">
      <w:pPr>
        <w:pStyle w:val="ListParagraph"/>
        <w:numPr>
          <w:ilvl w:val="0"/>
          <w:numId w:val="12"/>
        </w:numPr>
        <w:jc w:val="both"/>
      </w:pPr>
      <w:r>
        <w:t>The last version was built in F# taking advantage of the parallelism.</w:t>
      </w:r>
    </w:p>
    <w:p w14:paraId="10BE1FF9" w14:textId="77777777" w:rsidR="00DA1C41" w:rsidRDefault="00DA1C41" w:rsidP="00DA1C41">
      <w:pPr>
        <w:jc w:val="both"/>
      </w:pPr>
      <w:r>
        <w:t>The computers used for this test were:</w:t>
      </w:r>
    </w:p>
    <w:p w14:paraId="68DD4B6D" w14:textId="77777777" w:rsidR="00DA1C41" w:rsidRDefault="00DA1C41" w:rsidP="00DA1C41">
      <w:pPr>
        <w:pStyle w:val="ListParagraph"/>
        <w:numPr>
          <w:ilvl w:val="0"/>
          <w:numId w:val="13"/>
        </w:numPr>
        <w:jc w:val="both"/>
      </w:pPr>
      <w:r>
        <w:t>AMD Ryzen 7 2700X, 8 CPU cores with 16 threads at 3.1 GHz.</w:t>
      </w:r>
    </w:p>
    <w:p w14:paraId="4FB7D2A7" w14:textId="43357252" w:rsidR="00DA1C41" w:rsidRDefault="00DA1C41" w:rsidP="00DA1C41">
      <w:pPr>
        <w:pStyle w:val="ListParagraph"/>
        <w:numPr>
          <w:ilvl w:val="0"/>
          <w:numId w:val="13"/>
        </w:numPr>
        <w:jc w:val="both"/>
      </w:pPr>
      <w:r>
        <w:t>Intel i5 4440, 4 CPU cores with 4 threads at 3.1 GHz</w:t>
      </w:r>
    </w:p>
    <w:p w14:paraId="13274767" w14:textId="46F58054" w:rsidR="00DA1C41" w:rsidRDefault="00DA1C41" w:rsidP="00DA1C41">
      <w:pPr>
        <w:jc w:val="both"/>
      </w:pPr>
      <w:r w:rsidRPr="00DA1C41">
        <w:t xml:space="preserve">The main parts of the application that have been tested are the load of the Stores and the Orders into two suitable data structures, and getting the total of a </w:t>
      </w:r>
      <w:r w:rsidR="00E31A8F">
        <w:t>specific</w:t>
      </w:r>
      <w:r w:rsidRPr="00DA1C41">
        <w:t xml:space="preserve"> Supplier, which is undoubtedly the </w:t>
      </w:r>
      <w:r>
        <w:t>most ponderous</w:t>
      </w:r>
      <w:r w:rsidRPr="00DA1C41">
        <w:t xml:space="preserve"> process that the system perform</w:t>
      </w:r>
      <w:r>
        <w:t>s</w:t>
      </w:r>
      <w:r w:rsidRPr="00DA1C41">
        <w:t>.</w:t>
      </w:r>
    </w:p>
    <w:p w14:paraId="5A6DB8F6" w14:textId="7738CDD4" w:rsidR="00DA1C41" w:rsidRDefault="00DA1C41" w:rsidP="00DA1C41">
      <w:pPr>
        <w:jc w:val="both"/>
      </w:pPr>
      <w:r w:rsidRPr="00DA1C41">
        <w:t>These tasks have run fifty times and I have extracted the average and express the result in milliseconds in the following table:</w:t>
      </w:r>
    </w:p>
    <w:tbl>
      <w:tblPr>
        <w:tblStyle w:val="GridTable3-Accent1"/>
        <w:tblW w:w="0" w:type="auto"/>
        <w:tblLook w:val="04A0" w:firstRow="1" w:lastRow="0" w:firstColumn="1" w:lastColumn="0" w:noHBand="0" w:noVBand="1"/>
      </w:tblPr>
      <w:tblGrid>
        <w:gridCol w:w="3131"/>
        <w:gridCol w:w="3131"/>
        <w:gridCol w:w="3132"/>
      </w:tblGrid>
      <w:tr w:rsidR="00DA1C41" w14:paraId="3C45E53E" w14:textId="77777777" w:rsidTr="00DA1C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31" w:type="dxa"/>
          </w:tcPr>
          <w:p w14:paraId="3EC7D48C" w14:textId="2606A581" w:rsidR="00DA1C41" w:rsidRDefault="00DA1C41" w:rsidP="00DA1C41">
            <w:pPr>
              <w:jc w:val="both"/>
            </w:pPr>
          </w:p>
        </w:tc>
        <w:tc>
          <w:tcPr>
            <w:tcW w:w="3131" w:type="dxa"/>
          </w:tcPr>
          <w:p w14:paraId="1331D149" w14:textId="6651D8FB" w:rsidR="00DA1C41" w:rsidRDefault="00DA1C41" w:rsidP="00F96056">
            <w:pPr>
              <w:jc w:val="center"/>
              <w:cnfStyle w:val="100000000000" w:firstRow="1" w:lastRow="0" w:firstColumn="0" w:lastColumn="0" w:oddVBand="0" w:evenVBand="0" w:oddHBand="0" w:evenHBand="0" w:firstRowFirstColumn="0" w:firstRowLastColumn="0" w:lastRowFirstColumn="0" w:lastRowLastColumn="0"/>
            </w:pPr>
            <w:r>
              <w:t>AMD Ryzen 7 2700X</w:t>
            </w:r>
          </w:p>
        </w:tc>
        <w:tc>
          <w:tcPr>
            <w:tcW w:w="3132" w:type="dxa"/>
          </w:tcPr>
          <w:p w14:paraId="79368980" w14:textId="328FAD47" w:rsidR="00DA1C41" w:rsidRDefault="00DA1C41" w:rsidP="00F96056">
            <w:pPr>
              <w:jc w:val="center"/>
              <w:cnfStyle w:val="100000000000" w:firstRow="1" w:lastRow="0" w:firstColumn="0" w:lastColumn="0" w:oddVBand="0" w:evenVBand="0" w:oddHBand="0" w:evenHBand="0" w:firstRowFirstColumn="0" w:firstRowLastColumn="0" w:lastRowFirstColumn="0" w:lastRowLastColumn="0"/>
            </w:pPr>
            <w:r>
              <w:t>Intel i5 4440</w:t>
            </w:r>
          </w:p>
        </w:tc>
      </w:tr>
      <w:tr w:rsidR="00DA1C41" w14:paraId="3253F2D8" w14:textId="77777777" w:rsidTr="00DA1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60784B2C" w14:textId="29802CBB" w:rsidR="00DA1C41" w:rsidRDefault="00DA1C41" w:rsidP="00DA1C41">
            <w:pPr>
              <w:jc w:val="both"/>
            </w:pPr>
            <w:r>
              <w:t>Sequential C# Load</w:t>
            </w:r>
          </w:p>
        </w:tc>
        <w:tc>
          <w:tcPr>
            <w:tcW w:w="3131" w:type="dxa"/>
          </w:tcPr>
          <w:p w14:paraId="01E8B40D" w14:textId="7C0C467B" w:rsidR="00DA1C41" w:rsidRPr="00DA1C41" w:rsidRDefault="00DA1C41" w:rsidP="00F96056">
            <w:pPr>
              <w:jc w:val="center"/>
              <w:cnfStyle w:val="000000100000" w:firstRow="0" w:lastRow="0" w:firstColumn="0" w:lastColumn="0" w:oddVBand="0" w:evenVBand="0" w:oddHBand="1" w:evenHBand="0" w:firstRowFirstColumn="0" w:firstRowLastColumn="0" w:lastRowFirstColumn="0" w:lastRowLastColumn="0"/>
            </w:pPr>
            <w:r w:rsidRPr="00DA1C41">
              <w:t>5683.09</w:t>
            </w:r>
          </w:p>
        </w:tc>
        <w:tc>
          <w:tcPr>
            <w:tcW w:w="3132" w:type="dxa"/>
          </w:tcPr>
          <w:p w14:paraId="574FFAC3" w14:textId="7A2E5B2A" w:rsidR="00DA1C41" w:rsidRPr="00DA1C41" w:rsidRDefault="00DA1C41" w:rsidP="00F96056">
            <w:pPr>
              <w:jc w:val="center"/>
              <w:cnfStyle w:val="000000100000" w:firstRow="0" w:lastRow="0" w:firstColumn="0" w:lastColumn="0" w:oddVBand="0" w:evenVBand="0" w:oddHBand="1" w:evenHBand="0" w:firstRowFirstColumn="0" w:firstRowLastColumn="0" w:lastRowFirstColumn="0" w:lastRowLastColumn="0"/>
            </w:pPr>
            <w:r w:rsidRPr="00DA1C41">
              <w:t>7967.17</w:t>
            </w:r>
          </w:p>
        </w:tc>
      </w:tr>
      <w:tr w:rsidR="00DA1C41" w14:paraId="0DD731BF" w14:textId="77777777" w:rsidTr="00DA1C41">
        <w:tc>
          <w:tcPr>
            <w:cnfStyle w:val="001000000000" w:firstRow="0" w:lastRow="0" w:firstColumn="1" w:lastColumn="0" w:oddVBand="0" w:evenVBand="0" w:oddHBand="0" w:evenHBand="0" w:firstRowFirstColumn="0" w:firstRowLastColumn="0" w:lastRowFirstColumn="0" w:lastRowLastColumn="0"/>
            <w:tcW w:w="3131" w:type="dxa"/>
          </w:tcPr>
          <w:p w14:paraId="59981771" w14:textId="42C280E4" w:rsidR="00DA1C41" w:rsidRDefault="00DA1C41" w:rsidP="00DA1C41">
            <w:pPr>
              <w:jc w:val="both"/>
            </w:pPr>
            <w:r>
              <w:t>Parallel C# Load</w:t>
            </w:r>
          </w:p>
        </w:tc>
        <w:tc>
          <w:tcPr>
            <w:tcW w:w="3131" w:type="dxa"/>
          </w:tcPr>
          <w:p w14:paraId="3AC83520" w14:textId="1AB75323" w:rsidR="00DA1C41" w:rsidRPr="00DA1C41" w:rsidRDefault="00DA1C41" w:rsidP="00F96056">
            <w:pPr>
              <w:jc w:val="center"/>
              <w:cnfStyle w:val="000000000000" w:firstRow="0" w:lastRow="0" w:firstColumn="0" w:lastColumn="0" w:oddVBand="0" w:evenVBand="0" w:oddHBand="0" w:evenHBand="0" w:firstRowFirstColumn="0" w:firstRowLastColumn="0" w:lastRowFirstColumn="0" w:lastRowLastColumn="0"/>
            </w:pPr>
            <w:r w:rsidRPr="00DA1C41">
              <w:t>3740.50</w:t>
            </w:r>
          </w:p>
        </w:tc>
        <w:tc>
          <w:tcPr>
            <w:tcW w:w="3132" w:type="dxa"/>
          </w:tcPr>
          <w:p w14:paraId="2DAAD5C2" w14:textId="1037A738" w:rsidR="00DA1C41" w:rsidRPr="00DA1C41" w:rsidRDefault="00DA1C41" w:rsidP="00F96056">
            <w:pPr>
              <w:jc w:val="center"/>
              <w:cnfStyle w:val="000000000000" w:firstRow="0" w:lastRow="0" w:firstColumn="0" w:lastColumn="0" w:oddVBand="0" w:evenVBand="0" w:oddHBand="0" w:evenHBand="0" w:firstRowFirstColumn="0" w:firstRowLastColumn="0" w:lastRowFirstColumn="0" w:lastRowLastColumn="0"/>
            </w:pPr>
            <w:r w:rsidRPr="00DA1C41">
              <w:t>5500.57</w:t>
            </w:r>
          </w:p>
        </w:tc>
      </w:tr>
      <w:tr w:rsidR="00DA1C41" w14:paraId="70A06D09" w14:textId="77777777" w:rsidTr="00DA1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139C1DB1" w14:textId="67DA16A5" w:rsidR="00DA1C41" w:rsidRDefault="00DA1C41" w:rsidP="00DA1C41">
            <w:pPr>
              <w:jc w:val="both"/>
            </w:pPr>
            <w:r>
              <w:t>Parallel F# Load</w:t>
            </w:r>
          </w:p>
        </w:tc>
        <w:tc>
          <w:tcPr>
            <w:tcW w:w="3131" w:type="dxa"/>
          </w:tcPr>
          <w:p w14:paraId="672BD6B5" w14:textId="637F101D" w:rsidR="00DA1C41" w:rsidRPr="00DA1C41" w:rsidRDefault="00DA1C41" w:rsidP="00F96056">
            <w:pPr>
              <w:jc w:val="center"/>
              <w:cnfStyle w:val="000000100000" w:firstRow="0" w:lastRow="0" w:firstColumn="0" w:lastColumn="0" w:oddVBand="0" w:evenVBand="0" w:oddHBand="1" w:evenHBand="0" w:firstRowFirstColumn="0" w:firstRowLastColumn="0" w:lastRowFirstColumn="0" w:lastRowLastColumn="0"/>
            </w:pPr>
            <w:r w:rsidRPr="00DA1C41">
              <w:t>4766.89</w:t>
            </w:r>
          </w:p>
        </w:tc>
        <w:tc>
          <w:tcPr>
            <w:tcW w:w="3132" w:type="dxa"/>
          </w:tcPr>
          <w:p w14:paraId="17D8BB91" w14:textId="37B5D1EB" w:rsidR="00DA1C41" w:rsidRPr="00DA1C41" w:rsidRDefault="00DA1C41" w:rsidP="00F96056">
            <w:pPr>
              <w:jc w:val="center"/>
              <w:cnfStyle w:val="000000100000" w:firstRow="0" w:lastRow="0" w:firstColumn="0" w:lastColumn="0" w:oddVBand="0" w:evenVBand="0" w:oddHBand="1" w:evenHBand="0" w:firstRowFirstColumn="0" w:firstRowLastColumn="0" w:lastRowFirstColumn="0" w:lastRowLastColumn="0"/>
            </w:pPr>
            <w:r w:rsidRPr="00DA1C41">
              <w:t>6515.10</w:t>
            </w:r>
          </w:p>
        </w:tc>
      </w:tr>
      <w:tr w:rsidR="00DA1C41" w14:paraId="52DA3A8C" w14:textId="77777777" w:rsidTr="00DA1C41">
        <w:tc>
          <w:tcPr>
            <w:cnfStyle w:val="001000000000" w:firstRow="0" w:lastRow="0" w:firstColumn="1" w:lastColumn="0" w:oddVBand="0" w:evenVBand="0" w:oddHBand="0" w:evenHBand="0" w:firstRowFirstColumn="0" w:firstRowLastColumn="0" w:lastRowFirstColumn="0" w:lastRowLastColumn="0"/>
            <w:tcW w:w="3131" w:type="dxa"/>
          </w:tcPr>
          <w:p w14:paraId="5583D76C" w14:textId="542211F0" w:rsidR="00DA1C41" w:rsidRDefault="00DA1C41" w:rsidP="00DA1C41">
            <w:pPr>
              <w:jc w:val="both"/>
            </w:pPr>
            <w:r>
              <w:t>Sequential C# Query</w:t>
            </w:r>
          </w:p>
        </w:tc>
        <w:tc>
          <w:tcPr>
            <w:tcW w:w="3131" w:type="dxa"/>
          </w:tcPr>
          <w:p w14:paraId="3DEC2C77" w14:textId="0AD703AC" w:rsidR="00DA1C41" w:rsidRPr="00DA1C41" w:rsidRDefault="00DA1C41" w:rsidP="00F96056">
            <w:pPr>
              <w:jc w:val="center"/>
              <w:cnfStyle w:val="000000000000" w:firstRow="0" w:lastRow="0" w:firstColumn="0" w:lastColumn="0" w:oddVBand="0" w:evenVBand="0" w:oddHBand="0" w:evenHBand="0" w:firstRowFirstColumn="0" w:firstRowLastColumn="0" w:lastRowFirstColumn="0" w:lastRowLastColumn="0"/>
            </w:pPr>
            <w:r w:rsidRPr="00DA1C41">
              <w:t>789.05</w:t>
            </w:r>
          </w:p>
        </w:tc>
        <w:tc>
          <w:tcPr>
            <w:tcW w:w="3132" w:type="dxa"/>
          </w:tcPr>
          <w:p w14:paraId="2872B017" w14:textId="7C1FFBA4" w:rsidR="00DA1C41" w:rsidRPr="00DA1C41" w:rsidRDefault="00DA1C41" w:rsidP="00F96056">
            <w:pPr>
              <w:jc w:val="center"/>
              <w:cnfStyle w:val="000000000000" w:firstRow="0" w:lastRow="0" w:firstColumn="0" w:lastColumn="0" w:oddVBand="0" w:evenVBand="0" w:oddHBand="0" w:evenHBand="0" w:firstRowFirstColumn="0" w:firstRowLastColumn="0" w:lastRowFirstColumn="0" w:lastRowLastColumn="0"/>
            </w:pPr>
            <w:r w:rsidRPr="00DA1C41">
              <w:t>1014.96</w:t>
            </w:r>
          </w:p>
        </w:tc>
      </w:tr>
      <w:tr w:rsidR="00DA1C41" w14:paraId="50250F8D" w14:textId="77777777" w:rsidTr="00DA1C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tcPr>
          <w:p w14:paraId="1904DEAF" w14:textId="0695A2EF" w:rsidR="00DA1C41" w:rsidRDefault="00DA1C41" w:rsidP="00DA1C41">
            <w:pPr>
              <w:jc w:val="both"/>
            </w:pPr>
            <w:r>
              <w:t>Parallel C# Query</w:t>
            </w:r>
          </w:p>
        </w:tc>
        <w:tc>
          <w:tcPr>
            <w:tcW w:w="3131" w:type="dxa"/>
          </w:tcPr>
          <w:p w14:paraId="6ADFA089" w14:textId="6B76DE56" w:rsidR="00DA1C41" w:rsidRPr="00DA1C41" w:rsidRDefault="00DA1C41" w:rsidP="00F96056">
            <w:pPr>
              <w:jc w:val="center"/>
              <w:cnfStyle w:val="000000100000" w:firstRow="0" w:lastRow="0" w:firstColumn="0" w:lastColumn="0" w:oddVBand="0" w:evenVBand="0" w:oddHBand="1" w:evenHBand="0" w:firstRowFirstColumn="0" w:firstRowLastColumn="0" w:lastRowFirstColumn="0" w:lastRowLastColumn="0"/>
            </w:pPr>
            <w:r w:rsidRPr="00DA1C41">
              <w:t>89.99</w:t>
            </w:r>
          </w:p>
        </w:tc>
        <w:tc>
          <w:tcPr>
            <w:tcW w:w="3132" w:type="dxa"/>
          </w:tcPr>
          <w:p w14:paraId="201E941E" w14:textId="475F4DB7" w:rsidR="00DA1C41" w:rsidRPr="00DA1C41" w:rsidRDefault="00DA1C41" w:rsidP="00F96056">
            <w:pPr>
              <w:jc w:val="center"/>
              <w:cnfStyle w:val="000000100000" w:firstRow="0" w:lastRow="0" w:firstColumn="0" w:lastColumn="0" w:oddVBand="0" w:evenVBand="0" w:oddHBand="1" w:evenHBand="0" w:firstRowFirstColumn="0" w:firstRowLastColumn="0" w:lastRowFirstColumn="0" w:lastRowLastColumn="0"/>
            </w:pPr>
            <w:r w:rsidRPr="00DA1C41">
              <w:t>102.44</w:t>
            </w:r>
          </w:p>
        </w:tc>
      </w:tr>
      <w:tr w:rsidR="00DA1C41" w14:paraId="0B528213" w14:textId="77777777" w:rsidTr="00DA1C41">
        <w:tc>
          <w:tcPr>
            <w:cnfStyle w:val="001000000000" w:firstRow="0" w:lastRow="0" w:firstColumn="1" w:lastColumn="0" w:oddVBand="0" w:evenVBand="0" w:oddHBand="0" w:evenHBand="0" w:firstRowFirstColumn="0" w:firstRowLastColumn="0" w:lastRowFirstColumn="0" w:lastRowLastColumn="0"/>
            <w:tcW w:w="3131" w:type="dxa"/>
          </w:tcPr>
          <w:p w14:paraId="2B8806D7" w14:textId="36E598CC" w:rsidR="00DA1C41" w:rsidRDefault="00DA1C41" w:rsidP="00DA1C41">
            <w:pPr>
              <w:jc w:val="both"/>
            </w:pPr>
            <w:r>
              <w:t>Parallel F# Query</w:t>
            </w:r>
          </w:p>
        </w:tc>
        <w:tc>
          <w:tcPr>
            <w:tcW w:w="3131" w:type="dxa"/>
          </w:tcPr>
          <w:p w14:paraId="1C7B2725" w14:textId="2736AA7B" w:rsidR="00DA1C41" w:rsidRPr="00DA1C41" w:rsidRDefault="00DA1C41" w:rsidP="00F96056">
            <w:pPr>
              <w:jc w:val="center"/>
              <w:cnfStyle w:val="000000000000" w:firstRow="0" w:lastRow="0" w:firstColumn="0" w:lastColumn="0" w:oddVBand="0" w:evenVBand="0" w:oddHBand="0" w:evenHBand="0" w:firstRowFirstColumn="0" w:firstRowLastColumn="0" w:lastRowFirstColumn="0" w:lastRowLastColumn="0"/>
            </w:pPr>
            <w:r w:rsidRPr="00DA1C41">
              <w:t>62.13</w:t>
            </w:r>
          </w:p>
        </w:tc>
        <w:tc>
          <w:tcPr>
            <w:tcW w:w="3132" w:type="dxa"/>
          </w:tcPr>
          <w:p w14:paraId="3B998365" w14:textId="3D71460C" w:rsidR="00DA1C41" w:rsidRPr="00DA1C41" w:rsidRDefault="00DA1C41" w:rsidP="00F96056">
            <w:pPr>
              <w:jc w:val="center"/>
              <w:cnfStyle w:val="000000000000" w:firstRow="0" w:lastRow="0" w:firstColumn="0" w:lastColumn="0" w:oddVBand="0" w:evenVBand="0" w:oddHBand="0" w:evenHBand="0" w:firstRowFirstColumn="0" w:firstRowLastColumn="0" w:lastRowFirstColumn="0" w:lastRowLastColumn="0"/>
            </w:pPr>
            <w:r w:rsidRPr="00DA1C41">
              <w:t>132.46</w:t>
            </w:r>
          </w:p>
        </w:tc>
      </w:tr>
    </w:tbl>
    <w:p w14:paraId="593D3048" w14:textId="3BE58DE8" w:rsidR="00DA1C41" w:rsidRDefault="00DA1C41" w:rsidP="00DA1C41">
      <w:pPr>
        <w:jc w:val="both"/>
      </w:pPr>
    </w:p>
    <w:p w14:paraId="7081BEFE" w14:textId="4EDE1B9D" w:rsidR="00DA1C41" w:rsidRDefault="00DA1C41" w:rsidP="00DA1C41">
      <w:pPr>
        <w:jc w:val="both"/>
      </w:pPr>
      <w:r>
        <w:t>The sequential load takes a 52</w:t>
      </w:r>
      <w:r w:rsidR="00E31A8F">
        <w:t>% more</w:t>
      </w:r>
      <w:r>
        <w:t xml:space="preserve"> time to load than a C# parallel load and up to 19% more than an F# parallel load; in the AMD processor. </w:t>
      </w:r>
    </w:p>
    <w:p w14:paraId="224C55CB" w14:textId="68BDF8A2" w:rsidR="00DA1C41" w:rsidRDefault="00DA1C41" w:rsidP="00DA1C41">
      <w:pPr>
        <w:jc w:val="both"/>
      </w:pPr>
      <w:r>
        <w:t>The sequential load takes a 45</w:t>
      </w:r>
      <w:r w:rsidR="00E31A8F">
        <w:t>% more</w:t>
      </w:r>
      <w:r>
        <w:t xml:space="preserve"> time to load than a C# parallel load and up to 22% more than an F# parallel load; in the Intel processor.</w:t>
      </w:r>
    </w:p>
    <w:p w14:paraId="7E439142" w14:textId="006CE6ED" w:rsidR="00DA1C41" w:rsidRDefault="00DA1C41" w:rsidP="00DA1C41">
      <w:pPr>
        <w:jc w:val="both"/>
      </w:pPr>
      <w:r>
        <w:t>The sequential query takes 877</w:t>
      </w:r>
      <w:r w:rsidR="00E31A8F">
        <w:t>% more</w:t>
      </w:r>
      <w:r>
        <w:t xml:space="preserve"> time to load than a C# parallel load and up to 1270% more than an F# parallel load; in the AMD processor. </w:t>
      </w:r>
    </w:p>
    <w:p w14:paraId="6F097700" w14:textId="76118D40" w:rsidR="00DA1C41" w:rsidRDefault="00DA1C41" w:rsidP="00DA1C41">
      <w:pPr>
        <w:jc w:val="both"/>
      </w:pPr>
      <w:r>
        <w:t>The sequential query takes 991</w:t>
      </w:r>
      <w:r w:rsidR="00E31A8F">
        <w:t>% more</w:t>
      </w:r>
      <w:r>
        <w:t xml:space="preserve"> time to load than a C# parallel load and up to 766% more than an F# parallel load; in the Intel processor. </w:t>
      </w:r>
    </w:p>
    <w:p w14:paraId="3C7B04A9" w14:textId="77777777" w:rsidR="00DA1C41" w:rsidRDefault="00DA1C41" w:rsidP="00DA1C41">
      <w:pPr>
        <w:jc w:val="both"/>
      </w:pPr>
    </w:p>
    <w:p w14:paraId="2F549BC2" w14:textId="64F295B8" w:rsidR="00796989" w:rsidRDefault="00DA1C41" w:rsidP="00DA1C41">
      <w:pPr>
        <w:jc w:val="both"/>
      </w:pPr>
      <w:r w:rsidRPr="000040C5">
        <w:lastRenderedPageBreak/>
        <w:t xml:space="preserve"> </w:t>
      </w:r>
      <w:r w:rsidR="00E31A8F">
        <w:rPr>
          <w:noProof/>
        </w:rPr>
        <w:drawing>
          <wp:inline distT="0" distB="0" distL="0" distR="0" wp14:anchorId="1212FECB" wp14:editId="70D0B2F5">
            <wp:extent cx="7910465" cy="5715885"/>
            <wp:effectExtent l="0" t="762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256" r="11335"/>
                    <a:stretch/>
                  </pic:blipFill>
                  <pic:spPr bwMode="auto">
                    <a:xfrm rot="16200000">
                      <a:off x="0" y="0"/>
                      <a:ext cx="7922976" cy="5724925"/>
                    </a:xfrm>
                    <a:prstGeom prst="rect">
                      <a:avLst/>
                    </a:prstGeom>
                    <a:ln>
                      <a:noFill/>
                    </a:ln>
                    <a:extLst>
                      <a:ext uri="{53640926-AAD7-44D8-BBD7-CCE9431645EC}">
                        <a14:shadowObscured xmlns:a14="http://schemas.microsoft.com/office/drawing/2010/main"/>
                      </a:ext>
                    </a:extLst>
                  </pic:spPr>
                </pic:pic>
              </a:graphicData>
            </a:graphic>
          </wp:inline>
        </w:drawing>
      </w:r>
    </w:p>
    <w:p w14:paraId="49669866" w14:textId="77777777" w:rsidR="00796989" w:rsidRDefault="00796989">
      <w:r>
        <w:br w:type="page"/>
      </w:r>
    </w:p>
    <w:p w14:paraId="3D183694" w14:textId="6C6C8315" w:rsidR="00796989" w:rsidRDefault="00796989" w:rsidP="00DA1C41">
      <w:pPr>
        <w:jc w:val="both"/>
      </w:pPr>
      <w:r>
        <w:rPr>
          <w:noProof/>
        </w:rPr>
        <w:lastRenderedPageBreak/>
        <w:drawing>
          <wp:inline distT="0" distB="0" distL="0" distR="0" wp14:anchorId="7C2524E5" wp14:editId="0D427D21">
            <wp:extent cx="8419708" cy="6219427"/>
            <wp:effectExtent l="0" t="4762"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842" r="12436"/>
                    <a:stretch/>
                  </pic:blipFill>
                  <pic:spPr bwMode="auto">
                    <a:xfrm rot="16200000">
                      <a:off x="0" y="0"/>
                      <a:ext cx="8491210" cy="6272244"/>
                    </a:xfrm>
                    <a:prstGeom prst="rect">
                      <a:avLst/>
                    </a:prstGeom>
                    <a:ln>
                      <a:noFill/>
                    </a:ln>
                    <a:extLst>
                      <a:ext uri="{53640926-AAD7-44D8-BBD7-CCE9431645EC}">
                        <a14:shadowObscured xmlns:a14="http://schemas.microsoft.com/office/drawing/2010/main"/>
                      </a:ext>
                    </a:extLst>
                  </pic:spPr>
                </pic:pic>
              </a:graphicData>
            </a:graphic>
          </wp:inline>
        </w:drawing>
      </w:r>
    </w:p>
    <w:p w14:paraId="19EDA289" w14:textId="05EC925C" w:rsidR="00796989" w:rsidRDefault="00796989">
      <w:r>
        <w:object w:dxaOrig="9870" w:dyaOrig="15376" w14:anchorId="012AE5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678pt" o:ole="">
            <v:imagedata r:id="rId13" o:title=""/>
          </v:shape>
          <o:OLEObject Type="Embed" ProgID="Visio.Drawing.15" ShapeID="_x0000_i1025" DrawAspect="Content" ObjectID="_1648992202" r:id="rId14"/>
        </w:object>
      </w:r>
    </w:p>
    <w:p w14:paraId="5FB783C0" w14:textId="4D9A2A37" w:rsidR="00796989" w:rsidRDefault="00796989">
      <w:r>
        <w:object w:dxaOrig="9781" w:dyaOrig="15631" w14:anchorId="0F0EF829">
          <v:shape id="_x0000_i1026" type="#_x0000_t75" style="width:424.5pt;height:678.75pt" o:ole="">
            <v:imagedata r:id="rId15" o:title=""/>
          </v:shape>
          <o:OLEObject Type="Embed" ProgID="Visio.Drawing.15" ShapeID="_x0000_i1026" DrawAspect="Content" ObjectID="_1648992203" r:id="rId16"/>
        </w:object>
      </w:r>
    </w:p>
    <w:p w14:paraId="61509B8E" w14:textId="17825314" w:rsidR="007D5A3F" w:rsidRDefault="00796989" w:rsidP="00DA1C41">
      <w:pPr>
        <w:jc w:val="both"/>
      </w:pPr>
      <w:r>
        <w:object w:dxaOrig="9781" w:dyaOrig="15855" w14:anchorId="14CE72AD">
          <v:shape id="_x0000_i1027" type="#_x0000_t75" style="width:418.5pt;height:678pt" o:ole="">
            <v:imagedata r:id="rId17" o:title=""/>
          </v:shape>
          <o:OLEObject Type="Embed" ProgID="Visio.Drawing.15" ShapeID="_x0000_i1027" DrawAspect="Content" ObjectID="_1648992204" r:id="rId18"/>
        </w:object>
      </w:r>
    </w:p>
    <w:p w14:paraId="7DB9F53D" w14:textId="572F2321" w:rsidR="00796989" w:rsidRDefault="00796989" w:rsidP="00DA1C41">
      <w:pPr>
        <w:jc w:val="both"/>
      </w:pPr>
      <w:r>
        <w:object w:dxaOrig="9781" w:dyaOrig="15796" w14:anchorId="38856577">
          <v:shape id="_x0000_i1028" type="#_x0000_t75" style="width:420pt;height:678.75pt" o:ole="">
            <v:imagedata r:id="rId19" o:title=""/>
          </v:shape>
          <o:OLEObject Type="Embed" ProgID="Visio.Drawing.15" ShapeID="_x0000_i1028" DrawAspect="Content" ObjectID="_1648992205" r:id="rId20"/>
        </w:object>
      </w:r>
    </w:p>
    <w:p w14:paraId="46639EB3" w14:textId="2755E55A" w:rsidR="00796989" w:rsidRDefault="00796989" w:rsidP="00DA1C41">
      <w:pPr>
        <w:jc w:val="both"/>
      </w:pPr>
      <w:r>
        <w:object w:dxaOrig="9675" w:dyaOrig="14491" w14:anchorId="5D6304ED">
          <v:shape id="_x0000_i1029" type="#_x0000_t75" style="width:453pt;height:678pt" o:ole="">
            <v:imagedata r:id="rId21" o:title=""/>
          </v:shape>
          <o:OLEObject Type="Embed" ProgID="Visio.Drawing.15" ShapeID="_x0000_i1029" DrawAspect="Content" ObjectID="_1648992206" r:id="rId22"/>
        </w:object>
      </w:r>
    </w:p>
    <w:p w14:paraId="254C7375" w14:textId="1093E3B2" w:rsidR="00796989" w:rsidRDefault="00796989" w:rsidP="00DA1C41">
      <w:pPr>
        <w:jc w:val="both"/>
      </w:pPr>
      <w:r>
        <w:object w:dxaOrig="9870" w:dyaOrig="14491" w14:anchorId="0BDCEA49">
          <v:shape id="_x0000_i1030" type="#_x0000_t75" style="width:462pt;height:678pt" o:ole="">
            <v:imagedata r:id="rId23" o:title=""/>
          </v:shape>
          <o:OLEObject Type="Embed" ProgID="Visio.Drawing.15" ShapeID="_x0000_i1030" DrawAspect="Content" ObjectID="_1648992207" r:id="rId24"/>
        </w:object>
      </w:r>
    </w:p>
    <w:p w14:paraId="1492EB73" w14:textId="62F22F5B" w:rsidR="00796989" w:rsidRDefault="00796989">
      <w:r>
        <w:br w:type="page"/>
      </w:r>
      <w:r>
        <w:object w:dxaOrig="9870" w:dyaOrig="15841" w14:anchorId="686A2523">
          <v:shape id="_x0000_i1031" type="#_x0000_t75" style="width:422.25pt;height:678pt" o:ole="">
            <v:imagedata r:id="rId25" o:title=""/>
          </v:shape>
          <o:OLEObject Type="Embed" ProgID="Visio.Drawing.15" ShapeID="_x0000_i1031" DrawAspect="Content" ObjectID="_1648992208" r:id="rId26"/>
        </w:object>
      </w:r>
      <w:r w:rsidR="00F24B61" w:rsidRPr="00F24B61">
        <w:t xml:space="preserve"> </w:t>
      </w:r>
      <w:r w:rsidR="00F24B61">
        <w:object w:dxaOrig="9870" w:dyaOrig="15841" w14:anchorId="74E80B90">
          <v:shape id="_x0000_i1032" type="#_x0000_t75" style="width:422.25pt;height:678pt" o:ole="">
            <v:imagedata r:id="rId27" o:title=""/>
          </v:shape>
          <o:OLEObject Type="Embed" ProgID="Visio.Drawing.15" ShapeID="_x0000_i1032" DrawAspect="Content" ObjectID="_1648992209" r:id="rId28"/>
        </w:object>
      </w:r>
      <w:r w:rsidR="00F24B61" w:rsidRPr="00F24B61">
        <w:t xml:space="preserve"> </w:t>
      </w:r>
      <w:r w:rsidR="00F24B61">
        <w:object w:dxaOrig="9511" w:dyaOrig="4620" w14:anchorId="1E545E32">
          <v:shape id="_x0000_i1033" type="#_x0000_t75" style="width:469.5pt;height:228pt" o:ole="">
            <v:imagedata r:id="rId29" o:title=""/>
          </v:shape>
          <o:OLEObject Type="Embed" ProgID="Visio.Drawing.15" ShapeID="_x0000_i1033" DrawAspect="Content" ObjectID="_1648992210" r:id="rId30"/>
        </w:object>
      </w:r>
    </w:p>
    <w:p w14:paraId="427ABD60" w14:textId="77777777" w:rsidR="00F24B61" w:rsidRDefault="00F24B61"/>
    <w:p w14:paraId="1699425F" w14:textId="22D27B59" w:rsidR="00796989" w:rsidRPr="000040C5" w:rsidRDefault="0089488A" w:rsidP="00DA1C41">
      <w:pPr>
        <w:jc w:val="both"/>
      </w:pPr>
      <w:r>
        <w:object w:dxaOrig="9256" w:dyaOrig="6225" w14:anchorId="1AB4BD65">
          <v:shape id="_x0000_i1034" type="#_x0000_t75" style="width:462.75pt;height:311.25pt" o:ole="">
            <v:imagedata r:id="rId31" o:title=""/>
          </v:shape>
          <o:OLEObject Type="Embed" ProgID="Visio.Drawing.15" ShapeID="_x0000_i1034" DrawAspect="Content" ObjectID="_1648992211" r:id="rId32"/>
        </w:object>
      </w:r>
    </w:p>
    <w:sectPr w:rsidR="00796989" w:rsidRPr="000040C5" w:rsidSect="00A06E32">
      <w:headerReference w:type="default" r:id="rId33"/>
      <w:footerReference w:type="default" r:id="rId34"/>
      <w:headerReference w:type="first" r:id="rId35"/>
      <w:pgSz w:w="12240" w:h="15840" w:code="1"/>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8A57D" w14:textId="77777777" w:rsidR="002B6933" w:rsidRDefault="002B6933" w:rsidP="008606AB">
      <w:r>
        <w:separator/>
      </w:r>
    </w:p>
  </w:endnote>
  <w:endnote w:type="continuationSeparator" w:id="0">
    <w:p w14:paraId="279F5744" w14:textId="77777777" w:rsidR="002B6933" w:rsidRDefault="002B6933"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62675" w14:textId="31380A36" w:rsidR="008D187A" w:rsidRPr="00E81B4B" w:rsidRDefault="002B6933" w:rsidP="00E81B4B">
    <w:pPr>
      <w:pStyle w:val="Footer"/>
    </w:pPr>
    <w:sdt>
      <w:sdtPr>
        <w:alias w:val="Title"/>
        <w:tag w:val=""/>
        <w:id w:val="-1461030722"/>
        <w:placeholder>
          <w:docPart w:val="FF8AC4D023D64CE2BA71BCA7DFC99100"/>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A1C41">
          <w:t>Task-Based Software Engineering</w:t>
        </w:r>
      </w:sdtContent>
    </w:sdt>
    <w:r w:rsidR="00E81B4B" w:rsidRPr="00E81B4B">
      <w:t xml:space="preserve"> </w:t>
    </w:r>
    <w:r w:rsidR="004E39FD">
      <w:tab/>
    </w:r>
    <w:r w:rsidR="004E39FD">
      <w:tab/>
    </w:r>
    <w:sdt>
      <w:sdtPr>
        <w:id w:val="1328789105"/>
        <w:docPartObj>
          <w:docPartGallery w:val="Page Numbers (Bottom of Page)"/>
          <w:docPartUnique/>
        </w:docPartObj>
      </w:sdtPr>
      <w:sdtEndPr/>
      <w:sdtContent>
        <w:r w:rsidR="00B9660E" w:rsidRPr="00AD010B">
          <w:rPr>
            <w:rStyle w:val="PageNumber"/>
            <w:noProof/>
            <w:highlight w:val="lightGray"/>
          </w:rPr>
          <mc:AlternateContent>
            <mc:Choice Requires="wps">
              <w:drawing>
                <wp:anchor distT="0" distB="0" distL="114300" distR="114300" simplePos="0" relativeHeight="251659264" behindDoc="1" locked="0" layoutInCell="1" allowOverlap="1" wp14:anchorId="7028030E" wp14:editId="4A0A10BE">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7001FE9A" id="Rectangle 7" o:spid="_x0000_s1026"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" fillcolor="#d3d3d3" stroked="f" strokeweight="1pt">
                  <w10:wrap anchorx="page" anchory="page"/>
                </v:rect>
              </w:pict>
            </mc:Fallback>
          </mc:AlternateContent>
        </w:r>
        <w:r w:rsidR="00D359E1" w:rsidRPr="00AD010B">
          <w:rPr>
            <w:rStyle w:val="PageNumber"/>
            <w:highlight w:val="lightGray"/>
          </w:rPr>
          <w:fldChar w:fldCharType="begin"/>
        </w:r>
        <w:r w:rsidR="00D359E1" w:rsidRPr="00AD010B">
          <w:rPr>
            <w:rStyle w:val="PageNumber"/>
            <w:highlight w:val="lightGray"/>
          </w:rPr>
          <w:instrText xml:space="preserve"> PAGE   \* MERGEFORMAT </w:instrText>
        </w:r>
        <w:r w:rsidR="00D359E1" w:rsidRPr="00AD010B">
          <w:rPr>
            <w:rStyle w:val="PageNumber"/>
            <w:highlight w:val="lightGray"/>
          </w:rPr>
          <w:fldChar w:fldCharType="separate"/>
        </w:r>
        <w:r w:rsidR="00D359E1" w:rsidRPr="00AD010B">
          <w:rPr>
            <w:rStyle w:val="PageNumber"/>
            <w:highlight w:val="lightGray"/>
          </w:rPr>
          <w:t>1</w:t>
        </w:r>
        <w:r w:rsidR="00D359E1"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1C824" w14:textId="77777777" w:rsidR="002B6933" w:rsidRDefault="002B6933" w:rsidP="008606AB">
      <w:r>
        <w:separator/>
      </w:r>
    </w:p>
  </w:footnote>
  <w:footnote w:type="continuationSeparator" w:id="0">
    <w:p w14:paraId="595A8A83" w14:textId="77777777" w:rsidR="002B6933" w:rsidRDefault="002B6933"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58156" w14:textId="77777777" w:rsidR="0030312F" w:rsidRDefault="0030312F">
    <w:pPr>
      <w:pStyle w:val="Header"/>
    </w:pPr>
    <w:r>
      <w:rPr>
        <w:noProof/>
      </w:rPr>
      <mc:AlternateContent>
        <mc:Choice Requires="wps">
          <w:drawing>
            <wp:anchor distT="0" distB="0" distL="114300" distR="114300" simplePos="0" relativeHeight="251658239" behindDoc="1" locked="0" layoutInCell="1" allowOverlap="1" wp14:anchorId="013BA7B3" wp14:editId="689D2882">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15AAE4F5" id="Rectangle 15" o:spid="_x0000_s1026"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98A7A" w14:textId="77777777" w:rsidR="00FA2A95" w:rsidRDefault="00FA2A95">
    <w:pPr>
      <w:pStyle w:val="Header"/>
    </w:pPr>
    <w:r>
      <w:rPr>
        <w:noProof/>
      </w:rPr>
      <mc:AlternateContent>
        <mc:Choice Requires="wps">
          <w:drawing>
            <wp:anchor distT="0" distB="0" distL="114300" distR="114300" simplePos="0" relativeHeight="251661312" behindDoc="1" locked="0" layoutInCell="1" allowOverlap="1" wp14:anchorId="7F312F26" wp14:editId="1CEAB4C0">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441E6DDD" id="Rectangle 16" o:spid="_x0000_s1026"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6AB5DF9"/>
    <w:multiLevelType w:val="hybridMultilevel"/>
    <w:tmpl w:val="C9183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264572"/>
    <w:multiLevelType w:val="hybridMultilevel"/>
    <w:tmpl w:val="A11C2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2"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E52391"/>
    <w:multiLevelType w:val="hybridMultilevel"/>
    <w:tmpl w:val="6AF0D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8"/>
  </w:num>
  <w:num w:numId="4">
    <w:abstractNumId w:val="10"/>
  </w:num>
  <w:num w:numId="5">
    <w:abstractNumId w:val="6"/>
  </w:num>
  <w:num w:numId="6">
    <w:abstractNumId w:val="7"/>
  </w:num>
  <w:num w:numId="7">
    <w:abstractNumId w:val="5"/>
  </w:num>
  <w:num w:numId="8">
    <w:abstractNumId w:val="9"/>
  </w:num>
  <w:num w:numId="9">
    <w:abstractNumId w:val="1"/>
  </w:num>
  <w:num w:numId="10">
    <w:abstractNumId w:val="11"/>
  </w:num>
  <w:num w:numId="11">
    <w:abstractNumId w:val="0"/>
  </w:num>
  <w:num w:numId="12">
    <w:abstractNumId w:val="2"/>
  </w:num>
  <w:num w:numId="13">
    <w:abstractNumId w:val="13"/>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QwMLcwNzE0MDQ2NrRU0lEKTi0uzszPAykwrgUA/d353iwAAAA="/>
  </w:docVars>
  <w:rsids>
    <w:rsidRoot w:val="00467A6E"/>
    <w:rsid w:val="000040C5"/>
    <w:rsid w:val="0002791A"/>
    <w:rsid w:val="0003687F"/>
    <w:rsid w:val="000630AD"/>
    <w:rsid w:val="0009280B"/>
    <w:rsid w:val="001307F2"/>
    <w:rsid w:val="00157987"/>
    <w:rsid w:val="00224640"/>
    <w:rsid w:val="00233809"/>
    <w:rsid w:val="00240FC4"/>
    <w:rsid w:val="002521CA"/>
    <w:rsid w:val="002868AC"/>
    <w:rsid w:val="002B6933"/>
    <w:rsid w:val="002D643C"/>
    <w:rsid w:val="002E626B"/>
    <w:rsid w:val="003022AB"/>
    <w:rsid w:val="0030312F"/>
    <w:rsid w:val="003515DC"/>
    <w:rsid w:val="00365E47"/>
    <w:rsid w:val="003D656E"/>
    <w:rsid w:val="00463412"/>
    <w:rsid w:val="0046798E"/>
    <w:rsid w:val="00467A6E"/>
    <w:rsid w:val="004A20D6"/>
    <w:rsid w:val="004A38EC"/>
    <w:rsid w:val="004D14EE"/>
    <w:rsid w:val="004D6E68"/>
    <w:rsid w:val="004E39FD"/>
    <w:rsid w:val="004F260A"/>
    <w:rsid w:val="0052261B"/>
    <w:rsid w:val="00524BAE"/>
    <w:rsid w:val="00563311"/>
    <w:rsid w:val="0058022C"/>
    <w:rsid w:val="005979D4"/>
    <w:rsid w:val="005A1A6E"/>
    <w:rsid w:val="005B2E47"/>
    <w:rsid w:val="005B34DF"/>
    <w:rsid w:val="005D7EFC"/>
    <w:rsid w:val="00615616"/>
    <w:rsid w:val="00654740"/>
    <w:rsid w:val="00671403"/>
    <w:rsid w:val="00692F0D"/>
    <w:rsid w:val="006C08BD"/>
    <w:rsid w:val="006C67DE"/>
    <w:rsid w:val="006E1E2D"/>
    <w:rsid w:val="006F544B"/>
    <w:rsid w:val="00720DC0"/>
    <w:rsid w:val="0074607A"/>
    <w:rsid w:val="00796989"/>
    <w:rsid w:val="007B04B0"/>
    <w:rsid w:val="007D5A3F"/>
    <w:rsid w:val="0080749A"/>
    <w:rsid w:val="008606AB"/>
    <w:rsid w:val="0089488A"/>
    <w:rsid w:val="008A0D41"/>
    <w:rsid w:val="008D090B"/>
    <w:rsid w:val="008D187A"/>
    <w:rsid w:val="008D25F7"/>
    <w:rsid w:val="008F1B7F"/>
    <w:rsid w:val="008F4289"/>
    <w:rsid w:val="00943598"/>
    <w:rsid w:val="00950B0F"/>
    <w:rsid w:val="0098733A"/>
    <w:rsid w:val="009A5E7C"/>
    <w:rsid w:val="009F6597"/>
    <w:rsid w:val="00A0684D"/>
    <w:rsid w:val="00A06E32"/>
    <w:rsid w:val="00A32524"/>
    <w:rsid w:val="00A777EF"/>
    <w:rsid w:val="00A91398"/>
    <w:rsid w:val="00AB45CE"/>
    <w:rsid w:val="00AB60FA"/>
    <w:rsid w:val="00AD010B"/>
    <w:rsid w:val="00B26DBD"/>
    <w:rsid w:val="00B30030"/>
    <w:rsid w:val="00B4286F"/>
    <w:rsid w:val="00B5279B"/>
    <w:rsid w:val="00B71E3C"/>
    <w:rsid w:val="00B726D8"/>
    <w:rsid w:val="00B81AAE"/>
    <w:rsid w:val="00B9660E"/>
    <w:rsid w:val="00BA15AE"/>
    <w:rsid w:val="00BB76A1"/>
    <w:rsid w:val="00C13772"/>
    <w:rsid w:val="00C16233"/>
    <w:rsid w:val="00C1630B"/>
    <w:rsid w:val="00C31B26"/>
    <w:rsid w:val="00C5543E"/>
    <w:rsid w:val="00C6208F"/>
    <w:rsid w:val="00C96E5D"/>
    <w:rsid w:val="00CC0EDB"/>
    <w:rsid w:val="00CD01D6"/>
    <w:rsid w:val="00CF190D"/>
    <w:rsid w:val="00D05B00"/>
    <w:rsid w:val="00D27F37"/>
    <w:rsid w:val="00D359E1"/>
    <w:rsid w:val="00D54778"/>
    <w:rsid w:val="00D6410D"/>
    <w:rsid w:val="00D8227D"/>
    <w:rsid w:val="00DA1C41"/>
    <w:rsid w:val="00DE2209"/>
    <w:rsid w:val="00DF799F"/>
    <w:rsid w:val="00E20E57"/>
    <w:rsid w:val="00E25ADD"/>
    <w:rsid w:val="00E31A8F"/>
    <w:rsid w:val="00E81B4B"/>
    <w:rsid w:val="00EB6826"/>
    <w:rsid w:val="00EC7EB3"/>
    <w:rsid w:val="00ED7F81"/>
    <w:rsid w:val="00F005BB"/>
    <w:rsid w:val="00F026F3"/>
    <w:rsid w:val="00F03E09"/>
    <w:rsid w:val="00F04116"/>
    <w:rsid w:val="00F04CC8"/>
    <w:rsid w:val="00F24B61"/>
    <w:rsid w:val="00F45333"/>
    <w:rsid w:val="00F96056"/>
    <w:rsid w:val="00FA2A95"/>
    <w:rsid w:val="00FC12E7"/>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FB2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979D4"/>
  </w:style>
  <w:style w:type="paragraph" w:styleId="Heading1">
    <w:name w:val="heading 1"/>
    <w:basedOn w:val="Normal"/>
    <w:next w:val="Normal"/>
    <w:link w:val="Heading1Char"/>
    <w:uiPriority w:val="9"/>
    <w:qFormat/>
    <w:rsid w:val="00B30030"/>
    <w:pPr>
      <w:keepNext/>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semiHidden/>
    <w:rsid w:val="00CD01D6"/>
    <w:pPr>
      <w:numPr>
        <w:numId w:val="3"/>
      </w:numPr>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table" w:styleId="GridTable3-Accent1">
    <w:name w:val="Grid Table 3 Accent 1"/>
    <w:basedOn w:val="TableNormal"/>
    <w:uiPriority w:val="48"/>
    <w:rsid w:val="00DA1C41"/>
    <w:pPr>
      <w:spacing w:after="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4569">
      <w:bodyDiv w:val="1"/>
      <w:marLeft w:val="0"/>
      <w:marRight w:val="0"/>
      <w:marTop w:val="0"/>
      <w:marBottom w:val="0"/>
      <w:divBdr>
        <w:top w:val="none" w:sz="0" w:space="0" w:color="auto"/>
        <w:left w:val="none" w:sz="0" w:space="0" w:color="auto"/>
        <w:bottom w:val="none" w:sz="0" w:space="0" w:color="auto"/>
        <w:right w:val="none" w:sz="0" w:space="0" w:color="auto"/>
      </w:divBdr>
    </w:div>
    <w:div w:id="85201452">
      <w:bodyDiv w:val="1"/>
      <w:marLeft w:val="0"/>
      <w:marRight w:val="0"/>
      <w:marTop w:val="0"/>
      <w:marBottom w:val="0"/>
      <w:divBdr>
        <w:top w:val="none" w:sz="0" w:space="0" w:color="auto"/>
        <w:left w:val="none" w:sz="0" w:space="0" w:color="auto"/>
        <w:bottom w:val="none" w:sz="0" w:space="0" w:color="auto"/>
        <w:right w:val="none" w:sz="0" w:space="0" w:color="auto"/>
      </w:divBdr>
    </w:div>
    <w:div w:id="167062308">
      <w:bodyDiv w:val="1"/>
      <w:marLeft w:val="0"/>
      <w:marRight w:val="0"/>
      <w:marTop w:val="0"/>
      <w:marBottom w:val="0"/>
      <w:divBdr>
        <w:top w:val="none" w:sz="0" w:space="0" w:color="auto"/>
        <w:left w:val="none" w:sz="0" w:space="0" w:color="auto"/>
        <w:bottom w:val="none" w:sz="0" w:space="0" w:color="auto"/>
        <w:right w:val="none" w:sz="0" w:space="0" w:color="auto"/>
      </w:divBdr>
    </w:div>
    <w:div w:id="492725378">
      <w:bodyDiv w:val="1"/>
      <w:marLeft w:val="0"/>
      <w:marRight w:val="0"/>
      <w:marTop w:val="0"/>
      <w:marBottom w:val="0"/>
      <w:divBdr>
        <w:top w:val="none" w:sz="0" w:space="0" w:color="auto"/>
        <w:left w:val="none" w:sz="0" w:space="0" w:color="auto"/>
        <w:bottom w:val="none" w:sz="0" w:space="0" w:color="auto"/>
        <w:right w:val="none" w:sz="0" w:space="0" w:color="auto"/>
      </w:divBdr>
    </w:div>
    <w:div w:id="944076422">
      <w:bodyDiv w:val="1"/>
      <w:marLeft w:val="0"/>
      <w:marRight w:val="0"/>
      <w:marTop w:val="0"/>
      <w:marBottom w:val="0"/>
      <w:divBdr>
        <w:top w:val="none" w:sz="0" w:space="0" w:color="auto"/>
        <w:left w:val="none" w:sz="0" w:space="0" w:color="auto"/>
        <w:bottom w:val="none" w:sz="0" w:space="0" w:color="auto"/>
        <w:right w:val="none" w:sz="0" w:space="0" w:color="auto"/>
      </w:divBdr>
    </w:div>
    <w:div w:id="1164322739">
      <w:bodyDiv w:val="1"/>
      <w:marLeft w:val="0"/>
      <w:marRight w:val="0"/>
      <w:marTop w:val="0"/>
      <w:marBottom w:val="0"/>
      <w:divBdr>
        <w:top w:val="none" w:sz="0" w:space="0" w:color="auto"/>
        <w:left w:val="none" w:sz="0" w:space="0" w:color="auto"/>
        <w:bottom w:val="none" w:sz="0" w:space="0" w:color="auto"/>
        <w:right w:val="none" w:sz="0" w:space="0" w:color="auto"/>
      </w:divBdr>
      <w:divsChild>
        <w:div w:id="296642275">
          <w:marLeft w:val="0"/>
          <w:marRight w:val="0"/>
          <w:marTop w:val="0"/>
          <w:marBottom w:val="0"/>
          <w:divBdr>
            <w:top w:val="none" w:sz="0" w:space="0" w:color="auto"/>
            <w:left w:val="none" w:sz="0" w:space="0" w:color="auto"/>
            <w:bottom w:val="none" w:sz="0" w:space="0" w:color="auto"/>
            <w:right w:val="none" w:sz="0" w:space="0" w:color="auto"/>
          </w:divBdr>
          <w:divsChild>
            <w:div w:id="1415008152">
              <w:marLeft w:val="0"/>
              <w:marRight w:val="0"/>
              <w:marTop w:val="0"/>
              <w:marBottom w:val="0"/>
              <w:divBdr>
                <w:top w:val="none" w:sz="0" w:space="0" w:color="auto"/>
                <w:left w:val="none" w:sz="0" w:space="0" w:color="auto"/>
                <w:bottom w:val="none" w:sz="0" w:space="0" w:color="auto"/>
                <w:right w:val="none" w:sz="0" w:space="0" w:color="auto"/>
              </w:divBdr>
              <w:divsChild>
                <w:div w:id="1466312492">
                  <w:marLeft w:val="0"/>
                  <w:marRight w:val="0"/>
                  <w:marTop w:val="0"/>
                  <w:marBottom w:val="0"/>
                  <w:divBdr>
                    <w:top w:val="none" w:sz="0" w:space="0" w:color="auto"/>
                    <w:left w:val="none" w:sz="0" w:space="0" w:color="auto"/>
                    <w:bottom w:val="none" w:sz="0" w:space="0" w:color="auto"/>
                    <w:right w:val="none" w:sz="0" w:space="0" w:color="auto"/>
                  </w:divBdr>
                  <w:divsChild>
                    <w:div w:id="1117259875">
                      <w:marLeft w:val="0"/>
                      <w:marRight w:val="0"/>
                      <w:marTop w:val="0"/>
                      <w:marBottom w:val="0"/>
                      <w:divBdr>
                        <w:top w:val="none" w:sz="0" w:space="0" w:color="auto"/>
                        <w:left w:val="none" w:sz="0" w:space="0" w:color="auto"/>
                        <w:bottom w:val="none" w:sz="0" w:space="0" w:color="auto"/>
                        <w:right w:val="none" w:sz="0" w:space="0" w:color="auto"/>
                      </w:divBdr>
                      <w:divsChild>
                        <w:div w:id="444689214">
                          <w:marLeft w:val="0"/>
                          <w:marRight w:val="0"/>
                          <w:marTop w:val="0"/>
                          <w:marBottom w:val="0"/>
                          <w:divBdr>
                            <w:top w:val="none" w:sz="0" w:space="0" w:color="auto"/>
                            <w:left w:val="none" w:sz="0" w:space="0" w:color="auto"/>
                            <w:bottom w:val="none" w:sz="0" w:space="0" w:color="auto"/>
                            <w:right w:val="none" w:sz="0" w:space="0" w:color="auto"/>
                          </w:divBdr>
                          <w:divsChild>
                            <w:div w:id="2144691424">
                              <w:marLeft w:val="0"/>
                              <w:marRight w:val="300"/>
                              <w:marTop w:val="180"/>
                              <w:marBottom w:val="0"/>
                              <w:divBdr>
                                <w:top w:val="none" w:sz="0" w:space="0" w:color="auto"/>
                                <w:left w:val="none" w:sz="0" w:space="0" w:color="auto"/>
                                <w:bottom w:val="none" w:sz="0" w:space="0" w:color="auto"/>
                                <w:right w:val="none" w:sz="0" w:space="0" w:color="auto"/>
                              </w:divBdr>
                              <w:divsChild>
                                <w:div w:id="94569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61545">
          <w:marLeft w:val="0"/>
          <w:marRight w:val="0"/>
          <w:marTop w:val="0"/>
          <w:marBottom w:val="0"/>
          <w:divBdr>
            <w:top w:val="none" w:sz="0" w:space="0" w:color="auto"/>
            <w:left w:val="none" w:sz="0" w:space="0" w:color="auto"/>
            <w:bottom w:val="none" w:sz="0" w:space="0" w:color="auto"/>
            <w:right w:val="none" w:sz="0" w:space="0" w:color="auto"/>
          </w:divBdr>
          <w:divsChild>
            <w:div w:id="1880433383">
              <w:marLeft w:val="0"/>
              <w:marRight w:val="0"/>
              <w:marTop w:val="0"/>
              <w:marBottom w:val="0"/>
              <w:divBdr>
                <w:top w:val="none" w:sz="0" w:space="0" w:color="auto"/>
                <w:left w:val="none" w:sz="0" w:space="0" w:color="auto"/>
                <w:bottom w:val="none" w:sz="0" w:space="0" w:color="auto"/>
                <w:right w:val="none" w:sz="0" w:space="0" w:color="auto"/>
              </w:divBdr>
              <w:divsChild>
                <w:div w:id="637959977">
                  <w:marLeft w:val="0"/>
                  <w:marRight w:val="0"/>
                  <w:marTop w:val="0"/>
                  <w:marBottom w:val="0"/>
                  <w:divBdr>
                    <w:top w:val="none" w:sz="0" w:space="0" w:color="auto"/>
                    <w:left w:val="none" w:sz="0" w:space="0" w:color="auto"/>
                    <w:bottom w:val="none" w:sz="0" w:space="0" w:color="auto"/>
                    <w:right w:val="none" w:sz="0" w:space="0" w:color="auto"/>
                  </w:divBdr>
                  <w:divsChild>
                    <w:div w:id="668488827">
                      <w:marLeft w:val="0"/>
                      <w:marRight w:val="0"/>
                      <w:marTop w:val="0"/>
                      <w:marBottom w:val="0"/>
                      <w:divBdr>
                        <w:top w:val="none" w:sz="0" w:space="0" w:color="auto"/>
                        <w:left w:val="none" w:sz="0" w:space="0" w:color="auto"/>
                        <w:bottom w:val="none" w:sz="0" w:space="0" w:color="auto"/>
                        <w:right w:val="none" w:sz="0" w:space="0" w:color="auto"/>
                      </w:divBdr>
                      <w:divsChild>
                        <w:div w:id="86305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691234">
      <w:bodyDiv w:val="1"/>
      <w:marLeft w:val="0"/>
      <w:marRight w:val="0"/>
      <w:marTop w:val="0"/>
      <w:marBottom w:val="0"/>
      <w:divBdr>
        <w:top w:val="none" w:sz="0" w:space="0" w:color="auto"/>
        <w:left w:val="none" w:sz="0" w:space="0" w:color="auto"/>
        <w:bottom w:val="none" w:sz="0" w:space="0" w:color="auto"/>
        <w:right w:val="none" w:sz="0" w:space="0" w:color="auto"/>
      </w:divBdr>
    </w:div>
    <w:div w:id="1489706690">
      <w:bodyDiv w:val="1"/>
      <w:marLeft w:val="0"/>
      <w:marRight w:val="0"/>
      <w:marTop w:val="0"/>
      <w:marBottom w:val="0"/>
      <w:divBdr>
        <w:top w:val="none" w:sz="0" w:space="0" w:color="auto"/>
        <w:left w:val="none" w:sz="0" w:space="0" w:color="auto"/>
        <w:bottom w:val="none" w:sz="0" w:space="0" w:color="auto"/>
        <w:right w:val="none" w:sz="0" w:space="0" w:color="auto"/>
      </w:divBdr>
    </w:div>
    <w:div w:id="1554342886">
      <w:bodyDiv w:val="1"/>
      <w:marLeft w:val="0"/>
      <w:marRight w:val="0"/>
      <w:marTop w:val="0"/>
      <w:marBottom w:val="0"/>
      <w:divBdr>
        <w:top w:val="none" w:sz="0" w:space="0" w:color="auto"/>
        <w:left w:val="none" w:sz="0" w:space="0" w:color="auto"/>
        <w:bottom w:val="none" w:sz="0" w:space="0" w:color="auto"/>
        <w:right w:val="none" w:sz="0" w:space="0" w:color="auto"/>
      </w:divBdr>
    </w:div>
    <w:div w:id="1600022668">
      <w:bodyDiv w:val="1"/>
      <w:marLeft w:val="0"/>
      <w:marRight w:val="0"/>
      <w:marTop w:val="0"/>
      <w:marBottom w:val="0"/>
      <w:divBdr>
        <w:top w:val="none" w:sz="0" w:space="0" w:color="auto"/>
        <w:left w:val="none" w:sz="0" w:space="0" w:color="auto"/>
        <w:bottom w:val="none" w:sz="0" w:space="0" w:color="auto"/>
        <w:right w:val="none" w:sz="0" w:space="0" w:color="auto"/>
      </w:divBdr>
    </w:div>
    <w:div w:id="1668437401">
      <w:bodyDiv w:val="1"/>
      <w:marLeft w:val="0"/>
      <w:marRight w:val="0"/>
      <w:marTop w:val="0"/>
      <w:marBottom w:val="0"/>
      <w:divBdr>
        <w:top w:val="none" w:sz="0" w:space="0" w:color="auto"/>
        <w:left w:val="none" w:sz="0" w:space="0" w:color="auto"/>
        <w:bottom w:val="none" w:sz="0" w:space="0" w:color="auto"/>
        <w:right w:val="none" w:sz="0" w:space="0" w:color="auto"/>
      </w:divBdr>
    </w:div>
    <w:div w:id="1795323416">
      <w:bodyDiv w:val="1"/>
      <w:marLeft w:val="0"/>
      <w:marRight w:val="0"/>
      <w:marTop w:val="0"/>
      <w:marBottom w:val="0"/>
      <w:divBdr>
        <w:top w:val="none" w:sz="0" w:space="0" w:color="auto"/>
        <w:left w:val="none" w:sz="0" w:space="0" w:color="auto"/>
        <w:bottom w:val="none" w:sz="0" w:space="0" w:color="auto"/>
        <w:right w:val="none" w:sz="0" w:space="0" w:color="auto"/>
      </w:divBdr>
    </w:div>
    <w:div w:id="202096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Microsoft_Visio_Drawing2.vsdx"/><Relationship Id="rId26" Type="http://schemas.openxmlformats.org/officeDocument/2006/relationships/package" Target="embeddings/Microsoft_Visio_Drawing6.vsdx"/><Relationship Id="rId21" Type="http://schemas.openxmlformats.org/officeDocument/2006/relationships/image" Target="media/image7.emf"/><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package" Target="embeddings/Microsoft_Visio_Drawing5.vsdx"/><Relationship Id="rId32" Type="http://schemas.openxmlformats.org/officeDocument/2006/relationships/package" Target="embeddings/Microsoft_Visio_Drawing9.vsdx"/><Relationship Id="rId37"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7.vsdx"/><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image" Target="media/image10.emf"/><Relationship Id="rId30" Type="http://schemas.openxmlformats.org/officeDocument/2006/relationships/package" Target="embeddings/Microsoft_Visio_Drawing8.vsdx"/><Relationship Id="rId35" Type="http://schemas.openxmlformats.org/officeDocument/2006/relationships/header" Target="header2.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023507i\AppData\Roaming\Microsoft\Templates\Classic%20student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233BE1F855346468EC3A7FED4747A34"/>
        <w:category>
          <w:name w:val="General"/>
          <w:gallery w:val="placeholder"/>
        </w:category>
        <w:types>
          <w:type w:val="bbPlcHdr"/>
        </w:types>
        <w:behaviors>
          <w:behavior w:val="content"/>
        </w:behaviors>
        <w:guid w:val="{703D9BCD-C789-42A3-8356-79651A07CA6B}"/>
      </w:docPartPr>
      <w:docPartBody>
        <w:p w:rsidR="00ED7F4C" w:rsidRDefault="002A01DA">
          <w:pPr>
            <w:pStyle w:val="A233BE1F855346468EC3A7FED4747A34"/>
          </w:pPr>
          <w:r w:rsidRPr="000040C5">
            <w:t>Report</w:t>
          </w:r>
        </w:p>
      </w:docPartBody>
    </w:docPart>
    <w:docPart>
      <w:docPartPr>
        <w:name w:val="8CA6FE67EBFA4CCFA8C853E3E85DEEAB"/>
        <w:category>
          <w:name w:val="General"/>
          <w:gallery w:val="placeholder"/>
        </w:category>
        <w:types>
          <w:type w:val="bbPlcHdr"/>
        </w:types>
        <w:behaviors>
          <w:behavior w:val="content"/>
        </w:behaviors>
        <w:guid w:val="{8D51CD4B-5F13-400E-A74C-19358961CF60}"/>
      </w:docPartPr>
      <w:docPartBody>
        <w:p w:rsidR="00ED7F4C" w:rsidRDefault="002A01DA">
          <w:pPr>
            <w:pStyle w:val="8CA6FE67EBFA4CCFA8C853E3E85DEEAB"/>
          </w:pPr>
          <w:r w:rsidRPr="000040C5">
            <w:t>Student:</w:t>
          </w:r>
        </w:p>
      </w:docPartBody>
    </w:docPart>
    <w:docPart>
      <w:docPartPr>
        <w:name w:val="56B6A423D823490A941014A58DF5D6CC"/>
        <w:category>
          <w:name w:val="General"/>
          <w:gallery w:val="placeholder"/>
        </w:category>
        <w:types>
          <w:type w:val="bbPlcHdr"/>
        </w:types>
        <w:behaviors>
          <w:behavior w:val="content"/>
        </w:behaviors>
        <w:guid w:val="{382CFC8D-EF78-4ED3-AF8F-F59BD20C2F12}"/>
      </w:docPartPr>
      <w:docPartBody>
        <w:p w:rsidR="00ED7F4C" w:rsidRDefault="002A01DA">
          <w:pPr>
            <w:pStyle w:val="56B6A423D823490A941014A58DF5D6CC"/>
          </w:pPr>
          <w:r w:rsidRPr="000040C5">
            <w:t>Teacher:</w:t>
          </w:r>
        </w:p>
      </w:docPartBody>
    </w:docPart>
    <w:docPart>
      <w:docPartPr>
        <w:name w:val="0E4AA2822D3C4AAFA491E0895647C8E3"/>
        <w:category>
          <w:name w:val="General"/>
          <w:gallery w:val="placeholder"/>
        </w:category>
        <w:types>
          <w:type w:val="bbPlcHdr"/>
        </w:types>
        <w:behaviors>
          <w:behavior w:val="content"/>
        </w:behaviors>
        <w:guid w:val="{F38FC731-2CEB-4676-A448-F734620EC7AE}"/>
      </w:docPartPr>
      <w:docPartBody>
        <w:p w:rsidR="00ED7F4C" w:rsidRDefault="002A01DA">
          <w:pPr>
            <w:pStyle w:val="0E4AA2822D3C4AAFA491E0895647C8E3"/>
          </w:pPr>
          <w:r w:rsidRPr="000040C5">
            <w:t>Course:</w:t>
          </w:r>
        </w:p>
      </w:docPartBody>
    </w:docPart>
    <w:docPart>
      <w:docPartPr>
        <w:name w:val="24317F5CF00B4533BCDBE8AF970D9617"/>
        <w:category>
          <w:name w:val="General"/>
          <w:gallery w:val="placeholder"/>
        </w:category>
        <w:types>
          <w:type w:val="bbPlcHdr"/>
        </w:types>
        <w:behaviors>
          <w:behavior w:val="content"/>
        </w:behaviors>
        <w:guid w:val="{E6CF9F31-59E7-431B-90CD-BBF29FCD9750}"/>
      </w:docPartPr>
      <w:docPartBody>
        <w:p w:rsidR="00ED7F4C" w:rsidRDefault="002A01DA">
          <w:pPr>
            <w:pStyle w:val="24317F5CF00B4533BCDBE8AF970D9617"/>
          </w:pPr>
          <w:r w:rsidRPr="000040C5">
            <w:t>Course title</w:t>
          </w:r>
        </w:p>
      </w:docPartBody>
    </w:docPart>
    <w:docPart>
      <w:docPartPr>
        <w:name w:val="FF8AC4D023D64CE2BA71BCA7DFC99100"/>
        <w:category>
          <w:name w:val="General"/>
          <w:gallery w:val="placeholder"/>
        </w:category>
        <w:types>
          <w:type w:val="bbPlcHdr"/>
        </w:types>
        <w:behaviors>
          <w:behavior w:val="content"/>
        </w:behaviors>
        <w:guid w:val="{83B1F555-1FE5-43A7-B5CF-34DCD5248DEF}"/>
      </w:docPartPr>
      <w:docPartBody>
        <w:p w:rsidR="00ED7F4C" w:rsidRDefault="002A01DA">
          <w:pPr>
            <w:pStyle w:val="FF8AC4D023D64CE2BA71BCA7DFC99100"/>
          </w:pPr>
          <w:r w:rsidRPr="000040C5">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1DA"/>
    <w:rsid w:val="002A01DA"/>
    <w:rsid w:val="00470A37"/>
    <w:rsid w:val="00BC3340"/>
    <w:rsid w:val="00E303AF"/>
    <w:rsid w:val="00ED7F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4472C4" w:themeColor="accent1"/>
    </w:rPr>
  </w:style>
  <w:style w:type="paragraph" w:customStyle="1" w:styleId="E5E2D00390E644A78A3BECA98C66C658">
    <w:name w:val="E5E2D00390E644A78A3BECA98C66C658"/>
  </w:style>
  <w:style w:type="paragraph" w:customStyle="1" w:styleId="A233BE1F855346468EC3A7FED4747A34">
    <w:name w:val="A233BE1F855346468EC3A7FED4747A34"/>
  </w:style>
  <w:style w:type="paragraph" w:customStyle="1" w:styleId="E51BA2C0DAEE4664B4AEE8B25FF17E57">
    <w:name w:val="E51BA2C0DAEE4664B4AEE8B25FF17E57"/>
  </w:style>
  <w:style w:type="paragraph" w:customStyle="1" w:styleId="8CA6FE67EBFA4CCFA8C853E3E85DEEAB">
    <w:name w:val="8CA6FE67EBFA4CCFA8C853E3E85DEEAB"/>
  </w:style>
  <w:style w:type="paragraph" w:customStyle="1" w:styleId="EB0AB48B3E1840B891534DD9314B8FE4">
    <w:name w:val="EB0AB48B3E1840B891534DD9314B8FE4"/>
  </w:style>
  <w:style w:type="paragraph" w:customStyle="1" w:styleId="56B6A423D823490A941014A58DF5D6CC">
    <w:name w:val="56B6A423D823490A941014A58DF5D6CC"/>
  </w:style>
  <w:style w:type="paragraph" w:customStyle="1" w:styleId="897F8630A7994F5CB31D1819F736956D">
    <w:name w:val="897F8630A7994F5CB31D1819F736956D"/>
  </w:style>
  <w:style w:type="paragraph" w:customStyle="1" w:styleId="0E4AA2822D3C4AAFA491E0895647C8E3">
    <w:name w:val="0E4AA2822D3C4AAFA491E0895647C8E3"/>
  </w:style>
  <w:style w:type="paragraph" w:customStyle="1" w:styleId="24317F5CF00B4533BCDBE8AF970D9617">
    <w:name w:val="24317F5CF00B4533BCDBE8AF970D9617"/>
  </w:style>
  <w:style w:type="paragraph" w:customStyle="1" w:styleId="1A8717D5D8D445E3862B8A7A7CFE8043">
    <w:name w:val="1A8717D5D8D445E3862B8A7A7CFE8043"/>
  </w:style>
  <w:style w:type="paragraph" w:customStyle="1" w:styleId="DEF7B0040E6F44BDB27C8D00B128EC6C">
    <w:name w:val="DEF7B0040E6F44BDB27C8D00B128EC6C"/>
  </w:style>
  <w:style w:type="paragraph" w:customStyle="1" w:styleId="B6292E86B19B4D5BA2D990A853999699">
    <w:name w:val="B6292E86B19B4D5BA2D990A853999699"/>
  </w:style>
  <w:style w:type="paragraph" w:customStyle="1" w:styleId="F4C3355977C34E95A5CC31779079676E">
    <w:name w:val="F4C3355977C34E95A5CC31779079676E"/>
  </w:style>
  <w:style w:type="paragraph" w:customStyle="1" w:styleId="D84E3200D3C44EE78F78E67F6636FF2A">
    <w:name w:val="D84E3200D3C44EE78F78E67F6636FF2A"/>
  </w:style>
  <w:style w:type="paragraph" w:customStyle="1" w:styleId="EE023CB15DA54E76A0C5C39818916E7A">
    <w:name w:val="EE023CB15DA54E76A0C5C39818916E7A"/>
  </w:style>
  <w:style w:type="paragraph" w:customStyle="1" w:styleId="F750C81D600B4BB7979C81363B5A7839">
    <w:name w:val="F750C81D600B4BB7979C81363B5A7839"/>
  </w:style>
  <w:style w:type="paragraph" w:customStyle="1" w:styleId="A59DEA8291BC4E74BA539EDE3396B0A1">
    <w:name w:val="A59DEA8291BC4E74BA539EDE3396B0A1"/>
  </w:style>
  <w:style w:type="paragraph" w:customStyle="1" w:styleId="48F2365D50A240BC85D905F1F16BA453">
    <w:name w:val="48F2365D50A240BC85D905F1F16BA453"/>
  </w:style>
  <w:style w:type="paragraph" w:customStyle="1" w:styleId="BE6E5E629AB44CFC96A14C6ED5700015">
    <w:name w:val="BE6E5E629AB44CFC96A14C6ED5700015"/>
  </w:style>
  <w:style w:type="paragraph" w:customStyle="1" w:styleId="E9C46F3120D047908DDB5EE8F0E397A4">
    <w:name w:val="E9C46F3120D047908DDB5EE8F0E397A4"/>
  </w:style>
  <w:style w:type="paragraph" w:customStyle="1" w:styleId="DA39F194E4844CA095C9C1963DA0008E">
    <w:name w:val="DA39F194E4844CA095C9C1963DA0008E"/>
  </w:style>
  <w:style w:type="paragraph" w:customStyle="1" w:styleId="34BA292091484A6189332691C04FAD7E">
    <w:name w:val="34BA292091484A6189332691C04FAD7E"/>
  </w:style>
  <w:style w:type="paragraph" w:customStyle="1" w:styleId="7DB9FA3B3BE141F0AC9687C19D3CA8EE">
    <w:name w:val="7DB9FA3B3BE141F0AC9687C19D3CA8EE"/>
  </w:style>
  <w:style w:type="paragraph" w:customStyle="1" w:styleId="434DFAA5B91A46088BBC18EB287B18B7">
    <w:name w:val="434DFAA5B91A46088BBC18EB287B18B7"/>
  </w:style>
  <w:style w:type="paragraph" w:customStyle="1" w:styleId="C0F37089AFA94F6D99ABF478632DA24F">
    <w:name w:val="C0F37089AFA94F6D99ABF478632DA24F"/>
  </w:style>
  <w:style w:type="paragraph" w:customStyle="1" w:styleId="4EC8A8C613EC47BC9B9FD533AF38FC43">
    <w:name w:val="4EC8A8C613EC47BC9B9FD533AF38FC43"/>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val="en-US" w:eastAsia="en-US"/>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val="en-US" w:eastAsia="en-US"/>
    </w:rPr>
  </w:style>
  <w:style w:type="paragraph" w:customStyle="1" w:styleId="65692D9E3FA44350A13BF5144339CC47">
    <w:name w:val="65692D9E3FA44350A13BF5144339CC47"/>
  </w:style>
  <w:style w:type="paragraph" w:customStyle="1" w:styleId="4BE12E57ACFC4C65AA3E2290EAB357A6">
    <w:name w:val="4BE12E57ACFC4C65AA3E2290EAB357A6"/>
  </w:style>
  <w:style w:type="paragraph" w:customStyle="1" w:styleId="5B75E25380784F1FA78CCCF8982674DF">
    <w:name w:val="5B75E25380784F1FA78CCCF8982674DF"/>
  </w:style>
  <w:style w:type="paragraph" w:customStyle="1" w:styleId="5BC9D343E1B74896984B380EE2232B9B">
    <w:name w:val="5BC9D343E1B74896984B380EE2232B9B"/>
  </w:style>
  <w:style w:type="paragraph" w:customStyle="1" w:styleId="EC318B2A93DC4ABEAB9B46A8C2ABA6BE">
    <w:name w:val="EC318B2A93DC4ABEAB9B46A8C2ABA6BE"/>
  </w:style>
  <w:style w:type="paragraph" w:customStyle="1" w:styleId="699372B1A2E547699CA6A10805BF4A0F">
    <w:name w:val="699372B1A2E547699CA6A10805BF4A0F"/>
  </w:style>
  <w:style w:type="paragraph" w:customStyle="1" w:styleId="A3BB60F3B72440CEB7EC82290B372A72">
    <w:name w:val="A3BB60F3B72440CEB7EC82290B372A72"/>
  </w:style>
  <w:style w:type="paragraph" w:customStyle="1" w:styleId="26E2E1F935184F5CA85D6D69D7BD3515">
    <w:name w:val="26E2E1F935184F5CA85D6D69D7BD3515"/>
  </w:style>
  <w:style w:type="paragraph" w:customStyle="1" w:styleId="FF8AC4D023D64CE2BA71BCA7DFC99100">
    <w:name w:val="FF8AC4D023D64CE2BA71BCA7DFC99100"/>
  </w:style>
  <w:style w:type="paragraph" w:customStyle="1" w:styleId="CB69168994A745E5808BCF10E66AF443">
    <w:name w:val="CB69168994A745E5808BCF10E66AF443"/>
  </w:style>
  <w:style w:type="paragraph" w:customStyle="1" w:styleId="7BA8DB98DBD44AF2A1CDC3AECB079239">
    <w:name w:val="7BA8DB98DBD44AF2A1CDC3AECB079239"/>
  </w:style>
  <w:style w:type="paragraph" w:customStyle="1" w:styleId="ABEF3F2FEEA447FBB52EA563B749F69B">
    <w:name w:val="ABEF3F2FEEA447FBB52EA563B749F69B"/>
  </w:style>
  <w:style w:type="paragraph" w:customStyle="1" w:styleId="CAFA3CBF33564D15A174DBD338F690D9">
    <w:name w:val="CAFA3CBF33564D15A174DBD338F690D9"/>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lang w:val="en-US" w:eastAsia="en-US"/>
    </w:rPr>
  </w:style>
  <w:style w:type="paragraph" w:customStyle="1" w:styleId="FA24BD531C7544E883A9ED5F139CDC24">
    <w:name w:val="FA24BD531C7544E883A9ED5F139CDC24"/>
  </w:style>
  <w:style w:type="paragraph" w:customStyle="1" w:styleId="E0AD4FEEC75E41A2BF777B445461429C">
    <w:name w:val="E0AD4FEEC75E41A2BF777B445461429C"/>
  </w:style>
  <w:style w:type="paragraph" w:customStyle="1" w:styleId="19FA134F87C4464E9F5202E3A54D7A6F">
    <w:name w:val="19FA134F87C4464E9F5202E3A54D7A6F"/>
  </w:style>
  <w:style w:type="paragraph" w:customStyle="1" w:styleId="72D67E993ED94BF49FFA369DC995993F">
    <w:name w:val="72D67E993ED94BF49FFA369DC995993F"/>
  </w:style>
  <w:style w:type="paragraph" w:customStyle="1" w:styleId="4F60EE4732E94D06821223B839B7625F">
    <w:name w:val="4F60EE4732E94D06821223B839B7625F"/>
  </w:style>
  <w:style w:type="paragraph" w:customStyle="1" w:styleId="555ECEDCCC5C4017B23F94D121AFDE5C">
    <w:name w:val="555ECEDCCC5C4017B23F94D121AFDE5C"/>
  </w:style>
  <w:style w:type="paragraph" w:customStyle="1" w:styleId="5744E1D18A5E45D298F22EBF08414DE3">
    <w:name w:val="5744E1D18A5E45D298F22EBF08414DE3"/>
  </w:style>
  <w:style w:type="paragraph" w:customStyle="1" w:styleId="A8B9B3574EB14DF09495AE3217551BAF">
    <w:name w:val="A8B9B3574EB14DF09495AE3217551B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3.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D3C63D8E-79FB-4023-B314-263350CCE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students report</Template>
  <TotalTime>0</TotalTime>
  <Pages>16</Pages>
  <Words>1360</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Task-Based Software Engineering</vt:lpstr>
    </vt:vector>
  </TitlesOfParts>
  <Company/>
  <LinksUpToDate>false</LinksUpToDate>
  <CharactersWithSpaces>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Task-Based Software Engineering</dc:title>
  <dc:subject/>
  <dc:creator/>
  <cp:keywords/>
  <dc:description/>
  <cp:lastModifiedBy/>
  <cp:revision>1</cp:revision>
  <dcterms:created xsi:type="dcterms:W3CDTF">2020-04-19T22:11:00Z</dcterms:created>
  <dcterms:modified xsi:type="dcterms:W3CDTF">2020-04-21T15:37:00Z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