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CF7" w:rsidRPr="009A1CF4" w:rsidRDefault="00603C52" w:rsidP="00BF2CF7">
      <w:pPr>
        <w:pStyle w:val="LabTitle"/>
      </w:pPr>
      <w:r>
        <w:t>Lab</w:t>
      </w:r>
      <w:r w:rsidR="00B97943">
        <w:t xml:space="preserve"> </w:t>
      </w:r>
      <w:r w:rsidR="005D3E53">
        <w:t>–</w:t>
      </w:r>
      <w:r w:rsidR="006513FB">
        <w:t xml:space="preserve"> </w:t>
      </w:r>
      <w:r w:rsidR="00133E53">
        <w:t>My Protocol Rules</w:t>
      </w:r>
      <w:r w:rsidR="00B86CFB">
        <w:t xml:space="preserve"> </w:t>
      </w:r>
    </w:p>
    <w:p w:rsidR="00133E53" w:rsidRDefault="00133E53" w:rsidP="00133E53">
      <w:pPr>
        <w:pStyle w:val="LabSection"/>
        <w:rPr>
          <w:bCs/>
        </w:rPr>
      </w:pPr>
      <w:r>
        <w:t>Objectives</w:t>
      </w:r>
    </w:p>
    <w:p w:rsidR="00133E53" w:rsidRPr="00133E53" w:rsidRDefault="00133E53" w:rsidP="00133E53">
      <w:pPr>
        <w:pStyle w:val="Bulletlevel1"/>
      </w:pPr>
      <w:r w:rsidRPr="00133E53">
        <w:t>Relate computer network protocols to the rules that you use every day for various forms of communication.</w:t>
      </w:r>
    </w:p>
    <w:p w:rsidR="00133E53" w:rsidRPr="00133E53" w:rsidRDefault="00133E53" w:rsidP="00133E53">
      <w:pPr>
        <w:pStyle w:val="Bulletlevel1"/>
      </w:pPr>
      <w:r w:rsidRPr="00133E53">
        <w:t>Define the rules that govern how you send and interpret text messages.</w:t>
      </w:r>
    </w:p>
    <w:p w:rsidR="00133E53" w:rsidRPr="00133E53" w:rsidRDefault="00133E53" w:rsidP="00133E53">
      <w:pPr>
        <w:pStyle w:val="Bulletlevel1"/>
      </w:pPr>
      <w:r w:rsidRPr="00133E53">
        <w:t>Explain what would happen if the sender and receiver did not agree on the details of the protocol.</w:t>
      </w:r>
    </w:p>
    <w:p w:rsidR="00133E53" w:rsidRPr="00133E53" w:rsidRDefault="00133E53" w:rsidP="00133E53">
      <w:pPr>
        <w:pStyle w:val="LabSection"/>
      </w:pPr>
      <w:r>
        <w:t>Background</w:t>
      </w:r>
    </w:p>
    <w:p w:rsidR="00133E53" w:rsidRPr="00133E53" w:rsidRDefault="00133E53" w:rsidP="00133E53">
      <w:pPr>
        <w:pStyle w:val="BodyTextL25"/>
      </w:pPr>
      <w:r w:rsidRPr="00133E53">
        <w:t>Before beginning to communicate with each other, we establish rules or agreements to govern the conversation. These rules, or protocols, must be followed in order for the message to be successfully delivered and understood. Among the protocol characteristics that govern successful human communication are:</w:t>
      </w:r>
    </w:p>
    <w:p w:rsidR="00133E53" w:rsidRPr="00133E53" w:rsidRDefault="00133E53" w:rsidP="00133E53">
      <w:pPr>
        <w:pStyle w:val="Bulletlevel1"/>
      </w:pPr>
      <w:r w:rsidRPr="00133E53">
        <w:t>An identified sender and receiver</w:t>
      </w:r>
    </w:p>
    <w:p w:rsidR="00133E53" w:rsidRPr="00133E53" w:rsidRDefault="00133E53" w:rsidP="00133E53">
      <w:pPr>
        <w:pStyle w:val="Bulletlevel1"/>
      </w:pPr>
      <w:r w:rsidRPr="00133E53">
        <w:t>Agreed upon method of communicating</w:t>
      </w:r>
    </w:p>
    <w:p w:rsidR="00133E53" w:rsidRPr="00133E53" w:rsidRDefault="00133E53" w:rsidP="00133E53">
      <w:pPr>
        <w:pStyle w:val="Bulletlevel1"/>
      </w:pPr>
      <w:r w:rsidRPr="00133E53">
        <w:t>Common language and grammar</w:t>
      </w:r>
    </w:p>
    <w:p w:rsidR="00133E53" w:rsidRPr="00133E53" w:rsidRDefault="00133E53" w:rsidP="00133E53">
      <w:pPr>
        <w:pStyle w:val="Bulletlevel1"/>
      </w:pPr>
      <w:r w:rsidRPr="00133E53">
        <w:t>Speed and timing of delivery</w:t>
      </w:r>
    </w:p>
    <w:p w:rsidR="00133E53" w:rsidRPr="00133E53" w:rsidRDefault="00133E53" w:rsidP="00133E53">
      <w:pPr>
        <w:pStyle w:val="Bulletlevel1"/>
      </w:pPr>
      <w:r w:rsidRPr="00133E53">
        <w:t>Confirmation or acknowledgement requirements</w:t>
      </w:r>
    </w:p>
    <w:p w:rsidR="00133E53" w:rsidRPr="00133E53" w:rsidRDefault="00133E53" w:rsidP="00133E53">
      <w:pPr>
        <w:pStyle w:val="BodyTextL25"/>
      </w:pPr>
      <w:r w:rsidRPr="00133E53">
        <w:t>The techniques that are used in network communications share these fundamentals with human conversations.</w:t>
      </w:r>
    </w:p>
    <w:p w:rsidR="00133E53" w:rsidRPr="00133E53" w:rsidRDefault="00133E53" w:rsidP="00133E53">
      <w:pPr>
        <w:pStyle w:val="BodyTextL25"/>
      </w:pPr>
      <w:r w:rsidRPr="00133E53">
        <w:t>Think about the commonly accepted protocol standards for sending text messages to your friends. Fill out the chart on the next page with some of the rules that you follow when texting with friends and others.  The first row has been filled in as an example.</w:t>
      </w:r>
    </w:p>
    <w:p w:rsidR="00133E53" w:rsidRDefault="00133E53" w:rsidP="00737090">
      <w:pPr>
        <w:pStyle w:val="BodyTextL25Bold"/>
        <w:keepNext/>
        <w:rPr>
          <w:rFonts w:hAnsi="Times New Roman"/>
          <w:szCs w:val="24"/>
        </w:rPr>
      </w:pPr>
      <w:r>
        <w:lastRenderedPageBreak/>
        <w:t>Your Text Messaging</w:t>
      </w:r>
      <w:r>
        <w:rPr>
          <w:spacing w:val="3"/>
        </w:rPr>
        <w:t xml:space="preserve"> </w:t>
      </w:r>
      <w:r>
        <w:t>Protocol</w:t>
      </w:r>
    </w:p>
    <w:tbl>
      <w:tblPr>
        <w:tblStyle w:val="LabTableStyle"/>
        <w:tblW w:w="0" w:type="auto"/>
        <w:tblLook w:val="04A0" w:firstRow="1" w:lastRow="0" w:firstColumn="1" w:lastColumn="0" w:noHBand="0" w:noVBand="1"/>
      </w:tblPr>
      <w:tblGrid>
        <w:gridCol w:w="2253"/>
        <w:gridCol w:w="3690"/>
        <w:gridCol w:w="3414"/>
      </w:tblGrid>
      <w:tr w:rsidR="00133E53" w:rsidTr="00737090">
        <w:trPr>
          <w:cnfStyle w:val="100000000000" w:firstRow="1" w:lastRow="0" w:firstColumn="0" w:lastColumn="0" w:oddVBand="0" w:evenVBand="0" w:oddHBand="0" w:evenHBand="0" w:firstRowFirstColumn="0" w:firstRowLastColumn="0" w:lastRowFirstColumn="0" w:lastRowLastColumn="0"/>
        </w:trPr>
        <w:tc>
          <w:tcPr>
            <w:tcW w:w="2253" w:type="dxa"/>
            <w:vAlign w:val="top"/>
          </w:tcPr>
          <w:p w:rsidR="00133E53" w:rsidRDefault="00133E53" w:rsidP="00133E53">
            <w:pPr>
              <w:pStyle w:val="TableHeading"/>
              <w:rPr>
                <w:rFonts w:hAnsi="Calibri" w:cs="Calibri"/>
              </w:rPr>
            </w:pPr>
            <w:r>
              <w:t>Protocol</w:t>
            </w:r>
            <w:r>
              <w:rPr>
                <w:spacing w:val="-2"/>
              </w:rPr>
              <w:t xml:space="preserve"> </w:t>
            </w:r>
            <w:r>
              <w:t>Requirement</w:t>
            </w:r>
          </w:p>
        </w:tc>
        <w:tc>
          <w:tcPr>
            <w:tcW w:w="3690" w:type="dxa"/>
            <w:vAlign w:val="top"/>
          </w:tcPr>
          <w:p w:rsidR="00133E53" w:rsidRDefault="00133E53" w:rsidP="00133E53">
            <w:pPr>
              <w:pStyle w:val="TableHeading"/>
              <w:rPr>
                <w:rFonts w:hAnsi="Calibri" w:cs="Calibri"/>
              </w:rPr>
            </w:pPr>
            <w:r>
              <w:t>What does</w:t>
            </w:r>
            <w:r>
              <w:rPr>
                <w:spacing w:val="-2"/>
              </w:rPr>
              <w:t xml:space="preserve"> </w:t>
            </w:r>
            <w:r>
              <w:t>this</w:t>
            </w:r>
            <w:r>
              <w:rPr>
                <w:spacing w:val="-2"/>
              </w:rPr>
              <w:t xml:space="preserve"> </w:t>
            </w:r>
            <w:r>
              <w:t>mean?</w:t>
            </w:r>
          </w:p>
        </w:tc>
        <w:tc>
          <w:tcPr>
            <w:tcW w:w="3414" w:type="dxa"/>
            <w:vAlign w:val="top"/>
          </w:tcPr>
          <w:p w:rsidR="00133E53" w:rsidRDefault="00133E53" w:rsidP="00133E53">
            <w:pPr>
              <w:pStyle w:val="TableHeading"/>
              <w:rPr>
                <w:rFonts w:hAnsi="Calibri" w:cs="Calibri"/>
              </w:rPr>
            </w:pPr>
            <w:r>
              <w:t>How</w:t>
            </w:r>
            <w:r>
              <w:rPr>
                <w:spacing w:val="1"/>
              </w:rPr>
              <w:t xml:space="preserve"> </w:t>
            </w:r>
            <w:r>
              <w:t>is</w:t>
            </w:r>
            <w:r>
              <w:rPr>
                <w:spacing w:val="-3"/>
              </w:rPr>
              <w:t xml:space="preserve"> </w:t>
            </w:r>
            <w:r>
              <w:t>it implemented in your</w:t>
            </w:r>
            <w:r>
              <w:rPr>
                <w:spacing w:val="24"/>
              </w:rPr>
              <w:t xml:space="preserve"> </w:t>
            </w:r>
            <w:r>
              <w:t>protocol?</w:t>
            </w:r>
          </w:p>
        </w:tc>
      </w:tr>
      <w:tr w:rsidR="00133E53" w:rsidTr="00737090">
        <w:tc>
          <w:tcPr>
            <w:tcW w:w="2253" w:type="dxa"/>
            <w:vAlign w:val="top"/>
          </w:tcPr>
          <w:p w:rsidR="00133E53" w:rsidRPr="00133E53" w:rsidRDefault="00133E53" w:rsidP="00133E53">
            <w:pPr>
              <w:pStyle w:val="TableText"/>
            </w:pPr>
            <w:r w:rsidRPr="00133E53">
              <w:t>An identified sender and receiver</w:t>
            </w:r>
          </w:p>
        </w:tc>
        <w:tc>
          <w:tcPr>
            <w:tcW w:w="3690" w:type="dxa"/>
            <w:vAlign w:val="top"/>
          </w:tcPr>
          <w:p w:rsidR="00133E53" w:rsidRPr="00133E53" w:rsidRDefault="00133E53" w:rsidP="00323D5F">
            <w:pPr>
              <w:pStyle w:val="TableText"/>
            </w:pPr>
            <w:r w:rsidRPr="00133E53">
              <w:t>How do you know who the text message is from? How does the person on the other end know the message is delivered to you? Is it going to an individual or a group?</w:t>
            </w:r>
          </w:p>
        </w:tc>
        <w:tc>
          <w:tcPr>
            <w:tcW w:w="3414" w:type="dxa"/>
            <w:vAlign w:val="top"/>
          </w:tcPr>
          <w:p w:rsidR="00133E53" w:rsidRPr="00133E53" w:rsidRDefault="00133E53" w:rsidP="00133E53">
            <w:pPr>
              <w:pStyle w:val="TableText"/>
            </w:pPr>
            <w:r w:rsidRPr="00133E53">
              <w:t>In text messaging, the sender and receiver are usually identified by telephone number, username, or nickname. Group texts can be sent to a predefined group or new groups created on demand.</w:t>
            </w:r>
          </w:p>
        </w:tc>
      </w:tr>
      <w:tr w:rsidR="00133E53" w:rsidTr="00737090">
        <w:tc>
          <w:tcPr>
            <w:tcW w:w="2253" w:type="dxa"/>
            <w:vAlign w:val="top"/>
          </w:tcPr>
          <w:p w:rsidR="00133E53" w:rsidRPr="00133E53" w:rsidRDefault="00133E53" w:rsidP="00133E53">
            <w:pPr>
              <w:pStyle w:val="TableText"/>
            </w:pPr>
            <w:r w:rsidRPr="00133E53">
              <w:t>Agreed upon method of communicating</w:t>
            </w:r>
          </w:p>
        </w:tc>
        <w:tc>
          <w:tcPr>
            <w:tcW w:w="3690" w:type="dxa"/>
            <w:vAlign w:val="top"/>
          </w:tcPr>
          <w:p w:rsidR="00133E53" w:rsidRPr="00133E53" w:rsidRDefault="00133E53" w:rsidP="00133E53">
            <w:pPr>
              <w:pStyle w:val="TableText"/>
            </w:pPr>
            <w:r w:rsidRPr="00133E53">
              <w:t>Do we send text only? Do we send pictures back &amp; forth?</w:t>
            </w:r>
          </w:p>
          <w:p w:rsidR="00133E53" w:rsidRPr="00133E53" w:rsidRDefault="00133E53" w:rsidP="00133E53">
            <w:pPr>
              <w:pStyle w:val="TableText"/>
            </w:pPr>
            <w:r w:rsidRPr="00133E53">
              <w:t>What about using smileys and emoji?</w:t>
            </w:r>
          </w:p>
        </w:tc>
        <w:tc>
          <w:tcPr>
            <w:tcW w:w="3414" w:type="dxa"/>
            <w:vAlign w:val="top"/>
          </w:tcPr>
          <w:p w:rsidR="00133E53" w:rsidRPr="00133E53" w:rsidRDefault="00CE0A59" w:rsidP="00133E53">
            <w:pPr>
              <w:pStyle w:val="TableText"/>
            </w:pPr>
            <w:r>
              <w:t>Text,UTF-8</w:t>
            </w:r>
          </w:p>
        </w:tc>
      </w:tr>
      <w:tr w:rsidR="00133E53" w:rsidTr="00737090">
        <w:tc>
          <w:tcPr>
            <w:tcW w:w="2253" w:type="dxa"/>
            <w:vAlign w:val="top"/>
          </w:tcPr>
          <w:p w:rsidR="00133E53" w:rsidRPr="00133E53" w:rsidRDefault="00133E53" w:rsidP="00133E53">
            <w:pPr>
              <w:pStyle w:val="TableText"/>
            </w:pPr>
            <w:r w:rsidRPr="00133E53">
              <w:t>Common language and grammar</w:t>
            </w:r>
          </w:p>
        </w:tc>
        <w:tc>
          <w:tcPr>
            <w:tcW w:w="3690" w:type="dxa"/>
            <w:vAlign w:val="top"/>
          </w:tcPr>
          <w:p w:rsidR="00133E53" w:rsidRPr="00133E53" w:rsidRDefault="00133E53" w:rsidP="00323D5F">
            <w:pPr>
              <w:pStyle w:val="TableText"/>
            </w:pPr>
            <w:r w:rsidRPr="00133E53">
              <w:t>Do we use acronyms? Is slang acceptable? What is the native language of the participants?</w:t>
            </w:r>
          </w:p>
        </w:tc>
        <w:tc>
          <w:tcPr>
            <w:tcW w:w="3414" w:type="dxa"/>
            <w:vAlign w:val="top"/>
          </w:tcPr>
          <w:p w:rsidR="00133E53" w:rsidRPr="00133E53" w:rsidRDefault="00CE0A59" w:rsidP="00CE0A59">
            <w:pPr>
              <w:pStyle w:val="TableText"/>
            </w:pPr>
            <w:r>
              <w:t>English, UTF-8</w:t>
            </w:r>
          </w:p>
        </w:tc>
      </w:tr>
      <w:tr w:rsidR="00133E53" w:rsidTr="00737090">
        <w:tc>
          <w:tcPr>
            <w:tcW w:w="2253" w:type="dxa"/>
            <w:vAlign w:val="top"/>
          </w:tcPr>
          <w:p w:rsidR="00133E53" w:rsidRPr="00133E53" w:rsidRDefault="00133E53" w:rsidP="00133E53">
            <w:pPr>
              <w:pStyle w:val="TableText"/>
            </w:pPr>
            <w:r w:rsidRPr="00133E53">
              <w:t>Speed and timing of delivery</w:t>
            </w:r>
          </w:p>
        </w:tc>
        <w:tc>
          <w:tcPr>
            <w:tcW w:w="3690" w:type="dxa"/>
            <w:vAlign w:val="top"/>
          </w:tcPr>
          <w:p w:rsidR="00133E53" w:rsidRPr="00133E53" w:rsidRDefault="00133E53" w:rsidP="00133E53">
            <w:pPr>
              <w:pStyle w:val="TableText"/>
            </w:pPr>
            <w:r w:rsidRPr="00133E53">
              <w:t>What determines how soon the recipient gets the message? How quickly to we expect to receive a response?</w:t>
            </w:r>
          </w:p>
        </w:tc>
        <w:tc>
          <w:tcPr>
            <w:tcW w:w="3414" w:type="dxa"/>
            <w:vAlign w:val="top"/>
          </w:tcPr>
          <w:p w:rsidR="00133E53" w:rsidRDefault="00CE0A59" w:rsidP="00133E53">
            <w:pPr>
              <w:pStyle w:val="TableText"/>
            </w:pPr>
            <w:r>
              <w:t>As soon as your device is connected to the internet the message will be sent.</w:t>
            </w:r>
          </w:p>
          <w:p w:rsidR="00CE0A59" w:rsidRPr="00133E53" w:rsidRDefault="00CE0A59" w:rsidP="00133E53">
            <w:pPr>
              <w:pStyle w:val="TableText"/>
            </w:pPr>
            <w:r>
              <w:t xml:space="preserve">A response will be received as soon as the recipient is connected to the internet.                                                                                                                                                                                                                                                                                                                                                                                                                                                                                    </w:t>
            </w:r>
          </w:p>
        </w:tc>
      </w:tr>
      <w:tr w:rsidR="00133E53" w:rsidTr="00737090">
        <w:tc>
          <w:tcPr>
            <w:tcW w:w="2253" w:type="dxa"/>
            <w:vAlign w:val="top"/>
          </w:tcPr>
          <w:p w:rsidR="00133E53" w:rsidRPr="00133E53" w:rsidRDefault="00133E53" w:rsidP="00133E53">
            <w:pPr>
              <w:pStyle w:val="TableText"/>
              <w:keepNext w:val="0"/>
            </w:pPr>
            <w:r w:rsidRPr="00133E53">
              <w:t>Confirmation or acknowledgement requirements</w:t>
            </w:r>
          </w:p>
        </w:tc>
        <w:tc>
          <w:tcPr>
            <w:tcW w:w="3690" w:type="dxa"/>
            <w:vAlign w:val="top"/>
          </w:tcPr>
          <w:p w:rsidR="00133E53" w:rsidRPr="00133E53" w:rsidRDefault="00133E53" w:rsidP="00133E53">
            <w:pPr>
              <w:pStyle w:val="TableText"/>
            </w:pPr>
            <w:r w:rsidRPr="00133E53">
              <w:t>How do you know that the message was received?</w:t>
            </w:r>
            <w:r w:rsidR="00323D5F">
              <w:t xml:space="preserve"> </w:t>
            </w:r>
            <w:r w:rsidRPr="00133E53">
              <w:t>How do you know that the conversation is finished?</w:t>
            </w:r>
          </w:p>
        </w:tc>
        <w:tc>
          <w:tcPr>
            <w:tcW w:w="3414" w:type="dxa"/>
            <w:vAlign w:val="top"/>
          </w:tcPr>
          <w:p w:rsidR="00133E53" w:rsidRPr="00133E53" w:rsidRDefault="00CE0A59" w:rsidP="00133E53">
            <w:pPr>
              <w:pStyle w:val="TableText"/>
            </w:pPr>
            <w:r>
              <w:t>When a message is received your device will tell the sender that the message has been received, and the sender will see "message sent”</w:t>
            </w:r>
          </w:p>
        </w:tc>
      </w:tr>
    </w:tbl>
    <w:p w:rsidR="00133E53" w:rsidRPr="00133E53" w:rsidRDefault="00133E53" w:rsidP="00133E53">
      <w:pPr>
        <w:pStyle w:val="LabSection"/>
      </w:pPr>
      <w:r w:rsidRPr="00133E53">
        <w:t>Reflection</w:t>
      </w:r>
    </w:p>
    <w:p w:rsidR="00133E53" w:rsidRPr="00133E53" w:rsidRDefault="00133E53" w:rsidP="00133E53">
      <w:pPr>
        <w:pStyle w:val="ReflectionQ"/>
      </w:pPr>
      <w:r w:rsidRPr="00133E53">
        <w:t>Now that you have documented the protocols that you use when sending and reading text messages, do you think that these protocols would be the same if you were texting with friends or with your parents and teachers? Explain your answer.</w:t>
      </w:r>
    </w:p>
    <w:p w:rsidR="00133E53" w:rsidRPr="00FD572A" w:rsidRDefault="00FD572A" w:rsidP="00FD572A">
      <w:pPr>
        <w:pStyle w:val="BodyTextL25"/>
        <w:ind w:left="0" w:firstLine="360"/>
        <w:rPr>
          <w:u w:val="single"/>
        </w:rPr>
      </w:pPr>
      <w:r>
        <w:rPr>
          <w:u w:val="single"/>
        </w:rPr>
        <w:t>Yes everything except for the language contents of the texts would be different.</w:t>
      </w:r>
    </w:p>
    <w:p w:rsidR="00FD572A" w:rsidRPr="00133E53" w:rsidRDefault="00FD572A" w:rsidP="00FD572A">
      <w:pPr>
        <w:pStyle w:val="BodyTextL25"/>
        <w:ind w:left="0"/>
      </w:pPr>
    </w:p>
    <w:p w:rsidR="00133E53" w:rsidRPr="00133E53" w:rsidRDefault="00133E53" w:rsidP="00133E53">
      <w:pPr>
        <w:pStyle w:val="ReflectionQ"/>
      </w:pPr>
      <w:r w:rsidRPr="00133E53">
        <w:t>What do you think that the consequences would be if there was no agreed upon protocol standards for different methods of communications?</w:t>
      </w:r>
    </w:p>
    <w:p w:rsidR="00323D5F" w:rsidRDefault="00FD572A" w:rsidP="00FD572A">
      <w:pPr>
        <w:pStyle w:val="BodyTextL25"/>
        <w:rPr>
          <w:u w:val="single"/>
        </w:rPr>
      </w:pPr>
      <w:r>
        <w:rPr>
          <w:u w:val="single"/>
        </w:rPr>
        <w:t>There would be no effective way of communication between devices.</w:t>
      </w:r>
    </w:p>
    <w:p w:rsidR="00FD572A" w:rsidRPr="00FD572A" w:rsidRDefault="00FD572A" w:rsidP="00FD572A">
      <w:pPr>
        <w:pStyle w:val="BodyTextL25"/>
        <w:rPr>
          <w:u w:val="single"/>
        </w:rPr>
      </w:pPr>
    </w:p>
    <w:p w:rsidR="00323D5F" w:rsidRDefault="00133E53" w:rsidP="00FD572A">
      <w:pPr>
        <w:pStyle w:val="ReflectionQ"/>
      </w:pPr>
      <w:r w:rsidRPr="00133E53">
        <w:t>Share your protocol rules with your classmates. Are there differences between your protocols and theirs? If so, could these differences re</w:t>
      </w:r>
      <w:bookmarkStart w:id="0" w:name="_GoBack"/>
      <w:bookmarkEnd w:id="0"/>
      <w:r w:rsidRPr="00133E53">
        <w:t>sult in misunderstanding of the messages?</w:t>
      </w:r>
    </w:p>
    <w:p w:rsidR="00547410" w:rsidRPr="00547410" w:rsidRDefault="00547410" w:rsidP="00547410">
      <w:pPr>
        <w:pStyle w:val="ReflectionQ"/>
        <w:numPr>
          <w:ilvl w:val="0"/>
          <w:numId w:val="0"/>
        </w:numPr>
        <w:ind w:left="360"/>
        <w:rPr>
          <w:u w:val="single"/>
        </w:rPr>
      </w:pPr>
      <w:r>
        <w:rPr>
          <w:u w:val="single"/>
        </w:rPr>
        <w:t>The result seems to be same</w:t>
      </w:r>
    </w:p>
    <w:sectPr w:rsidR="00547410" w:rsidRPr="00547410"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0BAF" w:rsidRDefault="00E00BAF" w:rsidP="0090659A">
      <w:pPr>
        <w:spacing w:after="0" w:line="240" w:lineRule="auto"/>
      </w:pPr>
      <w:r>
        <w:separator/>
      </w:r>
    </w:p>
    <w:p w:rsidR="00E00BAF" w:rsidRDefault="00E00BAF"/>
    <w:p w:rsidR="00E00BAF" w:rsidRDefault="00E00BAF"/>
    <w:p w:rsidR="00E00BAF" w:rsidRDefault="00E00BAF"/>
    <w:p w:rsidR="00E00BAF" w:rsidRDefault="00E00BAF"/>
    <w:p w:rsidR="00E00BAF" w:rsidRDefault="00E00BAF"/>
  </w:endnote>
  <w:endnote w:type="continuationSeparator" w:id="0">
    <w:p w:rsidR="00E00BAF" w:rsidRDefault="00E00BAF" w:rsidP="0090659A">
      <w:pPr>
        <w:spacing w:after="0" w:line="240" w:lineRule="auto"/>
      </w:pPr>
      <w:r>
        <w:continuationSeparator/>
      </w:r>
    </w:p>
    <w:p w:rsidR="00E00BAF" w:rsidRDefault="00E00BAF"/>
    <w:p w:rsidR="00E00BAF" w:rsidRDefault="00E00BAF"/>
    <w:p w:rsidR="00E00BAF" w:rsidRDefault="00E00BAF"/>
    <w:p w:rsidR="00E00BAF" w:rsidRDefault="00E00BAF"/>
    <w:p w:rsidR="00E00BAF" w:rsidRDefault="00E00B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E0A59">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1952C6">
      <w:rPr>
        <w:b/>
        <w:noProof/>
        <w:szCs w:val="16"/>
      </w:rPr>
      <w:t>2</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1952C6">
      <w:rPr>
        <w:b/>
        <w:noProof/>
        <w:szCs w:val="16"/>
      </w:rPr>
      <w:t>2</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CE0A59">
      <w:rPr>
        <w:noProof/>
      </w:rPr>
      <w:t>2017</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1952C6">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1952C6">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0BAF" w:rsidRDefault="00E00BAF" w:rsidP="0090659A">
      <w:pPr>
        <w:spacing w:after="0" w:line="240" w:lineRule="auto"/>
      </w:pPr>
      <w:r>
        <w:separator/>
      </w:r>
    </w:p>
    <w:p w:rsidR="00E00BAF" w:rsidRDefault="00E00BAF"/>
    <w:p w:rsidR="00E00BAF" w:rsidRDefault="00E00BAF"/>
    <w:p w:rsidR="00E00BAF" w:rsidRDefault="00E00BAF"/>
    <w:p w:rsidR="00E00BAF" w:rsidRDefault="00E00BAF"/>
    <w:p w:rsidR="00E00BAF" w:rsidRDefault="00E00BAF"/>
  </w:footnote>
  <w:footnote w:type="continuationSeparator" w:id="0">
    <w:p w:rsidR="00E00BAF" w:rsidRDefault="00E00BAF" w:rsidP="0090659A">
      <w:pPr>
        <w:spacing w:after="0" w:line="240" w:lineRule="auto"/>
      </w:pPr>
      <w:r>
        <w:continuationSeparator/>
      </w:r>
    </w:p>
    <w:p w:rsidR="00E00BAF" w:rsidRDefault="00E00BAF"/>
    <w:p w:rsidR="00E00BAF" w:rsidRDefault="00E00BAF"/>
    <w:p w:rsidR="00E00BAF" w:rsidRDefault="00E00BAF"/>
    <w:p w:rsidR="00E00BAF" w:rsidRDefault="00E00BAF"/>
    <w:p w:rsidR="00E00BAF" w:rsidRDefault="00E00BA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133E53" w:rsidP="008402F2">
    <w:pPr>
      <w:pStyle w:val="PageHead"/>
    </w:pPr>
    <w:r>
      <w:t>Lab – My Protocol Rules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is-IS" w:eastAsia="is-IS"/>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72485"/>
    <w:multiLevelType w:val="hybridMultilevel"/>
    <w:tmpl w:val="7E66B4F6"/>
    <w:lvl w:ilvl="0" w:tplc="DAFA591A">
      <w:start w:val="1"/>
      <w:numFmt w:val="decimal"/>
      <w:lvlText w:val="%1."/>
      <w:lvlJc w:val="left"/>
      <w:pPr>
        <w:ind w:left="820" w:hanging="360"/>
        <w:jc w:val="left"/>
      </w:pPr>
      <w:rPr>
        <w:rFonts w:ascii="Times New Roman" w:eastAsia="Times New Roman" w:hAnsi="Times New Roman" w:hint="default"/>
        <w:sz w:val="24"/>
        <w:szCs w:val="24"/>
      </w:rPr>
    </w:lvl>
    <w:lvl w:ilvl="1" w:tplc="CF708912">
      <w:start w:val="1"/>
      <w:numFmt w:val="bullet"/>
      <w:lvlText w:val="•"/>
      <w:lvlJc w:val="left"/>
      <w:pPr>
        <w:ind w:left="1688" w:hanging="360"/>
      </w:pPr>
      <w:rPr>
        <w:rFonts w:hint="default"/>
      </w:rPr>
    </w:lvl>
    <w:lvl w:ilvl="2" w:tplc="E4203136">
      <w:start w:val="1"/>
      <w:numFmt w:val="bullet"/>
      <w:lvlText w:val="•"/>
      <w:lvlJc w:val="left"/>
      <w:pPr>
        <w:ind w:left="2556" w:hanging="360"/>
      </w:pPr>
      <w:rPr>
        <w:rFonts w:hint="default"/>
      </w:rPr>
    </w:lvl>
    <w:lvl w:ilvl="3" w:tplc="2B1ACAF8">
      <w:start w:val="1"/>
      <w:numFmt w:val="bullet"/>
      <w:lvlText w:val="•"/>
      <w:lvlJc w:val="left"/>
      <w:pPr>
        <w:ind w:left="3424" w:hanging="360"/>
      </w:pPr>
      <w:rPr>
        <w:rFonts w:hint="default"/>
      </w:rPr>
    </w:lvl>
    <w:lvl w:ilvl="4" w:tplc="28522672">
      <w:start w:val="1"/>
      <w:numFmt w:val="bullet"/>
      <w:lvlText w:val="•"/>
      <w:lvlJc w:val="left"/>
      <w:pPr>
        <w:ind w:left="4292" w:hanging="360"/>
      </w:pPr>
      <w:rPr>
        <w:rFonts w:hint="default"/>
      </w:rPr>
    </w:lvl>
    <w:lvl w:ilvl="5" w:tplc="638664B6">
      <w:start w:val="1"/>
      <w:numFmt w:val="bullet"/>
      <w:lvlText w:val="•"/>
      <w:lvlJc w:val="left"/>
      <w:pPr>
        <w:ind w:left="5160" w:hanging="360"/>
      </w:pPr>
      <w:rPr>
        <w:rFonts w:hint="default"/>
      </w:rPr>
    </w:lvl>
    <w:lvl w:ilvl="6" w:tplc="F488AE42">
      <w:start w:val="1"/>
      <w:numFmt w:val="bullet"/>
      <w:lvlText w:val="•"/>
      <w:lvlJc w:val="left"/>
      <w:pPr>
        <w:ind w:left="6028" w:hanging="360"/>
      </w:pPr>
      <w:rPr>
        <w:rFonts w:hint="default"/>
      </w:rPr>
    </w:lvl>
    <w:lvl w:ilvl="7" w:tplc="B80AEC16">
      <w:start w:val="1"/>
      <w:numFmt w:val="bullet"/>
      <w:lvlText w:val="•"/>
      <w:lvlJc w:val="left"/>
      <w:pPr>
        <w:ind w:left="6896" w:hanging="360"/>
      </w:pPr>
      <w:rPr>
        <w:rFonts w:hint="default"/>
      </w:rPr>
    </w:lvl>
    <w:lvl w:ilvl="8" w:tplc="97E6CB90">
      <w:start w:val="1"/>
      <w:numFmt w:val="bullet"/>
      <w:lvlText w:val="•"/>
      <w:lvlJc w:val="left"/>
      <w:pPr>
        <w:ind w:left="7764" w:hanging="360"/>
      </w:pPr>
      <w:rPr>
        <w:rFonts w:hint="default"/>
      </w:rPr>
    </w:lvl>
  </w:abstractNum>
  <w:abstractNum w:abstractNumId="1">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6CAB22F0"/>
    <w:multiLevelType w:val="hybridMultilevel"/>
    <w:tmpl w:val="2BD841DA"/>
    <w:lvl w:ilvl="0" w:tplc="DA0205CA">
      <w:start w:val="1"/>
      <w:numFmt w:val="bullet"/>
      <w:lvlText w:val=""/>
      <w:lvlJc w:val="left"/>
      <w:pPr>
        <w:ind w:left="820" w:hanging="360"/>
      </w:pPr>
      <w:rPr>
        <w:rFonts w:ascii="Symbol" w:eastAsia="Symbol" w:hAnsi="Symbol" w:hint="default"/>
        <w:sz w:val="24"/>
        <w:szCs w:val="24"/>
      </w:rPr>
    </w:lvl>
    <w:lvl w:ilvl="1" w:tplc="52D293B0">
      <w:start w:val="1"/>
      <w:numFmt w:val="bullet"/>
      <w:lvlText w:val=""/>
      <w:lvlJc w:val="left"/>
      <w:pPr>
        <w:ind w:left="1180" w:hanging="360"/>
      </w:pPr>
      <w:rPr>
        <w:rFonts w:ascii="Symbol" w:eastAsia="Symbol" w:hAnsi="Symbol" w:hint="default"/>
        <w:sz w:val="24"/>
        <w:szCs w:val="24"/>
      </w:rPr>
    </w:lvl>
    <w:lvl w:ilvl="2" w:tplc="3402B0BE">
      <w:start w:val="1"/>
      <w:numFmt w:val="bullet"/>
      <w:lvlText w:val="•"/>
      <w:lvlJc w:val="left"/>
      <w:pPr>
        <w:ind w:left="2109" w:hanging="360"/>
      </w:pPr>
      <w:rPr>
        <w:rFonts w:hint="default"/>
      </w:rPr>
    </w:lvl>
    <w:lvl w:ilvl="3" w:tplc="D682F3AC">
      <w:start w:val="1"/>
      <w:numFmt w:val="bullet"/>
      <w:lvlText w:val="•"/>
      <w:lvlJc w:val="left"/>
      <w:pPr>
        <w:ind w:left="3038" w:hanging="360"/>
      </w:pPr>
      <w:rPr>
        <w:rFonts w:hint="default"/>
      </w:rPr>
    </w:lvl>
    <w:lvl w:ilvl="4" w:tplc="C47420E6">
      <w:start w:val="1"/>
      <w:numFmt w:val="bullet"/>
      <w:lvlText w:val="•"/>
      <w:lvlJc w:val="left"/>
      <w:pPr>
        <w:ind w:left="3966" w:hanging="360"/>
      </w:pPr>
      <w:rPr>
        <w:rFonts w:hint="default"/>
      </w:rPr>
    </w:lvl>
    <w:lvl w:ilvl="5" w:tplc="80BE9506">
      <w:start w:val="1"/>
      <w:numFmt w:val="bullet"/>
      <w:lvlText w:val="•"/>
      <w:lvlJc w:val="left"/>
      <w:pPr>
        <w:ind w:left="4895" w:hanging="360"/>
      </w:pPr>
      <w:rPr>
        <w:rFonts w:hint="default"/>
      </w:rPr>
    </w:lvl>
    <w:lvl w:ilvl="6" w:tplc="A99C704E">
      <w:start w:val="1"/>
      <w:numFmt w:val="bullet"/>
      <w:lvlText w:val="•"/>
      <w:lvlJc w:val="left"/>
      <w:pPr>
        <w:ind w:left="5824" w:hanging="360"/>
      </w:pPr>
      <w:rPr>
        <w:rFonts w:hint="default"/>
      </w:rPr>
    </w:lvl>
    <w:lvl w:ilvl="7" w:tplc="BA2235E4">
      <w:start w:val="1"/>
      <w:numFmt w:val="bullet"/>
      <w:lvlText w:val="•"/>
      <w:lvlJc w:val="left"/>
      <w:pPr>
        <w:ind w:left="6753" w:hanging="360"/>
      </w:pPr>
      <w:rPr>
        <w:rFonts w:hint="default"/>
      </w:rPr>
    </w:lvl>
    <w:lvl w:ilvl="8" w:tplc="C7C44242">
      <w:start w:val="1"/>
      <w:numFmt w:val="bullet"/>
      <w:lvlText w:val="•"/>
      <w:lvlJc w:val="left"/>
      <w:pPr>
        <w:ind w:left="7682" w:hanging="360"/>
      </w:pPr>
      <w:rPr>
        <w:rFonts w:hint="default"/>
      </w:rPr>
    </w:lvl>
  </w:abstractNum>
  <w:num w:numId="1">
    <w:abstractNumId w:val="6"/>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1"/>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7"/>
  </w:num>
  <w:num w:numId="11">
    <w:abstractNumId w:val="0"/>
  </w:num>
  <w:num w:numId="12">
    <w:abstractNumId w:val="4"/>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TaskHead"/>
        <w:lvlText w:val="Step %2:"/>
        <w:lvlJc w:val="left"/>
        <w:pPr>
          <w:tabs>
            <w:tab w:val="num" w:pos="864"/>
          </w:tabs>
          <w:ind w:left="864" w:hanging="864"/>
        </w:pPr>
        <w:rPr>
          <w:rFonts w:hint="default"/>
        </w:rPr>
      </w:lvl>
    </w:lvlOverride>
    <w:lvlOverride w:ilvl="2">
      <w:lvl w:ilvl="2">
        <w:start w:val="1"/>
        <w:numFmt w:val="lowerLetter"/>
        <w:pStyle w:val="StepHead"/>
        <w:lvlText w:val="%3."/>
        <w:lvlJc w:val="left"/>
        <w:pPr>
          <w:tabs>
            <w:tab w:val="num" w:pos="720"/>
          </w:tabs>
          <w:ind w:left="720" w:hanging="360"/>
        </w:pPr>
        <w:rPr>
          <w:rFonts w:hint="default"/>
        </w:rPr>
      </w:lvl>
    </w:lvlOverride>
    <w:lvlOverride w:ilvl="3">
      <w:lvl w:ilvl="3">
        <w:start w:val="1"/>
        <w:numFmt w:val="none"/>
        <w:pStyle w:val="SubStepAlpha"/>
        <w:lvlText w:val="%4"/>
        <w:lvlJc w:val="left"/>
        <w:pPr>
          <w:tabs>
            <w:tab w:val="num" w:pos="720"/>
          </w:tabs>
          <w:ind w:left="720" w:hanging="360"/>
        </w:pPr>
        <w:rPr>
          <w:rFonts w:hint="default"/>
        </w:rPr>
      </w:lvl>
    </w:lvlOverride>
    <w:lvlOverride w:ilvl="4">
      <w:lvl w:ilvl="4">
        <w:start w:val="1"/>
        <w:numFmt w:val="none"/>
        <w:pStyle w:val="SubStepNum"/>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53"/>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548"/>
    <w:rsid w:val="00060696"/>
    <w:rsid w:val="00062668"/>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55B4"/>
    <w:rsid w:val="000E65F0"/>
    <w:rsid w:val="000F072C"/>
    <w:rsid w:val="000F6743"/>
    <w:rsid w:val="001003A5"/>
    <w:rsid w:val="001006C2"/>
    <w:rsid w:val="00101BE8"/>
    <w:rsid w:val="00103401"/>
    <w:rsid w:val="00103D36"/>
    <w:rsid w:val="00107B2B"/>
    <w:rsid w:val="00112AC5"/>
    <w:rsid w:val="001133DD"/>
    <w:rsid w:val="00120CBE"/>
    <w:rsid w:val="00121BAE"/>
    <w:rsid w:val="001261C4"/>
    <w:rsid w:val="001314FB"/>
    <w:rsid w:val="00133E53"/>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52C6"/>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23D5F"/>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C03"/>
    <w:rsid w:val="00536F43"/>
    <w:rsid w:val="00547410"/>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31CE"/>
    <w:rsid w:val="0061336B"/>
    <w:rsid w:val="00617D6E"/>
    <w:rsid w:val="00622D61"/>
    <w:rsid w:val="00624198"/>
    <w:rsid w:val="00636C28"/>
    <w:rsid w:val="006428E5"/>
    <w:rsid w:val="00644958"/>
    <w:rsid w:val="006513FB"/>
    <w:rsid w:val="00672919"/>
    <w:rsid w:val="00686587"/>
    <w:rsid w:val="006904CF"/>
    <w:rsid w:val="006910CC"/>
    <w:rsid w:val="00695EE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37090"/>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275"/>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4BAA"/>
    <w:rsid w:val="00824295"/>
    <w:rsid w:val="00827A65"/>
    <w:rsid w:val="00830473"/>
    <w:rsid w:val="008313F3"/>
    <w:rsid w:val="008402F2"/>
    <w:rsid w:val="008405BB"/>
    <w:rsid w:val="0084564F"/>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3237"/>
    <w:rsid w:val="00933F28"/>
    <w:rsid w:val="00943809"/>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569D9"/>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71017"/>
    <w:rsid w:val="00B74716"/>
    <w:rsid w:val="00B7675A"/>
    <w:rsid w:val="00B81898"/>
    <w:rsid w:val="00B82DED"/>
    <w:rsid w:val="00B8606B"/>
    <w:rsid w:val="00B86CF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2CF7"/>
    <w:rsid w:val="00BF4D1F"/>
    <w:rsid w:val="00BF76BE"/>
    <w:rsid w:val="00C02A73"/>
    <w:rsid w:val="00C063D2"/>
    <w:rsid w:val="00C07FD9"/>
    <w:rsid w:val="00C10955"/>
    <w:rsid w:val="00C11C4D"/>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A73D5"/>
    <w:rsid w:val="00CB5068"/>
    <w:rsid w:val="00CB7D2B"/>
    <w:rsid w:val="00CC1C87"/>
    <w:rsid w:val="00CC3000"/>
    <w:rsid w:val="00CC4859"/>
    <w:rsid w:val="00CC7A35"/>
    <w:rsid w:val="00CD072A"/>
    <w:rsid w:val="00CD40B1"/>
    <w:rsid w:val="00CD7F73"/>
    <w:rsid w:val="00CE0A59"/>
    <w:rsid w:val="00CE26C5"/>
    <w:rsid w:val="00CE36AF"/>
    <w:rsid w:val="00CE47F3"/>
    <w:rsid w:val="00CE54DD"/>
    <w:rsid w:val="00CF0DA5"/>
    <w:rsid w:val="00CF5127"/>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0BAF"/>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6C33"/>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A3811"/>
    <w:rsid w:val="00FA3B9F"/>
    <w:rsid w:val="00FA3F06"/>
    <w:rsid w:val="00FA4A26"/>
    <w:rsid w:val="00FA7084"/>
    <w:rsid w:val="00FA7BEF"/>
    <w:rsid w:val="00FB1105"/>
    <w:rsid w:val="00FB1929"/>
    <w:rsid w:val="00FB5FD9"/>
    <w:rsid w:val="00FD33AB"/>
    <w:rsid w:val="00FD4724"/>
    <w:rsid w:val="00FD4A68"/>
    <w:rsid w:val="00FD572A"/>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133E5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33E53"/>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133E53"/>
    <w:pPr>
      <w:widowControl w:val="0"/>
      <w:spacing w:before="0" w:after="0" w:line="240" w:lineRule="auto"/>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1" w:qFormat="1"/>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1"/>
    <w:unhideWhenUsed/>
    <w:qFormat/>
    <w:rsid w:val="00133E53"/>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133E53"/>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uiPriority w:val="1"/>
    <w:qFormat/>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customStyle="1" w:styleId="TableParagraph">
    <w:name w:val="Table Paragraph"/>
    <w:basedOn w:val="Normal"/>
    <w:uiPriority w:val="1"/>
    <w:qFormat/>
    <w:rsid w:val="00133E53"/>
    <w:pPr>
      <w:widowControl w:val="0"/>
      <w:spacing w:before="0"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41F2F5-5062-44FF-B00C-71B79E47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2</TotalTime>
  <Pages>2</Pages>
  <Words>555</Words>
  <Characters>3168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HP</cp:lastModifiedBy>
  <cp:revision>2</cp:revision>
  <dcterms:created xsi:type="dcterms:W3CDTF">2017-09-20T05:55:00Z</dcterms:created>
  <dcterms:modified xsi:type="dcterms:W3CDTF">2017-09-20T05:55:00Z</dcterms:modified>
</cp:coreProperties>
</file>