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52A" w:rsidRPr="002808B2" w:rsidRDefault="00671D8F" w:rsidP="002808B2">
      <w:pPr>
        <w:contextualSpacing/>
        <w:jc w:val="center"/>
        <w:rPr>
          <w:b/>
          <w:sz w:val="26"/>
          <w:szCs w:val="26"/>
        </w:rPr>
      </w:pPr>
      <w:bookmarkStart w:id="0" w:name="_GoBack"/>
      <w:bookmarkEnd w:id="0"/>
      <w:r w:rsidRPr="002808B2">
        <w:rPr>
          <w:b/>
          <w:sz w:val="26"/>
          <w:szCs w:val="26"/>
        </w:rPr>
        <w:t>Skilav</w:t>
      </w:r>
      <w:r w:rsidR="0088252A" w:rsidRPr="002808B2">
        <w:rPr>
          <w:b/>
          <w:sz w:val="26"/>
          <w:szCs w:val="26"/>
        </w:rPr>
        <w:t>erkefni</w:t>
      </w:r>
      <w:r w:rsidRPr="002808B2">
        <w:rPr>
          <w:b/>
          <w:sz w:val="26"/>
          <w:szCs w:val="26"/>
        </w:rPr>
        <w:t xml:space="preserve"> 1</w:t>
      </w:r>
    </w:p>
    <w:p w:rsidR="00671D8F" w:rsidRDefault="00671D8F">
      <w:pPr>
        <w:contextualSpacing/>
      </w:pPr>
    </w:p>
    <w:p w:rsidR="0088252A" w:rsidRDefault="00671D8F">
      <w:pPr>
        <w:contextualSpacing/>
      </w:pPr>
      <w:r>
        <w:t xml:space="preserve">Hugleiðingar ykkar um gagnasöfn, </w:t>
      </w:r>
      <w:r w:rsidR="0088252A">
        <w:t>til dæmis:</w:t>
      </w:r>
    </w:p>
    <w:p w:rsidR="0088252A" w:rsidRDefault="0088252A" w:rsidP="0088252A">
      <w:pPr>
        <w:pStyle w:val="ListParagraph"/>
        <w:numPr>
          <w:ilvl w:val="0"/>
          <w:numId w:val="2"/>
        </w:numPr>
      </w:pPr>
      <w:r>
        <w:t>Hvaða gagnasöfn notið þið dagsdaglega</w:t>
      </w:r>
    </w:p>
    <w:p w:rsidR="0088252A" w:rsidRDefault="0088252A" w:rsidP="0088252A">
      <w:pPr>
        <w:pStyle w:val="ListParagraph"/>
        <w:numPr>
          <w:ilvl w:val="0"/>
          <w:numId w:val="2"/>
        </w:numPr>
      </w:pPr>
      <w:r>
        <w:t>Hvar eru stærstu gagnasöfn landsins</w:t>
      </w:r>
    </w:p>
    <w:p w:rsidR="0088252A" w:rsidRDefault="0088252A" w:rsidP="0088252A">
      <w:pPr>
        <w:pStyle w:val="ListParagraph"/>
        <w:numPr>
          <w:ilvl w:val="0"/>
          <w:numId w:val="2"/>
        </w:numPr>
      </w:pPr>
      <w:r>
        <w:t>Hvernig eru gagnasöfn notuð</w:t>
      </w:r>
    </w:p>
    <w:p w:rsidR="0088252A" w:rsidRDefault="0088252A" w:rsidP="0088252A">
      <w:pPr>
        <w:pStyle w:val="ListParagraph"/>
        <w:numPr>
          <w:ilvl w:val="0"/>
          <w:numId w:val="2"/>
        </w:numPr>
      </w:pPr>
      <w:r>
        <w:t>Vitið þið af öllum upplýsingum sem til eru um ykkur í gagnasöfnum</w:t>
      </w:r>
    </w:p>
    <w:p w:rsidR="0088252A" w:rsidRDefault="0088252A" w:rsidP="0088252A">
      <w:pPr>
        <w:pStyle w:val="ListParagraph"/>
        <w:numPr>
          <w:ilvl w:val="0"/>
          <w:numId w:val="2"/>
        </w:numPr>
      </w:pPr>
      <w:r>
        <w:t>Eru gagnasöfn vel varin</w:t>
      </w:r>
    </w:p>
    <w:p w:rsidR="0088252A" w:rsidRDefault="0088252A" w:rsidP="0088252A">
      <w:pPr>
        <w:pStyle w:val="ListParagraph"/>
        <w:numPr>
          <w:ilvl w:val="0"/>
          <w:numId w:val="2"/>
        </w:numPr>
      </w:pPr>
      <w:r>
        <w:t>Hver er aðgangur ykkar að gagnasöfnum þar sem upplýsingar um ykkur er að finna.</w:t>
      </w:r>
    </w:p>
    <w:p w:rsidR="0088252A" w:rsidRDefault="0088252A">
      <w:pPr>
        <w:contextualSpacing/>
      </w:pPr>
    </w:p>
    <w:p w:rsidR="0088252A" w:rsidRDefault="0088252A">
      <w:pPr>
        <w:contextualSpacing/>
      </w:pPr>
      <w:r>
        <w:t>Ritunin þarf að vera samfelldur texti og vera að minnsta kosti 300 orð. Ritunin þarf að hafa inngang ca 1-2 setningar og lokaorð/niðurstöðu ca 2-3 setningar. Í textanum þarf að koma fram skilningur á eftirfarandi hugtökum</w:t>
      </w:r>
    </w:p>
    <w:p w:rsidR="0088252A" w:rsidRDefault="0088252A" w:rsidP="0088252A">
      <w:pPr>
        <w:pStyle w:val="ListParagraph"/>
        <w:numPr>
          <w:ilvl w:val="0"/>
          <w:numId w:val="1"/>
        </w:numPr>
      </w:pPr>
      <w:r>
        <w:t>Gögn</w:t>
      </w:r>
    </w:p>
    <w:p w:rsidR="00471E89" w:rsidRDefault="00471E89" w:rsidP="00471E89">
      <w:pPr>
        <w:pStyle w:val="ListParagraph"/>
        <w:numPr>
          <w:ilvl w:val="1"/>
          <w:numId w:val="1"/>
        </w:numPr>
      </w:pPr>
      <w:r>
        <w:t>Rafræn</w:t>
      </w:r>
    </w:p>
    <w:p w:rsidR="00471E89" w:rsidRDefault="00471E89" w:rsidP="00471E89">
      <w:pPr>
        <w:pStyle w:val="ListParagraph"/>
        <w:numPr>
          <w:ilvl w:val="1"/>
          <w:numId w:val="1"/>
        </w:numPr>
      </w:pPr>
      <w:r>
        <w:t>Stafræn</w:t>
      </w:r>
    </w:p>
    <w:p w:rsidR="00471E89" w:rsidRDefault="00471E89" w:rsidP="00471E89">
      <w:pPr>
        <w:pStyle w:val="ListParagraph"/>
        <w:numPr>
          <w:ilvl w:val="1"/>
          <w:numId w:val="1"/>
        </w:numPr>
      </w:pPr>
      <w:r>
        <w:t>Önnur form</w:t>
      </w:r>
    </w:p>
    <w:p w:rsidR="0088252A" w:rsidRDefault="0088252A" w:rsidP="0088252A">
      <w:pPr>
        <w:pStyle w:val="ListParagraph"/>
        <w:numPr>
          <w:ilvl w:val="0"/>
          <w:numId w:val="1"/>
        </w:numPr>
      </w:pPr>
      <w:r>
        <w:t>Gagnasafn</w:t>
      </w:r>
    </w:p>
    <w:p w:rsidR="0088252A" w:rsidRDefault="0088252A" w:rsidP="0088252A">
      <w:pPr>
        <w:pStyle w:val="ListParagraph"/>
        <w:numPr>
          <w:ilvl w:val="0"/>
          <w:numId w:val="1"/>
        </w:numPr>
      </w:pPr>
      <w:r>
        <w:t>Gagnsafnskerfi</w:t>
      </w:r>
    </w:p>
    <w:p w:rsidR="0088252A" w:rsidRDefault="0088252A" w:rsidP="0088252A">
      <w:pPr>
        <w:pStyle w:val="ListParagraph"/>
        <w:numPr>
          <w:ilvl w:val="0"/>
          <w:numId w:val="1"/>
        </w:numPr>
      </w:pPr>
      <w:r>
        <w:t>Færsla</w:t>
      </w:r>
    </w:p>
    <w:p w:rsidR="0088252A" w:rsidRDefault="0088252A" w:rsidP="0088252A">
      <w:pPr>
        <w:pStyle w:val="ListParagraph"/>
        <w:numPr>
          <w:ilvl w:val="0"/>
          <w:numId w:val="1"/>
        </w:numPr>
      </w:pPr>
      <w:r>
        <w:t>Skrá</w:t>
      </w:r>
    </w:p>
    <w:p w:rsidR="00671D8F" w:rsidRDefault="00671D8F" w:rsidP="0088252A">
      <w:pPr>
        <w:pStyle w:val="ListParagraph"/>
        <w:numPr>
          <w:ilvl w:val="0"/>
          <w:numId w:val="1"/>
        </w:numPr>
      </w:pPr>
      <w:r>
        <w:t>Skráarsnið (file format)</w:t>
      </w:r>
    </w:p>
    <w:p w:rsidR="00671D8F" w:rsidRDefault="0088252A" w:rsidP="00471E89">
      <w:pPr>
        <w:pStyle w:val="ListParagraph"/>
        <w:numPr>
          <w:ilvl w:val="0"/>
          <w:numId w:val="1"/>
        </w:numPr>
      </w:pPr>
      <w:r>
        <w:t>Gildi</w:t>
      </w:r>
    </w:p>
    <w:p w:rsidR="00671D8F" w:rsidRDefault="00671D8F" w:rsidP="00671D8F">
      <w:pPr>
        <w:pStyle w:val="ListParagraph"/>
      </w:pPr>
    </w:p>
    <w:p w:rsidR="0088252A" w:rsidRDefault="0088252A">
      <w:r>
        <w:t>Frágangur á ritun þarf að vera góð, athugið vel setningaskipan og stafsetningu. Læsilegur texti gefur ykkur hærri einkunn.</w:t>
      </w:r>
      <w:r w:rsidR="00200DF9">
        <w:t xml:space="preserve"> Það þarf að vera forsíða þar sem fram kemur nafn áfanga, nafn kennara, nafn nemanda, heiti ritgerðar.</w:t>
      </w:r>
    </w:p>
    <w:p w:rsidR="00706AE0" w:rsidRDefault="00706AE0"/>
    <w:p w:rsidR="00706AE0" w:rsidRPr="00706AE0" w:rsidRDefault="00706AE0" w:rsidP="00706AE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b/>
        </w:rPr>
      </w:pPr>
      <w:r w:rsidRPr="00706AE0">
        <w:rPr>
          <w:b/>
        </w:rPr>
        <w:t xml:space="preserve">Athugið </w:t>
      </w:r>
    </w:p>
    <w:p w:rsidR="00706AE0" w:rsidRPr="00706AE0" w:rsidRDefault="00706AE0" w:rsidP="00706AE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b/>
          <w:u w:val="single"/>
        </w:rPr>
      </w:pPr>
      <w:r>
        <w:rPr>
          <w:b/>
          <w:u w:val="single"/>
        </w:rPr>
        <w:t xml:space="preserve">Hér eru </w:t>
      </w:r>
      <w:r w:rsidRPr="00706AE0">
        <w:rPr>
          <w:b/>
          <w:u w:val="single"/>
        </w:rPr>
        <w:t>reglur um skilaverkefni í áfanganum sem koma fram í kennsluáætlun</w:t>
      </w:r>
    </w:p>
    <w:p w:rsidR="00706AE0" w:rsidRPr="00986EF8" w:rsidRDefault="00706AE0" w:rsidP="00706AE0">
      <w:pPr>
        <w:pStyle w:val="NormalWeb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986EF8">
        <w:rPr>
          <w:rFonts w:ascii="Arial" w:hAnsi="Arial" w:cs="Arial"/>
          <w:b/>
          <w:color w:val="000000"/>
          <w:sz w:val="20"/>
          <w:szCs w:val="20"/>
        </w:rPr>
        <w:t>Skilaverkefni:</w:t>
      </w:r>
    </w:p>
    <w:p w:rsidR="00706AE0" w:rsidRPr="00986EF8" w:rsidRDefault="00706AE0" w:rsidP="00706AE0">
      <w:pPr>
        <w:pStyle w:val="NormalWeb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986EF8">
        <w:rPr>
          <w:rFonts w:ascii="Arial" w:hAnsi="Arial" w:cs="Arial"/>
          <w:color w:val="000000"/>
          <w:sz w:val="20"/>
          <w:szCs w:val="20"/>
        </w:rPr>
        <w:t xml:space="preserve">Skilaverkefni </w:t>
      </w:r>
      <w:r>
        <w:rPr>
          <w:rFonts w:ascii="Arial" w:hAnsi="Arial" w:cs="Arial"/>
          <w:color w:val="000000"/>
          <w:sz w:val="20"/>
          <w:szCs w:val="20"/>
        </w:rPr>
        <w:t xml:space="preserve">eru aldrei opin lengur en </w:t>
      </w:r>
      <w:r w:rsidRPr="00986EF8">
        <w:rPr>
          <w:rFonts w:ascii="Arial" w:hAnsi="Arial" w:cs="Arial"/>
          <w:color w:val="000000"/>
          <w:sz w:val="20"/>
          <w:szCs w:val="20"/>
        </w:rPr>
        <w:t>í 7 daga.</w:t>
      </w:r>
    </w:p>
    <w:p w:rsidR="0005325F" w:rsidRDefault="00706AE0" w:rsidP="0005325F">
      <w:pPr>
        <w:pStyle w:val="NormalWeb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986EF8">
        <w:rPr>
          <w:rFonts w:ascii="Arial" w:hAnsi="Arial" w:cs="Arial"/>
          <w:color w:val="000000"/>
          <w:sz w:val="20"/>
          <w:szCs w:val="20"/>
        </w:rPr>
        <w:t>Ef skilað er eftir að skilafresti lýkur er lækkun á einkunn um 2.0.</w:t>
      </w:r>
    </w:p>
    <w:p w:rsidR="00706AE0" w:rsidRDefault="00706AE0" w:rsidP="0005325F">
      <w:pPr>
        <w:pStyle w:val="NormalWeb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986EF8">
        <w:rPr>
          <w:rFonts w:ascii="Arial" w:hAnsi="Arial" w:cs="Arial"/>
          <w:color w:val="000000"/>
          <w:sz w:val="20"/>
          <w:szCs w:val="20"/>
        </w:rPr>
        <w:t xml:space="preserve">Ekki </w:t>
      </w:r>
      <w:r>
        <w:rPr>
          <w:rFonts w:ascii="Arial" w:hAnsi="Arial" w:cs="Arial"/>
          <w:color w:val="000000"/>
          <w:sz w:val="20"/>
          <w:szCs w:val="20"/>
        </w:rPr>
        <w:t xml:space="preserve">er </w:t>
      </w:r>
      <w:r w:rsidRPr="00986EF8">
        <w:rPr>
          <w:rFonts w:ascii="Arial" w:hAnsi="Arial" w:cs="Arial"/>
          <w:color w:val="000000"/>
          <w:sz w:val="20"/>
          <w:szCs w:val="20"/>
        </w:rPr>
        <w:t>tekið við skilum meira en 7 dögum eftir að skilafresti lýkur.</w:t>
      </w:r>
    </w:p>
    <w:p w:rsidR="0005325F" w:rsidRDefault="0005325F" w:rsidP="0005325F">
      <w:pPr>
        <w:pStyle w:val="NormalWeb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contextualSpacing/>
      </w:pPr>
    </w:p>
    <w:sectPr w:rsidR="0005325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8B2" w:rsidRDefault="002808B2" w:rsidP="002808B2">
      <w:pPr>
        <w:spacing w:after="0" w:line="240" w:lineRule="auto"/>
      </w:pPr>
      <w:r>
        <w:separator/>
      </w:r>
    </w:p>
  </w:endnote>
  <w:endnote w:type="continuationSeparator" w:id="0">
    <w:p w:rsidR="002808B2" w:rsidRDefault="002808B2" w:rsidP="00280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8B2" w:rsidRDefault="002808B2" w:rsidP="002808B2">
      <w:pPr>
        <w:spacing w:after="0" w:line="240" w:lineRule="auto"/>
      </w:pPr>
      <w:r>
        <w:separator/>
      </w:r>
    </w:p>
  </w:footnote>
  <w:footnote w:type="continuationSeparator" w:id="0">
    <w:p w:rsidR="002808B2" w:rsidRDefault="002808B2" w:rsidP="00280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8B2" w:rsidRPr="002808B2" w:rsidRDefault="002808B2">
    <w:pPr>
      <w:pStyle w:val="Header"/>
      <w:rPr>
        <w:b/>
        <w:sz w:val="18"/>
        <w:szCs w:val="18"/>
      </w:rPr>
    </w:pPr>
    <w:r w:rsidRPr="002808B2">
      <w:rPr>
        <w:b/>
        <w:sz w:val="18"/>
        <w:szCs w:val="18"/>
      </w:rPr>
      <w:t>Tækniskólinn</w:t>
    </w:r>
    <w:r w:rsidRPr="002808B2">
      <w:rPr>
        <w:b/>
        <w:sz w:val="18"/>
        <w:szCs w:val="18"/>
      </w:rPr>
      <w:tab/>
      <w:t>GSÖ1TÖ05AU</w:t>
    </w:r>
    <w:r w:rsidRPr="002808B2">
      <w:rPr>
        <w:b/>
        <w:sz w:val="18"/>
        <w:szCs w:val="18"/>
      </w:rPr>
      <w:tab/>
      <w:t>Vor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55431"/>
    <w:multiLevelType w:val="hybridMultilevel"/>
    <w:tmpl w:val="6610D42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16A27"/>
    <w:multiLevelType w:val="hybridMultilevel"/>
    <w:tmpl w:val="64824ECE"/>
    <w:lvl w:ilvl="0" w:tplc="040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52A"/>
    <w:rsid w:val="0005325F"/>
    <w:rsid w:val="00200DF9"/>
    <w:rsid w:val="002808B2"/>
    <w:rsid w:val="00471E89"/>
    <w:rsid w:val="00671D8F"/>
    <w:rsid w:val="00706AE0"/>
    <w:rsid w:val="00812C49"/>
    <w:rsid w:val="0088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BA347C-9172-4CB5-8690-6AECDF56C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5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08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8B2"/>
  </w:style>
  <w:style w:type="paragraph" w:styleId="Footer">
    <w:name w:val="footer"/>
    <w:basedOn w:val="Normal"/>
    <w:link w:val="FooterChar"/>
    <w:uiPriority w:val="99"/>
    <w:unhideWhenUsed/>
    <w:rsid w:val="002808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8B2"/>
  </w:style>
  <w:style w:type="paragraph" w:styleId="NormalWeb">
    <w:name w:val="Normal (Web)"/>
    <w:basedOn w:val="Normal"/>
    <w:uiPriority w:val="99"/>
    <w:unhideWhenUsed/>
    <w:rsid w:val="00706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Sigríður Sturlaugsdóttir</dc:creator>
  <cp:keywords/>
  <dc:description/>
  <cp:lastModifiedBy>Livinus Felix Bassey</cp:lastModifiedBy>
  <cp:revision>2</cp:revision>
  <dcterms:created xsi:type="dcterms:W3CDTF">2017-01-30T21:09:00Z</dcterms:created>
  <dcterms:modified xsi:type="dcterms:W3CDTF">2017-01-30T21:09:00Z</dcterms:modified>
</cp:coreProperties>
</file>