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0B" w:rsidRDefault="00F3276E">
      <w:r>
        <w:t>Verkefni 1 – Kynning á mælitækjum</w:t>
      </w:r>
    </w:p>
    <w:p w:rsidR="00F3276E" w:rsidRDefault="00F3276E"/>
    <w:p w:rsidR="00B439E3" w:rsidRDefault="00545AD7">
      <w:r>
        <w:t>Nafn:___________</w:t>
      </w:r>
      <w:r w:rsidR="00295700">
        <w:rPr>
          <w:b/>
          <w:u w:val="single"/>
        </w:rPr>
        <w:t>Along, Jadyn og</w:t>
      </w:r>
      <w:bookmarkStart w:id="0" w:name="_GoBack"/>
      <w:bookmarkEnd w:id="0"/>
      <w:r w:rsidRPr="001325EF">
        <w:rPr>
          <w:b/>
          <w:u w:val="single"/>
        </w:rPr>
        <w:t xml:space="preserve"> Hjörtur</w:t>
      </w:r>
      <w:r w:rsidR="001325EF">
        <w:t>________</w:t>
      </w:r>
      <w:r w:rsidR="00B439E3">
        <w:t>________________</w:t>
      </w:r>
    </w:p>
    <w:p w:rsidR="00B439E3" w:rsidRDefault="00B439E3"/>
    <w:p w:rsidR="0016524B" w:rsidRDefault="0016524B">
      <w:pPr>
        <w:rPr>
          <w:sz w:val="28"/>
          <w:szCs w:val="28"/>
        </w:rPr>
      </w:pPr>
      <w:r>
        <w:rPr>
          <w:sz w:val="28"/>
          <w:szCs w:val="28"/>
        </w:rPr>
        <w:t>Inngangur</w:t>
      </w:r>
    </w:p>
    <w:p w:rsidR="0016524B" w:rsidRDefault="0016524B">
      <w:pPr>
        <w:rPr>
          <w:sz w:val="24"/>
          <w:szCs w:val="24"/>
        </w:rPr>
      </w:pPr>
      <w:r w:rsidRPr="0016524B">
        <w:rPr>
          <w:sz w:val="24"/>
          <w:szCs w:val="24"/>
        </w:rPr>
        <w:t xml:space="preserve">Í efnafræði þurfum við </w:t>
      </w:r>
      <w:r>
        <w:rPr>
          <w:sz w:val="24"/>
          <w:szCs w:val="24"/>
        </w:rPr>
        <w:t>alltaf að hafa í huga hversu nákvæm gildi við getum fengið í mælingum. Í öllum mælitækjum er einhver innbyggð óvissa í mælingum. Ef við tökum venjulegt málband og mælum br</w:t>
      </w:r>
      <w:r w:rsidR="005260B4">
        <w:rPr>
          <w:sz w:val="24"/>
          <w:szCs w:val="24"/>
        </w:rPr>
        <w:t>eidd á borði þá getum við mælt</w:t>
      </w:r>
      <w:r>
        <w:rPr>
          <w:sz w:val="24"/>
          <w:szCs w:val="24"/>
        </w:rPr>
        <w:t xml:space="preserve"> upp á millimetra hver</w:t>
      </w:r>
      <w:r w:rsidR="005260B4">
        <w:rPr>
          <w:sz w:val="24"/>
          <w:szCs w:val="24"/>
        </w:rPr>
        <w:t xml:space="preserve">su breitt það er. Þetta er </w:t>
      </w:r>
      <w:r>
        <w:rPr>
          <w:sz w:val="24"/>
          <w:szCs w:val="24"/>
        </w:rPr>
        <w:t xml:space="preserve">nákvæmnin í mælingunni, þ.e. hún er sannarlega meiri en upp á metra en augljóslega minni en upp á nánómetra. </w:t>
      </w:r>
    </w:p>
    <w:p w:rsidR="0016524B" w:rsidRDefault="0016524B">
      <w:pPr>
        <w:rPr>
          <w:sz w:val="24"/>
          <w:szCs w:val="24"/>
        </w:rPr>
      </w:pPr>
      <w:r>
        <w:rPr>
          <w:sz w:val="24"/>
          <w:szCs w:val="24"/>
        </w:rPr>
        <w:t>Almenna reglan er sú að nákvæmnin sé upp á hálfa minnstu stærð sem hægt er að mæla.</w:t>
      </w:r>
      <w:r w:rsidR="005260B4">
        <w:rPr>
          <w:sz w:val="24"/>
          <w:szCs w:val="24"/>
        </w:rPr>
        <w:t xml:space="preserve"> þ</w:t>
      </w:r>
      <w:r>
        <w:rPr>
          <w:sz w:val="24"/>
          <w:szCs w:val="24"/>
        </w:rPr>
        <w:t>annig að fyrir málband væri nákvæmnin upp á 0,5 mm eða 0,00</w:t>
      </w:r>
      <w:r w:rsidR="00FD523F">
        <w:rPr>
          <w:sz w:val="24"/>
          <w:szCs w:val="24"/>
        </w:rPr>
        <w:t>0</w:t>
      </w:r>
      <w:r>
        <w:rPr>
          <w:sz w:val="24"/>
          <w:szCs w:val="24"/>
        </w:rPr>
        <w:t>5 m.</w:t>
      </w:r>
      <w:r w:rsidR="00FD523F">
        <w:rPr>
          <w:sz w:val="24"/>
          <w:szCs w:val="24"/>
        </w:rPr>
        <w:t xml:space="preserve"> Sem dæmi gæti lengd borð þá verið mæld sem</w:t>
      </w:r>
    </w:p>
    <w:p w:rsidR="00FD523F" w:rsidRPr="0016524B" w:rsidRDefault="00FD523F">
      <w:pPr>
        <w:rPr>
          <w:sz w:val="24"/>
          <w:szCs w:val="24"/>
        </w:rPr>
      </w:pPr>
      <w:r>
        <w:rPr>
          <w:sz w:val="24"/>
          <w:szCs w:val="24"/>
        </w:rPr>
        <w:t>Lengd borðs = 1,223 +/- 0,0005 m</w:t>
      </w:r>
    </w:p>
    <w:p w:rsidR="0016524B" w:rsidRDefault="00FD523F">
      <w:pPr>
        <w:rPr>
          <w:sz w:val="24"/>
          <w:szCs w:val="24"/>
        </w:rPr>
      </w:pPr>
      <w:r w:rsidRPr="00FD523F">
        <w:rPr>
          <w:sz w:val="24"/>
          <w:szCs w:val="24"/>
        </w:rPr>
        <w:t xml:space="preserve">En +/- merkið segir að mælinginn gæti verið stærri eða minni en 0,005 </w:t>
      </w:r>
      <w:r>
        <w:rPr>
          <w:sz w:val="24"/>
          <w:szCs w:val="24"/>
        </w:rPr>
        <w:t xml:space="preserve">m. Væri ég með einhverskonar lasermælitæki gæti ég hugsanlega mælt borðið með meiri nákvæmni. </w:t>
      </w:r>
    </w:p>
    <w:p w:rsidR="00FD523F" w:rsidRDefault="00FD523F">
      <w:pPr>
        <w:rPr>
          <w:sz w:val="24"/>
          <w:szCs w:val="24"/>
        </w:rPr>
      </w:pPr>
      <w:r>
        <w:rPr>
          <w:sz w:val="24"/>
          <w:szCs w:val="24"/>
        </w:rPr>
        <w:t>Fjöldi stafa í mælingu er það sem kallað er markverðir stafir. Þeir gefa alltaf til kynna hversu nákvæmlega hlutur hefur verið mældur og þá á að skrá niður í samræmi við nákvæmni mælingarna.</w:t>
      </w:r>
    </w:p>
    <w:p w:rsidR="00FD523F" w:rsidRDefault="00FD523F">
      <w:pPr>
        <w:rPr>
          <w:sz w:val="24"/>
          <w:szCs w:val="24"/>
        </w:rPr>
      </w:pPr>
      <w:r>
        <w:rPr>
          <w:sz w:val="24"/>
          <w:szCs w:val="24"/>
        </w:rPr>
        <w:t>Endurtakanlegar niðurstöður er önnur grunnforsenda vísindalegra mælinga. Til að við getum með einhverri vissu sagt til um mælingar okkar þurfum við að endurtaka þær nokkru sinnum og fá sömu eða svipaða niðurstöðu í öllum mælingum. Þumalputtareglan er sú að gera hverja mælingu a.m.k. þrisvar sinnum og fleirri ef þrjár mælingar gefa niðurstöður sem eru meira en 2% frá hvor annarri. Hér að neðan eru tvö sett af þrem mælingum þar sem annað settið telst gott en hitt krefst einnar eða fleirri mælinga í viðbót</w:t>
      </w:r>
    </w:p>
    <w:tbl>
      <w:tblPr>
        <w:tblStyle w:val="TableGrid"/>
        <w:tblW w:w="0" w:type="auto"/>
        <w:tblLook w:val="04A0" w:firstRow="1" w:lastRow="0" w:firstColumn="1" w:lastColumn="0" w:noHBand="0" w:noVBand="1"/>
      </w:tblPr>
      <w:tblGrid>
        <w:gridCol w:w="4606"/>
        <w:gridCol w:w="4606"/>
      </w:tblGrid>
      <w:tr w:rsidR="00FD523F" w:rsidTr="00FD523F">
        <w:tc>
          <w:tcPr>
            <w:tcW w:w="4606" w:type="dxa"/>
          </w:tcPr>
          <w:p w:rsidR="00FD523F" w:rsidRDefault="00FD523F">
            <w:pPr>
              <w:rPr>
                <w:sz w:val="24"/>
                <w:szCs w:val="24"/>
              </w:rPr>
            </w:pPr>
            <w:r>
              <w:rPr>
                <w:sz w:val="24"/>
                <w:szCs w:val="24"/>
              </w:rPr>
              <w:t>Mælisett eitt</w:t>
            </w:r>
          </w:p>
        </w:tc>
        <w:tc>
          <w:tcPr>
            <w:tcW w:w="4606" w:type="dxa"/>
          </w:tcPr>
          <w:p w:rsidR="00FD523F" w:rsidRDefault="00FD523F">
            <w:pPr>
              <w:rPr>
                <w:sz w:val="24"/>
                <w:szCs w:val="24"/>
              </w:rPr>
            </w:pPr>
            <w:r>
              <w:rPr>
                <w:sz w:val="24"/>
                <w:szCs w:val="24"/>
              </w:rPr>
              <w:t>Mælisett tvö</w:t>
            </w:r>
          </w:p>
        </w:tc>
      </w:tr>
      <w:tr w:rsidR="00FD523F" w:rsidTr="00FD523F">
        <w:tc>
          <w:tcPr>
            <w:tcW w:w="4606" w:type="dxa"/>
          </w:tcPr>
          <w:p w:rsidR="00FD523F" w:rsidRDefault="00FD523F" w:rsidP="00FD523F">
            <w:pPr>
              <w:rPr>
                <w:sz w:val="24"/>
                <w:szCs w:val="24"/>
              </w:rPr>
            </w:pPr>
            <w:r>
              <w:rPr>
                <w:sz w:val="24"/>
                <w:szCs w:val="24"/>
              </w:rPr>
              <w:t>25,30 ml</w:t>
            </w:r>
          </w:p>
        </w:tc>
        <w:tc>
          <w:tcPr>
            <w:tcW w:w="4606" w:type="dxa"/>
          </w:tcPr>
          <w:p w:rsidR="00FD523F" w:rsidRDefault="00FD523F">
            <w:pPr>
              <w:rPr>
                <w:sz w:val="24"/>
                <w:szCs w:val="24"/>
              </w:rPr>
            </w:pPr>
            <w:r>
              <w:rPr>
                <w:sz w:val="24"/>
                <w:szCs w:val="24"/>
              </w:rPr>
              <w:t>25,30</w:t>
            </w:r>
            <w:r w:rsidR="005260B4">
              <w:rPr>
                <w:sz w:val="24"/>
                <w:szCs w:val="24"/>
              </w:rPr>
              <w:t xml:space="preserve"> ml</w:t>
            </w:r>
          </w:p>
        </w:tc>
      </w:tr>
      <w:tr w:rsidR="00FD523F" w:rsidTr="00FD523F">
        <w:tc>
          <w:tcPr>
            <w:tcW w:w="4606" w:type="dxa"/>
          </w:tcPr>
          <w:p w:rsidR="00FD523F" w:rsidRDefault="00FD523F">
            <w:pPr>
              <w:rPr>
                <w:sz w:val="24"/>
                <w:szCs w:val="24"/>
              </w:rPr>
            </w:pPr>
            <w:r>
              <w:rPr>
                <w:sz w:val="24"/>
                <w:szCs w:val="24"/>
              </w:rPr>
              <w:t>25,25 ml</w:t>
            </w:r>
          </w:p>
        </w:tc>
        <w:tc>
          <w:tcPr>
            <w:tcW w:w="4606" w:type="dxa"/>
          </w:tcPr>
          <w:p w:rsidR="00FD523F" w:rsidRDefault="00FD523F">
            <w:pPr>
              <w:rPr>
                <w:sz w:val="24"/>
                <w:szCs w:val="24"/>
              </w:rPr>
            </w:pPr>
            <w:r>
              <w:rPr>
                <w:sz w:val="24"/>
                <w:szCs w:val="24"/>
              </w:rPr>
              <w:t>24,30</w:t>
            </w:r>
            <w:r w:rsidR="005260B4">
              <w:rPr>
                <w:sz w:val="24"/>
                <w:szCs w:val="24"/>
              </w:rPr>
              <w:t xml:space="preserve"> ml</w:t>
            </w:r>
          </w:p>
        </w:tc>
      </w:tr>
      <w:tr w:rsidR="00FD523F" w:rsidTr="00FD523F">
        <w:tc>
          <w:tcPr>
            <w:tcW w:w="4606" w:type="dxa"/>
          </w:tcPr>
          <w:p w:rsidR="00FD523F" w:rsidRDefault="00FD523F">
            <w:pPr>
              <w:rPr>
                <w:sz w:val="24"/>
                <w:szCs w:val="24"/>
              </w:rPr>
            </w:pPr>
            <w:r>
              <w:rPr>
                <w:sz w:val="24"/>
                <w:szCs w:val="24"/>
              </w:rPr>
              <w:t>25,35 ml</w:t>
            </w:r>
          </w:p>
        </w:tc>
        <w:tc>
          <w:tcPr>
            <w:tcW w:w="4606" w:type="dxa"/>
          </w:tcPr>
          <w:p w:rsidR="00FD523F" w:rsidRDefault="005260B4">
            <w:pPr>
              <w:rPr>
                <w:sz w:val="24"/>
                <w:szCs w:val="24"/>
              </w:rPr>
            </w:pPr>
            <w:r>
              <w:rPr>
                <w:sz w:val="24"/>
                <w:szCs w:val="24"/>
              </w:rPr>
              <w:t>24,35 ml</w:t>
            </w:r>
          </w:p>
        </w:tc>
      </w:tr>
    </w:tbl>
    <w:p w:rsidR="00FD523F" w:rsidRDefault="00FD523F">
      <w:pPr>
        <w:rPr>
          <w:sz w:val="24"/>
          <w:szCs w:val="24"/>
        </w:rPr>
      </w:pPr>
    </w:p>
    <w:p w:rsidR="005260B4" w:rsidRPr="00FD523F" w:rsidRDefault="005260B4">
      <w:pPr>
        <w:rPr>
          <w:sz w:val="24"/>
          <w:szCs w:val="24"/>
        </w:rPr>
      </w:pPr>
      <w:r>
        <w:rPr>
          <w:sz w:val="24"/>
          <w:szCs w:val="24"/>
        </w:rPr>
        <w:t>Hér er mælisett eitt gott en mælisett tvö þarfast fleirri mælinga til að ganga úr skugga um hvort rétt gildi sé í kringum 25,30 ml eða 24,30 ml.</w:t>
      </w:r>
    </w:p>
    <w:p w:rsidR="00602FC7" w:rsidRDefault="00602FC7">
      <w:pPr>
        <w:rPr>
          <w:sz w:val="28"/>
          <w:szCs w:val="28"/>
        </w:rPr>
      </w:pPr>
      <w:r>
        <w:rPr>
          <w:sz w:val="28"/>
          <w:szCs w:val="28"/>
        </w:rPr>
        <w:br w:type="page"/>
      </w:r>
    </w:p>
    <w:p w:rsidR="00F3276E" w:rsidRPr="00B439E3" w:rsidRDefault="00F3276E">
      <w:pPr>
        <w:rPr>
          <w:sz w:val="28"/>
          <w:szCs w:val="28"/>
        </w:rPr>
      </w:pPr>
      <w:r w:rsidRPr="00B439E3">
        <w:rPr>
          <w:sz w:val="28"/>
          <w:szCs w:val="28"/>
        </w:rPr>
        <w:lastRenderedPageBreak/>
        <w:t>Hluti 1.</w:t>
      </w:r>
    </w:p>
    <w:p w:rsidR="00F3276E" w:rsidRDefault="00E804D3" w:rsidP="008D6E8F">
      <w:r>
        <w:t xml:space="preserve">Hér skulum við </w:t>
      </w:r>
      <w:r w:rsidR="005260B4">
        <w:t>skrá niður hvaða glas væri heppilegt að nota til að mæla vatnsmagnið í tö</w:t>
      </w:r>
      <w:r>
        <w:t>f</w:t>
      </w:r>
      <w:r w:rsidR="005260B4">
        <w:t>lunni hér að neðan</w:t>
      </w:r>
      <w:r>
        <w:t xml:space="preserve"> og </w:t>
      </w:r>
      <w:r w:rsidRPr="00C45E66">
        <w:rPr>
          <w:u w:val="single"/>
        </w:rPr>
        <w:t>meta sjálf</w:t>
      </w:r>
      <w:r>
        <w:t xml:space="preserve"> hversu nákvæmar þær eru og skrá það einnig í töflu. </w:t>
      </w:r>
      <w:r w:rsidR="005260B4">
        <w:t>Glervörurnar eru: mæliglas, bikarglas, mæliflaska, pípetta og búretta.</w:t>
      </w:r>
    </w:p>
    <w:p w:rsidR="005260B4" w:rsidRDefault="005260B4" w:rsidP="008D6E8F"/>
    <w:tbl>
      <w:tblPr>
        <w:tblStyle w:val="TableGrid"/>
        <w:tblW w:w="0" w:type="auto"/>
        <w:jc w:val="center"/>
        <w:tblLook w:val="04A0" w:firstRow="1" w:lastRow="0" w:firstColumn="1" w:lastColumn="0" w:noHBand="0" w:noVBand="1"/>
      </w:tblPr>
      <w:tblGrid>
        <w:gridCol w:w="1951"/>
        <w:gridCol w:w="1701"/>
        <w:gridCol w:w="1701"/>
        <w:gridCol w:w="1701"/>
      </w:tblGrid>
      <w:tr w:rsidR="00E804D3" w:rsidTr="004370FD">
        <w:trPr>
          <w:jc w:val="center"/>
        </w:trPr>
        <w:tc>
          <w:tcPr>
            <w:tcW w:w="1951" w:type="dxa"/>
          </w:tcPr>
          <w:p w:rsidR="00E804D3" w:rsidRDefault="00E804D3"/>
        </w:tc>
        <w:tc>
          <w:tcPr>
            <w:tcW w:w="1701" w:type="dxa"/>
          </w:tcPr>
          <w:p w:rsidR="00E804D3" w:rsidRDefault="00E804D3">
            <w:r>
              <w:t>Vatnsmagn</w:t>
            </w:r>
          </w:p>
        </w:tc>
        <w:tc>
          <w:tcPr>
            <w:tcW w:w="1701" w:type="dxa"/>
          </w:tcPr>
          <w:p w:rsidR="00E804D3" w:rsidRDefault="00E804D3">
            <w:r>
              <w:t>Glervara</w:t>
            </w:r>
          </w:p>
        </w:tc>
        <w:tc>
          <w:tcPr>
            <w:tcW w:w="1701" w:type="dxa"/>
          </w:tcPr>
          <w:p w:rsidR="00E804D3" w:rsidRDefault="00E804D3">
            <w:r>
              <w:t>Nákvæmni</w:t>
            </w:r>
          </w:p>
        </w:tc>
      </w:tr>
      <w:tr w:rsidR="00E804D3" w:rsidTr="004370FD">
        <w:trPr>
          <w:jc w:val="center"/>
        </w:trPr>
        <w:tc>
          <w:tcPr>
            <w:tcW w:w="1951" w:type="dxa"/>
          </w:tcPr>
          <w:p w:rsidR="00E804D3" w:rsidRDefault="00E804D3"/>
          <w:p w:rsidR="00E804D3" w:rsidRDefault="00E804D3">
            <w:r>
              <w:t>Mæling 1</w:t>
            </w:r>
          </w:p>
        </w:tc>
        <w:tc>
          <w:tcPr>
            <w:tcW w:w="1701" w:type="dxa"/>
          </w:tcPr>
          <w:p w:rsidR="00E804D3" w:rsidRDefault="00E804D3"/>
          <w:p w:rsidR="00E804D3" w:rsidRDefault="00E804D3">
            <w:r>
              <w:t>10,00 ml</w:t>
            </w:r>
          </w:p>
        </w:tc>
        <w:tc>
          <w:tcPr>
            <w:tcW w:w="1701" w:type="dxa"/>
          </w:tcPr>
          <w:p w:rsidR="00E804D3" w:rsidRDefault="006C1F94">
            <w:r>
              <w:t>Mæliglas</w:t>
            </w:r>
          </w:p>
        </w:tc>
        <w:tc>
          <w:tcPr>
            <w:tcW w:w="1701" w:type="dxa"/>
          </w:tcPr>
          <w:p w:rsidR="00DF16FA" w:rsidRDefault="00FA1F65">
            <w:r>
              <w:t>Nákvæmt frá 4,5</w:t>
            </w:r>
            <w:r w:rsidR="008705B0">
              <w:t>ml</w:t>
            </w:r>
            <w:r>
              <w:t xml:space="preserve"> – 25ml. </w:t>
            </w:r>
          </w:p>
          <w:p w:rsidR="00E804D3" w:rsidRDefault="00FA1F65">
            <w:r>
              <w:t xml:space="preserve">+/- </w:t>
            </w:r>
            <w:r w:rsidR="003132BD">
              <w:t xml:space="preserve"> </w:t>
            </w:r>
            <w:r>
              <w:t>0,</w:t>
            </w:r>
            <w:r w:rsidR="00327134">
              <w:t>2</w:t>
            </w:r>
            <w:r>
              <w:t>5ml</w:t>
            </w:r>
          </w:p>
        </w:tc>
      </w:tr>
      <w:tr w:rsidR="00E804D3" w:rsidTr="004370FD">
        <w:trPr>
          <w:jc w:val="center"/>
        </w:trPr>
        <w:tc>
          <w:tcPr>
            <w:tcW w:w="1951" w:type="dxa"/>
          </w:tcPr>
          <w:p w:rsidR="00E804D3" w:rsidRDefault="00E804D3"/>
          <w:p w:rsidR="00E804D3" w:rsidRDefault="00E804D3">
            <w:r>
              <w:t>Mæling 2</w:t>
            </w:r>
          </w:p>
        </w:tc>
        <w:tc>
          <w:tcPr>
            <w:tcW w:w="1701" w:type="dxa"/>
          </w:tcPr>
          <w:p w:rsidR="00E804D3" w:rsidRDefault="00E804D3"/>
          <w:p w:rsidR="00E804D3" w:rsidRDefault="00E804D3">
            <w:r>
              <w:t>5,8 ml</w:t>
            </w:r>
          </w:p>
        </w:tc>
        <w:tc>
          <w:tcPr>
            <w:tcW w:w="1701" w:type="dxa"/>
          </w:tcPr>
          <w:p w:rsidR="00E804D3" w:rsidRDefault="006C1F94">
            <w:r>
              <w:t>Pípetta</w:t>
            </w:r>
          </w:p>
        </w:tc>
        <w:tc>
          <w:tcPr>
            <w:tcW w:w="1701" w:type="dxa"/>
          </w:tcPr>
          <w:p w:rsidR="00E804D3" w:rsidRDefault="001A7E30">
            <w:r>
              <w:t>Nákvæmt frá 1ml-10ml.</w:t>
            </w:r>
          </w:p>
          <w:p w:rsidR="001A7E30" w:rsidRDefault="00327134">
            <w:r>
              <w:t>+/- 0,005</w:t>
            </w:r>
            <w:r w:rsidR="001A7E30">
              <w:t>ml</w:t>
            </w:r>
          </w:p>
        </w:tc>
      </w:tr>
      <w:tr w:rsidR="00E804D3" w:rsidTr="004370FD">
        <w:trPr>
          <w:jc w:val="center"/>
        </w:trPr>
        <w:tc>
          <w:tcPr>
            <w:tcW w:w="1951" w:type="dxa"/>
          </w:tcPr>
          <w:p w:rsidR="00E804D3" w:rsidRDefault="00E804D3"/>
          <w:p w:rsidR="00E804D3" w:rsidRDefault="00E804D3">
            <w:r>
              <w:t>Mæling 3</w:t>
            </w:r>
          </w:p>
        </w:tc>
        <w:tc>
          <w:tcPr>
            <w:tcW w:w="1701" w:type="dxa"/>
          </w:tcPr>
          <w:p w:rsidR="00E804D3" w:rsidRDefault="00E804D3"/>
          <w:p w:rsidR="00E804D3" w:rsidRDefault="00E804D3">
            <w:r>
              <w:t>38,55 ml</w:t>
            </w:r>
          </w:p>
        </w:tc>
        <w:tc>
          <w:tcPr>
            <w:tcW w:w="1701" w:type="dxa"/>
          </w:tcPr>
          <w:p w:rsidR="00E804D3" w:rsidRDefault="006C1F94">
            <w:r>
              <w:t>Búretta</w:t>
            </w:r>
          </w:p>
        </w:tc>
        <w:tc>
          <w:tcPr>
            <w:tcW w:w="1701" w:type="dxa"/>
          </w:tcPr>
          <w:p w:rsidR="008570DF" w:rsidRDefault="00B201FA">
            <w:r>
              <w:t xml:space="preserve">Nákvæmt frá </w:t>
            </w:r>
          </w:p>
          <w:p w:rsidR="00B201FA" w:rsidRDefault="00B201FA">
            <w:r>
              <w:t>0-50ml.</w:t>
            </w:r>
          </w:p>
          <w:p w:rsidR="00B201FA" w:rsidRDefault="00327134">
            <w:r>
              <w:t>+/- 0,005</w:t>
            </w:r>
            <w:r w:rsidR="00B201FA">
              <w:t>ml</w:t>
            </w:r>
          </w:p>
        </w:tc>
      </w:tr>
      <w:tr w:rsidR="00E804D3" w:rsidTr="004370FD">
        <w:trPr>
          <w:jc w:val="center"/>
        </w:trPr>
        <w:tc>
          <w:tcPr>
            <w:tcW w:w="1951" w:type="dxa"/>
          </w:tcPr>
          <w:p w:rsidR="00E804D3" w:rsidRDefault="00E804D3"/>
          <w:p w:rsidR="00E804D3" w:rsidRDefault="00E804D3">
            <w:r>
              <w:t>Mæling 4</w:t>
            </w:r>
          </w:p>
        </w:tc>
        <w:tc>
          <w:tcPr>
            <w:tcW w:w="1701" w:type="dxa"/>
          </w:tcPr>
          <w:p w:rsidR="00E804D3" w:rsidRDefault="00E804D3"/>
          <w:p w:rsidR="00E804D3" w:rsidRDefault="00E804D3">
            <w:r>
              <w:t>Ca. 150 ml</w:t>
            </w:r>
          </w:p>
        </w:tc>
        <w:tc>
          <w:tcPr>
            <w:tcW w:w="1701" w:type="dxa"/>
          </w:tcPr>
          <w:p w:rsidR="00E804D3" w:rsidRDefault="008570DF">
            <w:r>
              <w:t>Bikarglas</w:t>
            </w:r>
          </w:p>
        </w:tc>
        <w:tc>
          <w:tcPr>
            <w:tcW w:w="1701" w:type="dxa"/>
          </w:tcPr>
          <w:p w:rsidR="00E804D3" w:rsidRDefault="00A705DD">
            <w:r>
              <w:t>Nákvæ</w:t>
            </w:r>
            <w:r w:rsidR="00E83AB4">
              <w:t>mt frá 25ml-125ml.</w:t>
            </w:r>
          </w:p>
          <w:p w:rsidR="00E83AB4" w:rsidRDefault="00327134">
            <w:r>
              <w:t>+/- 12,5</w:t>
            </w:r>
            <w:r w:rsidR="00E83AB4">
              <w:t>ml</w:t>
            </w:r>
          </w:p>
        </w:tc>
      </w:tr>
      <w:tr w:rsidR="00E804D3" w:rsidTr="004370FD">
        <w:trPr>
          <w:jc w:val="center"/>
        </w:trPr>
        <w:tc>
          <w:tcPr>
            <w:tcW w:w="1951" w:type="dxa"/>
          </w:tcPr>
          <w:p w:rsidR="00E804D3" w:rsidRDefault="00E804D3"/>
          <w:p w:rsidR="00E804D3" w:rsidRDefault="00E804D3">
            <w:r>
              <w:t>Mæling 5</w:t>
            </w:r>
          </w:p>
        </w:tc>
        <w:tc>
          <w:tcPr>
            <w:tcW w:w="1701" w:type="dxa"/>
          </w:tcPr>
          <w:p w:rsidR="00E804D3" w:rsidRDefault="00E804D3"/>
          <w:p w:rsidR="00E804D3" w:rsidRDefault="00E804D3">
            <w:r>
              <w:t>100,0 ml</w:t>
            </w:r>
          </w:p>
        </w:tc>
        <w:tc>
          <w:tcPr>
            <w:tcW w:w="1701" w:type="dxa"/>
          </w:tcPr>
          <w:p w:rsidR="00E804D3" w:rsidRDefault="008570DF">
            <w:r>
              <w:t>Mæliflaska</w:t>
            </w:r>
          </w:p>
        </w:tc>
        <w:tc>
          <w:tcPr>
            <w:tcW w:w="1701" w:type="dxa"/>
          </w:tcPr>
          <w:p w:rsidR="00E804D3" w:rsidRDefault="00A705DD">
            <w:r>
              <w:t>Ekki nákvæmt, frá 0-250ml</w:t>
            </w:r>
          </w:p>
          <w:p w:rsidR="00A705DD" w:rsidRDefault="00A705DD">
            <w:r>
              <w:t>+/- 125ml</w:t>
            </w:r>
          </w:p>
        </w:tc>
      </w:tr>
    </w:tbl>
    <w:p w:rsidR="00F3276E" w:rsidRDefault="00F3276E"/>
    <w:p w:rsidR="00B439E3" w:rsidRDefault="00B439E3"/>
    <w:p w:rsidR="00F3276E" w:rsidRPr="00B439E3" w:rsidRDefault="00C45E66">
      <w:pPr>
        <w:rPr>
          <w:sz w:val="28"/>
          <w:szCs w:val="28"/>
        </w:rPr>
      </w:pPr>
      <w:r w:rsidRPr="00B439E3">
        <w:rPr>
          <w:sz w:val="28"/>
          <w:szCs w:val="28"/>
        </w:rPr>
        <w:t>Hluti 2.</w:t>
      </w:r>
      <w:r w:rsidR="007459FD">
        <w:rPr>
          <w:sz w:val="28"/>
          <w:szCs w:val="28"/>
        </w:rPr>
        <w:t xml:space="preserve"> </w:t>
      </w:r>
    </w:p>
    <w:p w:rsidR="00C45E66" w:rsidRDefault="00C45E66">
      <w:r>
        <w:t>Hé</w:t>
      </w:r>
      <w:r w:rsidR="005D79FA">
        <w:t>r ætlum við að mæla þyngdina á fjórum búntum af bréfaklemmum</w:t>
      </w:r>
      <w:r w:rsidR="00BC4677">
        <w:t xml:space="preserve"> </w:t>
      </w:r>
      <w:r w:rsidR="005D79FA">
        <w:t>sem innihalda hvert fyrir sig 20</w:t>
      </w:r>
      <w:r w:rsidR="00BC4677">
        <w:t xml:space="preserve"> bréfaklemmur</w:t>
      </w:r>
      <w:r w:rsidR="005D79FA">
        <w:t>.</w:t>
      </w:r>
    </w:p>
    <w:p w:rsidR="003C1D2A" w:rsidRDefault="003C1D2A">
      <w:r>
        <w:t xml:space="preserve">Þegar öll búntin hafa verið mæld </w:t>
      </w:r>
      <w:r w:rsidR="00BC4677">
        <w:t xml:space="preserve">og skráð niður </w:t>
      </w:r>
      <w:r>
        <w:t>skulið þið reikna meðalmassa þeirra. Meðalmassinn er fundinn hér með eftirfarandi jöfnu</w:t>
      </w:r>
      <w:r w:rsidR="00192B9F">
        <w:t>.</w:t>
      </w:r>
    </w:p>
    <w:p w:rsidR="003C1D2A" w:rsidRDefault="003C1D2A"/>
    <w:p w:rsidR="003C1D2A" w:rsidRDefault="003C1D2A">
      <w:pPr>
        <w:rPr>
          <w:rFonts w:eastAsiaTheme="minorEastAsia"/>
        </w:rPr>
      </w:pPr>
      <m:oMathPara>
        <m:oMath>
          <m:r>
            <w:rPr>
              <w:rFonts w:ascii="Cambria Math" w:eastAsiaTheme="minorEastAsia" w:hAnsi="Cambria Math"/>
            </w:rPr>
            <m:t>Meðalmassi=</m:t>
          </m:r>
          <m:f>
            <m:fPr>
              <m:ctrlPr>
                <w:rPr>
                  <w:rFonts w:ascii="Cambria Math" w:eastAsiaTheme="minorEastAsia" w:hAnsi="Cambria Math"/>
                  <w:i/>
                </w:rPr>
              </m:ctrlPr>
            </m:fPr>
            <m:num>
              <m:r>
                <w:rPr>
                  <w:rFonts w:ascii="Cambria Math" w:eastAsiaTheme="minorEastAsia" w:hAnsi="Cambria Math"/>
                </w:rPr>
                <m:t>(massi 1+massi 2+massi 3+massi 4)</m:t>
              </m:r>
            </m:num>
            <m:den>
              <m:r>
                <w:rPr>
                  <w:rFonts w:ascii="Cambria Math" w:eastAsiaTheme="minorEastAsia" w:hAnsi="Cambria Math"/>
                </w:rPr>
                <m:t>4</m:t>
              </m:r>
            </m:den>
          </m:f>
        </m:oMath>
      </m:oMathPara>
    </w:p>
    <w:p w:rsidR="003C1D2A" w:rsidRDefault="003C1D2A">
      <w:pPr>
        <w:rPr>
          <w:rFonts w:eastAsiaTheme="minorEastAsia"/>
        </w:rPr>
      </w:pPr>
    </w:p>
    <w:p w:rsidR="003C1D2A" w:rsidRDefault="003C1D2A">
      <w:pPr>
        <w:rPr>
          <w:rFonts w:eastAsiaTheme="minorEastAsia"/>
        </w:rPr>
      </w:pPr>
      <w:r>
        <w:rPr>
          <w:rFonts w:eastAsiaTheme="minorEastAsia"/>
        </w:rPr>
        <w:t>Eins og þið sjáið þá er meðalmassi samanlagður massi allra mælinga deilt í fjölda þeirra.</w:t>
      </w:r>
      <w:r w:rsidR="00AD713F">
        <w:rPr>
          <w:rFonts w:eastAsiaTheme="minorEastAsia"/>
        </w:rPr>
        <w:t xml:space="preserve"> Í efnafræði er meðaltal mælinga oft beitt til að reikna mæliniðurstöður.</w:t>
      </w:r>
    </w:p>
    <w:p w:rsidR="001400B2" w:rsidRDefault="001400B2">
      <w:pPr>
        <w:rPr>
          <w:rFonts w:eastAsiaTheme="minorEastAsia"/>
        </w:rPr>
      </w:pPr>
      <w:r>
        <w:rPr>
          <w:rFonts w:eastAsiaTheme="minorEastAsia"/>
        </w:rPr>
        <w:t>Reynið nú að meta hvað ein bréfaklemma er þung</w:t>
      </w:r>
      <w:r w:rsidR="00BC4677">
        <w:rPr>
          <w:rFonts w:eastAsiaTheme="minorEastAsia"/>
        </w:rPr>
        <w:t xml:space="preserve"> og skráið óvissuna</w:t>
      </w:r>
      <w:r w:rsidR="008D66AE">
        <w:rPr>
          <w:rFonts w:eastAsiaTheme="minorEastAsia"/>
        </w:rPr>
        <w:t xml:space="preserve"> sem má reikna sem mesta frávik frá meðaltali deilt með 20.</w:t>
      </w:r>
    </w:p>
    <w:p w:rsidR="00AC18EF" w:rsidRDefault="00AC18EF">
      <w:pPr>
        <w:rPr>
          <w:rFonts w:eastAsiaTheme="minorEastAsia"/>
        </w:rPr>
      </w:pPr>
    </w:p>
    <w:p w:rsidR="00AC18EF" w:rsidRDefault="00014129">
      <w:pPr>
        <w:rPr>
          <w:rFonts w:eastAsiaTheme="minorEastAsia"/>
          <w:b/>
        </w:rPr>
      </w:pPr>
      <w:r>
        <w:rPr>
          <w:rFonts w:eastAsiaTheme="minorEastAsia"/>
          <w:b/>
        </w:rPr>
        <w:lastRenderedPageBreak/>
        <w:t xml:space="preserve">Klemma 1: 8,78 </w:t>
      </w:r>
      <w:r w:rsidR="00795F98">
        <w:rPr>
          <w:rFonts w:eastAsiaTheme="minorEastAsia"/>
          <w:b/>
        </w:rPr>
        <w:t>g  Óvissa: 0,005</w:t>
      </w:r>
    </w:p>
    <w:p w:rsidR="00AC18EF" w:rsidRDefault="00AC18EF">
      <w:pPr>
        <w:rPr>
          <w:rFonts w:eastAsiaTheme="minorEastAsia"/>
          <w:b/>
        </w:rPr>
      </w:pPr>
      <w:r>
        <w:rPr>
          <w:rFonts w:eastAsiaTheme="minorEastAsia"/>
          <w:b/>
        </w:rPr>
        <w:t>Klemma 2:</w:t>
      </w:r>
      <w:r w:rsidR="00F358AC">
        <w:rPr>
          <w:rFonts w:eastAsiaTheme="minorEastAsia"/>
          <w:b/>
        </w:rPr>
        <w:t xml:space="preserve"> 7,85</w:t>
      </w:r>
      <w:r w:rsidR="00014129">
        <w:rPr>
          <w:rFonts w:eastAsiaTheme="minorEastAsia"/>
          <w:b/>
        </w:rPr>
        <w:t xml:space="preserve"> </w:t>
      </w:r>
      <w:r w:rsidR="00795F98">
        <w:rPr>
          <w:rFonts w:eastAsiaTheme="minorEastAsia"/>
          <w:b/>
        </w:rPr>
        <w:t>g</w:t>
      </w:r>
    </w:p>
    <w:p w:rsidR="00C63D55" w:rsidRDefault="00C63D55">
      <w:pPr>
        <w:rPr>
          <w:rFonts w:eastAsiaTheme="minorEastAsia"/>
          <w:b/>
        </w:rPr>
      </w:pPr>
      <w:r>
        <w:rPr>
          <w:rFonts w:eastAsiaTheme="minorEastAsia"/>
          <w:b/>
        </w:rPr>
        <w:t xml:space="preserve">Klemma 3: </w:t>
      </w:r>
      <w:r w:rsidR="005933DC">
        <w:rPr>
          <w:rFonts w:eastAsiaTheme="minorEastAsia"/>
          <w:b/>
        </w:rPr>
        <w:t xml:space="preserve">8,43 </w:t>
      </w:r>
      <w:r w:rsidR="00795F98">
        <w:rPr>
          <w:rFonts w:eastAsiaTheme="minorEastAsia"/>
          <w:b/>
        </w:rPr>
        <w:t>g</w:t>
      </w:r>
    </w:p>
    <w:p w:rsidR="00014129" w:rsidRDefault="00014129">
      <w:pPr>
        <w:rPr>
          <w:rFonts w:eastAsiaTheme="minorEastAsia"/>
          <w:b/>
        </w:rPr>
      </w:pPr>
      <w:r>
        <w:rPr>
          <w:rFonts w:eastAsiaTheme="minorEastAsia"/>
          <w:b/>
        </w:rPr>
        <w:t xml:space="preserve">Klemma 4: </w:t>
      </w:r>
      <w:r w:rsidR="000C31A2">
        <w:rPr>
          <w:rFonts w:eastAsiaTheme="minorEastAsia"/>
          <w:b/>
        </w:rPr>
        <w:t>8,77</w:t>
      </w:r>
      <w:r w:rsidR="001E1BB9">
        <w:rPr>
          <w:rFonts w:eastAsiaTheme="minorEastAsia"/>
          <w:b/>
        </w:rPr>
        <w:t xml:space="preserve"> </w:t>
      </w:r>
      <w:r w:rsidR="00795F98">
        <w:rPr>
          <w:rFonts w:eastAsiaTheme="minorEastAsia"/>
          <w:b/>
        </w:rPr>
        <w:t>g</w:t>
      </w:r>
    </w:p>
    <w:p w:rsidR="00403B32" w:rsidRPr="00F358AC" w:rsidRDefault="00403B32">
      <w:pPr>
        <w:rPr>
          <w:rFonts w:eastAsiaTheme="minorEastAsia"/>
          <w:b/>
        </w:rPr>
      </w:pPr>
      <w:r>
        <w:rPr>
          <w:rFonts w:eastAsiaTheme="minorEastAsia"/>
          <w:b/>
        </w:rPr>
        <w:t>Allt Saman: 8,4575</w:t>
      </w:r>
    </w:p>
    <w:p w:rsidR="008D66AE" w:rsidRPr="00FE7319" w:rsidRDefault="008D66AE">
      <w:pPr>
        <w:rPr>
          <w:rFonts w:eastAsiaTheme="minorEastAsia"/>
          <w:b/>
        </w:rPr>
      </w:pPr>
      <w:r>
        <w:rPr>
          <w:rFonts w:eastAsiaTheme="minorEastAsia"/>
        </w:rPr>
        <w:t>Massi bréfaklemmu og frávik:</w:t>
      </w:r>
      <w:r w:rsidR="00704F60">
        <w:rPr>
          <w:rFonts w:eastAsiaTheme="minorEastAsia"/>
        </w:rPr>
        <w:t xml:space="preserve"> </w:t>
      </w:r>
      <w:r w:rsidR="00995536" w:rsidRPr="00995536">
        <w:rPr>
          <w:rFonts w:eastAsiaTheme="minorEastAsia"/>
          <w:b/>
        </w:rPr>
        <w:t>0,422875</w:t>
      </w:r>
      <w:r w:rsidR="00DE78D9">
        <w:rPr>
          <w:rFonts w:eastAsiaTheme="minorEastAsia"/>
          <w:b/>
        </w:rPr>
        <w:t xml:space="preserve"> massi</w:t>
      </w:r>
      <w:r w:rsidR="009319EB">
        <w:rPr>
          <w:rFonts w:eastAsiaTheme="minorEastAsia"/>
          <w:b/>
        </w:rPr>
        <w:t xml:space="preserve"> </w:t>
      </w:r>
      <w:r w:rsidR="002B58A4">
        <w:rPr>
          <w:rFonts w:eastAsiaTheme="minorEastAsia"/>
          <w:b/>
        </w:rPr>
        <w:t>, Óvissa: 0,00025</w:t>
      </w:r>
    </w:p>
    <w:p w:rsidR="00602FC7" w:rsidRDefault="00602FC7">
      <w:pPr>
        <w:rPr>
          <w:rFonts w:eastAsiaTheme="minorEastAsia"/>
        </w:rPr>
      </w:pPr>
      <w:r>
        <w:rPr>
          <w:rFonts w:eastAsiaTheme="minorEastAsia"/>
        </w:rPr>
        <w:br w:type="page"/>
      </w:r>
    </w:p>
    <w:p w:rsidR="00192B9F" w:rsidRPr="00A7670A" w:rsidRDefault="00192B9F">
      <w:pPr>
        <w:rPr>
          <w:rFonts w:eastAsiaTheme="minorEastAsia"/>
          <w:sz w:val="28"/>
          <w:szCs w:val="28"/>
        </w:rPr>
      </w:pPr>
      <w:r w:rsidRPr="00A7670A">
        <w:rPr>
          <w:rFonts w:eastAsiaTheme="minorEastAsia"/>
          <w:sz w:val="28"/>
          <w:szCs w:val="28"/>
        </w:rPr>
        <w:lastRenderedPageBreak/>
        <w:t>Hluti 3.</w:t>
      </w:r>
    </w:p>
    <w:p w:rsidR="00602FC7" w:rsidRDefault="00602FC7" w:rsidP="00602FC7">
      <w:pPr>
        <w:rPr>
          <w:rFonts w:eastAsiaTheme="minorEastAsia"/>
        </w:rPr>
      </w:pPr>
      <w:r>
        <w:rPr>
          <w:rFonts w:eastAsiaTheme="minorEastAsia"/>
        </w:rPr>
        <w:t xml:space="preserve">Þegar við erum að mæla eðlismassa völva er mikilvægt að mæla rúmmál vökvans með eins mikilli nákvæmni og hægt er. </w:t>
      </w:r>
    </w:p>
    <w:p w:rsidR="005260B4" w:rsidRDefault="005260B4" w:rsidP="005260B4">
      <w:r>
        <w:t>Þegar við mælum vökva í gle</w:t>
      </w:r>
      <w:r w:rsidR="00602FC7">
        <w:t>rmælum</w:t>
      </w:r>
      <w:r>
        <w:t xml:space="preserve"> viljum við alltaf beita sö</w:t>
      </w:r>
      <w:r w:rsidR="00602FC7">
        <w:t xml:space="preserve">mu aðferðinni. Sú aðferð sem </w:t>
      </w:r>
      <w:r>
        <w:t xml:space="preserve">almennt </w:t>
      </w:r>
      <w:r w:rsidR="00602FC7">
        <w:t xml:space="preserve">er </w:t>
      </w:r>
      <w:r>
        <w:t>notuð er að lesa af mælikvarðanum með því að miða við botn „skálarinnar“ sem myndast í gler</w:t>
      </w:r>
      <w:r w:rsidR="00602FC7">
        <w:t>mælinum</w:t>
      </w:r>
      <w:r>
        <w:t xml:space="preserve"> eins og sést á mynd 1.</w:t>
      </w:r>
    </w:p>
    <w:p w:rsidR="005260B4" w:rsidRDefault="005260B4" w:rsidP="005260B4"/>
    <w:p w:rsidR="005260B4" w:rsidRDefault="005260B4" w:rsidP="005260B4">
      <w:pPr>
        <w:jc w:val="center"/>
      </w:pPr>
      <w:r>
        <w:rPr>
          <w:noProof/>
          <w:lang w:val="en-US"/>
        </w:rPr>
        <w:drawing>
          <wp:inline distT="0" distB="0" distL="0" distR="0" wp14:anchorId="53E6C4B9" wp14:editId="5715CFD0">
            <wp:extent cx="1905000" cy="262454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08046" cy="2628740"/>
                    </a:xfrm>
                    <a:prstGeom prst="rect">
                      <a:avLst/>
                    </a:prstGeom>
                    <a:noFill/>
                    <a:ln w="9525">
                      <a:noFill/>
                      <a:miter lim="800000"/>
                      <a:headEnd/>
                      <a:tailEnd/>
                    </a:ln>
                  </pic:spPr>
                </pic:pic>
              </a:graphicData>
            </a:graphic>
          </wp:inline>
        </w:drawing>
      </w:r>
    </w:p>
    <w:p w:rsidR="005260B4" w:rsidRDefault="005260B4" w:rsidP="005260B4">
      <w:r>
        <w:t>Mynd 1. Lesa skal af botni „skálarinnar“ (meniscus).</w:t>
      </w:r>
    </w:p>
    <w:p w:rsidR="00602FC7" w:rsidRDefault="00602FC7" w:rsidP="005260B4">
      <w:r>
        <w:t>Staðsetning vökvans í glermælinum er skráð fyrir og eftir mælingu og er þá rúmmálið fundið með því að draga lokastaðsetningu frá upphafsstaðsetningu í glermælinum.</w:t>
      </w:r>
    </w:p>
    <w:p w:rsidR="008D66AE" w:rsidRPr="008D66AE" w:rsidRDefault="008D66AE" w:rsidP="00AD713F">
      <w:pPr>
        <w:rPr>
          <w:rFonts w:eastAsiaTheme="minorEastAsia"/>
          <w:sz w:val="28"/>
          <w:szCs w:val="28"/>
        </w:rPr>
      </w:pPr>
      <w:r w:rsidRPr="008D66AE">
        <w:rPr>
          <w:rFonts w:eastAsiaTheme="minorEastAsia"/>
          <w:sz w:val="28"/>
          <w:szCs w:val="28"/>
        </w:rPr>
        <w:t>Framkvæmd.</w:t>
      </w:r>
    </w:p>
    <w:p w:rsidR="00AD713F" w:rsidRDefault="00192B9F" w:rsidP="00AD713F">
      <w:pPr>
        <w:rPr>
          <w:rFonts w:eastAsiaTheme="minorEastAsia"/>
        </w:rPr>
      </w:pPr>
      <w:r>
        <w:rPr>
          <w:rFonts w:eastAsiaTheme="minorEastAsia"/>
        </w:rPr>
        <w:t xml:space="preserve">Hér ætlum við að nota </w:t>
      </w:r>
      <w:r w:rsidRPr="008D6E8F">
        <w:rPr>
          <w:rFonts w:eastAsiaTheme="minorEastAsia"/>
          <w:u w:val="single"/>
        </w:rPr>
        <w:t>búrettu</w:t>
      </w:r>
      <w:r w:rsidR="00C513A3">
        <w:rPr>
          <w:rFonts w:eastAsiaTheme="minorEastAsia"/>
        </w:rPr>
        <w:t xml:space="preserve"> og </w:t>
      </w:r>
      <w:r w:rsidR="00C513A3" w:rsidRPr="008D6E8F">
        <w:rPr>
          <w:rFonts w:eastAsiaTheme="minorEastAsia"/>
          <w:u w:val="single"/>
        </w:rPr>
        <w:t>mæliglas</w:t>
      </w:r>
      <w:r>
        <w:rPr>
          <w:rFonts w:eastAsiaTheme="minorEastAsia"/>
        </w:rPr>
        <w:t xml:space="preserve"> til að met</w:t>
      </w:r>
      <w:r w:rsidR="00AD713F">
        <w:rPr>
          <w:rFonts w:eastAsiaTheme="minorEastAsia"/>
        </w:rPr>
        <w:t xml:space="preserve">a eðlismassa vatns.  </w:t>
      </w:r>
    </w:p>
    <w:p w:rsidR="00AD713F" w:rsidRDefault="00AD713F" w:rsidP="00AD713F">
      <w:pPr>
        <w:rPr>
          <w:rFonts w:eastAsiaTheme="minorEastAsia"/>
        </w:rPr>
      </w:pPr>
      <w:r>
        <w:rPr>
          <w:rFonts w:eastAsiaTheme="minorEastAsia"/>
        </w:rPr>
        <w:t xml:space="preserve">Hvor aðferðin haldið </w:t>
      </w:r>
      <w:r w:rsidR="00BC4677">
        <w:rPr>
          <w:rFonts w:eastAsiaTheme="minorEastAsia"/>
        </w:rPr>
        <w:t xml:space="preserve">þið að sé nákvæmari fyrir fram? </w:t>
      </w:r>
      <w:r>
        <w:rPr>
          <w:rFonts w:eastAsiaTheme="minorEastAsia"/>
        </w:rPr>
        <w:t xml:space="preserve">Hvers vegna? </w:t>
      </w:r>
    </w:p>
    <w:p w:rsidR="008D66AE" w:rsidRDefault="008D66AE" w:rsidP="00AD713F">
      <w:pPr>
        <w:rPr>
          <w:rFonts w:eastAsiaTheme="minorEastAsia"/>
        </w:rPr>
      </w:pPr>
    </w:p>
    <w:p w:rsidR="002E5E76" w:rsidRDefault="002E5E76" w:rsidP="00AD713F">
      <w:pPr>
        <w:rPr>
          <w:rFonts w:eastAsiaTheme="minorEastAsia"/>
        </w:rPr>
      </w:pPr>
    </w:p>
    <w:p w:rsidR="00AD713F" w:rsidRDefault="00BC4677" w:rsidP="00AD713F">
      <w:pPr>
        <w:rPr>
          <w:rFonts w:eastAsiaTheme="minorEastAsia"/>
        </w:rPr>
      </w:pPr>
      <w:r>
        <w:rPr>
          <w:rFonts w:eastAsiaTheme="minorEastAsia"/>
        </w:rPr>
        <w:t>Til að finna eðlismasann mælium við nákvæmlega eitthver</w:t>
      </w:r>
      <w:r w:rsidR="002E5E76">
        <w:rPr>
          <w:rFonts w:eastAsiaTheme="minorEastAsia"/>
        </w:rPr>
        <w:t xml:space="preserve">t tiltekið magn af vatni í </w:t>
      </w:r>
      <w:r>
        <w:rPr>
          <w:rFonts w:eastAsiaTheme="minorEastAsia"/>
        </w:rPr>
        <w:t xml:space="preserve">glas </w:t>
      </w:r>
      <w:r w:rsidRPr="00BC4677">
        <w:rPr>
          <w:rFonts w:eastAsiaTheme="minorEastAsia"/>
          <w:u w:val="single"/>
        </w:rPr>
        <w:t>sem hefur verið vigtað áður</w:t>
      </w:r>
      <w:r>
        <w:rPr>
          <w:rFonts w:eastAsiaTheme="minorEastAsia"/>
        </w:rPr>
        <w:t>. Þetta gerum vi</w:t>
      </w:r>
      <w:r w:rsidR="002E5E76">
        <w:rPr>
          <w:rFonts w:eastAsiaTheme="minorEastAsia"/>
        </w:rPr>
        <w:t xml:space="preserve">ð til að geta dregið massa </w:t>
      </w:r>
      <w:r>
        <w:rPr>
          <w:rFonts w:eastAsiaTheme="minorEastAsia"/>
        </w:rPr>
        <w:t>glassins frá heildarmassanum.</w:t>
      </w:r>
    </w:p>
    <w:p w:rsidR="00192B9F" w:rsidRDefault="00BC4677">
      <w:pPr>
        <w:rPr>
          <w:rFonts w:eastAsiaTheme="minorEastAsia"/>
        </w:rPr>
      </w:pPr>
      <w:r>
        <w:rPr>
          <w:rFonts w:eastAsiaTheme="minorEastAsia"/>
        </w:rPr>
        <w:t>Til að mæla með búrettunni er best að fylla hana</w:t>
      </w:r>
      <w:r w:rsidR="00192B9F">
        <w:rPr>
          <w:rFonts w:eastAsiaTheme="minorEastAsia"/>
        </w:rPr>
        <w:t xml:space="preserve"> upp að </w:t>
      </w:r>
      <w:r w:rsidR="00C513A3">
        <w:rPr>
          <w:rFonts w:eastAsiaTheme="minorEastAsia"/>
        </w:rPr>
        <w:t>0,</w:t>
      </w:r>
      <w:r w:rsidR="00AD713F">
        <w:rPr>
          <w:rFonts w:eastAsiaTheme="minorEastAsia"/>
        </w:rPr>
        <w:t>0</w:t>
      </w:r>
      <w:r w:rsidR="00192B9F">
        <w:rPr>
          <w:rFonts w:eastAsiaTheme="minorEastAsia"/>
        </w:rPr>
        <w:t>0</w:t>
      </w:r>
      <w:r w:rsidR="00C513A3">
        <w:rPr>
          <w:rFonts w:eastAsiaTheme="minorEastAsia"/>
        </w:rPr>
        <w:t xml:space="preserve"> </w:t>
      </w:r>
      <w:r w:rsidR="00192B9F">
        <w:rPr>
          <w:rFonts w:eastAsiaTheme="minorEastAsia"/>
        </w:rPr>
        <w:t xml:space="preserve">ml marki. </w:t>
      </w:r>
      <w:r w:rsidR="00C513A3">
        <w:rPr>
          <w:rFonts w:eastAsiaTheme="minorEastAsia"/>
        </w:rPr>
        <w:t xml:space="preserve">Athugið að kvarðin á búrettu er öfugur þar sem hann á að mæla það magn sem hefur runnið úr henni. </w:t>
      </w:r>
      <w:r w:rsidR="00192B9F">
        <w:rPr>
          <w:rFonts w:eastAsiaTheme="minorEastAsia"/>
        </w:rPr>
        <w:t xml:space="preserve">Munið að nota aðferðina í hluta 1 til að </w:t>
      </w:r>
      <w:r w:rsidR="00C513A3">
        <w:rPr>
          <w:rFonts w:eastAsiaTheme="minorEastAsia"/>
        </w:rPr>
        <w:t>mæla vatnsmagnið. Látum svo renna úr henni þar til að 50</w:t>
      </w:r>
      <w:r w:rsidR="00AD713F">
        <w:rPr>
          <w:rFonts w:eastAsiaTheme="minorEastAsia"/>
        </w:rPr>
        <w:t>,00</w:t>
      </w:r>
      <w:r w:rsidR="00C513A3">
        <w:rPr>
          <w:rFonts w:eastAsiaTheme="minorEastAsia"/>
        </w:rPr>
        <w:t xml:space="preserve"> ml eru komnir út ( vatnið er komið niður að 50,0</w:t>
      </w:r>
      <w:r w:rsidR="00AD713F">
        <w:rPr>
          <w:rFonts w:eastAsiaTheme="minorEastAsia"/>
        </w:rPr>
        <w:t>0</w:t>
      </w:r>
      <w:r w:rsidR="00C513A3">
        <w:rPr>
          <w:rFonts w:eastAsiaTheme="minorEastAsia"/>
        </w:rPr>
        <w:t xml:space="preserve">ml ). </w:t>
      </w:r>
      <w:r>
        <w:rPr>
          <w:rFonts w:eastAsiaTheme="minorEastAsia"/>
        </w:rPr>
        <w:t>Sé þetta rétt gert þá hafa nákvæmlega 50,00ml af vatni runnið í bikarglasið.</w:t>
      </w:r>
    </w:p>
    <w:p w:rsidR="008D66AE" w:rsidRDefault="008D66AE">
      <w:pPr>
        <w:rPr>
          <w:rFonts w:eastAsiaTheme="minorEastAsia"/>
        </w:rPr>
      </w:pPr>
    </w:p>
    <w:p w:rsidR="008D66AE" w:rsidRPr="009165D1" w:rsidRDefault="008D66AE">
      <w:pPr>
        <w:rPr>
          <w:rFonts w:eastAsiaTheme="minorEastAsia"/>
          <w:b/>
        </w:rPr>
      </w:pPr>
      <w:r>
        <w:rPr>
          <w:rFonts w:eastAsiaTheme="minorEastAsia"/>
        </w:rPr>
        <w:t>Massi bikarglas án vatns :</w:t>
      </w:r>
      <w:r w:rsidR="009165D1">
        <w:rPr>
          <w:rFonts w:eastAsiaTheme="minorEastAsia"/>
        </w:rPr>
        <w:t xml:space="preserve"> </w:t>
      </w:r>
      <w:r w:rsidR="003758E5">
        <w:rPr>
          <w:rFonts w:eastAsiaTheme="minorEastAsia"/>
          <w:b/>
        </w:rPr>
        <w:t>68,11</w:t>
      </w:r>
    </w:p>
    <w:p w:rsidR="008D66AE" w:rsidRPr="009165D1" w:rsidRDefault="008D66AE" w:rsidP="008D66AE">
      <w:pPr>
        <w:rPr>
          <w:rFonts w:eastAsiaTheme="minorEastAsia"/>
          <w:b/>
        </w:rPr>
      </w:pPr>
      <w:r>
        <w:rPr>
          <w:rFonts w:eastAsiaTheme="minorEastAsia"/>
        </w:rPr>
        <w:t>Massi bikarglas með vatni :</w:t>
      </w:r>
      <w:r w:rsidR="009165D1">
        <w:rPr>
          <w:rFonts w:eastAsiaTheme="minorEastAsia"/>
        </w:rPr>
        <w:t xml:space="preserve"> </w:t>
      </w:r>
      <w:r w:rsidR="00740602">
        <w:rPr>
          <w:rFonts w:eastAsiaTheme="minorEastAsia"/>
          <w:b/>
        </w:rPr>
        <w:t>121,13</w:t>
      </w:r>
    </w:p>
    <w:p w:rsidR="008D66AE" w:rsidRPr="009165D1" w:rsidRDefault="008D66AE">
      <w:pPr>
        <w:rPr>
          <w:rFonts w:eastAsiaTheme="minorEastAsia"/>
          <w:b/>
        </w:rPr>
      </w:pPr>
      <w:r>
        <w:rPr>
          <w:rFonts w:eastAsiaTheme="minorEastAsia"/>
        </w:rPr>
        <w:t>Massi vatns:</w:t>
      </w:r>
      <w:r w:rsidR="009165D1">
        <w:rPr>
          <w:rFonts w:eastAsiaTheme="minorEastAsia"/>
        </w:rPr>
        <w:t xml:space="preserve"> </w:t>
      </w:r>
      <w:r w:rsidR="00740602">
        <w:rPr>
          <w:rFonts w:eastAsiaTheme="minorEastAsia"/>
          <w:b/>
        </w:rPr>
        <w:t>53,02</w:t>
      </w:r>
    </w:p>
    <w:p w:rsidR="00BC4677" w:rsidRDefault="002E5E76">
      <w:pPr>
        <w:rPr>
          <w:rFonts w:eastAsiaTheme="minorEastAsia"/>
        </w:rPr>
      </w:pPr>
      <w:r>
        <w:rPr>
          <w:rFonts w:eastAsiaTheme="minorEastAsia"/>
        </w:rPr>
        <w:t>Mæliglasið er einfaldara. Við viktum mæliglasið,</w:t>
      </w:r>
      <w:r w:rsidR="00BC4677">
        <w:rPr>
          <w:rFonts w:eastAsiaTheme="minorEastAsia"/>
        </w:rPr>
        <w:t xml:space="preserve"> setjum </w:t>
      </w:r>
      <w:r>
        <w:rPr>
          <w:rFonts w:eastAsiaTheme="minorEastAsia"/>
        </w:rPr>
        <w:t xml:space="preserve">svo </w:t>
      </w:r>
      <w:r w:rsidR="00BC4677">
        <w:rPr>
          <w:rFonts w:eastAsiaTheme="minorEastAsia"/>
        </w:rPr>
        <w:t>vatn upp</w:t>
      </w:r>
      <w:r>
        <w:rPr>
          <w:rFonts w:eastAsiaTheme="minorEastAsia"/>
        </w:rPr>
        <w:t xml:space="preserve"> að því marki sem við viljum fá og viktum það aftur.</w:t>
      </w:r>
    </w:p>
    <w:p w:rsidR="008D66AE" w:rsidRPr="004774E9" w:rsidRDefault="002E5E76" w:rsidP="008D66AE">
      <w:pPr>
        <w:rPr>
          <w:rFonts w:eastAsiaTheme="minorEastAsia"/>
          <w:b/>
        </w:rPr>
      </w:pPr>
      <w:r>
        <w:rPr>
          <w:rFonts w:eastAsiaTheme="minorEastAsia"/>
        </w:rPr>
        <w:t>Massi mæli</w:t>
      </w:r>
      <w:r w:rsidR="008D66AE">
        <w:rPr>
          <w:rFonts w:eastAsiaTheme="minorEastAsia"/>
        </w:rPr>
        <w:t>glas án vatns :</w:t>
      </w:r>
      <w:r w:rsidR="009165D1">
        <w:rPr>
          <w:rFonts w:eastAsiaTheme="minorEastAsia"/>
        </w:rPr>
        <w:t xml:space="preserve"> </w:t>
      </w:r>
      <w:r w:rsidR="004774E9">
        <w:rPr>
          <w:rFonts w:eastAsiaTheme="minorEastAsia"/>
          <w:b/>
        </w:rPr>
        <w:t>60,69</w:t>
      </w:r>
    </w:p>
    <w:p w:rsidR="008D66AE" w:rsidRPr="004774E9" w:rsidRDefault="002E5E76" w:rsidP="008D66AE">
      <w:pPr>
        <w:rPr>
          <w:rFonts w:eastAsiaTheme="minorEastAsia"/>
          <w:b/>
        </w:rPr>
      </w:pPr>
      <w:r>
        <w:rPr>
          <w:rFonts w:eastAsiaTheme="minorEastAsia"/>
        </w:rPr>
        <w:t>Massi mæli</w:t>
      </w:r>
      <w:r w:rsidR="008D66AE">
        <w:rPr>
          <w:rFonts w:eastAsiaTheme="minorEastAsia"/>
        </w:rPr>
        <w:t>glas með vatni :</w:t>
      </w:r>
      <w:r w:rsidR="004774E9">
        <w:rPr>
          <w:rFonts w:eastAsiaTheme="minorEastAsia"/>
        </w:rPr>
        <w:t xml:space="preserve"> </w:t>
      </w:r>
      <w:r w:rsidR="004774E9">
        <w:rPr>
          <w:rFonts w:eastAsiaTheme="minorEastAsia"/>
          <w:b/>
        </w:rPr>
        <w:t>85,63</w:t>
      </w:r>
    </w:p>
    <w:p w:rsidR="008D66AE" w:rsidRPr="004774E9" w:rsidRDefault="008D66AE" w:rsidP="008D66AE">
      <w:pPr>
        <w:rPr>
          <w:rFonts w:eastAsiaTheme="minorEastAsia"/>
          <w:b/>
        </w:rPr>
      </w:pPr>
      <w:r>
        <w:rPr>
          <w:rFonts w:eastAsiaTheme="minorEastAsia"/>
        </w:rPr>
        <w:t xml:space="preserve">Massi vatns: </w:t>
      </w:r>
      <w:r w:rsidR="004774E9">
        <w:rPr>
          <w:rFonts w:eastAsiaTheme="minorEastAsia"/>
          <w:b/>
        </w:rPr>
        <w:t>24,94</w:t>
      </w:r>
    </w:p>
    <w:p w:rsidR="008D66AE" w:rsidRDefault="008D66AE">
      <w:pPr>
        <w:rPr>
          <w:rFonts w:eastAsiaTheme="minorEastAsia"/>
        </w:rPr>
      </w:pPr>
    </w:p>
    <w:p w:rsidR="008D66AE" w:rsidRDefault="008D66AE" w:rsidP="008D66AE">
      <w:pPr>
        <w:rPr>
          <w:rFonts w:eastAsiaTheme="minorEastAsia"/>
        </w:rPr>
      </w:pPr>
      <w:r>
        <w:rPr>
          <w:rFonts w:eastAsiaTheme="minorEastAsia"/>
        </w:rPr>
        <w:t>Eftir mælingarnar getum við svo reiknað eðlismassann á vatni með eftirfarandi jöfnu.</w:t>
      </w:r>
    </w:p>
    <w:p w:rsidR="008D66AE" w:rsidRDefault="008D66AE" w:rsidP="008D66AE">
      <w:pPr>
        <w:rPr>
          <w:rFonts w:eastAsiaTheme="minorEastAsia"/>
        </w:rPr>
      </w:pPr>
    </w:p>
    <w:p w:rsidR="008D66AE" w:rsidRDefault="008D66AE" w:rsidP="008D66AE">
      <w:pPr>
        <w:rPr>
          <w:rFonts w:eastAsiaTheme="minorEastAsia"/>
        </w:rPr>
      </w:pPr>
      <m:oMathPara>
        <m:oMath>
          <m:r>
            <w:rPr>
              <w:rFonts w:ascii="Cambria Math" w:eastAsiaTheme="minorEastAsia" w:hAnsi="Cambria Math"/>
            </w:rPr>
            <m:t>eðlismassi=</m:t>
          </m:r>
          <m:f>
            <m:fPr>
              <m:ctrlPr>
                <w:rPr>
                  <w:rFonts w:ascii="Cambria Math" w:eastAsiaTheme="minorEastAsia" w:hAnsi="Cambria Math"/>
                  <w:i/>
                </w:rPr>
              </m:ctrlPr>
            </m:fPr>
            <m:num>
              <m:r>
                <w:rPr>
                  <w:rFonts w:ascii="Cambria Math" w:eastAsiaTheme="minorEastAsia" w:hAnsi="Cambria Math"/>
                </w:rPr>
                <m:t>massi</m:t>
              </m:r>
            </m:num>
            <m:den>
              <m:r>
                <w:rPr>
                  <w:rFonts w:ascii="Cambria Math" w:eastAsiaTheme="minorEastAsia" w:hAnsi="Cambria Math"/>
                </w:rPr>
                <m:t>rúmmál</m:t>
              </m:r>
            </m:den>
          </m:f>
        </m:oMath>
      </m:oMathPara>
    </w:p>
    <w:p w:rsidR="008D66AE" w:rsidRDefault="008D66AE" w:rsidP="008D66AE">
      <w:pPr>
        <w:rPr>
          <w:rFonts w:eastAsiaTheme="minorEastAsia"/>
        </w:rPr>
      </w:pPr>
    </w:p>
    <w:p w:rsidR="008D66AE" w:rsidRPr="005C1B35" w:rsidRDefault="008D66AE" w:rsidP="008D66AE">
      <w:pPr>
        <w:rPr>
          <w:rFonts w:eastAsiaTheme="minorEastAsia"/>
          <w:b/>
        </w:rPr>
      </w:pPr>
      <w:r>
        <w:rPr>
          <w:rFonts w:eastAsiaTheme="minorEastAsia"/>
        </w:rPr>
        <w:t>Eðlis</w:t>
      </w:r>
      <w:r w:rsidR="002E5E76">
        <w:rPr>
          <w:rFonts w:eastAsiaTheme="minorEastAsia"/>
        </w:rPr>
        <w:t>massi vatns fengin með</w:t>
      </w:r>
      <w:r>
        <w:rPr>
          <w:rFonts w:eastAsiaTheme="minorEastAsia"/>
        </w:rPr>
        <w:t xml:space="preserve"> búrettu: </w:t>
      </w:r>
      <w:r w:rsidR="005C1B35">
        <w:rPr>
          <w:rFonts w:eastAsiaTheme="minorEastAsia"/>
          <w:b/>
        </w:rPr>
        <w:t>1,0604ml</w:t>
      </w:r>
    </w:p>
    <w:p w:rsidR="008D66AE" w:rsidRDefault="002E5E76" w:rsidP="008D66AE">
      <w:pPr>
        <w:rPr>
          <w:rFonts w:eastAsiaTheme="minorEastAsia"/>
        </w:rPr>
      </w:pPr>
      <w:r>
        <w:rPr>
          <w:rFonts w:eastAsiaTheme="minorEastAsia"/>
        </w:rPr>
        <w:t>Eðlismassi vatns fengin með</w:t>
      </w:r>
      <w:r w:rsidR="008D66AE">
        <w:rPr>
          <w:rFonts w:eastAsiaTheme="minorEastAsia"/>
        </w:rPr>
        <w:t xml:space="preserve"> mæliglasi: </w:t>
      </w:r>
      <w:r w:rsidR="000325F0" w:rsidRPr="000325F0">
        <w:rPr>
          <w:rFonts w:eastAsiaTheme="minorEastAsia"/>
          <w:b/>
        </w:rPr>
        <w:t>0,9976ml</w:t>
      </w:r>
    </w:p>
    <w:p w:rsidR="008D66AE" w:rsidRDefault="008D66AE">
      <w:pPr>
        <w:rPr>
          <w:rFonts w:eastAsiaTheme="minorEastAsia"/>
        </w:rPr>
      </w:pPr>
    </w:p>
    <w:p w:rsidR="00703096" w:rsidRDefault="00703096">
      <w:pPr>
        <w:rPr>
          <w:rFonts w:eastAsiaTheme="minorEastAsia"/>
        </w:rPr>
      </w:pPr>
    </w:p>
    <w:p w:rsidR="00BC4677" w:rsidRDefault="00C513A3" w:rsidP="00BC4677">
      <w:pPr>
        <w:rPr>
          <w:rFonts w:eastAsiaTheme="minorEastAsia"/>
        </w:rPr>
      </w:pPr>
      <w:r>
        <w:rPr>
          <w:rFonts w:eastAsiaTheme="minorEastAsia"/>
        </w:rPr>
        <w:t>Hvor aðferðin var nákvæmari</w:t>
      </w:r>
      <w:r w:rsidR="00BC4677">
        <w:rPr>
          <w:rFonts w:eastAsiaTheme="minorEastAsia"/>
        </w:rPr>
        <w:t>?</w:t>
      </w:r>
      <w:r w:rsidR="00BC4677" w:rsidRPr="00BC4677">
        <w:rPr>
          <w:rFonts w:eastAsiaTheme="minorEastAsia"/>
        </w:rPr>
        <w:t xml:space="preserve"> </w:t>
      </w:r>
    </w:p>
    <w:p w:rsidR="008D66AE" w:rsidRPr="00AD1CE4" w:rsidRDefault="003A634B">
      <w:pPr>
        <w:rPr>
          <w:rFonts w:eastAsiaTheme="minorEastAsia"/>
          <w:b/>
        </w:rPr>
      </w:pPr>
      <w:r>
        <w:rPr>
          <w:rFonts w:eastAsiaTheme="minorEastAsia"/>
          <w:b/>
        </w:rPr>
        <w:t>Búrettan</w:t>
      </w:r>
      <w:r w:rsidR="00AD1CE4">
        <w:rPr>
          <w:rFonts w:eastAsiaTheme="minorEastAsia"/>
          <w:b/>
        </w:rPr>
        <w:t xml:space="preserve"> var nákvæmari.</w:t>
      </w:r>
    </w:p>
    <w:p w:rsidR="002E5E76" w:rsidRDefault="002E5E76">
      <w:pPr>
        <w:rPr>
          <w:rFonts w:eastAsiaTheme="minorEastAsia"/>
        </w:rPr>
      </w:pPr>
    </w:p>
    <w:p w:rsidR="002E5E76" w:rsidRDefault="002E5E76">
      <w:pPr>
        <w:rPr>
          <w:rFonts w:eastAsiaTheme="minorEastAsia"/>
        </w:rPr>
      </w:pPr>
    </w:p>
    <w:p w:rsidR="001A3DA4" w:rsidRDefault="008D66AE">
      <w:pPr>
        <w:rPr>
          <w:rFonts w:eastAsiaTheme="minorEastAsia"/>
        </w:rPr>
      </w:pPr>
      <w:r>
        <w:rPr>
          <w:rFonts w:eastAsiaTheme="minorEastAsia"/>
        </w:rPr>
        <w:t>Hvers vegna?</w:t>
      </w:r>
    </w:p>
    <w:p w:rsidR="001A3DA4" w:rsidRPr="003A634B" w:rsidRDefault="003A634B">
      <w:pPr>
        <w:rPr>
          <w:rFonts w:eastAsiaTheme="minorEastAsia"/>
          <w:b/>
        </w:rPr>
      </w:pPr>
      <w:r>
        <w:rPr>
          <w:rFonts w:eastAsiaTheme="minorEastAsia"/>
          <w:b/>
        </w:rPr>
        <w:t xml:space="preserve">Því að það hefur nákvæmari mælingar. Mæliglasið </w:t>
      </w:r>
      <w:r w:rsidR="00D52732">
        <w:rPr>
          <w:rFonts w:eastAsiaTheme="minorEastAsia"/>
          <w:b/>
        </w:rPr>
        <w:t>hefur</w:t>
      </w:r>
      <w:r>
        <w:rPr>
          <w:rFonts w:eastAsiaTheme="minorEastAsia"/>
          <w:b/>
        </w:rPr>
        <w:t xml:space="preserve"> 0,5ml fyrir hverja línu </w:t>
      </w:r>
      <w:r w:rsidR="00477228">
        <w:rPr>
          <w:rFonts w:eastAsiaTheme="minorEastAsia"/>
          <w:b/>
        </w:rPr>
        <w:t xml:space="preserve">á glasinu </w:t>
      </w:r>
      <w:r w:rsidR="00D52732">
        <w:rPr>
          <w:rFonts w:eastAsiaTheme="minorEastAsia"/>
          <w:b/>
        </w:rPr>
        <w:t>en búrettan hefu</w:t>
      </w:r>
      <w:r>
        <w:rPr>
          <w:rFonts w:eastAsiaTheme="minorEastAsia"/>
          <w:b/>
        </w:rPr>
        <w:t>r 0,1ml fyrir hverja línu.</w:t>
      </w:r>
    </w:p>
    <w:p w:rsidR="001A3DA4" w:rsidRDefault="001A3DA4">
      <w:pPr>
        <w:rPr>
          <w:rFonts w:eastAsiaTheme="minorEastAsia"/>
        </w:rPr>
      </w:pPr>
    </w:p>
    <w:p w:rsidR="001A3DA4" w:rsidRDefault="001A3DA4">
      <w:pPr>
        <w:rPr>
          <w:rFonts w:eastAsiaTheme="minorEastAsia"/>
        </w:rPr>
      </w:pPr>
    </w:p>
    <w:p w:rsidR="001A3DA4" w:rsidRDefault="001A3DA4">
      <w:pPr>
        <w:rPr>
          <w:rFonts w:eastAsiaTheme="minorEastAsia"/>
        </w:rPr>
      </w:pPr>
    </w:p>
    <w:p w:rsidR="001A3DA4" w:rsidRPr="00805C06" w:rsidRDefault="001A3DA4" w:rsidP="001A3DA4">
      <w:pPr>
        <w:jc w:val="both"/>
        <w:rPr>
          <w:sz w:val="32"/>
          <w:szCs w:val="32"/>
        </w:rPr>
      </w:pPr>
      <w:r>
        <w:rPr>
          <w:sz w:val="32"/>
          <w:szCs w:val="32"/>
        </w:rPr>
        <w:lastRenderedPageBreak/>
        <w:t>Hluti 4</w:t>
      </w:r>
      <w:r w:rsidRPr="00805C06">
        <w:rPr>
          <w:sz w:val="32"/>
          <w:szCs w:val="32"/>
        </w:rPr>
        <w:t>. Blöndun efna.</w:t>
      </w:r>
    </w:p>
    <w:p w:rsidR="001A3DA4" w:rsidRPr="00805C06" w:rsidRDefault="001A3DA4" w:rsidP="001A3DA4">
      <w:pPr>
        <w:jc w:val="both"/>
        <w:rPr>
          <w:sz w:val="24"/>
          <w:szCs w:val="24"/>
        </w:rPr>
      </w:pPr>
      <w:r w:rsidRPr="00805C06">
        <w:rPr>
          <w:sz w:val="24"/>
          <w:szCs w:val="24"/>
        </w:rPr>
        <w:t>Hér ætlum við að prófa að blanda lausnir. Ætlunin er að blanda saman eina 0,1M KCl lausn.</w:t>
      </w:r>
    </w:p>
    <w:p w:rsidR="001A3DA4" w:rsidRPr="00805C06" w:rsidRDefault="001A3DA4" w:rsidP="001A3DA4">
      <w:pPr>
        <w:jc w:val="both"/>
        <w:rPr>
          <w:sz w:val="24"/>
          <w:szCs w:val="24"/>
        </w:rPr>
      </w:pPr>
      <w:r w:rsidRPr="00805C06">
        <w:rPr>
          <w:sz w:val="24"/>
          <w:szCs w:val="24"/>
          <w:u w:val="single"/>
        </w:rPr>
        <w:t>0,1 M</w:t>
      </w:r>
      <w:r w:rsidRPr="00805C06">
        <w:rPr>
          <w:sz w:val="24"/>
          <w:szCs w:val="24"/>
        </w:rPr>
        <w:t xml:space="preserve"> segir hver sty</w:t>
      </w:r>
      <w:r w:rsidR="00602FC7">
        <w:rPr>
          <w:sz w:val="24"/>
          <w:szCs w:val="24"/>
        </w:rPr>
        <w:t>r</w:t>
      </w:r>
      <w:r w:rsidRPr="00805C06">
        <w:rPr>
          <w:sz w:val="24"/>
          <w:szCs w:val="24"/>
        </w:rPr>
        <w:t xml:space="preserve">kleikurinn á að vera en það er </w:t>
      </w:r>
      <w:r w:rsidRPr="00805C06">
        <w:rPr>
          <w:sz w:val="24"/>
          <w:szCs w:val="24"/>
          <w:u w:val="single"/>
        </w:rPr>
        <w:t>0,1 mól á hvern lítra</w:t>
      </w:r>
      <w:r w:rsidRPr="00805C06">
        <w:rPr>
          <w:sz w:val="24"/>
          <w:szCs w:val="24"/>
        </w:rPr>
        <w:t>.</w:t>
      </w:r>
    </w:p>
    <w:p w:rsidR="001A3DA4" w:rsidRPr="00805C06" w:rsidRDefault="001A3DA4" w:rsidP="001A3DA4">
      <w:pPr>
        <w:jc w:val="both"/>
        <w:rPr>
          <w:sz w:val="24"/>
          <w:szCs w:val="24"/>
        </w:rPr>
      </w:pPr>
      <w:r w:rsidRPr="00805C06">
        <w:rPr>
          <w:sz w:val="24"/>
          <w:szCs w:val="24"/>
          <w:u w:val="single"/>
        </w:rPr>
        <w:t>0,1 mól</w:t>
      </w:r>
      <w:r w:rsidRPr="00805C06">
        <w:rPr>
          <w:sz w:val="24"/>
          <w:szCs w:val="24"/>
        </w:rPr>
        <w:t xml:space="preserve"> segir mér hversu mikið efni ég á að nota en það margfaldað með </w:t>
      </w:r>
      <w:r w:rsidRPr="00805C06">
        <w:rPr>
          <w:sz w:val="24"/>
          <w:szCs w:val="24"/>
          <w:u w:val="single"/>
        </w:rPr>
        <w:t>mólmassa KCl</w:t>
      </w:r>
      <w:r w:rsidRPr="00805C06">
        <w:rPr>
          <w:sz w:val="24"/>
          <w:szCs w:val="24"/>
        </w:rPr>
        <w:t xml:space="preserve"> segir mér að ég á að nota 7</w:t>
      </w:r>
      <w:r>
        <w:rPr>
          <w:sz w:val="24"/>
          <w:szCs w:val="24"/>
        </w:rPr>
        <w:t>,4</w:t>
      </w:r>
      <w:r w:rsidRPr="00805C06">
        <w:rPr>
          <w:sz w:val="24"/>
          <w:szCs w:val="24"/>
        </w:rPr>
        <w:t>6 gr í hver lítra að vökva til að fá 0,1M lausn.</w:t>
      </w:r>
    </w:p>
    <w:p w:rsidR="001A3DA4" w:rsidRDefault="001A3DA4" w:rsidP="001A3DA4">
      <w:pPr>
        <w:jc w:val="both"/>
        <w:rPr>
          <w:sz w:val="24"/>
          <w:szCs w:val="24"/>
          <w:u w:val="single"/>
        </w:rPr>
      </w:pPr>
      <w:r w:rsidRPr="00805C06">
        <w:rPr>
          <w:sz w:val="24"/>
          <w:szCs w:val="24"/>
        </w:rPr>
        <w:t xml:space="preserve">Við ætlum að blanda saman 100 ml lausn sem er 0,100 L. Þannig að ég þarf einungis 1/10 af því magni sem ég myndi nota í 1,00 L lausn eða </w:t>
      </w:r>
      <w:r w:rsidRPr="00002070">
        <w:rPr>
          <w:sz w:val="24"/>
          <w:szCs w:val="24"/>
          <w:u w:val="single"/>
        </w:rPr>
        <w:t>0,746 gr.</w:t>
      </w:r>
    </w:p>
    <w:p w:rsidR="001A3DA4" w:rsidRDefault="001A3DA4" w:rsidP="001A3DA4">
      <w:pPr>
        <w:jc w:val="both"/>
        <w:rPr>
          <w:sz w:val="24"/>
          <w:szCs w:val="24"/>
        </w:rPr>
      </w:pPr>
    </w:p>
    <w:p w:rsidR="001A3DA4" w:rsidRPr="00C71A7C" w:rsidRDefault="001A3DA4" w:rsidP="001A3DA4">
      <w:pPr>
        <w:jc w:val="both"/>
        <w:rPr>
          <w:sz w:val="32"/>
          <w:szCs w:val="32"/>
        </w:rPr>
      </w:pPr>
      <w:r>
        <w:rPr>
          <w:sz w:val="32"/>
          <w:szCs w:val="32"/>
        </w:rPr>
        <w:t>Framkvæmd</w:t>
      </w:r>
      <w:r w:rsidRPr="00C71A7C">
        <w:rPr>
          <w:sz w:val="32"/>
          <w:szCs w:val="32"/>
        </w:rPr>
        <w:t>:</w:t>
      </w:r>
    </w:p>
    <w:p w:rsidR="001A3DA4" w:rsidRPr="00805C06" w:rsidRDefault="001A3DA4" w:rsidP="001A3DA4">
      <w:pPr>
        <w:jc w:val="both"/>
        <w:rPr>
          <w:sz w:val="24"/>
          <w:szCs w:val="24"/>
        </w:rPr>
      </w:pPr>
      <w:r w:rsidRPr="00805C06">
        <w:rPr>
          <w:sz w:val="24"/>
          <w:szCs w:val="24"/>
        </w:rPr>
        <w:t xml:space="preserve">Við setjum fyrst </w:t>
      </w:r>
      <w:r>
        <w:rPr>
          <w:sz w:val="24"/>
          <w:szCs w:val="24"/>
        </w:rPr>
        <w:t>0,7</w:t>
      </w:r>
      <w:r w:rsidR="00602FC7">
        <w:rPr>
          <w:sz w:val="24"/>
          <w:szCs w:val="24"/>
        </w:rPr>
        <w:t>5</w:t>
      </w:r>
      <w:r w:rsidRPr="00805C06">
        <w:rPr>
          <w:sz w:val="24"/>
          <w:szCs w:val="24"/>
        </w:rPr>
        <w:t xml:space="preserve"> gr af KCl í </w:t>
      </w:r>
      <w:r w:rsidR="00602FC7">
        <w:rPr>
          <w:sz w:val="24"/>
          <w:szCs w:val="24"/>
        </w:rPr>
        <w:t>bikarglas</w:t>
      </w:r>
      <w:r>
        <w:rPr>
          <w:sz w:val="24"/>
          <w:szCs w:val="24"/>
        </w:rPr>
        <w:t xml:space="preserve"> ( sjá hluta 1 ) </w:t>
      </w:r>
      <w:r w:rsidR="00602FC7">
        <w:rPr>
          <w:sz w:val="24"/>
          <w:szCs w:val="24"/>
        </w:rPr>
        <w:t>og bætum</w:t>
      </w:r>
      <w:r>
        <w:rPr>
          <w:sz w:val="24"/>
          <w:szCs w:val="24"/>
        </w:rPr>
        <w:t xml:space="preserve"> </w:t>
      </w:r>
      <w:r w:rsidR="00602FC7">
        <w:rPr>
          <w:sz w:val="24"/>
          <w:szCs w:val="24"/>
        </w:rPr>
        <w:t xml:space="preserve">ca. 20ml af </w:t>
      </w:r>
      <w:r>
        <w:rPr>
          <w:sz w:val="24"/>
          <w:szCs w:val="24"/>
        </w:rPr>
        <w:t>vatn</w:t>
      </w:r>
      <w:r w:rsidR="00602FC7">
        <w:rPr>
          <w:sz w:val="24"/>
          <w:szCs w:val="24"/>
        </w:rPr>
        <w:t>i</w:t>
      </w:r>
      <w:r>
        <w:rPr>
          <w:sz w:val="24"/>
          <w:szCs w:val="24"/>
        </w:rPr>
        <w:t xml:space="preserve"> </w:t>
      </w:r>
      <w:r w:rsidR="00602FC7">
        <w:rPr>
          <w:sz w:val="24"/>
          <w:szCs w:val="24"/>
        </w:rPr>
        <w:t>út í og leysum upp KCl duftið. Við hellum síðan upp</w:t>
      </w:r>
      <w:r w:rsidR="00735E0B">
        <w:rPr>
          <w:sz w:val="24"/>
          <w:szCs w:val="24"/>
        </w:rPr>
        <w:t>leystu KCl yfir í 100ml mæliflösku</w:t>
      </w:r>
      <w:r>
        <w:rPr>
          <w:sz w:val="24"/>
          <w:szCs w:val="24"/>
        </w:rPr>
        <w:t xml:space="preserve"> og bætum</w:t>
      </w:r>
      <w:r w:rsidR="00602FC7">
        <w:rPr>
          <w:sz w:val="24"/>
          <w:szCs w:val="24"/>
        </w:rPr>
        <w:t xml:space="preserve"> við</w:t>
      </w:r>
      <w:r>
        <w:rPr>
          <w:sz w:val="24"/>
          <w:szCs w:val="24"/>
        </w:rPr>
        <w:t xml:space="preserve"> vatni þar til það er komið að strikinu á flöskunni. Hafi þetta allt verið gert rétt ertu nú kominn með nákvæmlega 100ml af 0,100M KCl lausn</w:t>
      </w:r>
      <w:r w:rsidR="004D6FAB">
        <w:rPr>
          <w:sz w:val="24"/>
          <w:szCs w:val="24"/>
        </w:rPr>
        <w:t>.</w:t>
      </w:r>
    </w:p>
    <w:p w:rsidR="001A3DA4" w:rsidRDefault="00D46B79">
      <w:pPr>
        <w:rPr>
          <w:rFonts w:eastAsiaTheme="minorEastAsia"/>
        </w:rPr>
      </w:pPr>
      <w:r>
        <w:rPr>
          <w:rFonts w:eastAsiaTheme="minorEastAsia"/>
        </w:rPr>
        <w:t>sleppa</w:t>
      </w:r>
    </w:p>
    <w:sectPr w:rsidR="001A3DA4" w:rsidSect="00B33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F3276E"/>
    <w:rsid w:val="00014129"/>
    <w:rsid w:val="000325F0"/>
    <w:rsid w:val="0005125A"/>
    <w:rsid w:val="00063C46"/>
    <w:rsid w:val="000C31A2"/>
    <w:rsid w:val="001325EF"/>
    <w:rsid w:val="001400B2"/>
    <w:rsid w:val="0016524B"/>
    <w:rsid w:val="00192B9F"/>
    <w:rsid w:val="001A3DA4"/>
    <w:rsid w:val="001A7E30"/>
    <w:rsid w:val="001E1BB9"/>
    <w:rsid w:val="00254CCA"/>
    <w:rsid w:val="00295700"/>
    <w:rsid w:val="002B58A4"/>
    <w:rsid w:val="002E5E76"/>
    <w:rsid w:val="003132BD"/>
    <w:rsid w:val="00327134"/>
    <w:rsid w:val="00350AA1"/>
    <w:rsid w:val="003758E5"/>
    <w:rsid w:val="00390D52"/>
    <w:rsid w:val="003A634B"/>
    <w:rsid w:val="003C1D2A"/>
    <w:rsid w:val="003E4772"/>
    <w:rsid w:val="00403B32"/>
    <w:rsid w:val="00404615"/>
    <w:rsid w:val="004058CE"/>
    <w:rsid w:val="00477228"/>
    <w:rsid w:val="004774E9"/>
    <w:rsid w:val="00486720"/>
    <w:rsid w:val="004A7CC3"/>
    <w:rsid w:val="004D6FAB"/>
    <w:rsid w:val="004D775D"/>
    <w:rsid w:val="005260B4"/>
    <w:rsid w:val="00545AD7"/>
    <w:rsid w:val="005933DC"/>
    <w:rsid w:val="005C1B35"/>
    <w:rsid w:val="005D79FA"/>
    <w:rsid w:val="005E1338"/>
    <w:rsid w:val="005E755D"/>
    <w:rsid w:val="00602FC7"/>
    <w:rsid w:val="00680CB7"/>
    <w:rsid w:val="00693021"/>
    <w:rsid w:val="006C1F94"/>
    <w:rsid w:val="00703096"/>
    <w:rsid w:val="00704F60"/>
    <w:rsid w:val="00735E0B"/>
    <w:rsid w:val="00740602"/>
    <w:rsid w:val="007459FD"/>
    <w:rsid w:val="0078241E"/>
    <w:rsid w:val="0078760E"/>
    <w:rsid w:val="00795F98"/>
    <w:rsid w:val="007B349D"/>
    <w:rsid w:val="007B6A71"/>
    <w:rsid w:val="007F0261"/>
    <w:rsid w:val="00806381"/>
    <w:rsid w:val="0084084F"/>
    <w:rsid w:val="008570DF"/>
    <w:rsid w:val="00862EF0"/>
    <w:rsid w:val="008705B0"/>
    <w:rsid w:val="008D66AE"/>
    <w:rsid w:val="008D6E8F"/>
    <w:rsid w:val="009015BB"/>
    <w:rsid w:val="009165D1"/>
    <w:rsid w:val="009319EB"/>
    <w:rsid w:val="00995536"/>
    <w:rsid w:val="009A3936"/>
    <w:rsid w:val="009E24FD"/>
    <w:rsid w:val="009F2DEE"/>
    <w:rsid w:val="00A60162"/>
    <w:rsid w:val="00A705DD"/>
    <w:rsid w:val="00A7670A"/>
    <w:rsid w:val="00AC18EF"/>
    <w:rsid w:val="00AD1CE4"/>
    <w:rsid w:val="00AD713F"/>
    <w:rsid w:val="00AD7487"/>
    <w:rsid w:val="00AE1544"/>
    <w:rsid w:val="00B201FA"/>
    <w:rsid w:val="00B3305C"/>
    <w:rsid w:val="00B439E3"/>
    <w:rsid w:val="00BB5BF9"/>
    <w:rsid w:val="00BC261C"/>
    <w:rsid w:val="00BC4677"/>
    <w:rsid w:val="00C45E66"/>
    <w:rsid w:val="00C513A3"/>
    <w:rsid w:val="00C63D55"/>
    <w:rsid w:val="00C83745"/>
    <w:rsid w:val="00C90637"/>
    <w:rsid w:val="00D46B79"/>
    <w:rsid w:val="00D52732"/>
    <w:rsid w:val="00D7550E"/>
    <w:rsid w:val="00DE78D9"/>
    <w:rsid w:val="00DF16FA"/>
    <w:rsid w:val="00E804D3"/>
    <w:rsid w:val="00E83AB4"/>
    <w:rsid w:val="00E91F85"/>
    <w:rsid w:val="00F3276E"/>
    <w:rsid w:val="00F358AC"/>
    <w:rsid w:val="00F955BC"/>
    <w:rsid w:val="00FA1F65"/>
    <w:rsid w:val="00FD523F"/>
    <w:rsid w:val="00FE731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B5F2B-D55E-46C4-AD31-CD65A848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CE"/>
    <w:rPr>
      <w:rFonts w:ascii="Tahoma" w:hAnsi="Tahoma" w:cs="Tahoma"/>
      <w:sz w:val="16"/>
      <w:szCs w:val="16"/>
    </w:rPr>
  </w:style>
  <w:style w:type="character" w:styleId="PlaceholderText">
    <w:name w:val="Placeholder Text"/>
    <w:basedOn w:val="DefaultParagraphFont"/>
    <w:uiPriority w:val="99"/>
    <w:semiHidden/>
    <w:rsid w:val="003C1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7E8C3-425A-47DD-9681-BB3658BA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11267</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dc:creator>
  <cp:lastModifiedBy>Along Alexander Loftsson</cp:lastModifiedBy>
  <cp:revision>91</cp:revision>
  <cp:lastPrinted>2012-01-23T14:23:00Z</cp:lastPrinted>
  <dcterms:created xsi:type="dcterms:W3CDTF">2011-08-30T13:45:00Z</dcterms:created>
  <dcterms:modified xsi:type="dcterms:W3CDTF">2018-09-11T11:24:00Z</dcterms:modified>
</cp:coreProperties>
</file>