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80" w:rsidRPr="0008396A" w:rsidRDefault="004D667C" w:rsidP="0008396A">
      <w:pPr>
        <w:jc w:val="center"/>
        <w:rPr>
          <w:b/>
          <w:sz w:val="32"/>
          <w:szCs w:val="32"/>
          <w:lang w:val="is-IS"/>
        </w:rPr>
      </w:pPr>
      <w:r w:rsidRPr="0008396A">
        <w:rPr>
          <w:b/>
          <w:sz w:val="32"/>
          <w:szCs w:val="32"/>
          <w:lang w:val="is-IS"/>
        </w:rPr>
        <w:t>Decorators(skreytingar)</w:t>
      </w:r>
    </w:p>
    <w:p w:rsidR="004D667C" w:rsidRPr="0008396A" w:rsidRDefault="004D667C" w:rsidP="0008396A">
      <w:pPr>
        <w:spacing w:after="0"/>
        <w:rPr>
          <w:rFonts w:ascii="Arial" w:hAnsi="Arial" w:cs="Arial"/>
          <w:sz w:val="24"/>
          <w:szCs w:val="24"/>
          <w:lang w:val="is-IS"/>
        </w:rPr>
      </w:pPr>
      <w:r w:rsidRPr="0008396A">
        <w:rPr>
          <w:rFonts w:ascii="Arial" w:hAnsi="Arial" w:cs="Arial"/>
          <w:sz w:val="24"/>
          <w:szCs w:val="24"/>
          <w:lang w:val="is-IS"/>
        </w:rPr>
        <w:t>Python hefur áhugaverðan eiginleika sem kallast decorators sem er notaður til að bæta virkni kóða.</w:t>
      </w:r>
    </w:p>
    <w:p w:rsidR="004D667C" w:rsidRPr="0008396A" w:rsidRDefault="004D667C" w:rsidP="004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is-IS" w:eastAsia="en-GB"/>
        </w:rPr>
      </w:pPr>
      <w:r w:rsidRPr="0008396A">
        <w:rPr>
          <w:rFonts w:ascii="Arial" w:eastAsia="Times New Roman" w:hAnsi="Arial" w:cs="Arial"/>
          <w:color w:val="212121"/>
          <w:sz w:val="24"/>
          <w:szCs w:val="24"/>
          <w:lang w:val="is-IS" w:eastAsia="en-GB"/>
        </w:rPr>
        <w:t>Þetta er einnig kallað metaprogramming þar sem hluti af forritinu reynir að hafa áhrif á kóðann í keyrslu.</w:t>
      </w:r>
    </w:p>
    <w:p w:rsidR="004D667C" w:rsidRPr="0008396A" w:rsidRDefault="0008396A" w:rsidP="004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is-IS" w:eastAsia="en-GB"/>
        </w:rPr>
      </w:pPr>
      <w:r w:rsidRPr="0008396A">
        <w:rPr>
          <w:rFonts w:ascii="Arial" w:eastAsia="Times New Roman" w:hAnsi="Arial" w:cs="Arial"/>
          <w:color w:val="212121"/>
          <w:sz w:val="24"/>
          <w:szCs w:val="24"/>
          <w:lang w:val="is-IS" w:eastAsia="en-GB"/>
        </w:rPr>
        <w:t>Á</w:t>
      </w:r>
      <w:r w:rsidR="00E02615" w:rsidRPr="0008396A">
        <w:rPr>
          <w:rFonts w:ascii="Arial" w:eastAsia="Times New Roman" w:hAnsi="Arial" w:cs="Arial"/>
          <w:color w:val="212121"/>
          <w:sz w:val="24"/>
          <w:szCs w:val="24"/>
          <w:lang w:val="is-IS" w:eastAsia="en-GB"/>
        </w:rPr>
        <w:t>ður en haldið er lengra verður að hafa í huga a</w:t>
      </w:r>
      <w:r w:rsidR="00E60FCF">
        <w:rPr>
          <w:rFonts w:ascii="Arial" w:eastAsia="Times New Roman" w:hAnsi="Arial" w:cs="Arial"/>
          <w:color w:val="212121"/>
          <w:sz w:val="24"/>
          <w:szCs w:val="24"/>
          <w:lang w:val="is-IS" w:eastAsia="en-GB"/>
        </w:rPr>
        <w:t>ð allt í python eru skilgreindir</w:t>
      </w:r>
      <w:r w:rsidR="00E02615" w:rsidRPr="0008396A">
        <w:rPr>
          <w:rFonts w:ascii="Arial" w:eastAsia="Times New Roman" w:hAnsi="Arial" w:cs="Arial"/>
          <w:color w:val="212121"/>
          <w:sz w:val="24"/>
          <w:szCs w:val="24"/>
          <w:lang w:val="is-IS" w:eastAsia="en-GB"/>
        </w:rPr>
        <w:t xml:space="preserve"> sem hlutir(objects) líka klasar og föll sem eru hlutir með færibreytur. Hægt er að tengja mismunandi nöfn við sama fallið.</w:t>
      </w:r>
    </w:p>
    <w:p w:rsidR="00E02615" w:rsidRPr="0008396A" w:rsidRDefault="00E02615" w:rsidP="004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is-IS" w:eastAsia="en-GB"/>
        </w:rPr>
      </w:pPr>
      <w:r w:rsidRPr="0008396A">
        <w:rPr>
          <w:rFonts w:ascii="Arial" w:eastAsia="Times New Roman" w:hAnsi="Arial" w:cs="Arial"/>
          <w:color w:val="212121"/>
          <w:sz w:val="24"/>
          <w:szCs w:val="24"/>
          <w:lang w:val="is-IS" w:eastAsia="en-GB"/>
        </w:rPr>
        <w:t>Dæmi:</w:t>
      </w:r>
    </w:p>
    <w:p w:rsidR="004D667C" w:rsidRDefault="00E02615">
      <w:pPr>
        <w:rPr>
          <w:lang w:val="is-IS"/>
        </w:rPr>
      </w:pPr>
      <w:r>
        <w:rPr>
          <w:noProof/>
          <w:lang w:val="is-IS" w:eastAsia="is-IS"/>
        </w:rPr>
        <w:drawing>
          <wp:inline distT="0" distB="0" distL="0" distR="0" wp14:anchorId="610D91D4" wp14:editId="00DB5E9D">
            <wp:extent cx="1480242" cy="1296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84238" cy="1299807"/>
                    </a:xfrm>
                    <a:prstGeom prst="rect">
                      <a:avLst/>
                    </a:prstGeom>
                  </pic:spPr>
                </pic:pic>
              </a:graphicData>
            </a:graphic>
          </wp:inline>
        </w:drawing>
      </w:r>
    </w:p>
    <w:p w:rsidR="00E02615" w:rsidRPr="0008396A" w:rsidRDefault="00E02615">
      <w:pPr>
        <w:rPr>
          <w:rFonts w:ascii="Arial" w:hAnsi="Arial" w:cs="Arial"/>
          <w:sz w:val="24"/>
          <w:szCs w:val="24"/>
          <w:lang w:val="is-IS"/>
        </w:rPr>
      </w:pPr>
      <w:r w:rsidRPr="0008396A">
        <w:rPr>
          <w:rFonts w:ascii="Arial" w:hAnsi="Arial" w:cs="Arial"/>
          <w:sz w:val="24"/>
          <w:szCs w:val="24"/>
          <w:lang w:val="is-IS"/>
        </w:rPr>
        <w:t>Útakið verður:</w:t>
      </w:r>
    </w:p>
    <w:p w:rsidR="00E02615" w:rsidRDefault="00E02615">
      <w:pPr>
        <w:rPr>
          <w:lang w:val="is-IS"/>
        </w:rPr>
      </w:pPr>
      <w:r>
        <w:rPr>
          <w:noProof/>
          <w:lang w:val="is-IS" w:eastAsia="is-IS"/>
        </w:rPr>
        <w:drawing>
          <wp:inline distT="0" distB="0" distL="0" distR="0" wp14:anchorId="1284181F" wp14:editId="709E2471">
            <wp:extent cx="593002" cy="326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602" cy="327086"/>
                    </a:xfrm>
                    <a:prstGeom prst="rect">
                      <a:avLst/>
                    </a:prstGeom>
                  </pic:spPr>
                </pic:pic>
              </a:graphicData>
            </a:graphic>
          </wp:inline>
        </w:drawing>
      </w:r>
    </w:p>
    <w:p w:rsidR="0008396A" w:rsidRDefault="00E02615" w:rsidP="0008396A">
      <w:pPr>
        <w:spacing w:after="120"/>
        <w:rPr>
          <w:rFonts w:ascii="Arial" w:hAnsi="Arial" w:cs="Arial"/>
          <w:sz w:val="24"/>
          <w:szCs w:val="24"/>
          <w:lang w:val="is-IS"/>
        </w:rPr>
      </w:pPr>
      <w:r w:rsidRPr="0008396A">
        <w:rPr>
          <w:rFonts w:ascii="Arial" w:hAnsi="Arial" w:cs="Arial"/>
          <w:sz w:val="24"/>
          <w:szCs w:val="24"/>
          <w:lang w:val="is-IS"/>
        </w:rPr>
        <w:t>Þetta dæmi sýnir hvernig hægt er að tengja mismunand</w:t>
      </w:r>
      <w:r w:rsidR="0008396A">
        <w:rPr>
          <w:rFonts w:ascii="Arial" w:hAnsi="Arial" w:cs="Arial"/>
          <w:sz w:val="24"/>
          <w:szCs w:val="24"/>
          <w:lang w:val="is-IS"/>
        </w:rPr>
        <w:t>i breytunöfn við sama fallið.</w:t>
      </w:r>
      <w:r w:rsidRPr="0008396A">
        <w:rPr>
          <w:rFonts w:ascii="Arial" w:hAnsi="Arial" w:cs="Arial"/>
          <w:sz w:val="24"/>
          <w:szCs w:val="24"/>
          <w:lang w:val="is-IS"/>
        </w:rPr>
        <w:t>Snilldin er þó sam</w:t>
      </w:r>
      <w:r w:rsidR="0008396A">
        <w:rPr>
          <w:rFonts w:ascii="Arial" w:hAnsi="Arial" w:cs="Arial"/>
          <w:sz w:val="24"/>
          <w:szCs w:val="24"/>
          <w:lang w:val="is-IS"/>
        </w:rPr>
        <w:t>t</w:t>
      </w:r>
      <w:r w:rsidRPr="0008396A">
        <w:rPr>
          <w:rFonts w:ascii="Arial" w:hAnsi="Arial" w:cs="Arial"/>
          <w:sz w:val="24"/>
          <w:szCs w:val="24"/>
          <w:lang w:val="is-IS"/>
        </w:rPr>
        <w:t xml:space="preserve"> sú að það er h</w:t>
      </w:r>
      <w:r w:rsidR="00450749">
        <w:rPr>
          <w:rFonts w:ascii="Arial" w:hAnsi="Arial" w:cs="Arial"/>
          <w:sz w:val="24"/>
          <w:szCs w:val="24"/>
          <w:lang w:val="is-IS"/>
        </w:rPr>
        <w:t>ægt að láta fall vera færibreytu</w:t>
      </w:r>
      <w:r w:rsidRPr="0008396A">
        <w:rPr>
          <w:rFonts w:ascii="Arial" w:hAnsi="Arial" w:cs="Arial"/>
          <w:sz w:val="24"/>
          <w:szCs w:val="24"/>
          <w:lang w:val="is-IS"/>
        </w:rPr>
        <w:t xml:space="preserve"> fyrir annað fal</w:t>
      </w:r>
      <w:r w:rsidR="0008396A">
        <w:rPr>
          <w:rFonts w:ascii="Arial" w:hAnsi="Arial" w:cs="Arial"/>
          <w:sz w:val="24"/>
          <w:szCs w:val="24"/>
          <w:lang w:val="is-IS"/>
        </w:rPr>
        <w:t>l þ.e.a.s. fall sem tekur fall.</w:t>
      </w:r>
    </w:p>
    <w:p w:rsidR="00E02615" w:rsidRPr="0008396A" w:rsidRDefault="00E02615">
      <w:pPr>
        <w:rPr>
          <w:rFonts w:ascii="Arial" w:hAnsi="Arial" w:cs="Arial"/>
          <w:sz w:val="24"/>
          <w:szCs w:val="24"/>
          <w:lang w:val="is-IS"/>
        </w:rPr>
      </w:pPr>
      <w:r w:rsidRPr="0008396A">
        <w:rPr>
          <w:rFonts w:ascii="Arial" w:hAnsi="Arial" w:cs="Arial"/>
          <w:sz w:val="24"/>
          <w:szCs w:val="24"/>
          <w:lang w:val="is-IS"/>
        </w:rPr>
        <w:t>Fall sem tekur við falli sem færibreytu(arguments) er líka oft kallað æðra fall(higher order functions</w:t>
      </w:r>
      <w:r w:rsidR="0008396A">
        <w:rPr>
          <w:rFonts w:ascii="Arial" w:hAnsi="Arial" w:cs="Arial"/>
          <w:sz w:val="24"/>
          <w:szCs w:val="24"/>
          <w:lang w:val="is-IS"/>
        </w:rPr>
        <w:t>)</w:t>
      </w:r>
      <w:r w:rsidRPr="0008396A">
        <w:rPr>
          <w:rFonts w:ascii="Arial" w:hAnsi="Arial" w:cs="Arial"/>
          <w:sz w:val="24"/>
          <w:szCs w:val="24"/>
          <w:lang w:val="is-IS"/>
        </w:rPr>
        <w:t>.</w:t>
      </w:r>
    </w:p>
    <w:p w:rsidR="00E02615" w:rsidRPr="0008396A" w:rsidRDefault="00E02615">
      <w:pPr>
        <w:rPr>
          <w:rFonts w:ascii="Arial" w:hAnsi="Arial" w:cs="Arial"/>
          <w:sz w:val="24"/>
          <w:szCs w:val="24"/>
          <w:lang w:val="is-IS"/>
        </w:rPr>
      </w:pPr>
      <w:r w:rsidRPr="0008396A">
        <w:rPr>
          <w:rFonts w:ascii="Arial" w:hAnsi="Arial" w:cs="Arial"/>
          <w:sz w:val="24"/>
          <w:szCs w:val="24"/>
          <w:lang w:val="is-IS"/>
        </w:rPr>
        <w:t>Dæmi:</w:t>
      </w:r>
    </w:p>
    <w:p w:rsidR="00E02615" w:rsidRPr="0008396A" w:rsidRDefault="001D0182">
      <w:pPr>
        <w:rPr>
          <w:rFonts w:ascii="Arial" w:hAnsi="Arial" w:cs="Arial"/>
          <w:sz w:val="24"/>
          <w:szCs w:val="24"/>
          <w:lang w:val="is-IS"/>
        </w:rPr>
      </w:pPr>
      <w:r w:rsidRPr="0008396A">
        <w:rPr>
          <w:rFonts w:ascii="Arial" w:hAnsi="Arial" w:cs="Arial"/>
          <w:noProof/>
          <w:sz w:val="24"/>
          <w:szCs w:val="24"/>
          <w:lang w:val="is-IS" w:eastAsia="is-IS"/>
        </w:rPr>
        <w:drawing>
          <wp:inline distT="0" distB="0" distL="0" distR="0" wp14:anchorId="2B98D7B8" wp14:editId="21986B83">
            <wp:extent cx="4128380" cy="160239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32112" cy="1603842"/>
                    </a:xfrm>
                    <a:prstGeom prst="rect">
                      <a:avLst/>
                    </a:prstGeom>
                  </pic:spPr>
                </pic:pic>
              </a:graphicData>
            </a:graphic>
          </wp:inline>
        </w:drawing>
      </w:r>
    </w:p>
    <w:p w:rsidR="00E02615" w:rsidRPr="0008396A" w:rsidRDefault="001D0182">
      <w:pPr>
        <w:rPr>
          <w:rFonts w:ascii="Arial" w:hAnsi="Arial" w:cs="Arial"/>
          <w:sz w:val="24"/>
          <w:szCs w:val="24"/>
          <w:lang w:val="is-IS"/>
        </w:rPr>
      </w:pPr>
      <w:r w:rsidRPr="0008396A">
        <w:rPr>
          <w:rFonts w:ascii="Arial" w:hAnsi="Arial" w:cs="Arial"/>
          <w:sz w:val="24"/>
          <w:szCs w:val="24"/>
          <w:lang w:val="is-IS"/>
        </w:rPr>
        <w:t>Úttakið verður:</w:t>
      </w:r>
    </w:p>
    <w:p w:rsidR="001D0182" w:rsidRPr="0008396A" w:rsidRDefault="001D0182">
      <w:pPr>
        <w:rPr>
          <w:rFonts w:ascii="Arial" w:hAnsi="Arial" w:cs="Arial"/>
          <w:sz w:val="24"/>
          <w:szCs w:val="24"/>
          <w:lang w:val="is-IS"/>
        </w:rPr>
      </w:pPr>
      <w:r w:rsidRPr="0008396A">
        <w:rPr>
          <w:rFonts w:ascii="Arial" w:hAnsi="Arial" w:cs="Arial"/>
          <w:noProof/>
          <w:sz w:val="24"/>
          <w:szCs w:val="24"/>
          <w:lang w:val="is-IS" w:eastAsia="is-IS"/>
        </w:rPr>
        <w:drawing>
          <wp:inline distT="0" distB="0" distL="0" distR="0" wp14:anchorId="6F6146DF" wp14:editId="01E8C164">
            <wp:extent cx="366665" cy="37309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6790" cy="373226"/>
                    </a:xfrm>
                    <a:prstGeom prst="rect">
                      <a:avLst/>
                    </a:prstGeom>
                  </pic:spPr>
                </pic:pic>
              </a:graphicData>
            </a:graphic>
          </wp:inline>
        </w:drawing>
      </w:r>
    </w:p>
    <w:p w:rsidR="009A2DF4" w:rsidRPr="0008396A" w:rsidRDefault="009A2DF4">
      <w:pPr>
        <w:rPr>
          <w:rFonts w:ascii="Arial" w:hAnsi="Arial" w:cs="Arial"/>
          <w:sz w:val="24"/>
          <w:szCs w:val="24"/>
          <w:lang w:val="is-IS"/>
        </w:rPr>
      </w:pPr>
      <w:r w:rsidRPr="0008396A">
        <w:rPr>
          <w:rFonts w:ascii="Arial" w:hAnsi="Arial" w:cs="Arial"/>
          <w:sz w:val="24"/>
          <w:szCs w:val="24"/>
          <w:lang w:val="is-IS"/>
        </w:rPr>
        <w:br w:type="page"/>
      </w:r>
    </w:p>
    <w:p w:rsidR="001D0182" w:rsidRPr="0008396A" w:rsidRDefault="001D0182">
      <w:pPr>
        <w:rPr>
          <w:rFonts w:ascii="Arial" w:hAnsi="Arial" w:cs="Arial"/>
          <w:sz w:val="24"/>
          <w:szCs w:val="24"/>
          <w:lang w:val="is-IS"/>
        </w:rPr>
      </w:pPr>
      <w:r w:rsidRPr="0008396A">
        <w:rPr>
          <w:rFonts w:ascii="Arial" w:hAnsi="Arial" w:cs="Arial"/>
          <w:sz w:val="24"/>
          <w:szCs w:val="24"/>
          <w:lang w:val="is-IS"/>
        </w:rPr>
        <w:lastRenderedPageBreak/>
        <w:t xml:space="preserve">Einnig er hægt að láta fall skila öðru falli. </w:t>
      </w:r>
      <w:r w:rsidR="009A2DF4" w:rsidRPr="0008396A">
        <w:rPr>
          <w:rFonts w:ascii="Arial" w:hAnsi="Arial" w:cs="Arial"/>
          <w:sz w:val="24"/>
          <w:szCs w:val="24"/>
          <w:lang w:val="is-IS"/>
        </w:rPr>
        <w:t xml:space="preserve">Það er að segja fallið is_returned er hreiðrað (nested)fall í fallinu is_called </w:t>
      </w:r>
      <w:r w:rsidRPr="0008396A">
        <w:rPr>
          <w:rFonts w:ascii="Arial" w:hAnsi="Arial" w:cs="Arial"/>
          <w:sz w:val="24"/>
          <w:szCs w:val="24"/>
          <w:lang w:val="is-IS"/>
        </w:rPr>
        <w:t>Dæmi:</w:t>
      </w:r>
    </w:p>
    <w:p w:rsidR="009A2DF4" w:rsidRPr="0008396A" w:rsidRDefault="009A2DF4">
      <w:pPr>
        <w:rPr>
          <w:rFonts w:ascii="Arial" w:hAnsi="Arial" w:cs="Arial"/>
          <w:sz w:val="24"/>
          <w:szCs w:val="24"/>
          <w:lang w:val="is-IS"/>
        </w:rPr>
      </w:pPr>
      <w:r w:rsidRPr="0008396A">
        <w:rPr>
          <w:rFonts w:ascii="Arial" w:hAnsi="Arial" w:cs="Arial"/>
          <w:noProof/>
          <w:sz w:val="24"/>
          <w:szCs w:val="24"/>
          <w:lang w:val="is-IS" w:eastAsia="is-IS"/>
        </w:rPr>
        <w:drawing>
          <wp:inline distT="0" distB="0" distL="0" distR="0" wp14:anchorId="594FCDDA" wp14:editId="65990AB3">
            <wp:extent cx="1656784" cy="104859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57400" cy="1048989"/>
                    </a:xfrm>
                    <a:prstGeom prst="rect">
                      <a:avLst/>
                    </a:prstGeom>
                  </pic:spPr>
                </pic:pic>
              </a:graphicData>
            </a:graphic>
          </wp:inline>
        </w:drawing>
      </w:r>
    </w:p>
    <w:p w:rsidR="001D0182" w:rsidRPr="0008396A" w:rsidRDefault="00EC56FA" w:rsidP="0008396A">
      <w:pPr>
        <w:spacing w:after="0"/>
        <w:rPr>
          <w:rFonts w:ascii="Arial" w:hAnsi="Arial" w:cs="Arial"/>
          <w:sz w:val="24"/>
          <w:szCs w:val="24"/>
          <w:lang w:val="is-IS"/>
        </w:rPr>
      </w:pPr>
      <w:r w:rsidRPr="0008396A">
        <w:rPr>
          <w:rFonts w:ascii="Arial" w:hAnsi="Arial" w:cs="Arial"/>
          <w:sz w:val="24"/>
          <w:szCs w:val="24"/>
          <w:lang w:val="is-IS"/>
        </w:rPr>
        <w:t>Í grunninn er decorator fall sem tekur við falli og bætir aðeins við það. Því má segja að decorator sé eins og gjafapappír utan um gjöf og gjöfin er fallið sem er tekið inn sem færibreyta. Þess vegna er talað um decorator því decorator virkar eins og skreyting fyrir fallið sem er tekin inn sem færibreyta.</w:t>
      </w:r>
    </w:p>
    <w:p w:rsidR="00EC56FA" w:rsidRPr="0008396A" w:rsidRDefault="00EC56FA" w:rsidP="0008396A">
      <w:pPr>
        <w:spacing w:after="0"/>
        <w:rPr>
          <w:rFonts w:ascii="Arial" w:hAnsi="Arial" w:cs="Arial"/>
          <w:sz w:val="24"/>
          <w:szCs w:val="24"/>
          <w:lang w:val="is-IS"/>
        </w:rPr>
      </w:pPr>
      <w:r w:rsidRPr="0008396A">
        <w:rPr>
          <w:rFonts w:ascii="Arial" w:hAnsi="Arial" w:cs="Arial"/>
          <w:sz w:val="24"/>
          <w:szCs w:val="24"/>
          <w:lang w:val="is-IS"/>
        </w:rPr>
        <w:t>Hér kemur gott dæmi um þetta:</w:t>
      </w:r>
    </w:p>
    <w:p w:rsidR="00273E68" w:rsidRPr="0008396A" w:rsidRDefault="00273E68">
      <w:pPr>
        <w:rPr>
          <w:rFonts w:ascii="Arial" w:hAnsi="Arial" w:cs="Arial"/>
          <w:sz w:val="24"/>
          <w:szCs w:val="24"/>
          <w:lang w:val="is-IS"/>
        </w:rPr>
      </w:pPr>
      <w:r w:rsidRPr="0008396A">
        <w:rPr>
          <w:rFonts w:ascii="Arial" w:hAnsi="Arial" w:cs="Arial"/>
          <w:noProof/>
          <w:sz w:val="24"/>
          <w:szCs w:val="24"/>
          <w:lang w:val="is-IS" w:eastAsia="is-IS"/>
        </w:rPr>
        <w:drawing>
          <wp:inline distT="0" distB="0" distL="0" distR="0" wp14:anchorId="3B3C5217" wp14:editId="142606C3">
            <wp:extent cx="3159659" cy="158860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0026" cy="1588791"/>
                    </a:xfrm>
                    <a:prstGeom prst="rect">
                      <a:avLst/>
                    </a:prstGeom>
                  </pic:spPr>
                </pic:pic>
              </a:graphicData>
            </a:graphic>
          </wp:inline>
        </w:drawing>
      </w:r>
    </w:p>
    <w:p w:rsidR="00C8624D" w:rsidRPr="0008396A" w:rsidRDefault="00273E68" w:rsidP="0008396A">
      <w:pPr>
        <w:spacing w:after="0"/>
        <w:rPr>
          <w:rFonts w:ascii="Arial" w:hAnsi="Arial" w:cs="Arial"/>
          <w:sz w:val="24"/>
          <w:szCs w:val="24"/>
          <w:lang w:val="is-IS"/>
        </w:rPr>
      </w:pPr>
      <w:r w:rsidRPr="0008396A">
        <w:rPr>
          <w:rFonts w:ascii="Arial" w:hAnsi="Arial" w:cs="Arial"/>
          <w:sz w:val="24"/>
          <w:szCs w:val="24"/>
          <w:lang w:val="is-IS"/>
        </w:rPr>
        <w:t>Úttak</w:t>
      </w:r>
      <w:bookmarkStart w:id="0" w:name="_GoBack"/>
      <w:bookmarkEnd w:id="0"/>
    </w:p>
    <w:p w:rsidR="00273E68" w:rsidRPr="0008396A" w:rsidRDefault="00273E68">
      <w:pPr>
        <w:rPr>
          <w:rFonts w:ascii="Arial" w:hAnsi="Arial" w:cs="Arial"/>
          <w:sz w:val="24"/>
          <w:szCs w:val="24"/>
          <w:lang w:val="is-IS"/>
        </w:rPr>
      </w:pPr>
      <w:r w:rsidRPr="0008396A">
        <w:rPr>
          <w:rFonts w:ascii="Arial" w:hAnsi="Arial" w:cs="Arial"/>
          <w:noProof/>
          <w:sz w:val="24"/>
          <w:szCs w:val="24"/>
          <w:lang w:val="is-IS" w:eastAsia="is-IS"/>
        </w:rPr>
        <w:drawing>
          <wp:inline distT="0" distB="0" distL="0" distR="0" wp14:anchorId="11DE287B" wp14:editId="12C3AEA8">
            <wp:extent cx="1217691" cy="46623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8017" cy="466358"/>
                    </a:xfrm>
                    <a:prstGeom prst="rect">
                      <a:avLst/>
                    </a:prstGeom>
                  </pic:spPr>
                </pic:pic>
              </a:graphicData>
            </a:graphic>
          </wp:inline>
        </w:drawing>
      </w:r>
    </w:p>
    <w:p w:rsidR="00273E68" w:rsidRPr="0008396A" w:rsidRDefault="00E416FC" w:rsidP="0008396A">
      <w:pPr>
        <w:spacing w:after="0"/>
        <w:rPr>
          <w:rFonts w:ascii="Arial" w:hAnsi="Arial" w:cs="Arial"/>
          <w:sz w:val="24"/>
          <w:szCs w:val="24"/>
          <w:lang w:val="is-IS"/>
        </w:rPr>
      </w:pPr>
      <w:r w:rsidRPr="0008396A">
        <w:rPr>
          <w:rFonts w:ascii="Arial" w:hAnsi="Arial" w:cs="Arial"/>
          <w:sz w:val="24"/>
          <w:szCs w:val="24"/>
          <w:lang w:val="is-IS"/>
        </w:rPr>
        <w:t>Oftast er decorator fallið nefnt sama nafni og upprunalega fallið</w:t>
      </w:r>
    </w:p>
    <w:p w:rsidR="00E416FC" w:rsidRPr="0008396A" w:rsidRDefault="00E416FC" w:rsidP="0008396A">
      <w:pPr>
        <w:spacing w:after="0"/>
        <w:rPr>
          <w:rFonts w:ascii="Arial" w:hAnsi="Arial" w:cs="Arial"/>
          <w:sz w:val="24"/>
          <w:szCs w:val="24"/>
          <w:lang w:val="is-IS"/>
        </w:rPr>
      </w:pPr>
      <w:r w:rsidRPr="0008396A">
        <w:rPr>
          <w:rFonts w:ascii="Arial" w:hAnsi="Arial" w:cs="Arial"/>
          <w:sz w:val="24"/>
          <w:szCs w:val="24"/>
          <w:lang w:val="is-IS"/>
        </w:rPr>
        <w:t>Dæmi:</w:t>
      </w:r>
    </w:p>
    <w:p w:rsidR="00E416FC" w:rsidRPr="0008396A" w:rsidRDefault="00E416FC" w:rsidP="0008396A">
      <w:pPr>
        <w:spacing w:after="0"/>
        <w:rPr>
          <w:rFonts w:ascii="Arial" w:hAnsi="Arial" w:cs="Arial"/>
          <w:sz w:val="24"/>
          <w:szCs w:val="24"/>
          <w:lang w:val="is-IS"/>
        </w:rPr>
      </w:pPr>
      <w:r w:rsidRPr="0008396A">
        <w:rPr>
          <w:rFonts w:ascii="Arial" w:hAnsi="Arial" w:cs="Arial"/>
          <w:sz w:val="24"/>
          <w:szCs w:val="24"/>
          <w:lang w:val="is-IS"/>
        </w:rPr>
        <w:t>ordinary=make_pretty(ordinary)</w:t>
      </w:r>
    </w:p>
    <w:p w:rsidR="00E416FC" w:rsidRPr="0008396A" w:rsidRDefault="00E416FC" w:rsidP="0008396A">
      <w:pPr>
        <w:spacing w:after="0"/>
        <w:rPr>
          <w:rFonts w:ascii="Arial" w:hAnsi="Arial" w:cs="Arial"/>
          <w:sz w:val="24"/>
          <w:szCs w:val="24"/>
          <w:lang w:val="is-IS"/>
        </w:rPr>
      </w:pPr>
      <w:r w:rsidRPr="0008396A">
        <w:rPr>
          <w:rFonts w:ascii="Arial" w:hAnsi="Arial" w:cs="Arial"/>
          <w:sz w:val="24"/>
          <w:szCs w:val="24"/>
          <w:lang w:val="is-IS"/>
        </w:rPr>
        <w:t>ordinary()#kallað á skreytt ordinary</w:t>
      </w:r>
    </w:p>
    <w:p w:rsidR="00273E68" w:rsidRPr="0008396A" w:rsidRDefault="00E416FC" w:rsidP="0008396A">
      <w:pPr>
        <w:spacing w:after="0"/>
        <w:rPr>
          <w:rFonts w:ascii="Arial" w:hAnsi="Arial" w:cs="Arial"/>
          <w:sz w:val="24"/>
          <w:szCs w:val="24"/>
          <w:lang w:val="is-IS"/>
        </w:rPr>
      </w:pPr>
      <w:r w:rsidRPr="0008396A">
        <w:rPr>
          <w:rFonts w:ascii="Arial" w:hAnsi="Arial" w:cs="Arial"/>
          <w:sz w:val="24"/>
          <w:szCs w:val="24"/>
          <w:lang w:val="is-IS"/>
        </w:rPr>
        <w:t>Í python er líka hægt að gera þetta svona:</w:t>
      </w:r>
    </w:p>
    <w:p w:rsidR="00E416FC" w:rsidRPr="0008396A" w:rsidRDefault="00E416FC" w:rsidP="00E416FC">
      <w:pPr>
        <w:pStyle w:val="HTMLPreformatted"/>
        <w:pBdr>
          <w:top w:val="single" w:sz="6" w:space="4" w:color="EAEAEC"/>
          <w:left w:val="single" w:sz="6" w:space="4" w:color="EAEAEC"/>
          <w:bottom w:val="single" w:sz="6" w:space="4" w:color="EAEAEC"/>
          <w:right w:val="single" w:sz="6" w:space="0" w:color="EAEAEC"/>
        </w:pBdr>
        <w:shd w:val="clear" w:color="auto" w:fill="EEEEEE"/>
        <w:spacing w:after="150"/>
        <w:rPr>
          <w:rStyle w:val="pln"/>
          <w:rFonts w:ascii="Arial" w:hAnsi="Arial" w:cs="Arial"/>
          <w:color w:val="000000"/>
          <w:sz w:val="24"/>
          <w:szCs w:val="24"/>
        </w:rPr>
      </w:pPr>
      <w:r w:rsidRPr="0008396A">
        <w:rPr>
          <w:rStyle w:val="lit"/>
          <w:rFonts w:ascii="Arial" w:hAnsi="Arial" w:cs="Arial"/>
          <w:color w:val="800000"/>
          <w:sz w:val="24"/>
          <w:szCs w:val="24"/>
        </w:rPr>
        <w:t>@</w:t>
      </w:r>
      <w:proofErr w:type="spellStart"/>
      <w:r w:rsidRPr="0008396A">
        <w:rPr>
          <w:rStyle w:val="lit"/>
          <w:rFonts w:ascii="Arial" w:hAnsi="Arial" w:cs="Arial"/>
          <w:color w:val="800000"/>
          <w:sz w:val="24"/>
          <w:szCs w:val="24"/>
        </w:rPr>
        <w:t>make_pretty</w:t>
      </w:r>
      <w:proofErr w:type="spellEnd"/>
    </w:p>
    <w:p w:rsidR="00E416FC" w:rsidRPr="0008396A" w:rsidRDefault="00E416FC" w:rsidP="00E416FC">
      <w:pPr>
        <w:pStyle w:val="HTMLPreformatted"/>
        <w:pBdr>
          <w:top w:val="single" w:sz="6" w:space="4" w:color="EAEAEC"/>
          <w:left w:val="single" w:sz="6" w:space="4" w:color="EAEAEC"/>
          <w:bottom w:val="single" w:sz="6" w:space="4" w:color="EAEAEC"/>
          <w:right w:val="single" w:sz="6" w:space="0" w:color="EAEAEC"/>
        </w:pBdr>
        <w:shd w:val="clear" w:color="auto" w:fill="EEEEEE"/>
        <w:spacing w:after="150"/>
        <w:rPr>
          <w:rStyle w:val="pln"/>
          <w:rFonts w:ascii="Arial" w:hAnsi="Arial" w:cs="Arial"/>
          <w:color w:val="000000"/>
          <w:sz w:val="24"/>
          <w:szCs w:val="24"/>
        </w:rPr>
      </w:pPr>
      <w:proofErr w:type="spellStart"/>
      <w:proofErr w:type="gramStart"/>
      <w:r w:rsidRPr="0008396A">
        <w:rPr>
          <w:rStyle w:val="kwd"/>
          <w:rFonts w:ascii="Arial" w:hAnsi="Arial" w:cs="Arial"/>
          <w:color w:val="00008B"/>
          <w:sz w:val="24"/>
          <w:szCs w:val="24"/>
        </w:rPr>
        <w:t>def</w:t>
      </w:r>
      <w:proofErr w:type="spellEnd"/>
      <w:proofErr w:type="gramEnd"/>
      <w:r w:rsidRPr="0008396A">
        <w:rPr>
          <w:rStyle w:val="pln"/>
          <w:rFonts w:ascii="Arial" w:hAnsi="Arial" w:cs="Arial"/>
          <w:color w:val="000000"/>
          <w:sz w:val="24"/>
          <w:szCs w:val="24"/>
        </w:rPr>
        <w:t xml:space="preserve"> ordinary</w:t>
      </w:r>
      <w:r w:rsidRPr="0008396A">
        <w:rPr>
          <w:rStyle w:val="pun"/>
          <w:rFonts w:ascii="Arial" w:hAnsi="Arial" w:cs="Arial"/>
          <w:color w:val="000000"/>
          <w:sz w:val="24"/>
          <w:szCs w:val="24"/>
        </w:rPr>
        <w:t>():</w:t>
      </w:r>
    </w:p>
    <w:p w:rsidR="00E416FC" w:rsidRPr="0008396A" w:rsidRDefault="00E416FC" w:rsidP="00E416FC">
      <w:pPr>
        <w:pStyle w:val="HTMLPreformatted"/>
        <w:pBdr>
          <w:top w:val="single" w:sz="6" w:space="4" w:color="EAEAEC"/>
          <w:left w:val="single" w:sz="6" w:space="4" w:color="EAEAEC"/>
          <w:bottom w:val="single" w:sz="6" w:space="4" w:color="EAEAEC"/>
          <w:right w:val="single" w:sz="6" w:space="0" w:color="EAEAEC"/>
        </w:pBdr>
        <w:shd w:val="clear" w:color="auto" w:fill="EEEEEE"/>
        <w:spacing w:after="150"/>
        <w:rPr>
          <w:rFonts w:ascii="Arial" w:hAnsi="Arial" w:cs="Arial"/>
          <w:color w:val="252830"/>
          <w:sz w:val="24"/>
          <w:szCs w:val="24"/>
        </w:rPr>
      </w:pPr>
      <w:r w:rsidRPr="0008396A">
        <w:rPr>
          <w:rStyle w:val="pln"/>
          <w:rFonts w:ascii="Arial" w:hAnsi="Arial" w:cs="Arial"/>
          <w:color w:val="000000"/>
          <w:sz w:val="24"/>
          <w:szCs w:val="24"/>
        </w:rPr>
        <w:t xml:space="preserve">    </w:t>
      </w:r>
      <w:proofErr w:type="gramStart"/>
      <w:r w:rsidRPr="0008396A">
        <w:rPr>
          <w:rStyle w:val="kwd"/>
          <w:rFonts w:ascii="Arial" w:hAnsi="Arial" w:cs="Arial"/>
          <w:color w:val="00008B"/>
          <w:sz w:val="24"/>
          <w:szCs w:val="24"/>
        </w:rPr>
        <w:t>print</w:t>
      </w:r>
      <w:r w:rsidRPr="0008396A">
        <w:rPr>
          <w:rStyle w:val="pun"/>
          <w:rFonts w:ascii="Arial" w:hAnsi="Arial" w:cs="Arial"/>
          <w:color w:val="000000"/>
          <w:sz w:val="24"/>
          <w:szCs w:val="24"/>
        </w:rPr>
        <w:t>(</w:t>
      </w:r>
      <w:proofErr w:type="gramEnd"/>
      <w:r w:rsidRPr="0008396A">
        <w:rPr>
          <w:rStyle w:val="str"/>
          <w:rFonts w:ascii="Arial" w:hAnsi="Arial" w:cs="Arial"/>
          <w:color w:val="800000"/>
          <w:sz w:val="24"/>
          <w:szCs w:val="24"/>
        </w:rPr>
        <w:t>"I am ordinary"</w:t>
      </w:r>
      <w:r w:rsidRPr="0008396A">
        <w:rPr>
          <w:rStyle w:val="pun"/>
          <w:rFonts w:ascii="Arial" w:hAnsi="Arial" w:cs="Arial"/>
          <w:color w:val="000000"/>
          <w:sz w:val="24"/>
          <w:szCs w:val="24"/>
        </w:rPr>
        <w:t>)</w:t>
      </w:r>
    </w:p>
    <w:p w:rsidR="00E416FC" w:rsidRPr="0008396A" w:rsidRDefault="00E416FC">
      <w:pPr>
        <w:rPr>
          <w:rFonts w:ascii="Arial" w:hAnsi="Arial" w:cs="Arial"/>
          <w:sz w:val="24"/>
          <w:szCs w:val="24"/>
          <w:lang w:val="is-IS"/>
        </w:rPr>
      </w:pPr>
      <w:r w:rsidRPr="0008396A">
        <w:rPr>
          <w:rFonts w:ascii="Arial" w:hAnsi="Arial" w:cs="Arial"/>
          <w:sz w:val="24"/>
          <w:szCs w:val="24"/>
          <w:lang w:val="is-IS"/>
        </w:rPr>
        <w:t>sem er það sama og :</w:t>
      </w:r>
    </w:p>
    <w:p w:rsidR="00E416FC" w:rsidRPr="0008396A" w:rsidRDefault="00E416FC" w:rsidP="00E416F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sz w:val="24"/>
          <w:szCs w:val="24"/>
        </w:rPr>
      </w:pPr>
      <w:proofErr w:type="spellStart"/>
      <w:proofErr w:type="gramStart"/>
      <w:r w:rsidRPr="0008396A">
        <w:rPr>
          <w:rStyle w:val="kwd"/>
          <w:rFonts w:ascii="Arial" w:hAnsi="Arial" w:cs="Arial"/>
          <w:color w:val="00008B"/>
          <w:sz w:val="24"/>
          <w:szCs w:val="24"/>
        </w:rPr>
        <w:t>def</w:t>
      </w:r>
      <w:proofErr w:type="spellEnd"/>
      <w:proofErr w:type="gramEnd"/>
      <w:r w:rsidRPr="0008396A">
        <w:rPr>
          <w:rStyle w:val="pln"/>
          <w:rFonts w:ascii="Arial" w:hAnsi="Arial" w:cs="Arial"/>
          <w:color w:val="000000"/>
          <w:sz w:val="24"/>
          <w:szCs w:val="24"/>
        </w:rPr>
        <w:t xml:space="preserve"> ordinary</w:t>
      </w:r>
      <w:r w:rsidRPr="0008396A">
        <w:rPr>
          <w:rStyle w:val="pun"/>
          <w:rFonts w:ascii="Arial" w:hAnsi="Arial" w:cs="Arial"/>
          <w:color w:val="000000"/>
          <w:sz w:val="24"/>
          <w:szCs w:val="24"/>
        </w:rPr>
        <w:t>():</w:t>
      </w:r>
    </w:p>
    <w:p w:rsidR="00E416FC" w:rsidRPr="0008396A" w:rsidRDefault="00E416FC" w:rsidP="00E416F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sz w:val="24"/>
          <w:szCs w:val="24"/>
        </w:rPr>
      </w:pPr>
      <w:r w:rsidRPr="0008396A">
        <w:rPr>
          <w:rStyle w:val="pln"/>
          <w:rFonts w:ascii="Arial" w:hAnsi="Arial" w:cs="Arial"/>
          <w:color w:val="000000"/>
          <w:sz w:val="24"/>
          <w:szCs w:val="24"/>
        </w:rPr>
        <w:t xml:space="preserve">    </w:t>
      </w:r>
      <w:proofErr w:type="gramStart"/>
      <w:r w:rsidRPr="0008396A">
        <w:rPr>
          <w:rStyle w:val="kwd"/>
          <w:rFonts w:ascii="Arial" w:hAnsi="Arial" w:cs="Arial"/>
          <w:color w:val="00008B"/>
          <w:sz w:val="24"/>
          <w:szCs w:val="24"/>
        </w:rPr>
        <w:t>print</w:t>
      </w:r>
      <w:r w:rsidRPr="0008396A">
        <w:rPr>
          <w:rStyle w:val="pun"/>
          <w:rFonts w:ascii="Arial" w:hAnsi="Arial" w:cs="Arial"/>
          <w:color w:val="000000"/>
          <w:sz w:val="24"/>
          <w:szCs w:val="24"/>
        </w:rPr>
        <w:t>(</w:t>
      </w:r>
      <w:proofErr w:type="gramEnd"/>
      <w:r w:rsidRPr="0008396A">
        <w:rPr>
          <w:rStyle w:val="str"/>
          <w:rFonts w:ascii="Arial" w:hAnsi="Arial" w:cs="Arial"/>
          <w:color w:val="800000"/>
          <w:sz w:val="24"/>
          <w:szCs w:val="24"/>
        </w:rPr>
        <w:t>"I am ordinary"</w:t>
      </w:r>
      <w:r w:rsidRPr="0008396A">
        <w:rPr>
          <w:rStyle w:val="pun"/>
          <w:rFonts w:ascii="Arial" w:hAnsi="Arial" w:cs="Arial"/>
          <w:color w:val="000000"/>
          <w:sz w:val="24"/>
          <w:szCs w:val="24"/>
        </w:rPr>
        <w:t>)</w:t>
      </w:r>
    </w:p>
    <w:p w:rsidR="00E416FC" w:rsidRPr="0008396A" w:rsidRDefault="00E416FC" w:rsidP="00E416F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Arial" w:hAnsi="Arial" w:cs="Arial"/>
          <w:color w:val="252830"/>
          <w:sz w:val="24"/>
          <w:szCs w:val="24"/>
        </w:rPr>
      </w:pPr>
      <w:proofErr w:type="gramStart"/>
      <w:r w:rsidRPr="0008396A">
        <w:rPr>
          <w:rStyle w:val="pln"/>
          <w:rFonts w:ascii="Arial" w:hAnsi="Arial" w:cs="Arial"/>
          <w:color w:val="000000"/>
          <w:sz w:val="24"/>
          <w:szCs w:val="24"/>
        </w:rPr>
        <w:t>ordinary</w:t>
      </w:r>
      <w:proofErr w:type="gramEnd"/>
      <w:r w:rsidRPr="0008396A">
        <w:rPr>
          <w:rStyle w:val="pln"/>
          <w:rFonts w:ascii="Arial" w:hAnsi="Arial" w:cs="Arial"/>
          <w:color w:val="000000"/>
          <w:sz w:val="24"/>
          <w:szCs w:val="24"/>
        </w:rPr>
        <w:t xml:space="preserve"> </w:t>
      </w:r>
      <w:r w:rsidRPr="0008396A">
        <w:rPr>
          <w:rStyle w:val="pun"/>
          <w:rFonts w:ascii="Arial" w:hAnsi="Arial" w:cs="Arial"/>
          <w:color w:val="000000"/>
          <w:sz w:val="24"/>
          <w:szCs w:val="24"/>
        </w:rPr>
        <w:t>=</w:t>
      </w:r>
      <w:r w:rsidRPr="0008396A">
        <w:rPr>
          <w:rStyle w:val="pln"/>
          <w:rFonts w:ascii="Arial" w:hAnsi="Arial" w:cs="Arial"/>
          <w:color w:val="000000"/>
          <w:sz w:val="24"/>
          <w:szCs w:val="24"/>
        </w:rPr>
        <w:t xml:space="preserve"> </w:t>
      </w:r>
      <w:proofErr w:type="spellStart"/>
      <w:r w:rsidRPr="0008396A">
        <w:rPr>
          <w:rStyle w:val="pln"/>
          <w:rFonts w:ascii="Arial" w:hAnsi="Arial" w:cs="Arial"/>
          <w:color w:val="000000"/>
          <w:sz w:val="24"/>
          <w:szCs w:val="24"/>
        </w:rPr>
        <w:t>make_pretty</w:t>
      </w:r>
      <w:proofErr w:type="spellEnd"/>
      <w:r w:rsidRPr="0008396A">
        <w:rPr>
          <w:rStyle w:val="pun"/>
          <w:rFonts w:ascii="Arial" w:hAnsi="Arial" w:cs="Arial"/>
          <w:color w:val="000000"/>
          <w:sz w:val="24"/>
          <w:szCs w:val="24"/>
        </w:rPr>
        <w:t>(</w:t>
      </w:r>
      <w:r w:rsidRPr="0008396A">
        <w:rPr>
          <w:rStyle w:val="pln"/>
          <w:rFonts w:ascii="Arial" w:hAnsi="Arial" w:cs="Arial"/>
          <w:color w:val="000000"/>
          <w:sz w:val="24"/>
          <w:szCs w:val="24"/>
        </w:rPr>
        <w:t>ordinary</w:t>
      </w:r>
      <w:r w:rsidRPr="0008396A">
        <w:rPr>
          <w:rStyle w:val="pun"/>
          <w:rFonts w:ascii="Arial" w:hAnsi="Arial" w:cs="Arial"/>
          <w:color w:val="000000"/>
          <w:sz w:val="24"/>
          <w:szCs w:val="24"/>
        </w:rPr>
        <w:t>)</w:t>
      </w:r>
    </w:p>
    <w:p w:rsidR="0008396A" w:rsidRDefault="0008396A">
      <w:pPr>
        <w:rPr>
          <w:rFonts w:ascii="Arial" w:hAnsi="Arial" w:cs="Arial"/>
          <w:sz w:val="24"/>
          <w:szCs w:val="24"/>
          <w:lang w:val="is-IS"/>
        </w:rPr>
      </w:pPr>
      <w:r>
        <w:rPr>
          <w:rFonts w:ascii="Arial" w:hAnsi="Arial" w:cs="Arial"/>
          <w:sz w:val="24"/>
          <w:szCs w:val="24"/>
          <w:lang w:val="is-IS"/>
        </w:rPr>
        <w:br w:type="page"/>
      </w:r>
    </w:p>
    <w:p w:rsidR="00E416FC" w:rsidRPr="0008396A" w:rsidRDefault="0008396A">
      <w:pPr>
        <w:rPr>
          <w:rFonts w:ascii="Arial" w:hAnsi="Arial" w:cs="Arial"/>
          <w:b/>
          <w:sz w:val="32"/>
          <w:szCs w:val="32"/>
          <w:u w:val="single"/>
          <w:lang w:val="is-IS"/>
        </w:rPr>
      </w:pPr>
      <w:r>
        <w:rPr>
          <w:rFonts w:ascii="Arial" w:hAnsi="Arial" w:cs="Arial"/>
          <w:b/>
          <w:sz w:val="32"/>
          <w:szCs w:val="32"/>
          <w:u w:val="single"/>
          <w:lang w:val="is-IS"/>
        </w:rPr>
        <w:lastRenderedPageBreak/>
        <w:t>Decorating</w:t>
      </w:r>
      <w:r w:rsidR="00E416FC" w:rsidRPr="0008396A">
        <w:rPr>
          <w:rFonts w:ascii="Arial" w:hAnsi="Arial" w:cs="Arial"/>
          <w:b/>
          <w:sz w:val="32"/>
          <w:szCs w:val="32"/>
          <w:u w:val="single"/>
          <w:lang w:val="is-IS"/>
        </w:rPr>
        <w:t xml:space="preserve"> föll sem hafa færibreytur(parametra)</w:t>
      </w:r>
    </w:p>
    <w:p w:rsidR="00E416FC" w:rsidRPr="0008396A" w:rsidRDefault="00E416FC">
      <w:pPr>
        <w:rPr>
          <w:rFonts w:ascii="Arial" w:hAnsi="Arial" w:cs="Arial"/>
          <w:b/>
          <w:sz w:val="24"/>
          <w:szCs w:val="24"/>
          <w:lang w:val="is-IS"/>
        </w:rPr>
      </w:pPr>
      <w:r w:rsidRPr="0008396A">
        <w:rPr>
          <w:rFonts w:ascii="Arial" w:hAnsi="Arial" w:cs="Arial"/>
          <w:b/>
          <w:sz w:val="24"/>
          <w:szCs w:val="24"/>
          <w:lang w:val="is-IS"/>
        </w:rPr>
        <w:t>Dæmi:</w:t>
      </w:r>
    </w:p>
    <w:p w:rsidR="00E416FC" w:rsidRPr="0008396A" w:rsidRDefault="00E416FC">
      <w:pPr>
        <w:rPr>
          <w:rFonts w:ascii="Arial" w:hAnsi="Arial" w:cs="Arial"/>
          <w:sz w:val="24"/>
          <w:szCs w:val="24"/>
          <w:lang w:val="is-IS"/>
        </w:rPr>
      </w:pPr>
      <w:r w:rsidRPr="0008396A">
        <w:rPr>
          <w:rFonts w:ascii="Arial" w:hAnsi="Arial" w:cs="Arial"/>
          <w:noProof/>
          <w:sz w:val="24"/>
          <w:szCs w:val="24"/>
          <w:lang w:val="is-IS" w:eastAsia="is-IS"/>
        </w:rPr>
        <w:drawing>
          <wp:inline distT="0" distB="0" distL="0" distR="0" wp14:anchorId="781030CE" wp14:editId="202D3D82">
            <wp:extent cx="3458424" cy="234958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9210" cy="2350119"/>
                    </a:xfrm>
                    <a:prstGeom prst="rect">
                      <a:avLst/>
                    </a:prstGeom>
                  </pic:spPr>
                </pic:pic>
              </a:graphicData>
            </a:graphic>
          </wp:inline>
        </w:drawing>
      </w:r>
    </w:p>
    <w:p w:rsidR="009A2DF4" w:rsidRPr="0008396A" w:rsidRDefault="009A2DF4">
      <w:pPr>
        <w:rPr>
          <w:rFonts w:ascii="Arial" w:hAnsi="Arial" w:cs="Arial"/>
          <w:sz w:val="24"/>
          <w:szCs w:val="24"/>
          <w:lang w:val="is-IS"/>
        </w:rPr>
      </w:pPr>
    </w:p>
    <w:p w:rsidR="009A2DF4" w:rsidRPr="0008396A" w:rsidRDefault="0088590D">
      <w:pPr>
        <w:rPr>
          <w:rFonts w:ascii="Arial" w:hAnsi="Arial" w:cs="Arial"/>
          <w:b/>
          <w:sz w:val="24"/>
          <w:szCs w:val="24"/>
          <w:lang w:val="is-IS"/>
        </w:rPr>
      </w:pPr>
      <w:r w:rsidRPr="0008396A">
        <w:rPr>
          <w:rFonts w:ascii="Arial" w:hAnsi="Arial" w:cs="Arial"/>
          <w:b/>
          <w:sz w:val="24"/>
          <w:szCs w:val="24"/>
          <w:lang w:val="is-IS"/>
        </w:rPr>
        <w:t>Fleiri dæmi:</w:t>
      </w:r>
    </w:p>
    <w:p w:rsidR="0088590D" w:rsidRPr="0008396A" w:rsidRDefault="0088590D">
      <w:pPr>
        <w:rPr>
          <w:rFonts w:ascii="Arial" w:hAnsi="Arial" w:cs="Arial"/>
          <w:noProof/>
          <w:sz w:val="24"/>
          <w:szCs w:val="24"/>
          <w:lang w:eastAsia="en-GB"/>
        </w:rPr>
      </w:pPr>
      <w:r w:rsidRPr="0008396A">
        <w:rPr>
          <w:rFonts w:ascii="Arial" w:hAnsi="Arial" w:cs="Arial"/>
          <w:noProof/>
          <w:sz w:val="24"/>
          <w:szCs w:val="24"/>
          <w:lang w:val="is-IS" w:eastAsia="is-IS"/>
        </w:rPr>
        <w:drawing>
          <wp:inline distT="0" distB="0" distL="0" distR="0" wp14:anchorId="029D62A5" wp14:editId="6ADE132E">
            <wp:extent cx="2942376" cy="304602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3003" cy="3046670"/>
                    </a:xfrm>
                    <a:prstGeom prst="rect">
                      <a:avLst/>
                    </a:prstGeom>
                  </pic:spPr>
                </pic:pic>
              </a:graphicData>
            </a:graphic>
          </wp:inline>
        </w:drawing>
      </w:r>
    </w:p>
    <w:p w:rsidR="0088590D" w:rsidRPr="0008396A" w:rsidRDefault="0088590D">
      <w:pPr>
        <w:rPr>
          <w:rFonts w:ascii="Arial" w:hAnsi="Arial" w:cs="Arial"/>
          <w:sz w:val="24"/>
          <w:szCs w:val="24"/>
          <w:lang w:val="is-IS"/>
        </w:rPr>
      </w:pPr>
      <w:r w:rsidRPr="0008396A">
        <w:rPr>
          <w:rFonts w:ascii="Arial" w:hAnsi="Arial" w:cs="Arial"/>
          <w:sz w:val="24"/>
          <w:szCs w:val="24"/>
          <w:lang w:val="is-IS"/>
        </w:rPr>
        <w:t>Úttak:</w:t>
      </w:r>
    </w:p>
    <w:p w:rsidR="0088590D" w:rsidRPr="0008396A" w:rsidRDefault="0088590D">
      <w:pPr>
        <w:rPr>
          <w:rFonts w:ascii="Arial" w:hAnsi="Arial" w:cs="Arial"/>
          <w:sz w:val="24"/>
          <w:szCs w:val="24"/>
          <w:lang w:val="is-IS"/>
        </w:rPr>
      </w:pPr>
      <w:r w:rsidRPr="0008396A">
        <w:rPr>
          <w:rFonts w:ascii="Arial" w:hAnsi="Arial" w:cs="Arial"/>
          <w:noProof/>
          <w:sz w:val="24"/>
          <w:szCs w:val="24"/>
          <w:lang w:val="is-IS" w:eastAsia="is-IS"/>
        </w:rPr>
        <w:drawing>
          <wp:inline distT="0" distB="0" distL="0" distR="0" wp14:anchorId="6492B13D" wp14:editId="6AA666B8">
            <wp:extent cx="2643612" cy="818128"/>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6286" cy="818956"/>
                    </a:xfrm>
                    <a:prstGeom prst="rect">
                      <a:avLst/>
                    </a:prstGeom>
                  </pic:spPr>
                </pic:pic>
              </a:graphicData>
            </a:graphic>
          </wp:inline>
        </w:drawing>
      </w:r>
    </w:p>
    <w:p w:rsidR="0008396A" w:rsidRDefault="0008396A">
      <w:pPr>
        <w:rPr>
          <w:rFonts w:ascii="Arial" w:hAnsi="Arial" w:cs="Arial"/>
          <w:sz w:val="24"/>
          <w:szCs w:val="24"/>
          <w:lang w:val="is-IS"/>
        </w:rPr>
      </w:pPr>
      <w:r>
        <w:rPr>
          <w:rFonts w:ascii="Arial" w:hAnsi="Arial" w:cs="Arial"/>
          <w:sz w:val="24"/>
          <w:szCs w:val="24"/>
          <w:lang w:val="is-IS"/>
        </w:rPr>
        <w:br w:type="page"/>
      </w:r>
    </w:p>
    <w:p w:rsidR="0088590D" w:rsidRPr="0008396A" w:rsidRDefault="0088590D">
      <w:pPr>
        <w:rPr>
          <w:rFonts w:ascii="Arial" w:hAnsi="Arial" w:cs="Arial"/>
          <w:sz w:val="24"/>
          <w:szCs w:val="24"/>
          <w:lang w:val="is-IS"/>
        </w:rPr>
      </w:pPr>
      <w:r w:rsidRPr="0008396A">
        <w:rPr>
          <w:rFonts w:ascii="Arial" w:hAnsi="Arial" w:cs="Arial"/>
          <w:sz w:val="24"/>
          <w:szCs w:val="24"/>
          <w:lang w:val="is-IS"/>
        </w:rPr>
        <w:t>Þetta :</w:t>
      </w:r>
    </w:p>
    <w:p w:rsidR="0088590D" w:rsidRPr="0008396A" w:rsidRDefault="0088590D">
      <w:pPr>
        <w:rPr>
          <w:rFonts w:ascii="Arial" w:hAnsi="Arial" w:cs="Arial"/>
          <w:sz w:val="24"/>
          <w:szCs w:val="24"/>
          <w:lang w:val="is-IS"/>
        </w:rPr>
      </w:pPr>
      <w:r w:rsidRPr="0008396A">
        <w:rPr>
          <w:rFonts w:ascii="Arial" w:hAnsi="Arial" w:cs="Arial"/>
          <w:noProof/>
          <w:sz w:val="24"/>
          <w:szCs w:val="24"/>
          <w:lang w:val="is-IS" w:eastAsia="is-IS"/>
        </w:rPr>
        <w:drawing>
          <wp:inline distT="0" distB="0" distL="0" distR="0" wp14:anchorId="0CBFA0D3" wp14:editId="2E897B6C">
            <wp:extent cx="1543616" cy="687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44344" cy="687588"/>
                    </a:xfrm>
                    <a:prstGeom prst="rect">
                      <a:avLst/>
                    </a:prstGeom>
                  </pic:spPr>
                </pic:pic>
              </a:graphicData>
            </a:graphic>
          </wp:inline>
        </w:drawing>
      </w:r>
    </w:p>
    <w:p w:rsidR="0088590D" w:rsidRPr="0008396A" w:rsidRDefault="0088590D">
      <w:pPr>
        <w:rPr>
          <w:rFonts w:ascii="Arial" w:hAnsi="Arial" w:cs="Arial"/>
          <w:sz w:val="24"/>
          <w:szCs w:val="24"/>
          <w:lang w:val="is-IS"/>
        </w:rPr>
      </w:pPr>
      <w:r w:rsidRPr="0008396A">
        <w:rPr>
          <w:rFonts w:ascii="Arial" w:hAnsi="Arial" w:cs="Arial"/>
          <w:sz w:val="24"/>
          <w:szCs w:val="24"/>
          <w:lang w:val="is-IS"/>
        </w:rPr>
        <w:t>Er sama og</w:t>
      </w:r>
    </w:p>
    <w:p w:rsidR="0088590D" w:rsidRPr="0008396A" w:rsidRDefault="0088590D">
      <w:pPr>
        <w:rPr>
          <w:rFonts w:ascii="Arial" w:hAnsi="Arial" w:cs="Arial"/>
          <w:sz w:val="24"/>
          <w:szCs w:val="24"/>
          <w:lang w:val="is-IS"/>
        </w:rPr>
      </w:pPr>
      <w:r w:rsidRPr="0008396A">
        <w:rPr>
          <w:rFonts w:ascii="Arial" w:hAnsi="Arial" w:cs="Arial"/>
          <w:noProof/>
          <w:sz w:val="24"/>
          <w:szCs w:val="24"/>
          <w:lang w:val="is-IS" w:eastAsia="is-IS"/>
        </w:rPr>
        <w:drawing>
          <wp:inline distT="0" distB="0" distL="0" distR="0" wp14:anchorId="6B509D9F" wp14:editId="0EBBD03B">
            <wp:extent cx="3034182" cy="5567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38576" cy="557594"/>
                    </a:xfrm>
                    <a:prstGeom prst="rect">
                      <a:avLst/>
                    </a:prstGeom>
                  </pic:spPr>
                </pic:pic>
              </a:graphicData>
            </a:graphic>
          </wp:inline>
        </w:drawing>
      </w:r>
    </w:p>
    <w:p w:rsidR="00093E4D" w:rsidRPr="0008396A" w:rsidRDefault="00093E4D">
      <w:pPr>
        <w:rPr>
          <w:rFonts w:ascii="Arial" w:hAnsi="Arial" w:cs="Arial"/>
          <w:sz w:val="24"/>
          <w:szCs w:val="24"/>
          <w:lang w:val="is-IS"/>
        </w:rPr>
      </w:pPr>
    </w:p>
    <w:p w:rsidR="00D721AD" w:rsidRDefault="00D721AD">
      <w:pPr>
        <w:rPr>
          <w:rFonts w:ascii="Arial" w:hAnsi="Arial" w:cs="Arial"/>
          <w:b/>
          <w:sz w:val="28"/>
          <w:szCs w:val="28"/>
          <w:u w:val="single"/>
          <w:lang w:val="is-IS"/>
        </w:rPr>
      </w:pPr>
    </w:p>
    <w:p w:rsidR="00093E4D" w:rsidRPr="00D721AD" w:rsidRDefault="00450749" w:rsidP="00D721AD">
      <w:pPr>
        <w:jc w:val="center"/>
        <w:rPr>
          <w:rFonts w:ascii="Arial" w:hAnsi="Arial" w:cs="Arial"/>
          <w:b/>
          <w:sz w:val="28"/>
          <w:szCs w:val="28"/>
          <w:u w:val="single"/>
          <w:lang w:val="is-IS"/>
        </w:rPr>
      </w:pPr>
      <w:r w:rsidRPr="00D721AD">
        <w:rPr>
          <w:rFonts w:ascii="Arial" w:hAnsi="Arial" w:cs="Arial"/>
          <w:b/>
          <w:sz w:val="28"/>
          <w:szCs w:val="28"/>
          <w:u w:val="single"/>
          <w:lang w:val="is-IS"/>
        </w:rPr>
        <w:t>Æfingadæmi</w:t>
      </w:r>
      <w:r w:rsidR="00D721AD">
        <w:rPr>
          <w:rFonts w:ascii="Arial" w:hAnsi="Arial" w:cs="Arial"/>
          <w:b/>
          <w:sz w:val="28"/>
          <w:szCs w:val="28"/>
          <w:u w:val="single"/>
          <w:lang w:val="is-IS"/>
        </w:rPr>
        <w:br/>
      </w:r>
    </w:p>
    <w:p w:rsidR="00450749" w:rsidRPr="00D721AD" w:rsidRDefault="00450749" w:rsidP="00D721AD">
      <w:pPr>
        <w:pStyle w:val="ListParagraph"/>
        <w:numPr>
          <w:ilvl w:val="0"/>
          <w:numId w:val="1"/>
        </w:numPr>
        <w:rPr>
          <w:rFonts w:ascii="Arial" w:hAnsi="Arial" w:cs="Arial"/>
          <w:sz w:val="24"/>
          <w:szCs w:val="24"/>
          <w:lang w:val="is-IS"/>
        </w:rPr>
      </w:pPr>
      <w:r w:rsidRPr="00D721AD">
        <w:rPr>
          <w:rFonts w:ascii="Arial" w:hAnsi="Arial" w:cs="Arial"/>
          <w:sz w:val="24"/>
          <w:szCs w:val="24"/>
          <w:lang w:val="is-IS"/>
        </w:rPr>
        <w:t>Hannið forrit sem hefur fall sem skilar streng og er hreiðruð inn í öðru falli.</w:t>
      </w:r>
      <w:r w:rsidR="00D721AD">
        <w:rPr>
          <w:rFonts w:ascii="Arial" w:hAnsi="Arial" w:cs="Arial"/>
          <w:sz w:val="24"/>
          <w:szCs w:val="24"/>
          <w:lang w:val="is-IS"/>
        </w:rPr>
        <w:br/>
      </w:r>
    </w:p>
    <w:p w:rsidR="00450749" w:rsidRPr="00D721AD" w:rsidRDefault="00FB6B90" w:rsidP="00D721AD">
      <w:pPr>
        <w:pStyle w:val="ListParagraph"/>
        <w:numPr>
          <w:ilvl w:val="0"/>
          <w:numId w:val="1"/>
        </w:numPr>
        <w:rPr>
          <w:rFonts w:ascii="Arial" w:hAnsi="Arial" w:cs="Arial"/>
          <w:sz w:val="24"/>
          <w:szCs w:val="24"/>
          <w:lang w:val="is-IS"/>
        </w:rPr>
      </w:pPr>
      <w:r w:rsidRPr="00D721AD">
        <w:rPr>
          <w:rFonts w:ascii="Arial" w:hAnsi="Arial" w:cs="Arial"/>
          <w:sz w:val="24"/>
          <w:szCs w:val="24"/>
          <w:lang w:val="is-IS"/>
        </w:rPr>
        <w:t>Hannið forrrit sem býr til fallið Fyrsti og tengir hana einnig við nafnið Annar. Prentið bæði föllin út.</w:t>
      </w:r>
      <w:r w:rsidR="00D721AD">
        <w:rPr>
          <w:rFonts w:ascii="Arial" w:hAnsi="Arial" w:cs="Arial"/>
          <w:sz w:val="24"/>
          <w:szCs w:val="24"/>
          <w:lang w:val="is-IS"/>
        </w:rPr>
        <w:br/>
      </w:r>
    </w:p>
    <w:p w:rsidR="008C79B9" w:rsidRPr="00D721AD" w:rsidRDefault="00FB6B90" w:rsidP="00D721AD">
      <w:pPr>
        <w:pStyle w:val="ListParagraph"/>
        <w:numPr>
          <w:ilvl w:val="0"/>
          <w:numId w:val="1"/>
        </w:numPr>
        <w:spacing w:after="0"/>
        <w:rPr>
          <w:rFonts w:ascii="Arial" w:hAnsi="Arial" w:cs="Arial"/>
          <w:sz w:val="24"/>
          <w:szCs w:val="24"/>
          <w:lang w:val="is-IS"/>
        </w:rPr>
      </w:pPr>
      <w:r w:rsidRPr="00D721AD">
        <w:rPr>
          <w:rFonts w:ascii="Arial" w:hAnsi="Arial" w:cs="Arial"/>
          <w:sz w:val="24"/>
          <w:szCs w:val="24"/>
          <w:lang w:val="is-IS"/>
        </w:rPr>
        <w:t xml:space="preserve">Hannið forrit sem hefur </w:t>
      </w:r>
      <w:r w:rsidR="008C79B9" w:rsidRPr="00D721AD">
        <w:rPr>
          <w:rFonts w:ascii="Arial" w:hAnsi="Arial" w:cs="Arial"/>
          <w:sz w:val="24"/>
          <w:szCs w:val="24"/>
          <w:lang w:val="is-IS"/>
        </w:rPr>
        <w:t>þrjú</w:t>
      </w:r>
      <w:r w:rsidRPr="00D721AD">
        <w:rPr>
          <w:rFonts w:ascii="Arial" w:hAnsi="Arial" w:cs="Arial"/>
          <w:sz w:val="24"/>
          <w:szCs w:val="24"/>
          <w:lang w:val="is-IS"/>
        </w:rPr>
        <w:t xml:space="preserve"> föll eitt</w:t>
      </w:r>
      <w:r w:rsidR="008C79B9" w:rsidRPr="00D721AD">
        <w:rPr>
          <w:rFonts w:ascii="Arial" w:hAnsi="Arial" w:cs="Arial"/>
          <w:sz w:val="24"/>
          <w:szCs w:val="24"/>
          <w:lang w:val="is-IS"/>
        </w:rPr>
        <w:t xml:space="preserve"> fall</w:t>
      </w:r>
      <w:r w:rsidRPr="00D721AD">
        <w:rPr>
          <w:rFonts w:ascii="Arial" w:hAnsi="Arial" w:cs="Arial"/>
          <w:sz w:val="24"/>
          <w:szCs w:val="24"/>
          <w:lang w:val="is-IS"/>
        </w:rPr>
        <w:t xml:space="preserve"> sem leggur saman tvær tölur </w:t>
      </w:r>
      <w:r w:rsidR="008C79B9" w:rsidRPr="00D721AD">
        <w:rPr>
          <w:rFonts w:ascii="Arial" w:hAnsi="Arial" w:cs="Arial"/>
          <w:sz w:val="24"/>
          <w:szCs w:val="24"/>
          <w:lang w:val="is-IS"/>
        </w:rPr>
        <w:t xml:space="preserve">(tölurnar færibreytur) </w:t>
      </w:r>
      <w:r w:rsidRPr="00D721AD">
        <w:rPr>
          <w:rFonts w:ascii="Arial" w:hAnsi="Arial" w:cs="Arial"/>
          <w:sz w:val="24"/>
          <w:szCs w:val="24"/>
          <w:lang w:val="is-IS"/>
        </w:rPr>
        <w:t>og annað sem margfaldar saman tvær tölur.</w:t>
      </w:r>
      <w:r w:rsidR="008C79B9" w:rsidRPr="00D721AD">
        <w:rPr>
          <w:rFonts w:ascii="Arial" w:hAnsi="Arial" w:cs="Arial"/>
          <w:sz w:val="24"/>
          <w:szCs w:val="24"/>
          <w:lang w:val="is-IS"/>
        </w:rPr>
        <w:t xml:space="preserve"> Þriðja fallið er svo decorated fall sem tekur við falli sem færi breytu og bætir við streng. </w:t>
      </w:r>
    </w:p>
    <w:p w:rsidR="008C79B9" w:rsidRPr="00D721AD" w:rsidRDefault="00D721AD" w:rsidP="00D721AD">
      <w:pPr>
        <w:pStyle w:val="ListParagraph"/>
        <w:spacing w:after="0"/>
        <w:rPr>
          <w:rFonts w:ascii="Arial" w:hAnsi="Arial" w:cs="Arial"/>
          <w:sz w:val="24"/>
          <w:szCs w:val="24"/>
          <w:lang w:val="is-IS"/>
        </w:rPr>
      </w:pPr>
      <w:r>
        <w:rPr>
          <w:rFonts w:ascii="Arial" w:hAnsi="Arial" w:cs="Arial"/>
          <w:sz w:val="24"/>
          <w:szCs w:val="24"/>
          <w:lang w:val="is-IS"/>
        </w:rPr>
        <w:t>Dæmi:</w:t>
      </w:r>
      <w:r w:rsidR="008C79B9" w:rsidRPr="00D721AD">
        <w:rPr>
          <w:rFonts w:ascii="Arial" w:hAnsi="Arial" w:cs="Arial"/>
          <w:i/>
          <w:color w:val="FF0000"/>
          <w:sz w:val="24"/>
          <w:szCs w:val="24"/>
          <w:lang w:val="is-IS"/>
        </w:rPr>
        <w:t xml:space="preserve">Fall1(2,3) skilar 5. Decorated fallið skilar: Þessar tölur </w:t>
      </w:r>
      <w:r w:rsidRPr="00D721AD">
        <w:rPr>
          <w:rFonts w:ascii="Arial" w:hAnsi="Arial" w:cs="Arial"/>
          <w:i/>
          <w:color w:val="FF0000"/>
          <w:sz w:val="24"/>
          <w:szCs w:val="24"/>
          <w:lang w:val="is-IS"/>
        </w:rPr>
        <w:t>skila= 5</w:t>
      </w:r>
      <w:r>
        <w:rPr>
          <w:rFonts w:ascii="Arial" w:hAnsi="Arial" w:cs="Arial"/>
          <w:i/>
          <w:color w:val="FF0000"/>
          <w:sz w:val="24"/>
          <w:szCs w:val="24"/>
          <w:lang w:val="is-IS"/>
        </w:rPr>
        <w:br/>
      </w:r>
    </w:p>
    <w:p w:rsidR="008C79B9" w:rsidRPr="00D721AD" w:rsidRDefault="00D721AD" w:rsidP="00D721AD">
      <w:pPr>
        <w:pStyle w:val="ListParagraph"/>
        <w:numPr>
          <w:ilvl w:val="0"/>
          <w:numId w:val="1"/>
        </w:numPr>
        <w:rPr>
          <w:rFonts w:ascii="Arial" w:hAnsi="Arial" w:cs="Arial"/>
          <w:sz w:val="24"/>
          <w:szCs w:val="24"/>
          <w:lang w:val="is-IS"/>
        </w:rPr>
      </w:pPr>
      <w:r w:rsidRPr="00D721AD">
        <w:rPr>
          <w:rFonts w:ascii="Arial" w:hAnsi="Arial" w:cs="Arial"/>
          <w:sz w:val="24"/>
          <w:szCs w:val="24"/>
          <w:lang w:val="is-IS"/>
        </w:rPr>
        <w:t>Hannið forrit sem hefur fall sem finnur mismun tveggja talna og skila mismuninum. Hannið annað fall sem (decoreted fall) sem tekur við þessu falli en skilar bara strengnum fyrri talan má ekki vera minn en sú síðari ef mismunurinn er neikvæður annars reiknar hún út mismuninn.</w:t>
      </w:r>
    </w:p>
    <w:p w:rsidR="0088590D" w:rsidRPr="0008396A" w:rsidRDefault="0088590D">
      <w:pPr>
        <w:rPr>
          <w:rFonts w:ascii="Arial" w:hAnsi="Arial" w:cs="Arial"/>
          <w:sz w:val="24"/>
          <w:szCs w:val="24"/>
          <w:lang w:val="is-IS"/>
        </w:rPr>
      </w:pPr>
    </w:p>
    <w:p w:rsidR="0088590D" w:rsidRPr="0008396A" w:rsidRDefault="0088590D">
      <w:pPr>
        <w:rPr>
          <w:rFonts w:ascii="Arial" w:hAnsi="Arial" w:cs="Arial"/>
          <w:sz w:val="24"/>
          <w:szCs w:val="24"/>
          <w:lang w:val="is-IS"/>
        </w:rPr>
      </w:pPr>
    </w:p>
    <w:p w:rsidR="0088590D" w:rsidRPr="0008396A" w:rsidRDefault="0088590D">
      <w:pPr>
        <w:rPr>
          <w:rFonts w:ascii="Arial" w:hAnsi="Arial" w:cs="Arial"/>
          <w:sz w:val="24"/>
          <w:szCs w:val="24"/>
          <w:lang w:val="is-IS"/>
        </w:rPr>
      </w:pPr>
    </w:p>
    <w:p w:rsidR="0088590D" w:rsidRDefault="0088590D">
      <w:pPr>
        <w:rPr>
          <w:lang w:val="is-IS"/>
        </w:rPr>
      </w:pPr>
    </w:p>
    <w:sectPr w:rsidR="00885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91C40"/>
    <w:multiLevelType w:val="hybridMultilevel"/>
    <w:tmpl w:val="0066B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7C"/>
    <w:rsid w:val="0008396A"/>
    <w:rsid w:val="00093E4D"/>
    <w:rsid w:val="001D0182"/>
    <w:rsid w:val="00273E68"/>
    <w:rsid w:val="00450749"/>
    <w:rsid w:val="004D667C"/>
    <w:rsid w:val="00651DD3"/>
    <w:rsid w:val="0088590D"/>
    <w:rsid w:val="008C79B9"/>
    <w:rsid w:val="009A2DF4"/>
    <w:rsid w:val="00B142FD"/>
    <w:rsid w:val="00C8624D"/>
    <w:rsid w:val="00D721AD"/>
    <w:rsid w:val="00E02615"/>
    <w:rsid w:val="00E416FC"/>
    <w:rsid w:val="00E60FCF"/>
    <w:rsid w:val="00EC56FA"/>
    <w:rsid w:val="00F10780"/>
    <w:rsid w:val="00F473CD"/>
    <w:rsid w:val="00FB6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9F3B"/>
  <w15:docId w15:val="{EA967625-FD41-475A-B3C8-E20A688E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D6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D667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02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615"/>
    <w:rPr>
      <w:rFonts w:ascii="Tahoma" w:hAnsi="Tahoma" w:cs="Tahoma"/>
      <w:sz w:val="16"/>
      <w:szCs w:val="16"/>
    </w:rPr>
  </w:style>
  <w:style w:type="character" w:customStyle="1" w:styleId="lit">
    <w:name w:val="lit"/>
    <w:basedOn w:val="DefaultParagraphFont"/>
    <w:rsid w:val="00E416FC"/>
  </w:style>
  <w:style w:type="character" w:customStyle="1" w:styleId="pln">
    <w:name w:val="pln"/>
    <w:basedOn w:val="DefaultParagraphFont"/>
    <w:rsid w:val="00E416FC"/>
  </w:style>
  <w:style w:type="character" w:customStyle="1" w:styleId="kwd">
    <w:name w:val="kwd"/>
    <w:basedOn w:val="DefaultParagraphFont"/>
    <w:rsid w:val="00E416FC"/>
  </w:style>
  <w:style w:type="character" w:customStyle="1" w:styleId="pun">
    <w:name w:val="pun"/>
    <w:basedOn w:val="DefaultParagraphFont"/>
    <w:rsid w:val="00E416FC"/>
  </w:style>
  <w:style w:type="character" w:customStyle="1" w:styleId="str">
    <w:name w:val="str"/>
    <w:basedOn w:val="DefaultParagraphFont"/>
    <w:rsid w:val="00E416FC"/>
  </w:style>
  <w:style w:type="paragraph" w:styleId="ListParagraph">
    <w:name w:val="List Paragraph"/>
    <w:basedOn w:val="Normal"/>
    <w:uiPriority w:val="34"/>
    <w:qFormat/>
    <w:rsid w:val="00D72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470645">
      <w:bodyDiv w:val="1"/>
      <w:marLeft w:val="0"/>
      <w:marRight w:val="0"/>
      <w:marTop w:val="0"/>
      <w:marBottom w:val="0"/>
      <w:divBdr>
        <w:top w:val="none" w:sz="0" w:space="0" w:color="auto"/>
        <w:left w:val="none" w:sz="0" w:space="0" w:color="auto"/>
        <w:bottom w:val="none" w:sz="0" w:space="0" w:color="auto"/>
        <w:right w:val="none" w:sz="0" w:space="0" w:color="auto"/>
      </w:divBdr>
    </w:div>
    <w:div w:id="1485009753">
      <w:bodyDiv w:val="1"/>
      <w:marLeft w:val="0"/>
      <w:marRight w:val="0"/>
      <w:marTop w:val="0"/>
      <w:marBottom w:val="0"/>
      <w:divBdr>
        <w:top w:val="none" w:sz="0" w:space="0" w:color="auto"/>
        <w:left w:val="none" w:sz="0" w:space="0" w:color="auto"/>
        <w:bottom w:val="none" w:sz="0" w:space="0" w:color="auto"/>
        <w:right w:val="none" w:sz="0" w:space="0" w:color="auto"/>
      </w:divBdr>
    </w:div>
    <w:div w:id="211655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Kjartan is superior</dc:creator>
  <cp:lastModifiedBy>Daníel Arnarsson</cp:lastModifiedBy>
  <cp:revision>3</cp:revision>
  <dcterms:created xsi:type="dcterms:W3CDTF">2017-09-13T09:28:00Z</dcterms:created>
  <dcterms:modified xsi:type="dcterms:W3CDTF">2017-09-27T17:20:00Z</dcterms:modified>
</cp:coreProperties>
</file>