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eastAsia="zh-CN"/>
        </w:rPr>
      </w:pPr>
    </w:p>
    <w:p>
      <w:pPr>
        <w:jc w:val="center"/>
        <w:rPr>
          <w:rFonts w:hint="eastAsia"/>
          <w:sz w:val="48"/>
          <w:szCs w:val="56"/>
          <w:lang w:eastAsia="zh-CN"/>
        </w:rPr>
      </w:pPr>
      <w:r>
        <w:rPr>
          <w:rFonts w:hint="eastAsia"/>
          <w:sz w:val="48"/>
          <w:szCs w:val="56"/>
          <w:lang w:eastAsia="zh-CN"/>
        </w:rPr>
        <w:t>社保说明</w:t>
      </w:r>
    </w:p>
    <w:p>
      <w:pPr>
        <w:ind w:firstLine="320" w:firstLineChars="100"/>
        <w:jc w:val="both"/>
        <w:rPr>
          <w:rFonts w:hint="eastAsia"/>
          <w:sz w:val="32"/>
          <w:szCs w:val="32"/>
          <w:lang w:eastAsia="zh-CN"/>
        </w:rPr>
      </w:pPr>
    </w:p>
    <w:p>
      <w:pPr>
        <w:ind w:firstLine="320" w:firstLineChars="100"/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兹有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/>
          <w:sz w:val="32"/>
          <w:szCs w:val="32"/>
          <w:lang w:val="en-US" w:eastAsia="zh-CN"/>
        </w:rPr>
        <w:t xml:space="preserve"> 公司员工姓名：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/>
          <w:sz w:val="32"/>
          <w:szCs w:val="32"/>
          <w:lang w:val="en-US" w:eastAsia="zh-CN"/>
        </w:rPr>
        <w:t xml:space="preserve"> 性别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</w:t>
      </w:r>
    </w:p>
    <w:p>
      <w:pPr>
        <w:jc w:val="both"/>
        <w:rPr>
          <w:rFonts w:hint="eastAsia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现因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/>
          <w:sz w:val="32"/>
          <w:szCs w:val="32"/>
          <w:u w:val="none"/>
          <w:lang w:val="en-US" w:eastAsia="zh-CN"/>
        </w:rPr>
        <w:t>未购买社保，公司承诺在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年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</w:t>
      </w:r>
    </w:p>
    <w:p>
      <w:pPr>
        <w:jc w:val="both"/>
        <w:rPr>
          <w:rFonts w:hint="eastAsia"/>
          <w:sz w:val="32"/>
          <w:szCs w:val="32"/>
          <w:u w:val="single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sz w:val="32"/>
          <w:szCs w:val="32"/>
          <w:u w:val="none"/>
          <w:lang w:val="en-US" w:eastAsia="zh-CN"/>
        </w:rPr>
        <w:t>月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none"/>
          <w:lang w:val="en-US" w:eastAsia="zh-CN"/>
        </w:rPr>
        <w:t>日前将社保明细提交至皖水公寓服务中心，若</w:t>
      </w:r>
    </w:p>
    <w:p>
      <w:pPr>
        <w:jc w:val="both"/>
        <w:rPr>
          <w:rFonts w:hint="eastAsia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u w:val="none"/>
          <w:lang w:val="en-US" w:eastAsia="zh-CN"/>
        </w:rPr>
        <w:t>到期</w:t>
      </w:r>
      <w:r>
        <w:rPr>
          <w:rFonts w:hint="eastAsia"/>
          <w:sz w:val="32"/>
          <w:szCs w:val="32"/>
          <w:u w:val="none"/>
          <w:lang w:val="en-US" w:eastAsia="zh-CN"/>
        </w:rPr>
        <w:t>未提供社保明细将视为清退房间。</w:t>
      </w:r>
    </w:p>
    <w:p>
      <w:pPr>
        <w:jc w:val="both"/>
        <w:rPr>
          <w:rFonts w:hint="eastAsia"/>
          <w:sz w:val="32"/>
          <w:szCs w:val="32"/>
          <w:u w:val="none"/>
          <w:lang w:val="en-US" w:eastAsia="zh-CN"/>
        </w:rPr>
      </w:pPr>
    </w:p>
    <w:p>
      <w:pPr>
        <w:ind w:firstLine="360" w:firstLineChars="100"/>
        <w:jc w:val="both"/>
        <w:rPr>
          <w:rFonts w:hint="eastAsia"/>
          <w:sz w:val="36"/>
          <w:szCs w:val="44"/>
          <w:u w:val="none"/>
          <w:lang w:val="en-US" w:eastAsia="zh-CN"/>
        </w:rPr>
      </w:pPr>
      <w:r>
        <w:rPr>
          <w:rFonts w:hint="eastAsia"/>
          <w:sz w:val="36"/>
          <w:szCs w:val="44"/>
          <w:u w:val="none"/>
          <w:lang w:val="en-US" w:eastAsia="zh-CN"/>
        </w:rPr>
        <w:t>特此 说明！</w:t>
      </w:r>
    </w:p>
    <w:p>
      <w:pPr>
        <w:ind w:firstLine="360" w:firstLineChars="100"/>
        <w:jc w:val="both"/>
        <w:rPr>
          <w:rFonts w:hint="eastAsia"/>
          <w:sz w:val="36"/>
          <w:szCs w:val="44"/>
          <w:u w:val="none"/>
          <w:lang w:val="en-US" w:eastAsia="zh-CN"/>
        </w:rPr>
      </w:pPr>
    </w:p>
    <w:p>
      <w:pPr>
        <w:ind w:firstLine="360" w:firstLineChars="100"/>
        <w:jc w:val="both"/>
        <w:rPr>
          <w:rFonts w:hint="eastAsia"/>
          <w:sz w:val="36"/>
          <w:szCs w:val="44"/>
          <w:u w:val="none"/>
          <w:lang w:val="en-US" w:eastAsia="zh-CN"/>
        </w:rPr>
      </w:pPr>
    </w:p>
    <w:p>
      <w:pPr>
        <w:ind w:firstLine="360" w:firstLineChars="100"/>
        <w:jc w:val="both"/>
        <w:rPr>
          <w:rFonts w:hint="eastAsia"/>
          <w:sz w:val="36"/>
          <w:szCs w:val="44"/>
          <w:u w:val="none"/>
          <w:lang w:val="en-US" w:eastAsia="zh-CN"/>
        </w:rPr>
      </w:pPr>
      <w:r>
        <w:rPr>
          <w:rFonts w:hint="eastAsia"/>
          <w:sz w:val="36"/>
          <w:szCs w:val="44"/>
          <w:u w:val="none"/>
          <w:lang w:val="en-US" w:eastAsia="zh-CN"/>
        </w:rPr>
        <w:t xml:space="preserve">                                </w:t>
      </w:r>
    </w:p>
    <w:p>
      <w:pPr>
        <w:ind w:firstLine="5400" w:firstLineChars="1500"/>
        <w:jc w:val="both"/>
        <w:rPr>
          <w:rFonts w:hint="eastAsia"/>
          <w:sz w:val="36"/>
          <w:szCs w:val="44"/>
          <w:u w:val="none"/>
          <w:lang w:val="en-US" w:eastAsia="zh-CN"/>
        </w:rPr>
      </w:pPr>
      <w:r>
        <w:rPr>
          <w:rFonts w:hint="eastAsia"/>
          <w:sz w:val="36"/>
          <w:szCs w:val="44"/>
          <w:u w:val="none"/>
          <w:lang w:val="en-US" w:eastAsia="zh-CN"/>
        </w:rPr>
        <w:t>（公章）</w:t>
      </w:r>
    </w:p>
    <w:p>
      <w:pPr>
        <w:ind w:firstLine="5400" w:firstLineChars="1500"/>
        <w:jc w:val="both"/>
        <w:rPr>
          <w:rFonts w:hint="default"/>
          <w:sz w:val="36"/>
          <w:szCs w:val="44"/>
          <w:u w:val="none"/>
          <w:lang w:val="en-US" w:eastAsia="zh-CN"/>
        </w:rPr>
      </w:pPr>
      <w:r>
        <w:rPr>
          <w:rFonts w:hint="eastAsia"/>
          <w:sz w:val="36"/>
          <w:szCs w:val="44"/>
          <w:u w:val="none"/>
          <w:lang w:val="en-US" w:eastAsia="zh-CN"/>
        </w:rPr>
        <w:t>日期：</w:t>
      </w:r>
    </w:p>
    <w:p>
      <w:pPr>
        <w:jc w:val="both"/>
        <w:rPr>
          <w:rFonts w:hint="eastAsia"/>
          <w:sz w:val="36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36"/>
          <w:szCs w:val="44"/>
          <w:u w:val="none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u w:val="single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u w:val="single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u w:val="single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u w:val="single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jc w:val="both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2605A"/>
    <w:rsid w:val="53A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2021-12-01T07:28:14Z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B6EE17DD9A8D4144814EEC62B04E50A9</vt:lpwstr>
  </property>
</Properties>
</file>