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171B" w14:textId="77777777" w:rsidR="00224908" w:rsidRPr="00EB4935" w:rsidRDefault="00224908" w:rsidP="00EB4935">
      <w:pPr>
        <w:tabs>
          <w:tab w:val="left" w:pos="0"/>
        </w:tabs>
        <w:spacing w:line="360" w:lineRule="auto"/>
        <w:jc w:val="both"/>
        <w:rPr>
          <w:rFonts w:ascii="Times New Roman" w:hAnsi="Times New Roman" w:cs="Times New Roman"/>
          <w:b/>
          <w:bCs/>
          <w:sz w:val="24"/>
          <w:szCs w:val="24"/>
        </w:rPr>
      </w:pPr>
    </w:p>
    <w:p w14:paraId="48C64EBC" w14:textId="77777777" w:rsidR="00D13A58" w:rsidRPr="00EB4935" w:rsidRDefault="00D13A58" w:rsidP="00EB4935">
      <w:pPr>
        <w:tabs>
          <w:tab w:val="left" w:pos="0"/>
        </w:tabs>
        <w:spacing w:line="360" w:lineRule="auto"/>
        <w:jc w:val="center"/>
        <w:rPr>
          <w:rFonts w:ascii="Times New Roman" w:hAnsi="Times New Roman" w:cs="Times New Roman"/>
          <w:b/>
          <w:bCs/>
          <w:sz w:val="24"/>
          <w:szCs w:val="24"/>
        </w:rPr>
      </w:pPr>
      <w:r w:rsidRPr="00EB4935">
        <w:rPr>
          <w:rFonts w:ascii="Times New Roman" w:hAnsi="Times New Roman" w:cs="Times New Roman"/>
          <w:noProof/>
          <w:sz w:val="24"/>
          <w:szCs w:val="24"/>
          <w:lang w:eastAsia="tr-TR"/>
        </w:rPr>
        <w:drawing>
          <wp:inline distT="0" distB="0" distL="0" distR="0" wp14:anchorId="6EA63249" wp14:editId="414A97FE">
            <wp:extent cx="1708785" cy="1600200"/>
            <wp:effectExtent l="0" t="0" r="5715"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0732" cy="1602023"/>
                    </a:xfrm>
                    <a:prstGeom prst="rect">
                      <a:avLst/>
                    </a:prstGeom>
                  </pic:spPr>
                </pic:pic>
              </a:graphicData>
            </a:graphic>
          </wp:inline>
        </w:drawing>
      </w:r>
    </w:p>
    <w:p w14:paraId="7AC759A9" w14:textId="3820586F" w:rsidR="00E032AA" w:rsidRPr="00EB4935" w:rsidRDefault="00F87C96" w:rsidP="00EB493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DOĞAN CÜCELOĞLU</w:t>
      </w:r>
      <w:r w:rsidR="005722A5" w:rsidRPr="00EB4935">
        <w:rPr>
          <w:rFonts w:ascii="Times New Roman" w:hAnsi="Times New Roman" w:cs="Times New Roman"/>
          <w:b/>
          <w:sz w:val="24"/>
          <w:szCs w:val="24"/>
        </w:rPr>
        <w:t xml:space="preserve"> FEN LİSESİ</w:t>
      </w:r>
    </w:p>
    <w:p w14:paraId="4CC7A0A7" w14:textId="77777777" w:rsidR="00EB4935" w:rsidRPr="00EB4935" w:rsidRDefault="00EB4935" w:rsidP="00EB4935">
      <w:pPr>
        <w:spacing w:line="360" w:lineRule="auto"/>
        <w:jc w:val="center"/>
        <w:rPr>
          <w:rFonts w:ascii="Times New Roman" w:hAnsi="Times New Roman" w:cs="Times New Roman"/>
          <w:b/>
          <w:sz w:val="24"/>
          <w:szCs w:val="24"/>
        </w:rPr>
      </w:pPr>
      <w:r w:rsidRPr="00EB4935">
        <w:rPr>
          <w:rFonts w:ascii="Times New Roman" w:hAnsi="Times New Roman" w:cs="Times New Roman"/>
          <w:b/>
          <w:sz w:val="24"/>
          <w:szCs w:val="24"/>
        </w:rPr>
        <w:t>ÖĞRENCİ – VELİ PANSİYON SÖZLEŞMESİ</w:t>
      </w:r>
    </w:p>
    <w:p w14:paraId="216B150A" w14:textId="77777777" w:rsidR="00EB4935" w:rsidRDefault="00EB4935" w:rsidP="00EB4935">
      <w:pPr>
        <w:spacing w:line="360" w:lineRule="auto"/>
        <w:ind w:firstLine="567"/>
        <w:jc w:val="both"/>
        <w:rPr>
          <w:rFonts w:ascii="Times New Roman" w:eastAsia="Times New Roman" w:hAnsi="Times New Roman" w:cs="Times New Roman"/>
          <w:i/>
          <w:iCs/>
          <w:sz w:val="24"/>
          <w:szCs w:val="24"/>
          <w:lang w:eastAsia="tr-TR"/>
        </w:rPr>
      </w:pPr>
    </w:p>
    <w:p w14:paraId="2412E977" w14:textId="77777777" w:rsidR="00EB4935" w:rsidRPr="00EB4935" w:rsidRDefault="00EB4935" w:rsidP="00EB4935">
      <w:pPr>
        <w:spacing w:line="360" w:lineRule="auto"/>
        <w:ind w:firstLine="567"/>
        <w:jc w:val="both"/>
        <w:rPr>
          <w:rFonts w:ascii="Times New Roman" w:hAnsi="Times New Roman" w:cs="Times New Roman"/>
          <w:b/>
          <w:sz w:val="24"/>
          <w:szCs w:val="24"/>
        </w:rPr>
      </w:pPr>
      <w:r w:rsidRPr="00EB4935">
        <w:rPr>
          <w:rFonts w:ascii="Times New Roman" w:eastAsia="Times New Roman" w:hAnsi="Times New Roman" w:cs="Times New Roman"/>
          <w:i/>
          <w:iCs/>
          <w:sz w:val="24"/>
          <w:szCs w:val="24"/>
          <w:lang w:eastAsia="tr-TR"/>
        </w:rPr>
        <w:t xml:space="preserve">Pansiyon-veli işbirliği, öğrenci başarısını artıran önemli faktörlerden biridir. Güvenli ve düzenli bir pansiyon ortamının sağlanmasında veli katılımının rolü büyüktür. Veli katılımının öncelikle amacı, pansiyonun eğitim etkinliklerini yönlendiren okul personeline destek olmak, çalışmalara meslekleri ve yeterlilikleri doğrultusunda farklı düzeylerde katkılarını sağlamak, okul personeli ve veli arasında sıkı bağlar kurarak öğrencinin eğitim sürecine katkıda bulunmaktır.    </w:t>
      </w:r>
    </w:p>
    <w:p w14:paraId="049342FD" w14:textId="77777777" w:rsidR="00EB4935" w:rsidRDefault="00EB4935" w:rsidP="00EB4935">
      <w:pPr>
        <w:spacing w:after="0" w:line="360" w:lineRule="auto"/>
        <w:jc w:val="both"/>
        <w:rPr>
          <w:rFonts w:ascii="Times New Roman" w:eastAsia="Times New Roman" w:hAnsi="Times New Roman" w:cs="Times New Roman"/>
          <w:b/>
          <w:bCs/>
          <w:i/>
          <w:iCs/>
          <w:color w:val="231F20"/>
          <w:sz w:val="24"/>
          <w:szCs w:val="24"/>
          <w:lang w:eastAsia="tr-TR"/>
        </w:rPr>
      </w:pPr>
    </w:p>
    <w:p w14:paraId="207DA5B3" w14:textId="77777777" w:rsidR="00EB4935" w:rsidRPr="00EB4935" w:rsidRDefault="00EB4935" w:rsidP="00EB4935">
      <w:pPr>
        <w:spacing w:after="0" w:line="360" w:lineRule="auto"/>
        <w:jc w:val="both"/>
        <w:rPr>
          <w:rFonts w:ascii="Times New Roman" w:eastAsia="Times New Roman" w:hAnsi="Times New Roman" w:cs="Times New Roman"/>
          <w:iCs/>
          <w:sz w:val="24"/>
          <w:szCs w:val="24"/>
          <w:lang w:eastAsia="tr-TR"/>
        </w:rPr>
      </w:pPr>
      <w:r w:rsidRPr="00EB4935">
        <w:rPr>
          <w:rFonts w:ascii="Times New Roman" w:eastAsia="Times New Roman" w:hAnsi="Times New Roman" w:cs="Times New Roman"/>
          <w:b/>
          <w:bCs/>
          <w:iCs/>
          <w:color w:val="231F20"/>
          <w:sz w:val="24"/>
          <w:szCs w:val="24"/>
          <w:lang w:eastAsia="tr-TR"/>
        </w:rPr>
        <w:t>Sözleşmenin Tarafları:</w:t>
      </w:r>
    </w:p>
    <w:p w14:paraId="0F4A89F0"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EB4935">
        <w:rPr>
          <w:rFonts w:ascii="Times New Roman" w:eastAsia="Times New Roman" w:hAnsi="Times New Roman" w:cs="Times New Roman"/>
          <w:iCs/>
          <w:sz w:val="24"/>
          <w:szCs w:val="24"/>
          <w:lang w:eastAsia="tr-TR"/>
        </w:rPr>
        <w:tab/>
        <w:t>· Öğrenci</w:t>
      </w:r>
    </w:p>
    <w:p w14:paraId="399A81B9"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EB4935">
        <w:rPr>
          <w:rFonts w:ascii="Times New Roman" w:eastAsia="Times New Roman" w:hAnsi="Times New Roman" w:cs="Times New Roman"/>
          <w:iCs/>
          <w:sz w:val="24"/>
          <w:szCs w:val="24"/>
          <w:lang w:eastAsia="tr-TR"/>
        </w:rPr>
        <w:tab/>
        <w:t>· Öğrenci Velisi / Anne-Babası</w:t>
      </w:r>
    </w:p>
    <w:p w14:paraId="776F5F42" w14:textId="77777777" w:rsidR="00EB4935" w:rsidRPr="00EB4935" w:rsidRDefault="00EB4935" w:rsidP="00EB4935">
      <w:pPr>
        <w:spacing w:line="360" w:lineRule="auto"/>
        <w:ind w:hanging="360"/>
        <w:jc w:val="both"/>
        <w:rPr>
          <w:rFonts w:ascii="Times New Roman" w:eastAsia="Times New Roman" w:hAnsi="Times New Roman" w:cs="Times New Roman"/>
          <w:iCs/>
          <w:sz w:val="24"/>
          <w:szCs w:val="24"/>
          <w:lang w:eastAsia="tr-TR"/>
        </w:rPr>
      </w:pPr>
      <w:r w:rsidRPr="00EB4935">
        <w:rPr>
          <w:rFonts w:ascii="Times New Roman" w:eastAsia="Times New Roman" w:hAnsi="Times New Roman" w:cs="Times New Roman"/>
          <w:iCs/>
          <w:sz w:val="24"/>
          <w:szCs w:val="24"/>
          <w:lang w:eastAsia="tr-TR"/>
        </w:rPr>
        <w:tab/>
        <w:t>· Okul Yönetimi</w:t>
      </w:r>
    </w:p>
    <w:p w14:paraId="06A66B01" w14:textId="77777777" w:rsidR="00EB4935" w:rsidRPr="00EB4935" w:rsidRDefault="00EB4935" w:rsidP="00EB4935">
      <w:pPr>
        <w:spacing w:line="360" w:lineRule="auto"/>
        <w:ind w:left="-142"/>
        <w:jc w:val="center"/>
        <w:rPr>
          <w:rFonts w:ascii="Times New Roman" w:eastAsia="Times New Roman" w:hAnsi="Times New Roman" w:cs="Times New Roman"/>
          <w:iCs/>
          <w:sz w:val="24"/>
          <w:szCs w:val="24"/>
          <w:lang w:eastAsia="tr-TR"/>
        </w:rPr>
      </w:pPr>
      <w:r w:rsidRPr="00EB4935">
        <w:rPr>
          <w:rFonts w:ascii="Times New Roman" w:eastAsia="Times New Roman" w:hAnsi="Times New Roman" w:cs="Times New Roman"/>
          <w:b/>
          <w:bCs/>
          <w:iCs/>
          <w:sz w:val="24"/>
          <w:szCs w:val="24"/>
          <w:lang w:eastAsia="tr-TR"/>
        </w:rPr>
        <w:t>Sözleşmede Esas Alınan Yasal Düzenlemeler</w:t>
      </w:r>
    </w:p>
    <w:p w14:paraId="3963BAF0"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EB4935">
        <w:rPr>
          <w:rFonts w:ascii="Times New Roman" w:eastAsia="Times New Roman" w:hAnsi="Times New Roman" w:cs="Times New Roman"/>
          <w:iCs/>
          <w:sz w:val="24"/>
          <w:szCs w:val="24"/>
          <w:lang w:eastAsia="tr-TR"/>
        </w:rPr>
        <w:tab/>
      </w:r>
      <w:r w:rsidRPr="00F15062">
        <w:rPr>
          <w:rFonts w:ascii="Times New Roman" w:eastAsia="Times New Roman" w:hAnsi="Times New Roman" w:cs="Times New Roman"/>
          <w:b/>
          <w:iCs/>
          <w:color w:val="C00000"/>
          <w:sz w:val="24"/>
          <w:szCs w:val="24"/>
          <w:lang w:eastAsia="tr-TR"/>
        </w:rPr>
        <w:t>1)</w:t>
      </w:r>
      <w:r w:rsidRPr="00F15062">
        <w:rPr>
          <w:rFonts w:ascii="Times New Roman" w:eastAsia="Times New Roman" w:hAnsi="Times New Roman" w:cs="Times New Roman"/>
          <w:iCs/>
          <w:color w:val="C00000"/>
          <w:sz w:val="24"/>
          <w:szCs w:val="24"/>
          <w:lang w:eastAsia="tr-TR"/>
        </w:rPr>
        <w:t xml:space="preserve"> </w:t>
      </w:r>
      <w:r w:rsidRPr="00EB4935">
        <w:rPr>
          <w:rFonts w:ascii="Times New Roman" w:eastAsia="Times New Roman" w:hAnsi="Times New Roman" w:cs="Times New Roman"/>
          <w:iCs/>
          <w:sz w:val="24"/>
          <w:szCs w:val="24"/>
          <w:lang w:eastAsia="tr-TR"/>
        </w:rPr>
        <w:t>1739 sayılı Milli Eğitim Temel Kanunu</w:t>
      </w:r>
    </w:p>
    <w:p w14:paraId="42075E28"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F15062">
        <w:rPr>
          <w:rFonts w:ascii="Times New Roman" w:eastAsia="Times New Roman" w:hAnsi="Times New Roman" w:cs="Times New Roman"/>
          <w:b/>
          <w:iCs/>
          <w:color w:val="C00000"/>
          <w:sz w:val="24"/>
          <w:szCs w:val="24"/>
          <w:lang w:eastAsia="tr-TR"/>
        </w:rPr>
        <w:tab/>
        <w:t>2)</w:t>
      </w:r>
      <w:r w:rsidRPr="00F15062">
        <w:rPr>
          <w:rFonts w:ascii="Times New Roman" w:eastAsia="Times New Roman" w:hAnsi="Times New Roman" w:cs="Times New Roman"/>
          <w:iCs/>
          <w:color w:val="C00000"/>
          <w:sz w:val="24"/>
          <w:szCs w:val="24"/>
          <w:lang w:eastAsia="tr-TR"/>
        </w:rPr>
        <w:t xml:space="preserve"> </w:t>
      </w:r>
      <w:r w:rsidRPr="00EB4935">
        <w:rPr>
          <w:rFonts w:ascii="Times New Roman" w:eastAsia="Times New Roman" w:hAnsi="Times New Roman" w:cs="Times New Roman"/>
          <w:iCs/>
          <w:sz w:val="24"/>
          <w:szCs w:val="24"/>
          <w:lang w:eastAsia="tr-TR"/>
        </w:rPr>
        <w:t>VIII. Beş Yıllık Kalkınma Planı</w:t>
      </w:r>
    </w:p>
    <w:p w14:paraId="2FB3FD9F"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BF6A53">
        <w:rPr>
          <w:rFonts w:ascii="Times New Roman" w:eastAsia="Times New Roman" w:hAnsi="Times New Roman" w:cs="Times New Roman"/>
          <w:b/>
          <w:iCs/>
          <w:sz w:val="24"/>
          <w:szCs w:val="24"/>
          <w:lang w:eastAsia="tr-TR"/>
        </w:rPr>
        <w:tab/>
      </w:r>
      <w:r w:rsidRPr="00F15062">
        <w:rPr>
          <w:rFonts w:ascii="Times New Roman" w:eastAsia="Times New Roman" w:hAnsi="Times New Roman" w:cs="Times New Roman"/>
          <w:b/>
          <w:iCs/>
          <w:color w:val="C00000"/>
          <w:sz w:val="24"/>
          <w:szCs w:val="24"/>
          <w:lang w:eastAsia="tr-TR"/>
        </w:rPr>
        <w:t>3)</w:t>
      </w:r>
      <w:r w:rsidRPr="00F15062">
        <w:rPr>
          <w:rFonts w:ascii="Times New Roman" w:eastAsia="Times New Roman" w:hAnsi="Times New Roman" w:cs="Times New Roman"/>
          <w:iCs/>
          <w:color w:val="C00000"/>
          <w:sz w:val="24"/>
          <w:szCs w:val="24"/>
          <w:lang w:eastAsia="tr-TR"/>
        </w:rPr>
        <w:t xml:space="preserve"> </w:t>
      </w:r>
      <w:r w:rsidRPr="00EB4935">
        <w:rPr>
          <w:rFonts w:ascii="Times New Roman" w:hAnsi="Times New Roman" w:cs="Times New Roman"/>
          <w:sz w:val="24"/>
          <w:szCs w:val="24"/>
        </w:rPr>
        <w:t xml:space="preserve">28/10/2016 tarihli 29871 </w:t>
      </w:r>
      <w:r w:rsidRPr="00EB4935">
        <w:rPr>
          <w:rFonts w:ascii="Times New Roman" w:eastAsia="Times New Roman" w:hAnsi="Times New Roman" w:cs="Times New Roman"/>
          <w:iCs/>
          <w:sz w:val="24"/>
          <w:szCs w:val="24"/>
          <w:lang w:eastAsia="tr-TR"/>
        </w:rPr>
        <w:t>sayılı resmi gazetede yayınlanan Ortaöğretim Kurumları Yönetmeliği</w:t>
      </w:r>
    </w:p>
    <w:p w14:paraId="2715957B"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F15062">
        <w:rPr>
          <w:rFonts w:ascii="Times New Roman" w:eastAsia="Times New Roman" w:hAnsi="Times New Roman" w:cs="Times New Roman"/>
          <w:iCs/>
          <w:color w:val="C00000"/>
          <w:sz w:val="24"/>
          <w:szCs w:val="24"/>
          <w:lang w:eastAsia="tr-TR"/>
        </w:rPr>
        <w:tab/>
      </w:r>
      <w:r w:rsidRPr="00F15062">
        <w:rPr>
          <w:rFonts w:ascii="Times New Roman" w:eastAsia="Times New Roman" w:hAnsi="Times New Roman" w:cs="Times New Roman"/>
          <w:b/>
          <w:iCs/>
          <w:color w:val="C00000"/>
          <w:sz w:val="24"/>
          <w:szCs w:val="24"/>
          <w:lang w:eastAsia="tr-TR"/>
        </w:rPr>
        <w:t>4)</w:t>
      </w:r>
      <w:r w:rsidRPr="00F15062">
        <w:rPr>
          <w:rFonts w:ascii="Times New Roman" w:eastAsia="Times New Roman" w:hAnsi="Times New Roman" w:cs="Times New Roman"/>
          <w:iCs/>
          <w:color w:val="C00000"/>
          <w:sz w:val="24"/>
          <w:szCs w:val="24"/>
          <w:lang w:eastAsia="tr-TR"/>
        </w:rPr>
        <w:t xml:space="preserve"> </w:t>
      </w:r>
      <w:r w:rsidRPr="00EB4935">
        <w:rPr>
          <w:rFonts w:ascii="Times New Roman" w:eastAsia="Times New Roman" w:hAnsi="Times New Roman" w:cs="Times New Roman"/>
          <w:iCs/>
          <w:sz w:val="24"/>
          <w:szCs w:val="24"/>
          <w:lang w:eastAsia="tr-TR"/>
        </w:rPr>
        <w:t>17.06.1982 tarihli ve</w:t>
      </w:r>
      <w:r>
        <w:rPr>
          <w:rFonts w:ascii="Times New Roman" w:eastAsia="Times New Roman" w:hAnsi="Times New Roman" w:cs="Times New Roman"/>
          <w:iCs/>
          <w:sz w:val="24"/>
          <w:szCs w:val="24"/>
          <w:lang w:eastAsia="tr-TR"/>
        </w:rPr>
        <w:t xml:space="preserve"> 29899 </w:t>
      </w:r>
      <w:r w:rsidRPr="00EB4935">
        <w:rPr>
          <w:rFonts w:ascii="Times New Roman" w:eastAsia="Times New Roman" w:hAnsi="Times New Roman" w:cs="Times New Roman"/>
          <w:iCs/>
          <w:sz w:val="24"/>
          <w:szCs w:val="24"/>
          <w:lang w:eastAsia="tr-TR"/>
        </w:rPr>
        <w:t xml:space="preserve">sayılı Resmi </w:t>
      </w:r>
      <w:r>
        <w:rPr>
          <w:rFonts w:ascii="Times New Roman" w:eastAsia="Times New Roman" w:hAnsi="Times New Roman" w:cs="Times New Roman"/>
          <w:iCs/>
          <w:sz w:val="24"/>
          <w:szCs w:val="24"/>
          <w:lang w:eastAsia="tr-TR"/>
        </w:rPr>
        <w:t>Gazete</w:t>
      </w:r>
      <w:r w:rsidRPr="00EB4935">
        <w:rPr>
          <w:rFonts w:ascii="Times New Roman" w:eastAsia="Times New Roman" w:hAnsi="Times New Roman" w:cs="Times New Roman"/>
          <w:iCs/>
          <w:sz w:val="24"/>
          <w:szCs w:val="24"/>
          <w:lang w:eastAsia="tr-TR"/>
        </w:rPr>
        <w:t>de yayınlanan Milli Eğitim Bakanlığı Okul Pansiyonları Kanunu</w:t>
      </w:r>
    </w:p>
    <w:p w14:paraId="02144590"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513821">
        <w:rPr>
          <w:rFonts w:ascii="Times New Roman" w:eastAsia="Times New Roman" w:hAnsi="Times New Roman" w:cs="Times New Roman"/>
          <w:iCs/>
          <w:color w:val="538135" w:themeColor="accent6" w:themeShade="BF"/>
          <w:sz w:val="24"/>
          <w:szCs w:val="24"/>
          <w:lang w:eastAsia="tr-TR"/>
        </w:rPr>
        <w:tab/>
      </w:r>
      <w:r w:rsidRPr="00F15062">
        <w:rPr>
          <w:rFonts w:ascii="Times New Roman" w:eastAsia="Times New Roman" w:hAnsi="Times New Roman" w:cs="Times New Roman"/>
          <w:b/>
          <w:iCs/>
          <w:color w:val="C00000"/>
          <w:sz w:val="24"/>
          <w:szCs w:val="24"/>
          <w:lang w:eastAsia="tr-TR"/>
        </w:rPr>
        <w:t>5)</w:t>
      </w:r>
      <w:r w:rsidRPr="00F15062">
        <w:rPr>
          <w:rFonts w:ascii="Times New Roman" w:eastAsia="Times New Roman" w:hAnsi="Times New Roman" w:cs="Times New Roman"/>
          <w:iCs/>
          <w:color w:val="C00000"/>
          <w:sz w:val="24"/>
          <w:szCs w:val="24"/>
          <w:lang w:eastAsia="tr-TR"/>
        </w:rPr>
        <w:t xml:space="preserve"> </w:t>
      </w:r>
      <w:r w:rsidRPr="00EB4935">
        <w:rPr>
          <w:rFonts w:ascii="Times New Roman" w:eastAsia="Times New Roman" w:hAnsi="Times New Roman" w:cs="Times New Roman"/>
          <w:iCs/>
          <w:sz w:val="24"/>
          <w:szCs w:val="24"/>
          <w:lang w:eastAsia="tr-TR"/>
        </w:rPr>
        <w:t>17/10/2016 tarihli Milli eğitim Bakanlığına Bağlı Resmi Okullarda Yatılılık, Bursluluk, sosyal Yardımlar ve Okul Pansiyonları Yönetmeliği</w:t>
      </w:r>
    </w:p>
    <w:p w14:paraId="5EBD496D"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F15062">
        <w:rPr>
          <w:rFonts w:ascii="Times New Roman" w:eastAsia="Times New Roman" w:hAnsi="Times New Roman" w:cs="Times New Roman"/>
          <w:iCs/>
          <w:color w:val="C00000"/>
          <w:sz w:val="24"/>
          <w:szCs w:val="24"/>
          <w:lang w:eastAsia="tr-TR"/>
        </w:rPr>
        <w:tab/>
      </w:r>
      <w:r w:rsidRPr="00F15062">
        <w:rPr>
          <w:rFonts w:ascii="Times New Roman" w:eastAsia="Times New Roman" w:hAnsi="Times New Roman" w:cs="Times New Roman"/>
          <w:b/>
          <w:iCs/>
          <w:color w:val="C00000"/>
          <w:sz w:val="24"/>
          <w:szCs w:val="24"/>
          <w:lang w:eastAsia="tr-TR"/>
        </w:rPr>
        <w:t>6)</w:t>
      </w:r>
      <w:r w:rsidRPr="00F15062">
        <w:rPr>
          <w:rFonts w:ascii="Times New Roman" w:eastAsia="Times New Roman" w:hAnsi="Times New Roman" w:cs="Times New Roman"/>
          <w:iCs/>
          <w:color w:val="C00000"/>
          <w:sz w:val="24"/>
          <w:szCs w:val="24"/>
          <w:lang w:eastAsia="tr-TR"/>
        </w:rPr>
        <w:t xml:space="preserve"> </w:t>
      </w:r>
      <w:r w:rsidRPr="00EB4935">
        <w:rPr>
          <w:rFonts w:ascii="Times New Roman" w:eastAsia="Times New Roman" w:hAnsi="Times New Roman" w:cs="Times New Roman"/>
          <w:iCs/>
          <w:sz w:val="24"/>
          <w:szCs w:val="24"/>
          <w:lang w:eastAsia="tr-TR"/>
        </w:rPr>
        <w:t>Pansiyon İç Yönergesi</w:t>
      </w:r>
    </w:p>
    <w:p w14:paraId="1EB6C992"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EB4935">
        <w:rPr>
          <w:rFonts w:ascii="Times New Roman" w:eastAsia="Times New Roman" w:hAnsi="Times New Roman" w:cs="Times New Roman"/>
          <w:iCs/>
          <w:sz w:val="24"/>
          <w:szCs w:val="24"/>
          <w:lang w:eastAsia="tr-TR"/>
        </w:rPr>
        <w:tab/>
      </w:r>
      <w:r w:rsidRPr="00F15062">
        <w:rPr>
          <w:rFonts w:ascii="Times New Roman" w:eastAsia="Times New Roman" w:hAnsi="Times New Roman" w:cs="Times New Roman"/>
          <w:b/>
          <w:iCs/>
          <w:color w:val="C00000"/>
          <w:sz w:val="24"/>
          <w:szCs w:val="24"/>
          <w:lang w:eastAsia="tr-TR"/>
        </w:rPr>
        <w:t>7)</w:t>
      </w:r>
      <w:r w:rsidRPr="00F15062">
        <w:rPr>
          <w:rFonts w:ascii="Times New Roman" w:eastAsia="Times New Roman" w:hAnsi="Times New Roman" w:cs="Times New Roman"/>
          <w:iCs/>
          <w:color w:val="C00000"/>
          <w:sz w:val="24"/>
          <w:szCs w:val="24"/>
          <w:lang w:eastAsia="tr-TR"/>
        </w:rPr>
        <w:t xml:space="preserve"> </w:t>
      </w:r>
      <w:r w:rsidRPr="00EB4935">
        <w:rPr>
          <w:rFonts w:ascii="Times New Roman" w:eastAsia="Times New Roman" w:hAnsi="Times New Roman" w:cs="Times New Roman"/>
          <w:iCs/>
          <w:sz w:val="24"/>
          <w:szCs w:val="24"/>
          <w:lang w:eastAsia="tr-TR"/>
        </w:rPr>
        <w:t>17.02.2004 tarihli ve B.08.0.TTK.0.01.01.02/1558 sayılı Demokrasi Eğitimi ve Okul Meclisleri Projesi konulu genelge (2004/10)</w:t>
      </w:r>
    </w:p>
    <w:p w14:paraId="655FB0E4"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r w:rsidRPr="00513821">
        <w:rPr>
          <w:rFonts w:ascii="Times New Roman" w:eastAsia="Times New Roman" w:hAnsi="Times New Roman" w:cs="Times New Roman"/>
          <w:iCs/>
          <w:color w:val="538135" w:themeColor="accent6" w:themeShade="BF"/>
          <w:sz w:val="24"/>
          <w:szCs w:val="24"/>
          <w:lang w:eastAsia="tr-TR"/>
        </w:rPr>
        <w:tab/>
      </w:r>
      <w:r w:rsidRPr="00F15062">
        <w:rPr>
          <w:rFonts w:ascii="Times New Roman" w:eastAsia="Times New Roman" w:hAnsi="Times New Roman" w:cs="Times New Roman"/>
          <w:b/>
          <w:iCs/>
          <w:color w:val="C00000"/>
          <w:sz w:val="24"/>
          <w:szCs w:val="24"/>
          <w:lang w:eastAsia="tr-TR"/>
        </w:rPr>
        <w:t>8)</w:t>
      </w:r>
      <w:r w:rsidRPr="00F15062">
        <w:rPr>
          <w:rFonts w:ascii="Times New Roman" w:eastAsia="Times New Roman" w:hAnsi="Times New Roman" w:cs="Times New Roman"/>
          <w:iCs/>
          <w:color w:val="C00000"/>
          <w:sz w:val="24"/>
          <w:szCs w:val="24"/>
          <w:lang w:eastAsia="tr-TR"/>
        </w:rPr>
        <w:t xml:space="preserve"> </w:t>
      </w:r>
      <w:r w:rsidRPr="00EB4935">
        <w:rPr>
          <w:rFonts w:ascii="Times New Roman" w:eastAsia="Times New Roman" w:hAnsi="Times New Roman" w:cs="Times New Roman"/>
          <w:iCs/>
          <w:sz w:val="24"/>
          <w:szCs w:val="24"/>
          <w:lang w:eastAsia="tr-TR"/>
        </w:rPr>
        <w:t>İnsan Hakları Evrensel Beyannamesi</w:t>
      </w:r>
    </w:p>
    <w:p w14:paraId="23120647" w14:textId="77777777" w:rsidR="00EB4935" w:rsidRPr="00EB4935" w:rsidRDefault="00294FC4" w:rsidP="00EB4935">
      <w:pPr>
        <w:spacing w:line="360" w:lineRule="auto"/>
        <w:ind w:hanging="360"/>
        <w:jc w:val="both"/>
        <w:rPr>
          <w:rFonts w:ascii="Times New Roman" w:eastAsia="Times New Roman" w:hAnsi="Times New Roman" w:cs="Times New Roman"/>
          <w:iCs/>
          <w:sz w:val="24"/>
          <w:szCs w:val="24"/>
          <w:lang w:eastAsia="tr-TR"/>
        </w:rPr>
      </w:pPr>
      <w:r>
        <w:rPr>
          <w:rFonts w:cstheme="minorHAnsi"/>
          <w:noProof/>
          <w:szCs w:val="24"/>
          <w:lang w:eastAsia="tr-TR"/>
        </w:rPr>
        <mc:AlternateContent>
          <mc:Choice Requires="wps">
            <w:drawing>
              <wp:anchor distT="0" distB="0" distL="114300" distR="114300" simplePos="0" relativeHeight="251659264" behindDoc="0" locked="0" layoutInCell="1" allowOverlap="1" wp14:anchorId="5F443B29" wp14:editId="579E7C6B">
                <wp:simplePos x="0" y="0"/>
                <wp:positionH relativeFrom="column">
                  <wp:posOffset>-706755</wp:posOffset>
                </wp:positionH>
                <wp:positionV relativeFrom="paragraph">
                  <wp:posOffset>345440</wp:posOffset>
                </wp:positionV>
                <wp:extent cx="7521658" cy="365760"/>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7521658" cy="365760"/>
                        </a:xfrm>
                        <a:prstGeom prst="rect">
                          <a:avLst/>
                        </a:prstGeom>
                        <a:noFill/>
                        <a:ln w="6350">
                          <a:noFill/>
                        </a:ln>
                      </wps:spPr>
                      <wps:txbx>
                        <w:txbxContent>
                          <w:p w14:paraId="6E9934AB" w14:textId="77777777" w:rsidR="00294FC4" w:rsidRPr="00513821" w:rsidRDefault="00294FC4" w:rsidP="00294FC4">
                            <w:pPr>
                              <w:jc w:val="center"/>
                              <w:rPr>
                                <w:color w:val="0070C0"/>
                                <w:sz w:val="18"/>
                              </w:rPr>
                            </w:pPr>
                            <w:r w:rsidRPr="00513821">
                              <w:rPr>
                                <w:color w:val="0070C0"/>
                                <w:sz w:val="18"/>
                              </w:rPr>
                              <w:t>..:: T.C. Milli Eğitim Bakanlığı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B11A1" id="_x0000_t202" coordsize="21600,21600" o:spt="202" path="m,l,21600r21600,l21600,xe">
                <v:stroke joinstyle="miter"/>
                <v:path gradientshapeok="t" o:connecttype="rect"/>
              </v:shapetype>
              <v:shape id="Metin Kutusu 1" o:spid="_x0000_s1026" type="#_x0000_t202" style="position:absolute;left:0;text-align:left;margin-left:-55.65pt;margin-top:27.2pt;width:592.2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" filled="f" stroked="f" strokeweight=".5pt">
                <v:textbox>
                  <w:txbxContent>
                    <w:p w:rsidR="00294FC4" w:rsidRPr="00513821" w:rsidRDefault="00294FC4" w:rsidP="00294FC4">
                      <w:pPr>
                        <w:jc w:val="center"/>
                        <w:rPr>
                          <w:color w:val="0070C0"/>
                          <w:sz w:val="18"/>
                        </w:rPr>
                      </w:pPr>
                      <w:r w:rsidRPr="00513821">
                        <w:rPr>
                          <w:color w:val="0070C0"/>
                          <w:sz w:val="18"/>
                        </w:rPr>
                        <w:t>..:: T.C. Milli Eğitim Bakanlığı ::..</w:t>
                      </w:r>
                    </w:p>
                  </w:txbxContent>
                </v:textbox>
              </v:shape>
            </w:pict>
          </mc:Fallback>
        </mc:AlternateContent>
      </w:r>
      <w:r w:rsidR="00EB4935" w:rsidRPr="00EB4935">
        <w:rPr>
          <w:rFonts w:ascii="Times New Roman" w:eastAsia="Times New Roman" w:hAnsi="Times New Roman" w:cs="Times New Roman"/>
          <w:iCs/>
          <w:sz w:val="24"/>
          <w:szCs w:val="24"/>
          <w:lang w:eastAsia="tr-TR"/>
        </w:rPr>
        <w:tab/>
      </w:r>
      <w:r w:rsidR="00EB4935" w:rsidRPr="00F15062">
        <w:rPr>
          <w:rFonts w:ascii="Times New Roman" w:eastAsia="Times New Roman" w:hAnsi="Times New Roman" w:cs="Times New Roman"/>
          <w:b/>
          <w:iCs/>
          <w:color w:val="C00000"/>
          <w:sz w:val="24"/>
          <w:szCs w:val="24"/>
          <w:lang w:eastAsia="tr-TR"/>
        </w:rPr>
        <w:t>9)</w:t>
      </w:r>
      <w:r w:rsidR="00EB4935" w:rsidRPr="00F15062">
        <w:rPr>
          <w:rFonts w:ascii="Times New Roman" w:eastAsia="Times New Roman" w:hAnsi="Times New Roman" w:cs="Times New Roman"/>
          <w:iCs/>
          <w:color w:val="C00000"/>
          <w:sz w:val="24"/>
          <w:szCs w:val="24"/>
          <w:lang w:eastAsia="tr-TR"/>
        </w:rPr>
        <w:t xml:space="preserve"> </w:t>
      </w:r>
      <w:r w:rsidR="00EB4935" w:rsidRPr="00EB4935">
        <w:rPr>
          <w:rFonts w:ascii="Times New Roman" w:eastAsia="Times New Roman" w:hAnsi="Times New Roman" w:cs="Times New Roman"/>
          <w:iCs/>
          <w:sz w:val="24"/>
          <w:szCs w:val="24"/>
          <w:lang w:eastAsia="tr-TR"/>
        </w:rPr>
        <w:t>Çocuk Hakları Sözleşmesi</w:t>
      </w:r>
    </w:p>
    <w:p w14:paraId="05879768" w14:textId="77777777" w:rsidR="00EB4935" w:rsidRDefault="00EB4935" w:rsidP="00EB4935">
      <w:pPr>
        <w:spacing w:line="360" w:lineRule="auto"/>
        <w:jc w:val="both"/>
        <w:rPr>
          <w:rFonts w:ascii="Times New Roman" w:eastAsia="Times New Roman" w:hAnsi="Times New Roman" w:cs="Times New Roman"/>
          <w:b/>
          <w:bCs/>
          <w:iCs/>
          <w:sz w:val="24"/>
          <w:szCs w:val="24"/>
          <w:lang w:eastAsia="tr-TR"/>
        </w:rPr>
      </w:pPr>
    </w:p>
    <w:p w14:paraId="3DC81A71" w14:textId="77777777" w:rsidR="00EB4935" w:rsidRPr="00EB4935" w:rsidRDefault="00EB4935" w:rsidP="00EB4935">
      <w:pPr>
        <w:spacing w:line="360" w:lineRule="auto"/>
        <w:jc w:val="both"/>
        <w:rPr>
          <w:rFonts w:ascii="Times New Roman" w:eastAsia="Times New Roman" w:hAnsi="Times New Roman" w:cs="Times New Roman"/>
          <w:iCs/>
          <w:szCs w:val="24"/>
          <w:lang w:eastAsia="tr-TR"/>
        </w:rPr>
      </w:pPr>
      <w:r w:rsidRPr="00EB4935">
        <w:rPr>
          <w:rFonts w:ascii="Times New Roman" w:eastAsia="Times New Roman" w:hAnsi="Times New Roman" w:cs="Times New Roman"/>
          <w:b/>
          <w:bCs/>
          <w:iCs/>
          <w:szCs w:val="24"/>
          <w:lang w:eastAsia="tr-TR"/>
        </w:rPr>
        <w:t>ÖĞRENCİNİN SORUMLULUKLARI</w:t>
      </w:r>
    </w:p>
    <w:p w14:paraId="40AB3A97" w14:textId="77777777" w:rsidR="00EB4935" w:rsidRPr="00EB4935" w:rsidRDefault="00EB4935" w:rsidP="00EB4935">
      <w:pPr>
        <w:pStyle w:val="ListeParagraf"/>
        <w:numPr>
          <w:ilvl w:val="0"/>
          <w:numId w:val="1"/>
        </w:numPr>
        <w:spacing w:after="0" w:line="360" w:lineRule="auto"/>
        <w:jc w:val="both"/>
        <w:rPr>
          <w:rFonts w:ascii="Times New Roman" w:eastAsia="Times New Roman" w:hAnsi="Times New Roman"/>
          <w:iCs/>
          <w:szCs w:val="24"/>
          <w:lang w:eastAsia="tr-TR"/>
        </w:rPr>
      </w:pPr>
      <w:r w:rsidRPr="00EB4935">
        <w:rPr>
          <w:rFonts w:ascii="Times New Roman" w:eastAsia="Times New Roman" w:hAnsi="Times New Roman"/>
          <w:iCs/>
          <w:szCs w:val="24"/>
          <w:lang w:eastAsia="tr-TR"/>
        </w:rPr>
        <w:t>MEB tarafından kabul edilen ve kabul edilecek pansiyon yönetmeliklerine ve bu yönetmeliklere uygun yapılan her türlü uygulamaya uyacağım. İlan tahtasını sık sık okuyacağım, ayrı bir uyarıya meydan vermeden ilanları kendim takip edeceğim.</w:t>
      </w:r>
    </w:p>
    <w:p w14:paraId="03F38F05" w14:textId="77777777" w:rsidR="00EB4935" w:rsidRPr="00EB4935" w:rsidRDefault="00EB4935" w:rsidP="00EB4935">
      <w:pPr>
        <w:pStyle w:val="ListeParagraf"/>
        <w:numPr>
          <w:ilvl w:val="0"/>
          <w:numId w:val="1"/>
        </w:numPr>
        <w:spacing w:after="0" w:line="360" w:lineRule="auto"/>
        <w:jc w:val="both"/>
        <w:rPr>
          <w:rFonts w:ascii="Times New Roman" w:eastAsia="Times New Roman" w:hAnsi="Times New Roman"/>
          <w:iCs/>
          <w:szCs w:val="24"/>
          <w:lang w:eastAsia="tr-TR"/>
        </w:rPr>
      </w:pPr>
      <w:r w:rsidRPr="00EB4935">
        <w:rPr>
          <w:rFonts w:ascii="Times New Roman" w:eastAsia="Times New Roman" w:hAnsi="Times New Roman"/>
          <w:iCs/>
          <w:szCs w:val="24"/>
          <w:lang w:eastAsia="tr-TR"/>
        </w:rPr>
        <w:t>Pansiyon iç yönergesine (Pansiyon kuralları, Yatakhane kuralları, Pansiyon vakit çizelgesi vb.) uyacağım.</w:t>
      </w:r>
    </w:p>
    <w:p w14:paraId="31C27654" w14:textId="77777777" w:rsidR="00EB4935" w:rsidRPr="00EB4935" w:rsidRDefault="00EB4935" w:rsidP="00EB4935">
      <w:pPr>
        <w:pStyle w:val="ListeParagraf"/>
        <w:numPr>
          <w:ilvl w:val="0"/>
          <w:numId w:val="1"/>
        </w:numPr>
        <w:spacing w:after="0" w:line="360" w:lineRule="auto"/>
        <w:jc w:val="both"/>
        <w:rPr>
          <w:rFonts w:ascii="Times New Roman" w:eastAsia="Times New Roman" w:hAnsi="Times New Roman"/>
          <w:iCs/>
          <w:szCs w:val="24"/>
          <w:lang w:eastAsia="tr-TR"/>
        </w:rPr>
      </w:pPr>
      <w:r w:rsidRPr="00EB4935">
        <w:rPr>
          <w:rFonts w:ascii="Times New Roman" w:eastAsia="Times New Roman" w:hAnsi="Times New Roman"/>
          <w:iCs/>
          <w:szCs w:val="24"/>
          <w:lang w:eastAsia="tr-TR"/>
        </w:rPr>
        <w:t>MEB ve Yurt İç yönergesine göre yasaklanan nitelikli cep telefonunu, maddi değeri yüksek eşyayı, öğrenci harçlığı limitinin üstünde parayı, reçeteli veya reçetesiz ilaçları, yanıcı (kibrit, çakmak, sigara, tütün vb), delici ve kesici malzemeleri çantamda, dolabımda, yanımda her türlü yiyecek ve içeceği çantamda, valizimde, dolabımda bulundurmayacağım.</w:t>
      </w:r>
    </w:p>
    <w:p w14:paraId="0C42413F" w14:textId="77777777" w:rsidR="00EB4935" w:rsidRPr="00EB4935" w:rsidRDefault="00EB4935" w:rsidP="00EB4935">
      <w:pPr>
        <w:pStyle w:val="ListeParagraf"/>
        <w:numPr>
          <w:ilvl w:val="0"/>
          <w:numId w:val="1"/>
        </w:numPr>
        <w:spacing w:after="0" w:line="360" w:lineRule="auto"/>
        <w:jc w:val="both"/>
        <w:rPr>
          <w:rFonts w:ascii="Times New Roman" w:eastAsia="Times New Roman" w:hAnsi="Times New Roman"/>
          <w:iCs/>
          <w:szCs w:val="24"/>
          <w:lang w:eastAsia="tr-TR"/>
        </w:rPr>
      </w:pPr>
      <w:r w:rsidRPr="00EB4935">
        <w:rPr>
          <w:rFonts w:ascii="Times New Roman" w:eastAsia="Times New Roman" w:hAnsi="Times New Roman"/>
          <w:iCs/>
          <w:szCs w:val="24"/>
          <w:lang w:eastAsia="tr-TR"/>
        </w:rPr>
        <w:t>Etüt, ders ve yat sürecinde cep telefonunun bulundurulmasının ve kullanılmasının yasak olduğunu, cep telefonumun numarasını yurt idaresine vermem gerektiğini biliyorum. Tüm kurallara uyacağım.</w:t>
      </w:r>
    </w:p>
    <w:p w14:paraId="64CDC15C" w14:textId="77777777" w:rsidR="00EB4935" w:rsidRPr="00EB4935" w:rsidRDefault="00EB4935" w:rsidP="00EB4935">
      <w:pPr>
        <w:pStyle w:val="ListeParagraf"/>
        <w:numPr>
          <w:ilvl w:val="0"/>
          <w:numId w:val="1"/>
        </w:numPr>
        <w:spacing w:after="0" w:line="360" w:lineRule="auto"/>
        <w:jc w:val="both"/>
        <w:rPr>
          <w:rFonts w:ascii="Times New Roman" w:eastAsia="Times New Roman" w:hAnsi="Times New Roman"/>
          <w:b/>
          <w:iCs/>
          <w:szCs w:val="24"/>
          <w:u w:val="single"/>
          <w:lang w:eastAsia="tr-TR"/>
        </w:rPr>
      </w:pPr>
      <w:r w:rsidRPr="00EB4935">
        <w:rPr>
          <w:rFonts w:ascii="Times New Roman" w:eastAsia="Times New Roman" w:hAnsi="Times New Roman"/>
          <w:iCs/>
          <w:szCs w:val="24"/>
          <w:lang w:eastAsia="tr-TR"/>
        </w:rPr>
        <w:t xml:space="preserve">Şahsıma teslim edilen okul malzemelerini en iyi şekilde kullanıp, tatile çıkmadan hususi eşyalarımı okulda bırakmayacağımı, okul malzemelerini temiz düzenli bir şekilde yurt idaresine teslim edeceğimi, bu eşyalara verdiğim her türlü zararı,  kurumun ve arkadaşlarımın eşyalarına verdiğim her tür zararı </w:t>
      </w:r>
      <w:r w:rsidRPr="00EB4935">
        <w:rPr>
          <w:rFonts w:ascii="Times New Roman" w:eastAsia="Times New Roman" w:hAnsi="Times New Roman"/>
          <w:b/>
          <w:iCs/>
          <w:szCs w:val="24"/>
          <w:u w:val="single"/>
          <w:lang w:eastAsia="tr-TR"/>
        </w:rPr>
        <w:t xml:space="preserve">itiraz etmeksizin bir hafta içinde ödeyeceğim. </w:t>
      </w:r>
    </w:p>
    <w:p w14:paraId="447FDE75" w14:textId="77777777" w:rsidR="00EB4935" w:rsidRPr="00EB4935" w:rsidRDefault="00EB4935" w:rsidP="00EB4935">
      <w:pPr>
        <w:spacing w:after="0" w:line="360" w:lineRule="auto"/>
        <w:ind w:hanging="360"/>
        <w:jc w:val="both"/>
        <w:rPr>
          <w:rFonts w:ascii="Times New Roman" w:eastAsia="Times New Roman" w:hAnsi="Times New Roman" w:cs="Times New Roman"/>
          <w:iCs/>
          <w:szCs w:val="24"/>
          <w:lang w:eastAsia="tr-TR"/>
        </w:rPr>
      </w:pPr>
      <w:r w:rsidRPr="00513821">
        <w:rPr>
          <w:rFonts w:ascii="Times New Roman" w:eastAsia="Times New Roman" w:hAnsi="Times New Roman" w:cs="Times New Roman"/>
          <w:b/>
          <w:bCs/>
          <w:iCs/>
          <w:color w:val="538135" w:themeColor="accent6" w:themeShade="BF"/>
          <w:szCs w:val="24"/>
          <w:lang w:eastAsia="tr-TR"/>
        </w:rPr>
        <w:t xml:space="preserve">6)   </w:t>
      </w:r>
      <w:r w:rsidRPr="00EB4935">
        <w:rPr>
          <w:rFonts w:ascii="Times New Roman" w:eastAsia="Times New Roman" w:hAnsi="Times New Roman" w:cs="Times New Roman"/>
          <w:iCs/>
          <w:szCs w:val="24"/>
          <w:lang w:eastAsia="tr-TR"/>
        </w:rPr>
        <w:t>Verdiğim adres veya telefonda meydana gelecek değişiklikleri mümkünse aynı gün, değilse ertesi gün okul ve yurt idaresine bildireceğim.</w:t>
      </w:r>
    </w:p>
    <w:p w14:paraId="788607E4" w14:textId="77777777" w:rsidR="00EB4935" w:rsidRPr="00EB4935" w:rsidRDefault="00EB4935" w:rsidP="00EB4935">
      <w:pPr>
        <w:spacing w:after="0" w:line="360" w:lineRule="auto"/>
        <w:ind w:hanging="360"/>
        <w:jc w:val="both"/>
        <w:rPr>
          <w:rFonts w:ascii="Times New Roman" w:eastAsia="Times New Roman" w:hAnsi="Times New Roman" w:cs="Times New Roman"/>
          <w:iCs/>
          <w:szCs w:val="24"/>
          <w:lang w:eastAsia="tr-TR"/>
        </w:rPr>
      </w:pPr>
      <w:r w:rsidRPr="00513821">
        <w:rPr>
          <w:rFonts w:ascii="Times New Roman" w:eastAsia="Times New Roman" w:hAnsi="Times New Roman" w:cs="Times New Roman"/>
          <w:b/>
          <w:bCs/>
          <w:iCs/>
          <w:color w:val="538135" w:themeColor="accent6" w:themeShade="BF"/>
          <w:szCs w:val="24"/>
          <w:lang w:eastAsia="tr-TR"/>
        </w:rPr>
        <w:t xml:space="preserve">7)   </w:t>
      </w:r>
      <w:r w:rsidRPr="00EB4935">
        <w:rPr>
          <w:rFonts w:ascii="Times New Roman" w:eastAsia="Times New Roman" w:hAnsi="Times New Roman" w:cs="Times New Roman"/>
          <w:iCs/>
          <w:szCs w:val="24"/>
          <w:lang w:eastAsia="tr-TR"/>
        </w:rPr>
        <w:t>Okul bahçesinin dışına izinsiz çıkmayacağım. Her nereye gidersem gideyim kesinlikle izin alacağım. Pansiyon binası veya yatakhaneleri zaman çizelgesine göre terk edeceğimi ve Pansiyon binası açılmadan yatakhanelere girmeyeceğimi kabul ediyorum.</w:t>
      </w:r>
    </w:p>
    <w:p w14:paraId="48E9AA6B" w14:textId="77777777" w:rsidR="00EB4935" w:rsidRPr="00EB4935" w:rsidRDefault="00EB4935" w:rsidP="00EB4935">
      <w:pPr>
        <w:spacing w:after="0" w:line="360" w:lineRule="auto"/>
        <w:ind w:hanging="360"/>
        <w:jc w:val="both"/>
        <w:rPr>
          <w:rFonts w:ascii="Times New Roman" w:eastAsia="Times New Roman" w:hAnsi="Times New Roman" w:cs="Times New Roman"/>
          <w:iCs/>
          <w:szCs w:val="24"/>
          <w:lang w:eastAsia="tr-TR"/>
        </w:rPr>
      </w:pPr>
      <w:r w:rsidRPr="00513821">
        <w:rPr>
          <w:rFonts w:ascii="Times New Roman" w:eastAsia="Times New Roman" w:hAnsi="Times New Roman" w:cs="Times New Roman"/>
          <w:b/>
          <w:bCs/>
          <w:iCs/>
          <w:color w:val="538135" w:themeColor="accent6" w:themeShade="BF"/>
          <w:szCs w:val="24"/>
          <w:lang w:eastAsia="tr-TR"/>
        </w:rPr>
        <w:t xml:space="preserve">8)  </w:t>
      </w:r>
      <w:r w:rsidR="00513821">
        <w:rPr>
          <w:rFonts w:ascii="Times New Roman" w:eastAsia="Times New Roman" w:hAnsi="Times New Roman" w:cs="Times New Roman"/>
          <w:b/>
          <w:bCs/>
          <w:iCs/>
          <w:color w:val="538135" w:themeColor="accent6" w:themeShade="BF"/>
          <w:szCs w:val="24"/>
          <w:lang w:eastAsia="tr-TR"/>
        </w:rPr>
        <w:t xml:space="preserve"> </w:t>
      </w:r>
      <w:r w:rsidRPr="00EB4935">
        <w:rPr>
          <w:rFonts w:ascii="Times New Roman" w:eastAsia="Times New Roman" w:hAnsi="Times New Roman" w:cs="Times New Roman"/>
          <w:iCs/>
          <w:szCs w:val="24"/>
          <w:lang w:eastAsia="tr-TR"/>
        </w:rPr>
        <w:t>Hastalandığımda belletmene haber vereceğim, doktorun verdiği ilaçları yurt idaresine teslim edeceğim.</w:t>
      </w:r>
    </w:p>
    <w:p w14:paraId="473B96A0" w14:textId="77777777" w:rsidR="00EB4935" w:rsidRPr="00EB4935" w:rsidRDefault="00EB4935" w:rsidP="00EB4935">
      <w:pPr>
        <w:spacing w:after="0" w:line="360" w:lineRule="auto"/>
        <w:ind w:hanging="360"/>
        <w:jc w:val="both"/>
        <w:rPr>
          <w:rFonts w:ascii="Times New Roman" w:eastAsia="Times New Roman" w:hAnsi="Times New Roman" w:cs="Times New Roman"/>
          <w:iCs/>
          <w:szCs w:val="24"/>
          <w:lang w:eastAsia="tr-TR"/>
        </w:rPr>
      </w:pPr>
      <w:r w:rsidRPr="00513821">
        <w:rPr>
          <w:rFonts w:ascii="Times New Roman" w:eastAsia="Times New Roman" w:hAnsi="Times New Roman" w:cs="Times New Roman"/>
          <w:b/>
          <w:bCs/>
          <w:iCs/>
          <w:color w:val="538135" w:themeColor="accent6" w:themeShade="BF"/>
          <w:szCs w:val="24"/>
          <w:lang w:eastAsia="tr-TR"/>
        </w:rPr>
        <w:t xml:space="preserve">9) </w:t>
      </w:r>
      <w:r w:rsidR="00513821">
        <w:rPr>
          <w:rFonts w:ascii="Times New Roman" w:eastAsia="Times New Roman" w:hAnsi="Times New Roman" w:cs="Times New Roman"/>
          <w:b/>
          <w:bCs/>
          <w:iCs/>
          <w:color w:val="538135" w:themeColor="accent6" w:themeShade="BF"/>
          <w:szCs w:val="24"/>
          <w:lang w:eastAsia="tr-TR"/>
        </w:rPr>
        <w:t xml:space="preserve">  </w:t>
      </w:r>
      <w:r w:rsidRPr="00EB4935">
        <w:rPr>
          <w:rFonts w:ascii="Times New Roman" w:eastAsia="Times New Roman" w:hAnsi="Times New Roman" w:cs="Times New Roman"/>
          <w:bCs/>
          <w:iCs/>
          <w:szCs w:val="24"/>
          <w:lang w:eastAsia="tr-TR"/>
        </w:rPr>
        <w:t>E</w:t>
      </w:r>
      <w:r w:rsidRPr="00EB4935">
        <w:rPr>
          <w:rFonts w:ascii="Times New Roman" w:eastAsia="Times New Roman" w:hAnsi="Times New Roman" w:cs="Times New Roman"/>
          <w:iCs/>
          <w:szCs w:val="24"/>
          <w:lang w:eastAsia="tr-TR"/>
        </w:rPr>
        <w:t xml:space="preserve">vci izinlerimi formda belirttiğim adreste geçireceğim, velimin izni olmadan bir yere asla gitmeyeceğim. Çarşı izni almadan okuldan çıkmayacağım, izin gidiş ve dönüşlerinde imza atacağım. Verilen izin saatlerini aşmayacak veya izinsiz dışarıda kalmayacağım. </w:t>
      </w:r>
    </w:p>
    <w:p w14:paraId="540E441A" w14:textId="77777777" w:rsidR="00EB4935" w:rsidRPr="00EB4935" w:rsidRDefault="00EB4935" w:rsidP="00EB4935">
      <w:pPr>
        <w:spacing w:after="0" w:line="360" w:lineRule="auto"/>
        <w:ind w:hanging="360"/>
        <w:jc w:val="both"/>
        <w:rPr>
          <w:rFonts w:ascii="Times New Roman" w:eastAsia="Times New Roman" w:hAnsi="Times New Roman" w:cs="Times New Roman"/>
          <w:iCs/>
          <w:szCs w:val="24"/>
          <w:lang w:eastAsia="tr-TR"/>
        </w:rPr>
      </w:pPr>
      <w:r w:rsidRPr="00513821">
        <w:rPr>
          <w:rFonts w:ascii="Times New Roman" w:eastAsia="Times New Roman" w:hAnsi="Times New Roman" w:cs="Times New Roman"/>
          <w:b/>
          <w:bCs/>
          <w:iCs/>
          <w:color w:val="538135" w:themeColor="accent6" w:themeShade="BF"/>
          <w:szCs w:val="24"/>
          <w:lang w:eastAsia="tr-TR"/>
        </w:rPr>
        <w:t xml:space="preserve">10) </w:t>
      </w:r>
      <w:r w:rsidRPr="00513821">
        <w:rPr>
          <w:rFonts w:ascii="Times New Roman" w:eastAsia="Times New Roman" w:hAnsi="Times New Roman" w:cs="Times New Roman"/>
          <w:b/>
          <w:iCs/>
          <w:color w:val="538135" w:themeColor="accent6" w:themeShade="BF"/>
          <w:szCs w:val="24"/>
          <w:u w:val="single"/>
          <w:lang w:eastAsia="tr-TR"/>
        </w:rPr>
        <w:t>(Paralı yatılı kalanlar için</w:t>
      </w:r>
      <w:r w:rsidRPr="00513821">
        <w:rPr>
          <w:rFonts w:ascii="Times New Roman" w:eastAsia="Times New Roman" w:hAnsi="Times New Roman" w:cs="Times New Roman"/>
          <w:b/>
          <w:iCs/>
          <w:color w:val="538135" w:themeColor="accent6" w:themeShade="BF"/>
          <w:szCs w:val="24"/>
          <w:lang w:eastAsia="tr-TR"/>
        </w:rPr>
        <w:t>)</w:t>
      </w:r>
      <w:r w:rsidRPr="00513821">
        <w:rPr>
          <w:rFonts w:ascii="Times New Roman" w:eastAsia="Times New Roman" w:hAnsi="Times New Roman" w:cs="Times New Roman"/>
          <w:iCs/>
          <w:color w:val="538135" w:themeColor="accent6" w:themeShade="BF"/>
          <w:szCs w:val="24"/>
          <w:lang w:eastAsia="tr-TR"/>
        </w:rPr>
        <w:t xml:space="preserve"> </w:t>
      </w:r>
      <w:r w:rsidRPr="00EB4935">
        <w:rPr>
          <w:rFonts w:ascii="Times New Roman" w:eastAsia="Times New Roman" w:hAnsi="Times New Roman" w:cs="Times New Roman"/>
          <w:iCs/>
          <w:szCs w:val="24"/>
          <w:lang w:eastAsia="tr-TR"/>
        </w:rPr>
        <w:t xml:space="preserve">Yurt taksitlerinin belirtilen tarihlerde ödemediğim takdirde yurttan kaydımın silineceğini biliyorum ve kabul ediyorum. </w:t>
      </w:r>
    </w:p>
    <w:p w14:paraId="42577A54" w14:textId="77777777" w:rsidR="00EB4935" w:rsidRPr="00EB4935" w:rsidRDefault="00EB4935" w:rsidP="00EB4935">
      <w:pPr>
        <w:spacing w:after="0" w:line="360" w:lineRule="auto"/>
        <w:ind w:hanging="360"/>
        <w:jc w:val="both"/>
        <w:rPr>
          <w:rFonts w:ascii="Times New Roman" w:eastAsia="Times New Roman" w:hAnsi="Times New Roman" w:cs="Times New Roman"/>
          <w:iCs/>
          <w:szCs w:val="24"/>
          <w:lang w:eastAsia="tr-TR"/>
        </w:rPr>
      </w:pPr>
      <w:r w:rsidRPr="00513821">
        <w:rPr>
          <w:rFonts w:ascii="Times New Roman" w:eastAsia="Times New Roman" w:hAnsi="Times New Roman" w:cs="Times New Roman"/>
          <w:b/>
          <w:iCs/>
          <w:color w:val="538135" w:themeColor="accent6" w:themeShade="BF"/>
          <w:szCs w:val="24"/>
          <w:lang w:eastAsia="tr-TR"/>
        </w:rPr>
        <w:t>11)</w:t>
      </w:r>
      <w:r w:rsidRPr="00513821">
        <w:rPr>
          <w:rFonts w:ascii="Times New Roman" w:eastAsia="Times New Roman" w:hAnsi="Times New Roman" w:cs="Times New Roman"/>
          <w:iCs/>
          <w:color w:val="538135" w:themeColor="accent6" w:themeShade="BF"/>
          <w:szCs w:val="24"/>
          <w:lang w:eastAsia="tr-TR"/>
        </w:rPr>
        <w:t xml:space="preserve"> </w:t>
      </w:r>
      <w:r w:rsidRPr="00EB4935">
        <w:rPr>
          <w:rFonts w:ascii="Times New Roman" w:eastAsia="Times New Roman" w:hAnsi="Times New Roman" w:cs="Times New Roman"/>
          <w:iCs/>
          <w:szCs w:val="24"/>
          <w:lang w:eastAsia="tr-TR"/>
        </w:rPr>
        <w:t>Pansiyonda barınan tüm arkadaşlarımla iyi geçineceğim. Alt-üst öğrencilerle tartışmalara, genel ahlaka aykırı tutum ve davranışlara girmekten kaçınacağım.</w:t>
      </w:r>
    </w:p>
    <w:p w14:paraId="30FCBD09"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iCs/>
          <w:color w:val="538135" w:themeColor="accent6" w:themeShade="BF"/>
          <w:szCs w:val="24"/>
          <w:lang w:eastAsia="tr-TR"/>
        </w:rPr>
        <w:t xml:space="preserve">12) </w:t>
      </w:r>
      <w:r w:rsidRPr="00EB4935">
        <w:rPr>
          <w:rFonts w:ascii="Times New Roman" w:eastAsia="Times New Roman" w:hAnsi="Times New Roman" w:cs="Times New Roman"/>
          <w:iCs/>
          <w:szCs w:val="24"/>
          <w:lang w:eastAsia="tr-TR"/>
        </w:rPr>
        <w:t xml:space="preserve">Zararlı alışkanlıklardan kaçınacağım. Hiç bir şekilde pansiyon içinde ve çevresinde zararlı madde (sigara, tütün </w:t>
      </w:r>
      <w:r w:rsidRPr="00EB4935">
        <w:rPr>
          <w:rFonts w:ascii="Times New Roman" w:eastAsia="Times New Roman" w:hAnsi="Times New Roman" w:cs="Times New Roman"/>
          <w:iCs/>
          <w:lang w:eastAsia="tr-TR"/>
        </w:rPr>
        <w:t>ve alkol vb.) kullanmayacağım. Aksi halde öğrenci ile ilgili yasal yaptırımlar uygulanacağını biliyorum.</w:t>
      </w:r>
    </w:p>
    <w:p w14:paraId="6AECD7E9"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iCs/>
          <w:color w:val="538135" w:themeColor="accent6" w:themeShade="BF"/>
          <w:lang w:eastAsia="tr-TR"/>
        </w:rPr>
        <w:t>13)</w:t>
      </w:r>
      <w:r w:rsidRPr="00513821">
        <w:rPr>
          <w:rFonts w:ascii="Times New Roman" w:eastAsia="Times New Roman" w:hAnsi="Times New Roman" w:cs="Times New Roman"/>
          <w:iCs/>
          <w:color w:val="538135" w:themeColor="accent6" w:themeShade="BF"/>
          <w:lang w:eastAsia="tr-TR"/>
        </w:rPr>
        <w:t xml:space="preserve"> </w:t>
      </w:r>
      <w:r w:rsidRPr="00EB4935">
        <w:rPr>
          <w:rFonts w:ascii="Times New Roman" w:eastAsia="Times New Roman" w:hAnsi="Times New Roman" w:cs="Times New Roman"/>
          <w:iCs/>
          <w:lang w:eastAsia="tr-TR"/>
        </w:rPr>
        <w:t xml:space="preserve">Öğrencinin yiyecek ve içecekleri kesici, delici, yanıcı (çakmak, kibrit vb.) yaralayıcı ve öldürücü aletleri hiçbir şekilde pansiyona sokmaması gerektiğini, elektrik, su </w:t>
      </w:r>
      <w:r w:rsidR="00294FC4">
        <w:rPr>
          <w:rFonts w:ascii="Times New Roman" w:eastAsia="Times New Roman" w:hAnsi="Times New Roman" w:cs="Times New Roman"/>
          <w:iCs/>
          <w:lang w:eastAsia="tr-TR"/>
        </w:rPr>
        <w:t xml:space="preserve">ve doğal gaz tesisatından uzak </w:t>
      </w:r>
      <w:r w:rsidRPr="00EB4935">
        <w:rPr>
          <w:rFonts w:ascii="Times New Roman" w:eastAsia="Times New Roman" w:hAnsi="Times New Roman" w:cs="Times New Roman"/>
          <w:iCs/>
          <w:lang w:eastAsia="tr-TR"/>
        </w:rPr>
        <w:t>duracağımı, bozulma veya çalışmama durumunda yurt idaresine haber vereceğimi biliyorum ve kabul ediyorum.</w:t>
      </w:r>
    </w:p>
    <w:p w14:paraId="1B23F717"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iCs/>
          <w:color w:val="538135" w:themeColor="accent6" w:themeShade="BF"/>
          <w:lang w:eastAsia="tr-TR"/>
        </w:rPr>
        <w:t xml:space="preserve">14) </w:t>
      </w:r>
      <w:r w:rsidRPr="00EB4935">
        <w:rPr>
          <w:rFonts w:ascii="Times New Roman" w:eastAsia="Times New Roman" w:hAnsi="Times New Roman" w:cs="Times New Roman"/>
          <w:iCs/>
          <w:lang w:eastAsia="tr-TR"/>
        </w:rPr>
        <w:t>Pansiyon yönetiminin gerekli görmesi dolayısıyla öğrencinin odası veya yatağının yeri değiştirileceğini biliyor ve kabul ediyorum.</w:t>
      </w:r>
    </w:p>
    <w:p w14:paraId="4DCAE121" w14:textId="77777777" w:rsidR="00EB4935" w:rsidRPr="00EB4935" w:rsidRDefault="00EB4935" w:rsidP="00EB4935">
      <w:pPr>
        <w:spacing w:after="0" w:line="360" w:lineRule="auto"/>
        <w:ind w:hanging="360"/>
        <w:jc w:val="both"/>
        <w:rPr>
          <w:rFonts w:ascii="Times New Roman" w:eastAsia="Times New Roman" w:hAnsi="Times New Roman" w:cs="Times New Roman"/>
          <w:b/>
          <w:bCs/>
          <w:iCs/>
          <w:lang w:eastAsia="tr-TR"/>
        </w:rPr>
      </w:pPr>
    </w:p>
    <w:p w14:paraId="7B2B9C88" w14:textId="77777777" w:rsidR="00EB4935" w:rsidRPr="00EB4935" w:rsidRDefault="00EB4935" w:rsidP="00EB4935">
      <w:pPr>
        <w:spacing w:after="0" w:line="360" w:lineRule="auto"/>
        <w:ind w:hanging="360"/>
        <w:jc w:val="both"/>
        <w:rPr>
          <w:rFonts w:ascii="Times New Roman" w:eastAsia="Times New Roman" w:hAnsi="Times New Roman" w:cs="Times New Roman"/>
          <w:b/>
          <w:bCs/>
          <w:iCs/>
          <w:lang w:eastAsia="tr-TR"/>
        </w:rPr>
      </w:pPr>
    </w:p>
    <w:p w14:paraId="5320FCAD" w14:textId="77777777" w:rsidR="00EB4935" w:rsidRPr="00EB4935" w:rsidRDefault="00294FC4" w:rsidP="00EB4935">
      <w:pPr>
        <w:spacing w:after="0" w:line="360" w:lineRule="auto"/>
        <w:ind w:hanging="360"/>
        <w:jc w:val="both"/>
        <w:rPr>
          <w:rFonts w:ascii="Times New Roman" w:eastAsia="Times New Roman" w:hAnsi="Times New Roman" w:cs="Times New Roman"/>
          <w:b/>
          <w:bCs/>
          <w:iCs/>
          <w:lang w:eastAsia="tr-TR"/>
        </w:rPr>
      </w:pPr>
      <w:r>
        <w:rPr>
          <w:rFonts w:cstheme="minorHAnsi"/>
          <w:noProof/>
          <w:szCs w:val="24"/>
          <w:lang w:eastAsia="tr-TR"/>
        </w:rPr>
        <mc:AlternateContent>
          <mc:Choice Requires="wps">
            <w:drawing>
              <wp:anchor distT="0" distB="0" distL="114300" distR="114300" simplePos="0" relativeHeight="251661312" behindDoc="0" locked="0" layoutInCell="1" allowOverlap="1" wp14:anchorId="7617FD9E" wp14:editId="1169940E">
                <wp:simplePos x="0" y="0"/>
                <wp:positionH relativeFrom="column">
                  <wp:posOffset>-706120</wp:posOffset>
                </wp:positionH>
                <wp:positionV relativeFrom="paragraph">
                  <wp:posOffset>337185</wp:posOffset>
                </wp:positionV>
                <wp:extent cx="7521658" cy="365760"/>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7521658" cy="365760"/>
                        </a:xfrm>
                        <a:prstGeom prst="rect">
                          <a:avLst/>
                        </a:prstGeom>
                        <a:noFill/>
                        <a:ln w="6350">
                          <a:noFill/>
                        </a:ln>
                      </wps:spPr>
                      <wps:txbx>
                        <w:txbxContent>
                          <w:p w14:paraId="6FFCC801" w14:textId="77777777" w:rsidR="00294FC4" w:rsidRPr="00513821" w:rsidRDefault="00294FC4" w:rsidP="00294FC4">
                            <w:pPr>
                              <w:jc w:val="center"/>
                              <w:rPr>
                                <w:color w:val="0070C0"/>
                                <w:sz w:val="18"/>
                              </w:rPr>
                            </w:pPr>
                            <w:r w:rsidRPr="00513821">
                              <w:rPr>
                                <w:color w:val="0070C0"/>
                                <w:sz w:val="18"/>
                              </w:rPr>
                              <w:t>..:: T.C. Milli Eğitim Bakanlığı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F3F6" id="Metin Kutusu 2" o:spid="_x0000_s1027" type="#_x0000_t202" style="position:absolute;left:0;text-align:left;margin-left:-55.6pt;margin-top:26.55pt;width:592.25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" filled="f" stroked="f" strokeweight=".5pt">
                <v:textbox>
                  <w:txbxContent>
                    <w:p w:rsidR="00294FC4" w:rsidRPr="00513821" w:rsidRDefault="00294FC4" w:rsidP="00294FC4">
                      <w:pPr>
                        <w:jc w:val="center"/>
                        <w:rPr>
                          <w:color w:val="0070C0"/>
                          <w:sz w:val="18"/>
                        </w:rPr>
                      </w:pPr>
                      <w:r w:rsidRPr="00513821">
                        <w:rPr>
                          <w:color w:val="0070C0"/>
                          <w:sz w:val="18"/>
                        </w:rPr>
                        <w:t>..:: T.C. Milli Eğitim Bakanlığı ::..</w:t>
                      </w:r>
                    </w:p>
                  </w:txbxContent>
                </v:textbox>
              </v:shape>
            </w:pict>
          </mc:Fallback>
        </mc:AlternateContent>
      </w:r>
    </w:p>
    <w:p w14:paraId="338A48A6" w14:textId="77777777" w:rsidR="00EB4935" w:rsidRPr="00EB4935" w:rsidRDefault="00EB4935" w:rsidP="00EB4935">
      <w:pPr>
        <w:spacing w:after="0" w:line="360" w:lineRule="auto"/>
        <w:ind w:hanging="360"/>
        <w:jc w:val="both"/>
        <w:rPr>
          <w:rFonts w:ascii="Times New Roman" w:eastAsia="Times New Roman" w:hAnsi="Times New Roman" w:cs="Times New Roman"/>
          <w:b/>
          <w:bCs/>
          <w:iCs/>
          <w:lang w:eastAsia="tr-TR"/>
        </w:rPr>
      </w:pPr>
    </w:p>
    <w:p w14:paraId="5B11CCF0"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538135" w:themeColor="accent6" w:themeShade="BF"/>
          <w:lang w:eastAsia="tr-TR"/>
        </w:rPr>
        <w:t xml:space="preserve">15) </w:t>
      </w:r>
      <w:r w:rsidRPr="00EB4935">
        <w:rPr>
          <w:rFonts w:ascii="Times New Roman" w:eastAsia="Times New Roman" w:hAnsi="Times New Roman" w:cs="Times New Roman"/>
          <w:iCs/>
          <w:lang w:eastAsia="tr-TR"/>
        </w:rPr>
        <w:t>Öğrenci, pansiyonla ilgili öğretmen kurul kararlarına ve belletici öğretmen toplantı kararlarına uymak zorundadır. Aksi halde öncelikle sözlü olarak uyarılır ve yapıcı sorumluluklar alır. Sorumluluklarını yerine getirmezse ya da pansiyon kural ve kararlarına aykırı davranmaya devam ederse cezaya (uyarı, izin iptali,  kınama, pansiyondan uzaklaştırma…)</w:t>
      </w:r>
      <w:r w:rsidR="005D615C">
        <w:rPr>
          <w:rFonts w:ascii="Times New Roman" w:eastAsia="Times New Roman" w:hAnsi="Times New Roman" w:cs="Times New Roman"/>
          <w:iCs/>
          <w:lang w:eastAsia="tr-TR"/>
        </w:rPr>
        <w:t xml:space="preserve"> </w:t>
      </w:r>
      <w:r w:rsidRPr="00EB4935">
        <w:rPr>
          <w:rFonts w:ascii="Times New Roman" w:eastAsia="Times New Roman" w:hAnsi="Times New Roman" w:cs="Times New Roman"/>
          <w:iCs/>
          <w:lang w:eastAsia="tr-TR"/>
        </w:rPr>
        <w:t xml:space="preserve">başvurulacağını biliyorum ve kabul ediyorum. </w:t>
      </w:r>
    </w:p>
    <w:p w14:paraId="54EFFBB6"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538135" w:themeColor="accent6" w:themeShade="BF"/>
          <w:lang w:eastAsia="tr-TR"/>
        </w:rPr>
        <w:t xml:space="preserve">16) </w:t>
      </w:r>
      <w:r w:rsidRPr="00EB4935">
        <w:rPr>
          <w:rFonts w:ascii="Times New Roman" w:eastAsia="Times New Roman" w:hAnsi="Times New Roman" w:cs="Times New Roman"/>
          <w:iCs/>
          <w:lang w:eastAsia="tr-TR"/>
        </w:rPr>
        <w:t>Sözleşmede esas alınan yasal düzenlemeleri (ilgili kanun, yönetmelik, iç yönergeyi)  bilmeyi ve uymayı kabul ediyorum.</w:t>
      </w:r>
    </w:p>
    <w:p w14:paraId="15985DDF" w14:textId="77777777" w:rsidR="00EB4935" w:rsidRPr="00EB4935" w:rsidRDefault="00EB4935" w:rsidP="00EB4935">
      <w:pPr>
        <w:spacing w:after="0" w:line="360" w:lineRule="auto"/>
        <w:ind w:hanging="360"/>
        <w:jc w:val="both"/>
        <w:rPr>
          <w:rFonts w:ascii="Times New Roman" w:eastAsia="Times New Roman" w:hAnsi="Times New Roman" w:cs="Times New Roman"/>
          <w:iCs/>
          <w:sz w:val="24"/>
          <w:szCs w:val="24"/>
          <w:lang w:eastAsia="tr-TR"/>
        </w:rPr>
      </w:pPr>
    </w:p>
    <w:p w14:paraId="1155E4F1" w14:textId="77777777" w:rsidR="00EB4935" w:rsidRPr="00EB4935" w:rsidRDefault="00EB4935" w:rsidP="00EB4935">
      <w:pPr>
        <w:spacing w:after="0" w:line="360" w:lineRule="auto"/>
        <w:jc w:val="center"/>
        <w:rPr>
          <w:rFonts w:ascii="Times New Roman" w:eastAsia="Times New Roman" w:hAnsi="Times New Roman" w:cs="Times New Roman"/>
          <w:iCs/>
          <w:lang w:eastAsia="tr-TR"/>
        </w:rPr>
      </w:pPr>
      <w:r w:rsidRPr="00EB4935">
        <w:rPr>
          <w:rFonts w:ascii="Times New Roman" w:eastAsia="Times New Roman" w:hAnsi="Times New Roman" w:cs="Times New Roman"/>
          <w:b/>
          <w:bCs/>
          <w:iCs/>
          <w:lang w:eastAsia="tr-TR"/>
        </w:rPr>
        <w:t>ÖĞRENCİ VELİSİNİN SORUMLULUKLARI</w:t>
      </w:r>
    </w:p>
    <w:p w14:paraId="273CBC7B"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iCs/>
          <w:lang w:eastAsia="tr-TR"/>
        </w:rPr>
        <w:t>Öğrencimin, MEB tarafından kabul edilen ve kabul edilecek pansiyon yönetmeliklerine ve bu yönetmeliklere uygun yapılan her türlü uygulamaya uymasını sağlayacağım.</w:t>
      </w:r>
    </w:p>
    <w:p w14:paraId="601786BC"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p>
    <w:p w14:paraId="0198C227" w14:textId="77777777" w:rsidR="00EB4935" w:rsidRPr="00EB4935" w:rsidRDefault="00EB4935" w:rsidP="00EB4935">
      <w:pPr>
        <w:spacing w:after="0" w:line="360" w:lineRule="auto"/>
        <w:jc w:val="center"/>
        <w:rPr>
          <w:rFonts w:ascii="Times New Roman" w:eastAsia="Times New Roman" w:hAnsi="Times New Roman" w:cs="Times New Roman"/>
          <w:iCs/>
          <w:lang w:eastAsia="tr-TR"/>
        </w:rPr>
      </w:pPr>
      <w:r w:rsidRPr="00EB4935">
        <w:rPr>
          <w:rFonts w:ascii="Times New Roman" w:eastAsia="Times New Roman" w:hAnsi="Times New Roman" w:cs="Times New Roman"/>
          <w:b/>
          <w:bCs/>
          <w:iCs/>
          <w:lang w:eastAsia="tr-TR"/>
        </w:rPr>
        <w:t>OKULUN SORUMLULUKLARI</w:t>
      </w:r>
    </w:p>
    <w:p w14:paraId="5C5CFC34"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1) </w:t>
      </w:r>
      <w:r w:rsidRPr="00EB4935">
        <w:rPr>
          <w:rFonts w:ascii="Times New Roman" w:eastAsia="Times New Roman" w:hAnsi="Times New Roman" w:cs="Times New Roman"/>
          <w:iCs/>
          <w:lang w:eastAsia="tr-TR"/>
        </w:rPr>
        <w:t>Pansiyonda olumlu bir kültür oluşturmak.</w:t>
      </w:r>
    </w:p>
    <w:p w14:paraId="76442CE8"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2) </w:t>
      </w:r>
      <w:r w:rsidRPr="00EB4935">
        <w:rPr>
          <w:rFonts w:ascii="Times New Roman" w:eastAsia="Times New Roman" w:hAnsi="Times New Roman" w:cs="Times New Roman"/>
          <w:iCs/>
          <w:lang w:eastAsia="tr-TR"/>
        </w:rPr>
        <w:t>Öğrenci, veli ve çalışanlar arasında ayırım yapmamak.</w:t>
      </w:r>
    </w:p>
    <w:p w14:paraId="307BB9AB"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3) </w:t>
      </w:r>
      <w:r w:rsidRPr="00EB4935">
        <w:rPr>
          <w:rFonts w:ascii="Times New Roman" w:eastAsia="Times New Roman" w:hAnsi="Times New Roman" w:cs="Times New Roman"/>
          <w:iCs/>
          <w:lang w:eastAsia="tr-TR"/>
        </w:rPr>
        <w:t>Pansiyonun ve öğrencinin ihtiyaçları doğrultusunda sürekli gelişmek.</w:t>
      </w:r>
    </w:p>
    <w:p w14:paraId="158E927E"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4) </w:t>
      </w:r>
      <w:r w:rsidRPr="00EB4935">
        <w:rPr>
          <w:rFonts w:ascii="Times New Roman" w:eastAsia="Times New Roman" w:hAnsi="Times New Roman" w:cs="Times New Roman"/>
          <w:iCs/>
          <w:lang w:eastAsia="tr-TR"/>
        </w:rPr>
        <w:t>Öğrencilerin, velilerin ve okul çalışanlarının kendilerini ve fikirlerini ifade edebilecekleri fırsatlar yaratmak.</w:t>
      </w:r>
    </w:p>
    <w:p w14:paraId="1996962F"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5) </w:t>
      </w:r>
      <w:r w:rsidRPr="00EB4935">
        <w:rPr>
          <w:rFonts w:ascii="Times New Roman" w:eastAsia="Times New Roman" w:hAnsi="Times New Roman" w:cs="Times New Roman"/>
          <w:iCs/>
          <w:lang w:eastAsia="tr-TR"/>
        </w:rPr>
        <w:t>Pansiyonun işleyişine ait kararların ve kuralların uygulanmasını takip etmek.</w:t>
      </w:r>
    </w:p>
    <w:p w14:paraId="410C5B92"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6) </w:t>
      </w:r>
      <w:r w:rsidRPr="00EB4935">
        <w:rPr>
          <w:rFonts w:ascii="Times New Roman" w:eastAsia="Times New Roman" w:hAnsi="Times New Roman" w:cs="Times New Roman"/>
          <w:iCs/>
          <w:lang w:eastAsia="tr-TR"/>
        </w:rPr>
        <w:t>Pansiyon – toplum ilişkisini geliştirmek.</w:t>
      </w:r>
    </w:p>
    <w:p w14:paraId="1221C95B"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7) </w:t>
      </w:r>
      <w:r w:rsidRPr="00EB4935">
        <w:rPr>
          <w:rFonts w:ascii="Times New Roman" w:eastAsia="Times New Roman" w:hAnsi="Times New Roman" w:cs="Times New Roman"/>
          <w:iCs/>
          <w:lang w:eastAsia="tr-TR"/>
        </w:rPr>
        <w:t>Pansiyonun işleyişi ve yönetimi konusunda ilgili tarafları düzenli aralıklarla bilgilendirmek.</w:t>
      </w:r>
    </w:p>
    <w:p w14:paraId="35366F51"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8) </w:t>
      </w:r>
      <w:r w:rsidRPr="00EB4935">
        <w:rPr>
          <w:rFonts w:ascii="Times New Roman" w:eastAsia="Times New Roman" w:hAnsi="Times New Roman" w:cs="Times New Roman"/>
          <w:iCs/>
          <w:lang w:eastAsia="tr-TR"/>
        </w:rPr>
        <w:t>Pansiyon ve çevresinde şiddet içeren davranışlara kesinlikle izin vermemek.</w:t>
      </w:r>
    </w:p>
    <w:p w14:paraId="0459464E"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9) </w:t>
      </w:r>
      <w:r w:rsidRPr="00EB4935">
        <w:rPr>
          <w:rFonts w:ascii="Times New Roman" w:eastAsia="Times New Roman" w:hAnsi="Times New Roman" w:cs="Times New Roman"/>
          <w:iCs/>
          <w:lang w:eastAsia="tr-TR"/>
        </w:rPr>
        <w:t>Pansiyonda kalan öğrencilerin ders saatleri dışında eğitimleri ile ilgilenmek.</w:t>
      </w:r>
    </w:p>
    <w:p w14:paraId="6FEAC393"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10) </w:t>
      </w:r>
      <w:r w:rsidRPr="00EB4935">
        <w:rPr>
          <w:rFonts w:ascii="Times New Roman" w:eastAsia="Times New Roman" w:hAnsi="Times New Roman" w:cs="Times New Roman"/>
          <w:iCs/>
          <w:lang w:eastAsia="tr-TR"/>
        </w:rPr>
        <w:t>Öğrencilerin çalışma zaman ve yerlerinde, etütlerde sessizce ders çalışmalarını sağlamak ve gerektiğinde onların çalışma sırasında derslerde karşılaştıkları güçlüklerin çözümüne yardımcı olmak.</w:t>
      </w:r>
    </w:p>
    <w:p w14:paraId="1C5DC2CF"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11) </w:t>
      </w:r>
      <w:r w:rsidRPr="00EB4935">
        <w:rPr>
          <w:rFonts w:ascii="Times New Roman" w:eastAsia="Times New Roman" w:hAnsi="Times New Roman" w:cs="Times New Roman"/>
          <w:iCs/>
          <w:lang w:eastAsia="tr-TR"/>
        </w:rPr>
        <w:t>Banyo, çamaşırhane, bulaşıkhane, yatakhane, tuvalet ve lavaboların temiz ve tertipli tutulmasını sağlamak.</w:t>
      </w:r>
    </w:p>
    <w:p w14:paraId="540741F6"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12) </w:t>
      </w:r>
      <w:r w:rsidRPr="00EB4935">
        <w:rPr>
          <w:rFonts w:ascii="Times New Roman" w:eastAsia="Times New Roman" w:hAnsi="Times New Roman" w:cs="Times New Roman"/>
          <w:iCs/>
          <w:lang w:eastAsia="tr-TR"/>
        </w:rPr>
        <w:t>Yatılı öğrencilerin disiplin, düzen ve temizliğini sağlamak.</w:t>
      </w:r>
    </w:p>
    <w:p w14:paraId="357A4E23" w14:textId="77777777" w:rsidR="00EB4935" w:rsidRDefault="00EB4935" w:rsidP="00EB4935">
      <w:pPr>
        <w:spacing w:after="0" w:line="360" w:lineRule="auto"/>
        <w:ind w:hanging="360"/>
        <w:jc w:val="both"/>
        <w:rPr>
          <w:rFonts w:ascii="Times New Roman" w:eastAsia="Times New Roman" w:hAnsi="Times New Roman" w:cs="Times New Roman"/>
          <w:iCs/>
          <w:lang w:eastAsia="tr-TR"/>
        </w:rPr>
      </w:pPr>
      <w:r w:rsidRPr="00513821">
        <w:rPr>
          <w:rFonts w:ascii="Times New Roman" w:eastAsia="Times New Roman" w:hAnsi="Times New Roman" w:cs="Times New Roman"/>
          <w:b/>
          <w:bCs/>
          <w:iCs/>
          <w:color w:val="C00000"/>
          <w:lang w:eastAsia="tr-TR"/>
        </w:rPr>
        <w:t xml:space="preserve">13) </w:t>
      </w:r>
      <w:r w:rsidRPr="00EB4935">
        <w:rPr>
          <w:rFonts w:ascii="Times New Roman" w:eastAsia="Times New Roman" w:hAnsi="Times New Roman" w:cs="Times New Roman"/>
          <w:iCs/>
          <w:lang w:eastAsia="tr-TR"/>
        </w:rPr>
        <w:t>Sözleşmede esas alınan yasal düzenlemelerin uygulanmasını sağlamak.</w:t>
      </w:r>
    </w:p>
    <w:p w14:paraId="30147167" w14:textId="77777777" w:rsidR="00EB4935" w:rsidRPr="00EB4935" w:rsidRDefault="00EB4935" w:rsidP="00EB4935">
      <w:pPr>
        <w:spacing w:after="0" w:line="360" w:lineRule="auto"/>
        <w:ind w:hanging="360"/>
        <w:jc w:val="both"/>
        <w:rPr>
          <w:rFonts w:ascii="Times New Roman" w:eastAsia="Times New Roman" w:hAnsi="Times New Roman" w:cs="Times New Roman"/>
          <w:iCs/>
          <w:lang w:eastAsia="tr-TR"/>
        </w:rPr>
      </w:pPr>
    </w:p>
    <w:p w14:paraId="1B4F4A59" w14:textId="77777777" w:rsidR="00EB4935" w:rsidRPr="00EB4935" w:rsidRDefault="00EB4935" w:rsidP="00EB4935">
      <w:pPr>
        <w:spacing w:after="0" w:line="360" w:lineRule="auto"/>
        <w:ind w:firstLine="360"/>
        <w:jc w:val="both"/>
        <w:rPr>
          <w:rFonts w:ascii="Times New Roman" w:eastAsia="Times New Roman" w:hAnsi="Times New Roman" w:cs="Times New Roman"/>
          <w:iCs/>
          <w:lang w:eastAsia="tr-TR"/>
        </w:rPr>
      </w:pPr>
      <w:r w:rsidRPr="00EB4935">
        <w:rPr>
          <w:rFonts w:ascii="Times New Roman" w:eastAsia="Times New Roman" w:hAnsi="Times New Roman" w:cs="Times New Roman"/>
          <w:iCs/>
          <w:lang w:eastAsia="tr-TR"/>
        </w:rPr>
        <w:t>Sözleşmenin tarafı olarak yukarıda sunulan sorumluluklarımı okudum. Sorumluluklarımı yerine getireceğime söz veriyorum.</w:t>
      </w:r>
    </w:p>
    <w:p w14:paraId="4BE3E836" w14:textId="77777777" w:rsidR="00EB4935" w:rsidRPr="00EB4935" w:rsidRDefault="00EB4935" w:rsidP="00EB4935">
      <w:pPr>
        <w:spacing w:after="0" w:line="360" w:lineRule="auto"/>
        <w:ind w:firstLine="360"/>
        <w:jc w:val="both"/>
        <w:rPr>
          <w:rFonts w:ascii="Times New Roman" w:eastAsia="Times New Roman" w:hAnsi="Times New Roman" w:cs="Times New Roman"/>
          <w:iCs/>
          <w:lang w:eastAsia="tr-TR"/>
        </w:rPr>
      </w:pPr>
    </w:p>
    <w:p w14:paraId="01503C15" w14:textId="77777777" w:rsidR="00EB4935" w:rsidRPr="00EB4935" w:rsidRDefault="00EB4935" w:rsidP="00EB4935">
      <w:pPr>
        <w:spacing w:after="0" w:line="360" w:lineRule="auto"/>
        <w:ind w:firstLine="360"/>
        <w:jc w:val="both"/>
        <w:rPr>
          <w:rFonts w:ascii="Times New Roman" w:eastAsia="Times New Roman" w:hAnsi="Times New Roman" w:cs="Times New Roman"/>
          <w:b/>
          <w:bCs/>
          <w:iCs/>
          <w:lang w:eastAsia="tr-TR"/>
        </w:rPr>
      </w:pPr>
      <w:r w:rsidRPr="00EB4935">
        <w:rPr>
          <w:rFonts w:ascii="Times New Roman" w:eastAsia="Times New Roman" w:hAnsi="Times New Roman" w:cs="Times New Roman"/>
          <w:b/>
          <w:bCs/>
          <w:iCs/>
          <w:lang w:eastAsia="tr-TR"/>
        </w:rPr>
        <w:t xml:space="preserve"> Bu sözleşme; veliyi ve öğrenciyi okulun işleyişi, kuralları, öğrencilere ve velilere sağlayacağı imkânlar ve tarafların karşılıklı hak ve sorumlulukları konusunda bilgilendirmek amacıyla hazırlanmıştır.</w:t>
      </w:r>
    </w:p>
    <w:p w14:paraId="7E1DAAA5" w14:textId="77777777" w:rsidR="00EB4935" w:rsidRDefault="00EB4935" w:rsidP="00EB4935">
      <w:pPr>
        <w:spacing w:after="0" w:line="360" w:lineRule="auto"/>
        <w:ind w:firstLine="360"/>
        <w:jc w:val="both"/>
        <w:rPr>
          <w:rFonts w:ascii="Times New Roman" w:eastAsia="Times New Roman" w:hAnsi="Times New Roman" w:cs="Times New Roman"/>
          <w:b/>
          <w:bCs/>
          <w:iCs/>
          <w:lang w:eastAsia="tr-TR"/>
        </w:rPr>
      </w:pPr>
    </w:p>
    <w:p w14:paraId="532884E9" w14:textId="77777777" w:rsidR="00EB4935" w:rsidRPr="00EB4935" w:rsidRDefault="00EB4935" w:rsidP="00EB4935">
      <w:pPr>
        <w:spacing w:after="0" w:line="360" w:lineRule="auto"/>
        <w:ind w:firstLine="360"/>
        <w:jc w:val="both"/>
        <w:rPr>
          <w:rFonts w:ascii="Times New Roman" w:eastAsia="Times New Roman" w:hAnsi="Times New Roman" w:cs="Times New Roman"/>
          <w:bCs/>
          <w:iCs/>
          <w:lang w:eastAsia="tr-TR"/>
        </w:rPr>
      </w:pP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b/>
          <w:bCs/>
          <w:iCs/>
          <w:lang w:eastAsia="tr-TR"/>
        </w:rPr>
        <w:tab/>
      </w:r>
      <w:r w:rsidRPr="00EB4935">
        <w:rPr>
          <w:rFonts w:ascii="Times New Roman" w:eastAsia="Times New Roman" w:hAnsi="Times New Roman" w:cs="Times New Roman"/>
          <w:b/>
          <w:bCs/>
          <w:iCs/>
          <w:lang w:eastAsia="tr-TR"/>
        </w:rPr>
        <w:tab/>
      </w:r>
      <w:r>
        <w:rPr>
          <w:rFonts w:ascii="Times New Roman" w:eastAsia="Times New Roman" w:hAnsi="Times New Roman" w:cs="Times New Roman"/>
          <w:b/>
          <w:bCs/>
          <w:iCs/>
          <w:lang w:eastAsia="tr-TR"/>
        </w:rPr>
        <w:tab/>
      </w:r>
      <w:r w:rsidRPr="00EB4935">
        <w:rPr>
          <w:rFonts w:ascii="Times New Roman" w:eastAsia="Times New Roman" w:hAnsi="Times New Roman" w:cs="Times New Roman"/>
          <w:bCs/>
          <w:iCs/>
          <w:lang w:eastAsia="tr-TR"/>
        </w:rPr>
        <w:tab/>
        <w:t xml:space="preserve">  ……. /……. / 202</w:t>
      </w:r>
      <w:r w:rsidR="00F21353">
        <w:rPr>
          <w:rFonts w:ascii="Times New Roman" w:eastAsia="Times New Roman" w:hAnsi="Times New Roman" w:cs="Times New Roman"/>
          <w:bCs/>
          <w:iCs/>
          <w:lang w:eastAsia="tr-TR"/>
        </w:rPr>
        <w:t>1</w:t>
      </w:r>
    </w:p>
    <w:p w14:paraId="547FC585" w14:textId="77777777" w:rsidR="00EB4935" w:rsidRPr="00EB4935" w:rsidRDefault="00EB4935" w:rsidP="00EB4935">
      <w:pPr>
        <w:spacing w:after="0" w:line="360" w:lineRule="auto"/>
        <w:ind w:firstLine="360"/>
        <w:jc w:val="both"/>
        <w:rPr>
          <w:rFonts w:ascii="Times New Roman" w:eastAsia="Times New Roman" w:hAnsi="Times New Roman" w:cs="Times New Roman"/>
          <w:b/>
          <w:bCs/>
          <w:iCs/>
          <w:lang w:eastAsia="tr-TR"/>
        </w:rPr>
      </w:pPr>
    </w:p>
    <w:p w14:paraId="44C96837" w14:textId="559AD737" w:rsidR="00EB4935" w:rsidRPr="00513821" w:rsidRDefault="00EB4935" w:rsidP="00EB4935">
      <w:pPr>
        <w:spacing w:after="0" w:line="360" w:lineRule="auto"/>
        <w:ind w:firstLine="360"/>
        <w:jc w:val="both"/>
        <w:rPr>
          <w:rFonts w:ascii="Times New Roman" w:eastAsia="Times New Roman" w:hAnsi="Times New Roman" w:cs="Times New Roman"/>
          <w:b/>
          <w:bCs/>
          <w:iCs/>
          <w:sz w:val="20"/>
          <w:lang w:eastAsia="tr-TR"/>
        </w:rPr>
      </w:pPr>
      <w:r w:rsidRPr="00513821">
        <w:rPr>
          <w:rFonts w:ascii="Times New Roman" w:eastAsia="Times New Roman" w:hAnsi="Times New Roman" w:cs="Times New Roman"/>
          <w:b/>
          <w:bCs/>
          <w:iCs/>
          <w:sz w:val="20"/>
          <w:lang w:eastAsia="tr-TR"/>
        </w:rPr>
        <w:tab/>
      </w:r>
      <w:r w:rsidRPr="00513821">
        <w:rPr>
          <w:rFonts w:ascii="Times New Roman" w:eastAsia="Times New Roman" w:hAnsi="Times New Roman" w:cs="Times New Roman"/>
          <w:b/>
          <w:bCs/>
          <w:iCs/>
          <w:sz w:val="20"/>
          <w:lang w:eastAsia="tr-TR"/>
        </w:rPr>
        <w:tab/>
      </w:r>
      <w:r w:rsidRPr="00513821">
        <w:rPr>
          <w:rFonts w:ascii="Times New Roman" w:eastAsia="Times New Roman" w:hAnsi="Times New Roman" w:cs="Times New Roman"/>
          <w:b/>
          <w:bCs/>
          <w:iCs/>
          <w:sz w:val="20"/>
          <w:lang w:eastAsia="tr-TR"/>
        </w:rPr>
        <w:tab/>
      </w:r>
      <w:r w:rsidRPr="00513821">
        <w:rPr>
          <w:rFonts w:ascii="Times New Roman" w:eastAsia="Times New Roman" w:hAnsi="Times New Roman" w:cs="Times New Roman"/>
          <w:b/>
          <w:bCs/>
          <w:iCs/>
          <w:sz w:val="20"/>
          <w:lang w:eastAsia="tr-TR"/>
        </w:rPr>
        <w:tab/>
      </w:r>
      <w:r w:rsidRPr="00513821">
        <w:rPr>
          <w:rFonts w:ascii="Times New Roman" w:eastAsia="Times New Roman" w:hAnsi="Times New Roman" w:cs="Times New Roman"/>
          <w:b/>
          <w:bCs/>
          <w:iCs/>
          <w:sz w:val="20"/>
          <w:lang w:eastAsia="tr-TR"/>
        </w:rPr>
        <w:tab/>
        <w:t xml:space="preserve">          </w:t>
      </w:r>
      <w:r w:rsidR="00513821">
        <w:rPr>
          <w:rFonts w:ascii="Times New Roman" w:eastAsia="Times New Roman" w:hAnsi="Times New Roman" w:cs="Times New Roman"/>
          <w:b/>
          <w:bCs/>
          <w:iCs/>
          <w:sz w:val="20"/>
          <w:lang w:eastAsia="tr-TR"/>
        </w:rPr>
        <w:t xml:space="preserve">           </w:t>
      </w:r>
      <w:r w:rsidRPr="00513821">
        <w:rPr>
          <w:rFonts w:ascii="Times New Roman" w:eastAsia="Times New Roman" w:hAnsi="Times New Roman" w:cs="Times New Roman"/>
          <w:b/>
          <w:bCs/>
          <w:iCs/>
          <w:sz w:val="20"/>
          <w:lang w:eastAsia="tr-TR"/>
        </w:rPr>
        <w:t xml:space="preserve">    </w:t>
      </w:r>
      <w:r w:rsidR="00513821">
        <w:rPr>
          <w:rFonts w:ascii="Times New Roman" w:eastAsia="Times New Roman" w:hAnsi="Times New Roman" w:cs="Times New Roman"/>
          <w:b/>
          <w:bCs/>
          <w:iCs/>
          <w:sz w:val="20"/>
          <w:lang w:eastAsia="tr-TR"/>
        </w:rPr>
        <w:t xml:space="preserve">     </w:t>
      </w:r>
      <w:r w:rsidR="00865F2C">
        <w:rPr>
          <w:rFonts w:ascii="Times New Roman" w:eastAsia="Times New Roman" w:hAnsi="Times New Roman" w:cs="Times New Roman"/>
          <w:b/>
          <w:bCs/>
          <w:iCs/>
          <w:sz w:val="20"/>
          <w:lang w:eastAsia="tr-TR"/>
        </w:rPr>
        <w:t>Aliekber BABA</w:t>
      </w:r>
      <w:r w:rsidR="00513821">
        <w:rPr>
          <w:rFonts w:ascii="Times New Roman" w:eastAsia="Times New Roman" w:hAnsi="Times New Roman" w:cs="Times New Roman"/>
          <w:b/>
          <w:bCs/>
          <w:iCs/>
          <w:sz w:val="20"/>
          <w:lang w:eastAsia="tr-TR"/>
        </w:rPr>
        <w:tab/>
        <w:t xml:space="preserve">          </w:t>
      </w:r>
      <w:r w:rsidRPr="00513821">
        <w:rPr>
          <w:rFonts w:ascii="Times New Roman" w:eastAsia="Times New Roman" w:hAnsi="Times New Roman" w:cs="Times New Roman"/>
          <w:b/>
          <w:bCs/>
          <w:iCs/>
          <w:sz w:val="20"/>
          <w:lang w:eastAsia="tr-TR"/>
        </w:rPr>
        <w:t xml:space="preserve">          </w:t>
      </w:r>
      <w:r w:rsidR="00865F2C">
        <w:rPr>
          <w:rFonts w:ascii="Times New Roman" w:eastAsia="Times New Roman" w:hAnsi="Times New Roman" w:cs="Times New Roman"/>
          <w:b/>
          <w:bCs/>
          <w:iCs/>
          <w:sz w:val="20"/>
          <w:lang w:eastAsia="tr-TR"/>
        </w:rPr>
        <w:t xml:space="preserve">  </w:t>
      </w:r>
      <w:r w:rsidR="00F87C96">
        <w:rPr>
          <w:rFonts w:ascii="Times New Roman" w:eastAsia="Times New Roman" w:hAnsi="Times New Roman" w:cs="Times New Roman"/>
          <w:b/>
          <w:bCs/>
          <w:iCs/>
          <w:sz w:val="20"/>
          <w:lang w:eastAsia="tr-TR"/>
        </w:rPr>
        <w:t>Samet KUKAL</w:t>
      </w:r>
    </w:p>
    <w:p w14:paraId="7DAFEB35" w14:textId="19B9614C" w:rsidR="00EB4935" w:rsidRPr="00513821" w:rsidRDefault="00513821" w:rsidP="00EB4935">
      <w:pPr>
        <w:spacing w:after="0" w:line="360" w:lineRule="auto"/>
        <w:jc w:val="both"/>
        <w:rPr>
          <w:rFonts w:ascii="Times New Roman" w:eastAsia="Times New Roman" w:hAnsi="Times New Roman" w:cs="Times New Roman"/>
          <w:b/>
          <w:iCs/>
          <w:sz w:val="20"/>
          <w:lang w:eastAsia="tr-TR"/>
        </w:rPr>
      </w:pPr>
      <w:r>
        <w:rPr>
          <w:rFonts w:ascii="Times New Roman" w:eastAsia="Times New Roman" w:hAnsi="Times New Roman" w:cs="Times New Roman"/>
          <w:b/>
          <w:bCs/>
          <w:iCs/>
          <w:sz w:val="20"/>
          <w:lang w:eastAsia="tr-TR"/>
        </w:rPr>
        <w:t xml:space="preserve">           </w:t>
      </w:r>
      <w:r w:rsidR="00EB4935" w:rsidRPr="00513821">
        <w:rPr>
          <w:rFonts w:ascii="Times New Roman" w:eastAsia="Times New Roman" w:hAnsi="Times New Roman" w:cs="Times New Roman"/>
          <w:b/>
          <w:bCs/>
          <w:iCs/>
          <w:sz w:val="20"/>
          <w:lang w:eastAsia="tr-TR"/>
        </w:rPr>
        <w:t>Öğrenci</w:t>
      </w:r>
      <w:r w:rsidR="00EB4935" w:rsidRPr="00513821">
        <w:rPr>
          <w:rFonts w:ascii="Times New Roman" w:eastAsia="Times New Roman" w:hAnsi="Times New Roman" w:cs="Times New Roman"/>
          <w:b/>
          <w:bCs/>
          <w:iCs/>
          <w:sz w:val="20"/>
          <w:lang w:eastAsia="tr-TR"/>
        </w:rPr>
        <w:tab/>
      </w:r>
      <w:r w:rsidR="00EB4935" w:rsidRPr="00513821">
        <w:rPr>
          <w:rFonts w:ascii="Times New Roman" w:eastAsia="Times New Roman" w:hAnsi="Times New Roman" w:cs="Times New Roman"/>
          <w:b/>
          <w:bCs/>
          <w:iCs/>
          <w:sz w:val="20"/>
          <w:lang w:eastAsia="tr-TR"/>
        </w:rPr>
        <w:tab/>
      </w:r>
      <w:r>
        <w:rPr>
          <w:rFonts w:ascii="Times New Roman" w:eastAsia="Times New Roman" w:hAnsi="Times New Roman" w:cs="Times New Roman"/>
          <w:b/>
          <w:bCs/>
          <w:iCs/>
          <w:sz w:val="20"/>
          <w:lang w:eastAsia="tr-TR"/>
        </w:rPr>
        <w:t xml:space="preserve">           Veli   </w:t>
      </w:r>
      <w:r>
        <w:rPr>
          <w:rFonts w:ascii="Times New Roman" w:eastAsia="Times New Roman" w:hAnsi="Times New Roman" w:cs="Times New Roman"/>
          <w:b/>
          <w:bCs/>
          <w:iCs/>
          <w:sz w:val="20"/>
          <w:lang w:eastAsia="tr-TR"/>
        </w:rPr>
        <w:tab/>
      </w:r>
      <w:r w:rsidR="00EB4935" w:rsidRPr="00513821">
        <w:rPr>
          <w:rFonts w:ascii="Times New Roman" w:eastAsia="Times New Roman" w:hAnsi="Times New Roman" w:cs="Times New Roman"/>
          <w:b/>
          <w:bCs/>
          <w:iCs/>
          <w:sz w:val="20"/>
          <w:lang w:eastAsia="tr-TR"/>
        </w:rPr>
        <w:t xml:space="preserve">   </w:t>
      </w:r>
      <w:r>
        <w:rPr>
          <w:rFonts w:ascii="Times New Roman" w:eastAsia="Times New Roman" w:hAnsi="Times New Roman" w:cs="Times New Roman"/>
          <w:b/>
          <w:bCs/>
          <w:iCs/>
          <w:sz w:val="20"/>
          <w:lang w:eastAsia="tr-TR"/>
        </w:rPr>
        <w:t xml:space="preserve">                </w:t>
      </w:r>
      <w:r w:rsidR="00EB4935" w:rsidRPr="00513821">
        <w:rPr>
          <w:rFonts w:ascii="Times New Roman" w:eastAsia="Times New Roman" w:hAnsi="Times New Roman" w:cs="Times New Roman"/>
          <w:b/>
          <w:bCs/>
          <w:iCs/>
          <w:sz w:val="20"/>
          <w:lang w:eastAsia="tr-TR"/>
        </w:rPr>
        <w:t xml:space="preserve">     </w:t>
      </w:r>
      <w:r>
        <w:rPr>
          <w:rFonts w:ascii="Times New Roman" w:eastAsia="Times New Roman" w:hAnsi="Times New Roman" w:cs="Times New Roman"/>
          <w:b/>
          <w:bCs/>
          <w:iCs/>
          <w:sz w:val="20"/>
          <w:lang w:eastAsia="tr-TR"/>
        </w:rPr>
        <w:t xml:space="preserve">     </w:t>
      </w:r>
      <w:r w:rsidR="009B26FE">
        <w:rPr>
          <w:rFonts w:ascii="Times New Roman" w:eastAsia="Times New Roman" w:hAnsi="Times New Roman" w:cs="Times New Roman"/>
          <w:b/>
          <w:bCs/>
          <w:iCs/>
          <w:sz w:val="20"/>
          <w:lang w:eastAsia="tr-TR"/>
        </w:rPr>
        <w:t>Müdür</w:t>
      </w:r>
      <w:r w:rsidR="00A746C5">
        <w:rPr>
          <w:rFonts w:ascii="Times New Roman" w:eastAsia="Times New Roman" w:hAnsi="Times New Roman" w:cs="Times New Roman"/>
          <w:b/>
          <w:bCs/>
          <w:iCs/>
          <w:sz w:val="20"/>
          <w:lang w:eastAsia="tr-TR"/>
        </w:rPr>
        <w:t xml:space="preserve"> </w:t>
      </w:r>
      <w:r w:rsidR="00865F2C">
        <w:rPr>
          <w:rFonts w:ascii="Times New Roman" w:eastAsia="Times New Roman" w:hAnsi="Times New Roman" w:cs="Times New Roman"/>
          <w:b/>
          <w:bCs/>
          <w:iCs/>
          <w:sz w:val="20"/>
          <w:lang w:eastAsia="tr-TR"/>
        </w:rPr>
        <w:t>Y</w:t>
      </w:r>
      <w:r w:rsidR="00A746C5">
        <w:rPr>
          <w:rFonts w:ascii="Times New Roman" w:eastAsia="Times New Roman" w:hAnsi="Times New Roman" w:cs="Times New Roman"/>
          <w:b/>
          <w:bCs/>
          <w:iCs/>
          <w:sz w:val="20"/>
          <w:lang w:eastAsia="tr-TR"/>
        </w:rPr>
        <w:t>ardımcısı</w:t>
      </w:r>
      <w:r w:rsidR="00EB4935" w:rsidRPr="00513821">
        <w:rPr>
          <w:rFonts w:ascii="Times New Roman" w:eastAsia="Times New Roman" w:hAnsi="Times New Roman" w:cs="Times New Roman"/>
          <w:b/>
          <w:bCs/>
          <w:iCs/>
          <w:sz w:val="20"/>
          <w:lang w:eastAsia="tr-TR"/>
        </w:rPr>
        <w:t xml:space="preserve">    </w:t>
      </w:r>
      <w:r w:rsidR="00EB4935" w:rsidRPr="00513821">
        <w:rPr>
          <w:rFonts w:ascii="Times New Roman" w:eastAsia="Times New Roman" w:hAnsi="Times New Roman" w:cs="Times New Roman"/>
          <w:b/>
          <w:bCs/>
          <w:iCs/>
          <w:sz w:val="20"/>
          <w:lang w:eastAsia="tr-TR"/>
        </w:rPr>
        <w:tab/>
        <w:t xml:space="preserve"> </w:t>
      </w:r>
      <w:r w:rsidR="005D615C" w:rsidRPr="00513821">
        <w:rPr>
          <w:rFonts w:ascii="Times New Roman" w:eastAsia="Times New Roman" w:hAnsi="Times New Roman" w:cs="Times New Roman"/>
          <w:b/>
          <w:bCs/>
          <w:iCs/>
          <w:sz w:val="20"/>
          <w:lang w:eastAsia="tr-TR"/>
        </w:rPr>
        <w:t xml:space="preserve">    </w:t>
      </w:r>
      <w:r w:rsidR="00EB4935" w:rsidRPr="00513821">
        <w:rPr>
          <w:rFonts w:ascii="Times New Roman" w:eastAsia="Times New Roman" w:hAnsi="Times New Roman" w:cs="Times New Roman"/>
          <w:b/>
          <w:bCs/>
          <w:iCs/>
          <w:sz w:val="20"/>
          <w:lang w:eastAsia="tr-TR"/>
        </w:rPr>
        <w:t xml:space="preserve">         </w:t>
      </w:r>
      <w:r>
        <w:rPr>
          <w:rFonts w:ascii="Times New Roman" w:eastAsia="Times New Roman" w:hAnsi="Times New Roman" w:cs="Times New Roman"/>
          <w:b/>
          <w:bCs/>
          <w:iCs/>
          <w:sz w:val="20"/>
          <w:lang w:eastAsia="tr-TR"/>
        </w:rPr>
        <w:t xml:space="preserve">        </w:t>
      </w:r>
      <w:r w:rsidR="00EB4935" w:rsidRPr="00513821">
        <w:rPr>
          <w:rFonts w:ascii="Times New Roman" w:eastAsia="Times New Roman" w:hAnsi="Times New Roman" w:cs="Times New Roman"/>
          <w:b/>
          <w:bCs/>
          <w:iCs/>
          <w:sz w:val="20"/>
          <w:lang w:eastAsia="tr-TR"/>
        </w:rPr>
        <w:t xml:space="preserve"> O</w:t>
      </w:r>
      <w:r w:rsidR="005D615C" w:rsidRPr="00513821">
        <w:rPr>
          <w:rFonts w:ascii="Times New Roman" w:eastAsia="Times New Roman" w:hAnsi="Times New Roman" w:cs="Times New Roman"/>
          <w:b/>
          <w:bCs/>
          <w:iCs/>
          <w:sz w:val="20"/>
          <w:lang w:eastAsia="tr-TR"/>
        </w:rPr>
        <w:t>kul</w:t>
      </w:r>
      <w:r w:rsidR="00EB4935" w:rsidRPr="00513821">
        <w:rPr>
          <w:rFonts w:ascii="Times New Roman" w:eastAsia="Times New Roman" w:hAnsi="Times New Roman" w:cs="Times New Roman"/>
          <w:b/>
          <w:bCs/>
          <w:iCs/>
          <w:sz w:val="20"/>
          <w:lang w:eastAsia="tr-TR"/>
        </w:rPr>
        <w:t xml:space="preserve"> M</w:t>
      </w:r>
      <w:r w:rsidR="005D615C" w:rsidRPr="00513821">
        <w:rPr>
          <w:rFonts w:ascii="Times New Roman" w:eastAsia="Times New Roman" w:hAnsi="Times New Roman" w:cs="Times New Roman"/>
          <w:b/>
          <w:bCs/>
          <w:iCs/>
          <w:sz w:val="20"/>
          <w:lang w:eastAsia="tr-TR"/>
        </w:rPr>
        <w:t>üdürü</w:t>
      </w:r>
      <w:r w:rsidR="00EB4935" w:rsidRPr="00513821">
        <w:rPr>
          <w:rFonts w:ascii="Times New Roman" w:eastAsia="Times New Roman" w:hAnsi="Times New Roman" w:cs="Times New Roman"/>
          <w:b/>
          <w:bCs/>
          <w:iCs/>
          <w:sz w:val="20"/>
          <w:lang w:eastAsia="tr-TR"/>
        </w:rPr>
        <w:t xml:space="preserve">              </w:t>
      </w:r>
    </w:p>
    <w:p w14:paraId="60DF394D" w14:textId="77777777" w:rsidR="00FA35E3" w:rsidRPr="00EB4935" w:rsidRDefault="00294FC4" w:rsidP="00A576EE">
      <w:pPr>
        <w:tabs>
          <w:tab w:val="right" w:pos="9638"/>
        </w:tabs>
        <w:spacing w:line="360" w:lineRule="auto"/>
        <w:jc w:val="both"/>
        <w:rPr>
          <w:rFonts w:ascii="Times New Roman" w:hAnsi="Times New Roman" w:cs="Times New Roman"/>
          <w:color w:val="7B868F"/>
        </w:rPr>
      </w:pPr>
      <w:r>
        <w:rPr>
          <w:rFonts w:cstheme="minorHAnsi"/>
          <w:noProof/>
          <w:szCs w:val="24"/>
          <w:lang w:eastAsia="tr-TR"/>
        </w:rPr>
        <mc:AlternateContent>
          <mc:Choice Requires="wps">
            <w:drawing>
              <wp:anchor distT="0" distB="0" distL="114300" distR="114300" simplePos="0" relativeHeight="251663360" behindDoc="0" locked="0" layoutInCell="1" allowOverlap="1" wp14:anchorId="1A61A817" wp14:editId="2F7A4D61">
                <wp:simplePos x="0" y="0"/>
                <wp:positionH relativeFrom="column">
                  <wp:posOffset>-704215</wp:posOffset>
                </wp:positionH>
                <wp:positionV relativeFrom="paragraph">
                  <wp:posOffset>296545</wp:posOffset>
                </wp:positionV>
                <wp:extent cx="7521658" cy="365760"/>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7521658" cy="365760"/>
                        </a:xfrm>
                        <a:prstGeom prst="rect">
                          <a:avLst/>
                        </a:prstGeom>
                        <a:noFill/>
                        <a:ln w="6350">
                          <a:noFill/>
                        </a:ln>
                      </wps:spPr>
                      <wps:txbx>
                        <w:txbxContent>
                          <w:p w14:paraId="232236E0" w14:textId="77777777" w:rsidR="00294FC4" w:rsidRPr="00513821" w:rsidRDefault="00294FC4" w:rsidP="00294FC4">
                            <w:pPr>
                              <w:jc w:val="center"/>
                              <w:rPr>
                                <w:color w:val="0070C0"/>
                                <w:sz w:val="18"/>
                              </w:rPr>
                            </w:pPr>
                            <w:r w:rsidRPr="00513821">
                              <w:rPr>
                                <w:color w:val="0070C0"/>
                                <w:sz w:val="18"/>
                              </w:rPr>
                              <w:t>..:: T.C. Milli Eğitim Bakanlığı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D84FF" id="Metin Kutusu 4" o:spid="_x0000_s1028" type="#_x0000_t202" style="position:absolute;left:0;text-align:left;margin-left:-55.45pt;margin-top:23.35pt;width:592.25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" filled="f" stroked="f" strokeweight=".5pt">
                <v:textbox>
                  <w:txbxContent>
                    <w:p w:rsidR="00294FC4" w:rsidRPr="00513821" w:rsidRDefault="00294FC4" w:rsidP="00294FC4">
                      <w:pPr>
                        <w:jc w:val="center"/>
                        <w:rPr>
                          <w:color w:val="0070C0"/>
                          <w:sz w:val="18"/>
                        </w:rPr>
                      </w:pPr>
                      <w:proofErr w:type="gramStart"/>
                      <w:r w:rsidRPr="00513821">
                        <w:rPr>
                          <w:color w:val="0070C0"/>
                          <w:sz w:val="18"/>
                        </w:rPr>
                        <w:t>..::</w:t>
                      </w:r>
                      <w:proofErr w:type="gramEnd"/>
                      <w:r w:rsidRPr="00513821">
                        <w:rPr>
                          <w:color w:val="0070C0"/>
                          <w:sz w:val="18"/>
                        </w:rPr>
                        <w:t xml:space="preserve"> T.C. Milli Eğitim Bakanlığı ::..</w:t>
                      </w:r>
                    </w:p>
                  </w:txbxContent>
                </v:textbox>
              </v:shape>
            </w:pict>
          </mc:Fallback>
        </mc:AlternateContent>
      </w:r>
      <w:r w:rsidR="00A576EE">
        <w:rPr>
          <w:rFonts w:ascii="Times New Roman" w:hAnsi="Times New Roman" w:cs="Times New Roman"/>
          <w:color w:val="7B868F"/>
        </w:rPr>
        <w:tab/>
      </w:r>
    </w:p>
    <w:sectPr w:rsidR="00FA35E3" w:rsidRPr="00EB4935" w:rsidSect="00E43FCB">
      <w:footerReference w:type="default" r:id="rId8"/>
      <w:pgSz w:w="11906" w:h="16838"/>
      <w:pgMar w:top="567" w:right="1134" w:bottom="1134" w:left="1134" w:header="709" w:footer="709" w:gutter="0"/>
      <w:pgBorders w:offsetFrom="page">
        <w:top w:val="thinThickThinLargeGap" w:sz="24" w:space="24" w:color="538135" w:themeColor="accent6" w:themeShade="BF"/>
        <w:left w:val="thinThickThinLargeGap" w:sz="24" w:space="24" w:color="538135" w:themeColor="accent6" w:themeShade="BF"/>
        <w:bottom w:val="thinThickThinLargeGap" w:sz="24" w:space="24" w:color="538135" w:themeColor="accent6" w:themeShade="BF"/>
        <w:right w:val="thinThickThinLargeGap" w:sz="24" w:space="24" w:color="538135" w:themeColor="accent6"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CD89" w14:textId="77777777" w:rsidR="00C76842" w:rsidRDefault="00C76842" w:rsidP="00294FC4">
      <w:pPr>
        <w:spacing w:after="0" w:line="240" w:lineRule="auto"/>
      </w:pPr>
      <w:r>
        <w:separator/>
      </w:r>
    </w:p>
  </w:endnote>
  <w:endnote w:type="continuationSeparator" w:id="0">
    <w:p w14:paraId="546835DC" w14:textId="77777777" w:rsidR="00C76842" w:rsidRDefault="00C76842" w:rsidP="0029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1659027760"/>
      <w:docPartObj>
        <w:docPartGallery w:val="Page Numbers (Bottom of Page)"/>
        <w:docPartUnique/>
      </w:docPartObj>
    </w:sdtPr>
    <w:sdtEndPr/>
    <w:sdtContent>
      <w:p w14:paraId="2C7494FB" w14:textId="77777777" w:rsidR="00294FC4" w:rsidRPr="00294FC4" w:rsidRDefault="00294FC4">
        <w:pPr>
          <w:pStyle w:val="AltBilgi"/>
          <w:jc w:val="right"/>
          <w:rPr>
            <w:sz w:val="16"/>
          </w:rPr>
        </w:pPr>
        <w:r w:rsidRPr="00294FC4">
          <w:rPr>
            <w:sz w:val="16"/>
          </w:rPr>
          <w:t xml:space="preserve">Sayfa </w:t>
        </w:r>
        <w:r w:rsidRPr="00294FC4">
          <w:rPr>
            <w:sz w:val="16"/>
          </w:rPr>
          <w:fldChar w:fldCharType="begin"/>
        </w:r>
        <w:r w:rsidRPr="00294FC4">
          <w:rPr>
            <w:sz w:val="16"/>
          </w:rPr>
          <w:instrText>PAGE   \* MERGEFORMAT</w:instrText>
        </w:r>
        <w:r w:rsidRPr="00294FC4">
          <w:rPr>
            <w:sz w:val="16"/>
          </w:rPr>
          <w:fldChar w:fldCharType="separate"/>
        </w:r>
        <w:r w:rsidR="00A746C5">
          <w:rPr>
            <w:noProof/>
            <w:sz w:val="16"/>
          </w:rPr>
          <w:t>2</w:t>
        </w:r>
        <w:r w:rsidRPr="00294FC4">
          <w:rPr>
            <w:sz w:val="16"/>
          </w:rPr>
          <w:fldChar w:fldCharType="end"/>
        </w:r>
      </w:p>
    </w:sdtContent>
  </w:sdt>
  <w:p w14:paraId="0F842419" w14:textId="77777777" w:rsidR="00294FC4" w:rsidRDefault="00294FC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04E2" w14:textId="77777777" w:rsidR="00C76842" w:rsidRDefault="00C76842" w:rsidP="00294FC4">
      <w:pPr>
        <w:spacing w:after="0" w:line="240" w:lineRule="auto"/>
      </w:pPr>
      <w:r>
        <w:separator/>
      </w:r>
    </w:p>
  </w:footnote>
  <w:footnote w:type="continuationSeparator" w:id="0">
    <w:p w14:paraId="215EF0BD" w14:textId="77777777" w:rsidR="00C76842" w:rsidRDefault="00C76842" w:rsidP="00294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00D67"/>
    <w:multiLevelType w:val="hybridMultilevel"/>
    <w:tmpl w:val="BFF0FAA2"/>
    <w:lvl w:ilvl="0" w:tplc="A70AA478">
      <w:start w:val="1"/>
      <w:numFmt w:val="decimal"/>
      <w:lvlText w:val="%1)"/>
      <w:lvlJc w:val="left"/>
      <w:pPr>
        <w:ind w:left="0" w:hanging="360"/>
      </w:pPr>
      <w:rPr>
        <w:b/>
        <w:color w:val="538135" w:themeColor="accent6" w:themeShade="BF"/>
      </w:rPr>
    </w:lvl>
    <w:lvl w:ilvl="1" w:tplc="041F0019">
      <w:start w:val="1"/>
      <w:numFmt w:val="lowerLetter"/>
      <w:lvlText w:val="%2."/>
      <w:lvlJc w:val="left"/>
      <w:pPr>
        <w:ind w:left="720" w:hanging="360"/>
      </w:pPr>
    </w:lvl>
    <w:lvl w:ilvl="2" w:tplc="041F001B">
      <w:start w:val="1"/>
      <w:numFmt w:val="lowerRoman"/>
      <w:lvlText w:val="%3."/>
      <w:lvlJc w:val="right"/>
      <w:pPr>
        <w:ind w:left="1440" w:hanging="180"/>
      </w:pPr>
    </w:lvl>
    <w:lvl w:ilvl="3" w:tplc="041F000F">
      <w:start w:val="1"/>
      <w:numFmt w:val="decimal"/>
      <w:lvlText w:val="%4."/>
      <w:lvlJc w:val="left"/>
      <w:pPr>
        <w:ind w:left="2160" w:hanging="360"/>
      </w:pPr>
    </w:lvl>
    <w:lvl w:ilvl="4" w:tplc="041F0019">
      <w:start w:val="1"/>
      <w:numFmt w:val="lowerLetter"/>
      <w:lvlText w:val="%5."/>
      <w:lvlJc w:val="left"/>
      <w:pPr>
        <w:ind w:left="2880" w:hanging="360"/>
      </w:pPr>
    </w:lvl>
    <w:lvl w:ilvl="5" w:tplc="041F001B">
      <w:start w:val="1"/>
      <w:numFmt w:val="lowerRoman"/>
      <w:lvlText w:val="%6."/>
      <w:lvlJc w:val="right"/>
      <w:pPr>
        <w:ind w:left="3600" w:hanging="180"/>
      </w:pPr>
    </w:lvl>
    <w:lvl w:ilvl="6" w:tplc="041F000F">
      <w:start w:val="1"/>
      <w:numFmt w:val="decimal"/>
      <w:lvlText w:val="%7."/>
      <w:lvlJc w:val="left"/>
      <w:pPr>
        <w:ind w:left="4320" w:hanging="360"/>
      </w:pPr>
    </w:lvl>
    <w:lvl w:ilvl="7" w:tplc="041F0019">
      <w:start w:val="1"/>
      <w:numFmt w:val="lowerLetter"/>
      <w:lvlText w:val="%8."/>
      <w:lvlJc w:val="left"/>
      <w:pPr>
        <w:ind w:left="5040" w:hanging="360"/>
      </w:pPr>
    </w:lvl>
    <w:lvl w:ilvl="8" w:tplc="041F001B">
      <w:start w:val="1"/>
      <w:numFmt w:val="lowerRoman"/>
      <w:lvlText w:val="%9."/>
      <w:lvlJc w:val="right"/>
      <w:pPr>
        <w:ind w:left="57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F92"/>
    <w:rsid w:val="000E23BF"/>
    <w:rsid w:val="001F46DB"/>
    <w:rsid w:val="00213F5C"/>
    <w:rsid w:val="00224908"/>
    <w:rsid w:val="002748E3"/>
    <w:rsid w:val="00294FC4"/>
    <w:rsid w:val="002E5A0A"/>
    <w:rsid w:val="00513821"/>
    <w:rsid w:val="005722A5"/>
    <w:rsid w:val="005A7E50"/>
    <w:rsid w:val="005D615C"/>
    <w:rsid w:val="00687CC7"/>
    <w:rsid w:val="00865F2C"/>
    <w:rsid w:val="00902B5E"/>
    <w:rsid w:val="009B26FE"/>
    <w:rsid w:val="009D48EB"/>
    <w:rsid w:val="00A576EE"/>
    <w:rsid w:val="00A746C5"/>
    <w:rsid w:val="00B9791A"/>
    <w:rsid w:val="00BF6A53"/>
    <w:rsid w:val="00C12D96"/>
    <w:rsid w:val="00C76842"/>
    <w:rsid w:val="00C83C1A"/>
    <w:rsid w:val="00CC3893"/>
    <w:rsid w:val="00D13A58"/>
    <w:rsid w:val="00DB5F92"/>
    <w:rsid w:val="00E032AA"/>
    <w:rsid w:val="00E43FCB"/>
    <w:rsid w:val="00EB4935"/>
    <w:rsid w:val="00F15062"/>
    <w:rsid w:val="00F21353"/>
    <w:rsid w:val="00F87C96"/>
    <w:rsid w:val="00FA35E3"/>
    <w:rsid w:val="00FB4461"/>
    <w:rsid w:val="00FE5D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62D1"/>
  <w15:chartTrackingRefBased/>
  <w15:docId w15:val="{BF681788-81CD-4045-848C-295C123C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D48EB"/>
    <w:rPr>
      <w:color w:val="0563C1" w:themeColor="hyperlink"/>
      <w:u w:val="single"/>
    </w:rPr>
  </w:style>
  <w:style w:type="character" w:styleId="zlenenKpr">
    <w:name w:val="FollowedHyperlink"/>
    <w:basedOn w:val="VarsaylanParagrafYazTipi"/>
    <w:uiPriority w:val="99"/>
    <w:semiHidden/>
    <w:unhideWhenUsed/>
    <w:rsid w:val="009D48EB"/>
    <w:rPr>
      <w:color w:val="954F72" w:themeColor="followedHyperlink"/>
      <w:u w:val="single"/>
    </w:rPr>
  </w:style>
  <w:style w:type="paragraph" w:styleId="NormalWeb">
    <w:name w:val="Normal (Web)"/>
    <w:basedOn w:val="Normal"/>
    <w:uiPriority w:val="99"/>
    <w:unhideWhenUsed/>
    <w:rsid w:val="00FA35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EB4935"/>
    <w:pPr>
      <w:spacing w:after="200" w:line="276" w:lineRule="auto"/>
      <w:ind w:left="720"/>
      <w:contextualSpacing/>
    </w:pPr>
    <w:rPr>
      <w:rFonts w:ascii="Calibri" w:eastAsia="Calibri" w:hAnsi="Calibri" w:cs="Times New Roman"/>
    </w:rPr>
  </w:style>
  <w:style w:type="paragraph" w:styleId="stBilgi">
    <w:name w:val="header"/>
    <w:basedOn w:val="Normal"/>
    <w:link w:val="stBilgiChar"/>
    <w:uiPriority w:val="99"/>
    <w:unhideWhenUsed/>
    <w:rsid w:val="00294F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94FC4"/>
  </w:style>
  <w:style w:type="paragraph" w:styleId="AltBilgi">
    <w:name w:val="footer"/>
    <w:basedOn w:val="Normal"/>
    <w:link w:val="AltBilgiChar"/>
    <w:uiPriority w:val="99"/>
    <w:unhideWhenUsed/>
    <w:rsid w:val="00294FC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9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8440">
      <w:bodyDiv w:val="1"/>
      <w:marLeft w:val="0"/>
      <w:marRight w:val="0"/>
      <w:marTop w:val="0"/>
      <w:marBottom w:val="0"/>
      <w:divBdr>
        <w:top w:val="none" w:sz="0" w:space="0" w:color="auto"/>
        <w:left w:val="none" w:sz="0" w:space="0" w:color="auto"/>
        <w:bottom w:val="none" w:sz="0" w:space="0" w:color="auto"/>
        <w:right w:val="none" w:sz="0" w:space="0" w:color="auto"/>
      </w:divBdr>
    </w:div>
    <w:div w:id="340204750">
      <w:bodyDiv w:val="1"/>
      <w:marLeft w:val="0"/>
      <w:marRight w:val="0"/>
      <w:marTop w:val="0"/>
      <w:marBottom w:val="0"/>
      <w:divBdr>
        <w:top w:val="none" w:sz="0" w:space="0" w:color="auto"/>
        <w:left w:val="none" w:sz="0" w:space="0" w:color="auto"/>
        <w:bottom w:val="none" w:sz="0" w:space="0" w:color="auto"/>
        <w:right w:val="none" w:sz="0" w:space="0" w:color="auto"/>
      </w:divBdr>
    </w:div>
    <w:div w:id="777916639">
      <w:bodyDiv w:val="1"/>
      <w:marLeft w:val="0"/>
      <w:marRight w:val="0"/>
      <w:marTop w:val="0"/>
      <w:marBottom w:val="0"/>
      <w:divBdr>
        <w:top w:val="none" w:sz="0" w:space="0" w:color="auto"/>
        <w:left w:val="none" w:sz="0" w:space="0" w:color="auto"/>
        <w:bottom w:val="none" w:sz="0" w:space="0" w:color="auto"/>
        <w:right w:val="none" w:sz="0" w:space="0" w:color="auto"/>
      </w:divBdr>
    </w:div>
    <w:div w:id="129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1013</Words>
  <Characters>5780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Durak</dc:creator>
  <cp:keywords/>
  <dc:description/>
  <cp:lastModifiedBy>User</cp:lastModifiedBy>
  <cp:revision>31</cp:revision>
  <dcterms:created xsi:type="dcterms:W3CDTF">2020-08-10T13:53:00Z</dcterms:created>
  <dcterms:modified xsi:type="dcterms:W3CDTF">2021-07-26T07:32:00Z</dcterms:modified>
</cp:coreProperties>
</file>