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45" w:rightFromText="45" w:topFromText="45" w:vertAnchor="text"/>
        <w:tblW w:w="148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604"/>
        <w:gridCol w:w="9012"/>
        <w:gridCol w:w="1162"/>
        <w:gridCol w:w="698"/>
        <w:gridCol w:w="691"/>
      </w:tblGrid>
      <w:tr w:rsidR="0005408B" w:rsidRPr="00E46DC8" w14:paraId="28823BA5" w14:textId="77777777" w:rsidTr="0005408B">
        <w:trPr>
          <w:trHeight w:val="316"/>
        </w:trPr>
        <w:tc>
          <w:tcPr>
            <w:tcW w:w="0" w:type="auto"/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1BEBCA25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  <w:t>Yarıyıl</w:t>
            </w:r>
          </w:p>
        </w:tc>
        <w:tc>
          <w:tcPr>
            <w:tcW w:w="0" w:type="auto"/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3FB6C016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  <w:t>Kodu</w:t>
            </w:r>
          </w:p>
        </w:tc>
        <w:tc>
          <w:tcPr>
            <w:tcW w:w="0" w:type="auto"/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60F3F33E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  <w:t>Adı</w:t>
            </w:r>
          </w:p>
        </w:tc>
        <w:tc>
          <w:tcPr>
            <w:tcW w:w="0" w:type="auto"/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09C776E8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  <w:t>T+U</w:t>
            </w:r>
          </w:p>
        </w:tc>
        <w:tc>
          <w:tcPr>
            <w:tcW w:w="449" w:type="dxa"/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44294C8A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  <w:t>Kredi</w:t>
            </w:r>
          </w:p>
        </w:tc>
        <w:tc>
          <w:tcPr>
            <w:tcW w:w="438" w:type="dxa"/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7F6A350D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  <w:t>AKTS</w:t>
            </w:r>
          </w:p>
        </w:tc>
      </w:tr>
      <w:tr w:rsidR="0005408B" w:rsidRPr="00E46DC8" w14:paraId="45FB3945" w14:textId="77777777" w:rsidTr="0005408B">
        <w:trPr>
          <w:trHeight w:val="431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736EF9A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5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192A571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İST377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1E17FE5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PARAMETRİK OLMAYAN İST. YÖNTEMLER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2F4559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3+0</w:t>
            </w:r>
          </w:p>
        </w:tc>
        <w:tc>
          <w:tcPr>
            <w:tcW w:w="449" w:type="dxa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284B90F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3</w:t>
            </w:r>
          </w:p>
        </w:tc>
        <w:tc>
          <w:tcPr>
            <w:tcW w:w="438" w:type="dxa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8BC2C45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6</w:t>
            </w:r>
          </w:p>
        </w:tc>
      </w:tr>
    </w:tbl>
    <w:p w14:paraId="51D0DC9D" w14:textId="77777777" w:rsidR="0005408B" w:rsidRPr="0005408B" w:rsidRDefault="0005408B" w:rsidP="00054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tbl>
      <w:tblPr>
        <w:tblW w:w="148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0"/>
      </w:tblGrid>
      <w:tr w:rsidR="0005408B" w:rsidRPr="0005408B" w14:paraId="6638E530" w14:textId="77777777" w:rsidTr="00001DCC">
        <w:tc>
          <w:tcPr>
            <w:tcW w:w="1485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C56FD" w14:textId="77777777" w:rsidR="0005408B" w:rsidRPr="00E46DC8" w:rsidRDefault="0005408B" w:rsidP="0005408B">
            <w:pPr>
              <w:shd w:val="clear" w:color="auto" w:fill="F5F5F5"/>
              <w:spacing w:line="240" w:lineRule="auto"/>
              <w:ind w:right="3387"/>
              <w:divId w:val="3287007"/>
              <w:rPr>
                <w:rFonts w:ascii="Segoe UI" w:eastAsia="Times New Roman" w:hAnsi="Segoe UI" w:cs="Segoe UI"/>
                <w:b/>
                <w:color w:val="333333"/>
                <w:sz w:val="24"/>
                <w:szCs w:val="24"/>
                <w:lang w:val="tr-TR" w:eastAsia="tr-TR"/>
              </w:rPr>
            </w:pPr>
            <w:r w:rsidRPr="00E46DC8">
              <w:rPr>
                <w:rFonts w:ascii="Segoe UI" w:eastAsia="Times New Roman" w:hAnsi="Segoe UI" w:cs="Segoe UI"/>
                <w:b/>
                <w:color w:val="333333"/>
                <w:sz w:val="24"/>
                <w:szCs w:val="24"/>
                <w:lang w:val="tr-TR" w:eastAsia="tr-TR"/>
              </w:rPr>
              <w:t>Dersin Detayları</w:t>
            </w:r>
          </w:p>
          <w:tbl>
            <w:tblPr>
              <w:tblW w:w="1485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5"/>
              <w:gridCol w:w="12635"/>
            </w:tblGrid>
            <w:tr w:rsidR="00001DCC" w:rsidRPr="00E46DC8" w14:paraId="3378075A" w14:textId="77777777" w:rsidTr="00001DCC">
              <w:trPr>
                <w:trHeight w:val="179"/>
              </w:trPr>
              <w:tc>
                <w:tcPr>
                  <w:tcW w:w="2215" w:type="dxa"/>
                  <w:tcBorders>
                    <w:top w:val="nil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72920D96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Dersin Dili</w:t>
                  </w:r>
                </w:p>
              </w:tc>
              <w:tc>
                <w:tcPr>
                  <w:tcW w:w="12635" w:type="dxa"/>
                  <w:tcBorders>
                    <w:top w:val="nil"/>
                    <w:bottom w:val="dashed" w:sz="6" w:space="0" w:color="A9A9A9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68201FFC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Türkçe</w:t>
                  </w:r>
                </w:p>
              </w:tc>
            </w:tr>
            <w:tr w:rsidR="00001DCC" w:rsidRPr="00E46DC8" w14:paraId="476DDEF9" w14:textId="77777777" w:rsidTr="00001DCC">
              <w:trPr>
                <w:trHeight w:val="179"/>
              </w:trPr>
              <w:tc>
                <w:tcPr>
                  <w:tcW w:w="0" w:type="auto"/>
                  <w:tcBorders>
                    <w:top w:val="single" w:sz="6" w:space="0" w:color="DEE2E6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1EBEC464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Dersin Düzeyi</w:t>
                  </w:r>
                </w:p>
              </w:tc>
              <w:tc>
                <w:tcPr>
                  <w:tcW w:w="12635" w:type="dxa"/>
                  <w:tcBorders>
                    <w:top w:val="single" w:sz="6" w:space="0" w:color="DEE2E6"/>
                    <w:bottom w:val="dashed" w:sz="6" w:space="0" w:color="A9A9A9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1780E8C0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Lisans</w:t>
                  </w:r>
                </w:p>
              </w:tc>
            </w:tr>
            <w:tr w:rsidR="00001DCC" w:rsidRPr="00E46DC8" w14:paraId="126DB23C" w14:textId="77777777" w:rsidTr="00001DCC">
              <w:trPr>
                <w:trHeight w:val="179"/>
              </w:trPr>
              <w:tc>
                <w:tcPr>
                  <w:tcW w:w="0" w:type="auto"/>
                  <w:tcBorders>
                    <w:top w:val="single" w:sz="6" w:space="0" w:color="DEE2E6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5D0FCC66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Bölümü / Programı</w:t>
                  </w:r>
                </w:p>
              </w:tc>
              <w:tc>
                <w:tcPr>
                  <w:tcW w:w="12635" w:type="dxa"/>
                  <w:tcBorders>
                    <w:top w:val="single" w:sz="6" w:space="0" w:color="DEE2E6"/>
                    <w:bottom w:val="dashed" w:sz="6" w:space="0" w:color="A9A9A9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42214C02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İSTATİSTİK (329)</w:t>
                  </w:r>
                </w:p>
              </w:tc>
            </w:tr>
            <w:tr w:rsidR="00001DCC" w:rsidRPr="00E46DC8" w14:paraId="4CDA043B" w14:textId="77777777" w:rsidTr="00001DCC">
              <w:trPr>
                <w:trHeight w:val="179"/>
              </w:trPr>
              <w:tc>
                <w:tcPr>
                  <w:tcW w:w="0" w:type="auto"/>
                  <w:tcBorders>
                    <w:top w:val="single" w:sz="6" w:space="0" w:color="DEE2E6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155B628B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Öğrenim Türü</w:t>
                  </w:r>
                </w:p>
              </w:tc>
              <w:tc>
                <w:tcPr>
                  <w:tcW w:w="12635" w:type="dxa"/>
                  <w:tcBorders>
                    <w:top w:val="single" w:sz="6" w:space="0" w:color="DEE2E6"/>
                    <w:bottom w:val="dashed" w:sz="6" w:space="0" w:color="A9A9A9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6DE0318E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Örgün Öğretim</w:t>
                  </w:r>
                </w:p>
              </w:tc>
            </w:tr>
            <w:tr w:rsidR="00001DCC" w:rsidRPr="00E46DC8" w14:paraId="54D70A84" w14:textId="77777777" w:rsidTr="00001DCC">
              <w:trPr>
                <w:trHeight w:val="179"/>
              </w:trPr>
              <w:tc>
                <w:tcPr>
                  <w:tcW w:w="0" w:type="auto"/>
                  <w:tcBorders>
                    <w:top w:val="single" w:sz="6" w:space="0" w:color="DEE2E6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62E117C9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Dersin Türü</w:t>
                  </w:r>
                </w:p>
              </w:tc>
              <w:tc>
                <w:tcPr>
                  <w:tcW w:w="12635" w:type="dxa"/>
                  <w:tcBorders>
                    <w:top w:val="single" w:sz="6" w:space="0" w:color="DEE2E6"/>
                    <w:bottom w:val="dashed" w:sz="6" w:space="0" w:color="A9A9A9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705A5761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Zorunlu</w:t>
                  </w:r>
                </w:p>
              </w:tc>
            </w:tr>
            <w:tr w:rsidR="00001DCC" w:rsidRPr="00E46DC8" w14:paraId="611E3D8A" w14:textId="77777777" w:rsidTr="00001DCC">
              <w:trPr>
                <w:trHeight w:val="179"/>
              </w:trPr>
              <w:tc>
                <w:tcPr>
                  <w:tcW w:w="0" w:type="auto"/>
                  <w:tcBorders>
                    <w:top w:val="single" w:sz="6" w:space="0" w:color="DEE2E6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58BB418B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Dersin Amacı</w:t>
                  </w:r>
                </w:p>
              </w:tc>
              <w:tc>
                <w:tcPr>
                  <w:tcW w:w="12635" w:type="dxa"/>
                  <w:tcBorders>
                    <w:top w:val="single" w:sz="6" w:space="0" w:color="DEE2E6"/>
                    <w:bottom w:val="dashed" w:sz="6" w:space="0" w:color="A9A9A9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22CE584D" w14:textId="2C9A2116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Öğrencilere dağılımdan bağımsız testlerin ve parametrik olmayan testlerin öğretilmesi ve çeşitli istatistik paket programları kullanılarak problem çözmelerini sağlatmaktır.</w:t>
                  </w:r>
                </w:p>
              </w:tc>
            </w:tr>
            <w:tr w:rsidR="00001DCC" w:rsidRPr="00E46DC8" w14:paraId="2B80F4BF" w14:textId="77777777" w:rsidTr="00001DCC">
              <w:trPr>
                <w:trHeight w:val="1420"/>
              </w:trPr>
              <w:tc>
                <w:tcPr>
                  <w:tcW w:w="0" w:type="auto"/>
                  <w:tcBorders>
                    <w:top w:val="single" w:sz="6" w:space="0" w:color="DEE2E6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602BC07B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Dersin İçeriği</w:t>
                  </w:r>
                </w:p>
              </w:tc>
              <w:tc>
                <w:tcPr>
                  <w:tcW w:w="12635" w:type="dxa"/>
                  <w:tcBorders>
                    <w:top w:val="single" w:sz="6" w:space="0" w:color="DEE2E6"/>
                    <w:bottom w:val="dashed" w:sz="6" w:space="0" w:color="A9A9A9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0984175D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1. Parametrik olmayan istatistiksel yöntemlere giriş</w:t>
                  </w: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br/>
                    <w:t>2. Tek örneklem parametrik olmayan konum, yayılım ve uyum iyiliği testleri</w:t>
                  </w: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br/>
                    <w:t>3. İki örneklem parametrik olmayan konum, yayılım ve uyum iyiliği testleri</w:t>
                  </w: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br/>
                    <w:t>4. k-örneklem parametrik olmayan konum, yayılım ve uyum iyiliği testleri</w:t>
                  </w: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br/>
                    <w:t>5. Parametrik olmayan ilişki katsayıları</w:t>
                  </w: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br/>
                    <w:t>6. RStudio programı ile parametrik olmayan testlerin uygulaması</w:t>
                  </w: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br/>
                  </w:r>
                </w:p>
              </w:tc>
            </w:tr>
            <w:tr w:rsidR="00001DCC" w:rsidRPr="00E46DC8" w14:paraId="46752337" w14:textId="77777777" w:rsidTr="00001DCC">
              <w:trPr>
                <w:trHeight w:val="179"/>
              </w:trPr>
              <w:tc>
                <w:tcPr>
                  <w:tcW w:w="0" w:type="auto"/>
                  <w:tcBorders>
                    <w:top w:val="single" w:sz="6" w:space="0" w:color="DEE2E6"/>
                    <w:bottom w:val="dashed" w:sz="6" w:space="0" w:color="A9A9A9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59B7CC8A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Dersi Verenler</w:t>
                  </w:r>
                </w:p>
              </w:tc>
              <w:tc>
                <w:tcPr>
                  <w:tcW w:w="12635" w:type="dxa"/>
                  <w:tcBorders>
                    <w:top w:val="single" w:sz="6" w:space="0" w:color="DEE2E6"/>
                    <w:bottom w:val="dashed" w:sz="6" w:space="0" w:color="A9A9A9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7B2E9E20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Dr. Semra Türkan</w:t>
                  </w:r>
                </w:p>
              </w:tc>
            </w:tr>
          </w:tbl>
          <w:p w14:paraId="00494800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  <w:p w14:paraId="165BC78C" w14:textId="77777777" w:rsidR="0005408B" w:rsidRPr="00E46DC8" w:rsidRDefault="0005408B" w:rsidP="00001DC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  <w:t>Ders Kaynakları</w:t>
            </w:r>
          </w:p>
          <w:tbl>
            <w:tblPr>
              <w:tblW w:w="1485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17"/>
              <w:gridCol w:w="12633"/>
            </w:tblGrid>
            <w:tr w:rsidR="00001DCC" w:rsidRPr="00E46DC8" w14:paraId="3BD9AE45" w14:textId="77777777" w:rsidTr="00001DCC">
              <w:trPr>
                <w:trHeight w:val="2111"/>
              </w:trPr>
              <w:tc>
                <w:tcPr>
                  <w:tcW w:w="2217" w:type="dxa"/>
                  <w:tcBorders>
                    <w:top w:val="nil"/>
                    <w:bottom w:val="dashed" w:sz="6" w:space="0" w:color="A9A9A9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5A030B65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Kaynaklar</w:t>
                  </w:r>
                </w:p>
              </w:tc>
              <w:tc>
                <w:tcPr>
                  <w:tcW w:w="12633" w:type="dxa"/>
                  <w:tcBorders>
                    <w:top w:val="nil"/>
                    <w:bottom w:val="dashed" w:sz="6" w:space="0" w:color="A9A9A9"/>
                  </w:tcBorders>
                  <w:tcMar>
                    <w:top w:w="45" w:type="dxa"/>
                    <w:left w:w="45" w:type="dxa"/>
                    <w:bottom w:w="45" w:type="dxa"/>
                    <w:right w:w="45" w:type="dxa"/>
                  </w:tcMar>
                  <w:vAlign w:val="center"/>
                  <w:hideMark/>
                </w:tcPr>
                <w:p w14:paraId="41D8F91D" w14:textId="77777777" w:rsidR="0005408B" w:rsidRPr="00E46DC8" w:rsidRDefault="0005408B" w:rsidP="0005408B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</w:pP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t>1. Gönen, S., Tatlıdil, H. Parametrik Olmayan İstatistiksel Yöntemler, Yayımlanmamış ders notu, İstatistik Bölümü, Hacettepe Üniversitesi, Ankara, 1985.</w:t>
                  </w: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br/>
                    <w:t>2. Gamgam, H. ve Altunkaynak, B., Parametrik Olmayan Yöntemler, Seçkin Yayıncılık, Ankara, 2013.</w:t>
                  </w: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br/>
                    <w:t>3. Sprent, P. : Applied Nonparametric Statistical Methods, Chapman and Hall, New York, 1989.</w:t>
                  </w: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br/>
                    <w:t>4. Conover, W.J.: Practical Nonparametric Statistics, Third Edition,John Wiley and Sons Inc, New York,1999.</w:t>
                  </w:r>
                  <w:r w:rsidRPr="00E46DC8">
                    <w:rPr>
                      <w:rFonts w:ascii="Tahoma" w:eastAsia="Times New Roman" w:hAnsi="Tahoma" w:cs="Tahoma"/>
                      <w:sz w:val="24"/>
                      <w:szCs w:val="24"/>
                      <w:lang w:val="tr-TR" w:eastAsia="tr-TR"/>
                    </w:rPr>
                    <w:br/>
                    <w:t>5. Sprent, P and Smeeton, N.C. : Applied Nonparametric Statistical Methods, Fourth Edition , Chapman and Hall, New York, 2007.</w:t>
                  </w:r>
                </w:p>
              </w:tc>
            </w:tr>
          </w:tbl>
          <w:p w14:paraId="28FF53A7" w14:textId="77777777" w:rsidR="0005408B" w:rsidRPr="00E46DC8" w:rsidRDefault="0005408B" w:rsidP="00001DC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tr-TR" w:eastAsia="tr-TR"/>
              </w:rPr>
            </w:pPr>
          </w:p>
        </w:tc>
      </w:tr>
    </w:tbl>
    <w:p w14:paraId="2FBD5322" w14:textId="77777777" w:rsidR="0005408B" w:rsidRPr="0005408B" w:rsidRDefault="0005408B" w:rsidP="00054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7EEC6BC5" w14:textId="77777777" w:rsidR="00E46DC8" w:rsidRPr="0005408B" w:rsidRDefault="00E46DC8" w:rsidP="00054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44C67446" w14:textId="77777777" w:rsidR="0005408B" w:rsidRPr="00001DCC" w:rsidRDefault="0005408B" w:rsidP="0005408B">
      <w:pPr>
        <w:shd w:val="clear" w:color="auto" w:fill="F5F5F5"/>
        <w:spacing w:line="240" w:lineRule="auto"/>
        <w:rPr>
          <w:rFonts w:ascii="Segoe UI" w:eastAsia="Times New Roman" w:hAnsi="Segoe UI" w:cs="Segoe UI"/>
          <w:b/>
          <w:color w:val="333333"/>
          <w:sz w:val="24"/>
          <w:szCs w:val="24"/>
          <w:lang w:val="tr-TR" w:eastAsia="tr-TR"/>
        </w:rPr>
      </w:pPr>
      <w:r w:rsidRPr="00001DCC">
        <w:rPr>
          <w:rFonts w:ascii="Segoe UI" w:eastAsia="Times New Roman" w:hAnsi="Segoe UI" w:cs="Segoe UI"/>
          <w:b/>
          <w:color w:val="333333"/>
          <w:sz w:val="24"/>
          <w:szCs w:val="24"/>
          <w:lang w:val="tr-TR" w:eastAsia="tr-TR"/>
        </w:rPr>
        <w:t>Değerlendirme Ölçütleri</w:t>
      </w:r>
    </w:p>
    <w:tbl>
      <w:tblPr>
        <w:tblpPr w:leftFromText="45" w:rightFromText="45" w:topFromText="45" w:vertAnchor="text"/>
        <w:tblW w:w="14242" w:type="dxa"/>
        <w:tblBorders>
          <w:top w:val="single" w:sz="6" w:space="0" w:color="163E72"/>
          <w:left w:val="single" w:sz="6" w:space="0" w:color="163E72"/>
          <w:bottom w:val="single" w:sz="6" w:space="0" w:color="163E72"/>
          <w:right w:val="single" w:sz="6" w:space="0" w:color="163E7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4"/>
        <w:gridCol w:w="657"/>
        <w:gridCol w:w="801"/>
      </w:tblGrid>
      <w:tr w:rsidR="0005408B" w:rsidRPr="00E46DC8" w14:paraId="1EE38A5E" w14:textId="77777777" w:rsidTr="0005408B">
        <w:trPr>
          <w:trHeight w:val="320"/>
        </w:trPr>
        <w:tc>
          <w:tcPr>
            <w:tcW w:w="0" w:type="auto"/>
            <w:tcBorders>
              <w:bottom w:val="dashed" w:sz="6" w:space="0" w:color="A9A9A9"/>
            </w:tcBorders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0C676ED6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  <w:t>Yarıyıl Çalışmaları</w:t>
            </w:r>
          </w:p>
        </w:tc>
        <w:tc>
          <w:tcPr>
            <w:tcW w:w="572" w:type="dxa"/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7713AD34" w14:textId="77777777" w:rsidR="0005408B" w:rsidRPr="00E46DC8" w:rsidRDefault="0005408B" w:rsidP="0005408B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  <w:t>Sayısı</w:t>
            </w:r>
          </w:p>
        </w:tc>
        <w:tc>
          <w:tcPr>
            <w:tcW w:w="801" w:type="dxa"/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48E89D33" w14:textId="77777777" w:rsidR="0005408B" w:rsidRPr="00E46DC8" w:rsidRDefault="0005408B" w:rsidP="0005408B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  <w:t>Katkı</w:t>
            </w:r>
          </w:p>
        </w:tc>
      </w:tr>
      <w:tr w:rsidR="0005408B" w:rsidRPr="00E46DC8" w14:paraId="576E4B33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A3FEDA6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  <w:t>Ara Sınav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18CC74F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  <w:t>1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0C6D88C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  <w:t>% 35</w:t>
            </w:r>
          </w:p>
        </w:tc>
      </w:tr>
      <w:tr w:rsidR="0005408B" w:rsidRPr="00E46DC8" w14:paraId="158C1E75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D47C34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Kısa Sınav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51BA69C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0D34F0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% 0</w:t>
            </w:r>
          </w:p>
        </w:tc>
      </w:tr>
      <w:tr w:rsidR="0005408B" w:rsidRPr="00E46DC8" w14:paraId="6B19150A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B79309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  <w:t>Ödev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349F2A3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  <w:t>1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6EE32A1" w14:textId="5CAA4A7F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  <w:t>% 1</w:t>
            </w:r>
            <w:r w:rsidR="006C1521"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  <w:t>5</w:t>
            </w:r>
          </w:p>
        </w:tc>
      </w:tr>
      <w:tr w:rsidR="0005408B" w:rsidRPr="00E46DC8" w14:paraId="5659F7C8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C491692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2145AE"/>
                <w:sz w:val="24"/>
                <w:szCs w:val="24"/>
                <w:lang w:val="tr-TR" w:eastAsia="tr-TR"/>
              </w:rPr>
              <w:t>Devam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AF3B548" w14:textId="574D4ED7" w:rsidR="0005408B" w:rsidRPr="00E46DC8" w:rsidRDefault="006C1521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2145AE"/>
                <w:sz w:val="24"/>
                <w:szCs w:val="24"/>
                <w:lang w:val="tr-TR" w:eastAsia="tr-TR"/>
              </w:rPr>
            </w:pPr>
            <w:r>
              <w:rPr>
                <w:rFonts w:ascii="Tahoma" w:eastAsia="Times New Roman" w:hAnsi="Tahoma" w:cs="Tahoma"/>
                <w:b/>
                <w:bCs/>
                <w:color w:val="2145AE"/>
                <w:sz w:val="24"/>
                <w:szCs w:val="24"/>
                <w:lang w:val="tr-TR" w:eastAsia="tr-TR"/>
              </w:rPr>
              <w:t>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27E679E" w14:textId="7F4F7330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2145AE"/>
                <w:sz w:val="24"/>
                <w:szCs w:val="24"/>
                <w:lang w:val="tr-TR" w:eastAsia="tr-TR"/>
              </w:rPr>
              <w:t>% </w:t>
            </w:r>
            <w:r w:rsidR="006C1521">
              <w:rPr>
                <w:rFonts w:ascii="Tahoma" w:eastAsia="Times New Roman" w:hAnsi="Tahoma" w:cs="Tahoma"/>
                <w:b/>
                <w:bCs/>
                <w:color w:val="2145AE"/>
                <w:sz w:val="24"/>
                <w:szCs w:val="24"/>
                <w:lang w:val="tr-TR" w:eastAsia="tr-TR"/>
              </w:rPr>
              <w:t>0</w:t>
            </w:r>
          </w:p>
        </w:tc>
      </w:tr>
      <w:tr w:rsidR="0005408B" w:rsidRPr="00E46DC8" w14:paraId="58D7DECE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4839643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Uygulama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72863AD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384CDCC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% 0</w:t>
            </w:r>
          </w:p>
        </w:tc>
      </w:tr>
      <w:tr w:rsidR="0005408B" w:rsidRPr="00E46DC8" w14:paraId="4611E1B3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C8B5A8D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Proje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91DCBA2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719DBC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% 0</w:t>
            </w:r>
          </w:p>
        </w:tc>
      </w:tr>
      <w:tr w:rsidR="0005408B" w:rsidRPr="00E46DC8" w14:paraId="771E70CE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70C5988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Laboratuvar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FD39783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3686604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% 0</w:t>
            </w:r>
          </w:p>
        </w:tc>
      </w:tr>
      <w:tr w:rsidR="0005408B" w:rsidRPr="00E46DC8" w14:paraId="2774C888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5DA885E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Seminer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BAE6FF8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E0A2D33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% 0</w:t>
            </w:r>
          </w:p>
        </w:tc>
      </w:tr>
      <w:tr w:rsidR="0005408B" w:rsidRPr="00E46DC8" w14:paraId="23B86162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63DDC6D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  <w:t>Yarıyıl Sonu Sınavı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E3E2554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  <w:t>1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12AD84A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3B3A36"/>
                <w:sz w:val="24"/>
                <w:szCs w:val="24"/>
                <w:lang w:val="tr-TR" w:eastAsia="tr-TR"/>
              </w:rPr>
              <w:t>% 50</w:t>
            </w:r>
          </w:p>
        </w:tc>
      </w:tr>
      <w:tr w:rsidR="0005408B" w:rsidRPr="00E46DC8" w14:paraId="3E14AA71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37C9F8D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Alan Çalışması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F01D1D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3DC1B6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% 0</w:t>
            </w:r>
          </w:p>
        </w:tc>
      </w:tr>
      <w:tr w:rsidR="0005408B" w:rsidRPr="00E46DC8" w14:paraId="4188037E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9DB9156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Ara Sınava Hazırlık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7635361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882807C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% 0</w:t>
            </w:r>
          </w:p>
        </w:tc>
      </w:tr>
      <w:tr w:rsidR="0005408B" w:rsidRPr="00E46DC8" w14:paraId="0CABA5E8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9FAC8B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Derse Özgü Staj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4F333C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1163993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% 0</w:t>
            </w:r>
          </w:p>
        </w:tc>
      </w:tr>
      <w:tr w:rsidR="0005408B" w:rsidRPr="00E46DC8" w14:paraId="21ECBD70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0085F2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Diğer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C37BCB4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14F1531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% 0</w:t>
            </w:r>
          </w:p>
        </w:tc>
      </w:tr>
      <w:tr w:rsidR="0005408B" w:rsidRPr="00E46DC8" w14:paraId="4E1E2D2A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22C33DA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Sunum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4CDF495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C2CCF6C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% 0</w:t>
            </w:r>
          </w:p>
        </w:tc>
      </w:tr>
      <w:tr w:rsidR="0005408B" w:rsidRPr="00E46DC8" w14:paraId="3E0D5499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6B7704F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GenelSınav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65C6E8C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309E7C5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% 0</w:t>
            </w:r>
          </w:p>
        </w:tc>
      </w:tr>
      <w:tr w:rsidR="0005408B" w:rsidRPr="00E46DC8" w14:paraId="68904FC9" w14:textId="77777777" w:rsidTr="0005408B">
        <w:trPr>
          <w:trHeight w:val="437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07337DE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Yarıyıl İçi Sınavı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F3301A8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2D38B35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% 0</w:t>
            </w:r>
          </w:p>
        </w:tc>
      </w:tr>
      <w:tr w:rsidR="0005408B" w:rsidRPr="00E46DC8" w14:paraId="12B07B6B" w14:textId="77777777" w:rsidTr="0005408B">
        <w:trPr>
          <w:trHeight w:val="320"/>
        </w:trPr>
        <w:tc>
          <w:tcPr>
            <w:tcW w:w="0" w:type="auto"/>
            <w:shd w:val="clear" w:color="auto" w:fill="53545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1C291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  <w:t>Toplam :</w:t>
            </w:r>
          </w:p>
        </w:tc>
        <w:tc>
          <w:tcPr>
            <w:tcW w:w="0" w:type="auto"/>
            <w:shd w:val="clear" w:color="auto" w:fill="53545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A1E168" w14:textId="77777777" w:rsidR="0005408B" w:rsidRPr="00E46DC8" w:rsidRDefault="0005408B" w:rsidP="0005408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  <w:t>13</w:t>
            </w:r>
          </w:p>
        </w:tc>
        <w:tc>
          <w:tcPr>
            <w:tcW w:w="0" w:type="auto"/>
            <w:shd w:val="clear" w:color="auto" w:fill="53545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13D7B" w14:textId="77777777" w:rsidR="0005408B" w:rsidRPr="00E46DC8" w:rsidRDefault="0005408B" w:rsidP="0005408B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  <w:t>% 100</w:t>
            </w:r>
          </w:p>
        </w:tc>
      </w:tr>
    </w:tbl>
    <w:p w14:paraId="177B6249" w14:textId="77777777" w:rsidR="0005408B" w:rsidRPr="0005408B" w:rsidRDefault="0005408B" w:rsidP="00054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737636A6" w14:textId="77777777" w:rsidR="0005408B" w:rsidRPr="00001DCC" w:rsidRDefault="0005408B" w:rsidP="0005408B">
      <w:pPr>
        <w:shd w:val="clear" w:color="auto" w:fill="F5F5F5"/>
        <w:spacing w:line="240" w:lineRule="auto"/>
        <w:rPr>
          <w:rFonts w:ascii="Segoe UI" w:eastAsia="Times New Roman" w:hAnsi="Segoe UI" w:cs="Segoe UI"/>
          <w:b/>
          <w:color w:val="333333"/>
          <w:sz w:val="24"/>
          <w:szCs w:val="24"/>
          <w:lang w:val="tr-TR" w:eastAsia="tr-TR"/>
        </w:rPr>
      </w:pPr>
      <w:r w:rsidRPr="00001DCC">
        <w:rPr>
          <w:rFonts w:ascii="Segoe UI" w:eastAsia="Times New Roman" w:hAnsi="Segoe UI" w:cs="Segoe UI"/>
          <w:b/>
          <w:color w:val="333333"/>
          <w:sz w:val="24"/>
          <w:szCs w:val="24"/>
          <w:lang w:val="tr-TR" w:eastAsia="tr-TR"/>
        </w:rPr>
        <w:t>Hesaplama İçeriği</w:t>
      </w:r>
    </w:p>
    <w:tbl>
      <w:tblPr>
        <w:tblpPr w:leftFromText="45" w:rightFromText="45" w:topFromText="45" w:vertAnchor="text"/>
        <w:tblW w:w="14258" w:type="dxa"/>
        <w:tblBorders>
          <w:top w:val="single" w:sz="6" w:space="0" w:color="163E72"/>
          <w:left w:val="single" w:sz="6" w:space="0" w:color="163E72"/>
          <w:bottom w:val="single" w:sz="6" w:space="0" w:color="163E72"/>
          <w:right w:val="single" w:sz="6" w:space="0" w:color="163E7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8"/>
        <w:gridCol w:w="657"/>
        <w:gridCol w:w="573"/>
        <w:gridCol w:w="2180"/>
      </w:tblGrid>
      <w:tr w:rsidR="0005408B" w:rsidRPr="00E46DC8" w14:paraId="4287013F" w14:textId="77777777" w:rsidTr="0005408B">
        <w:trPr>
          <w:trHeight w:val="320"/>
        </w:trPr>
        <w:tc>
          <w:tcPr>
            <w:tcW w:w="0" w:type="auto"/>
            <w:tcBorders>
              <w:bottom w:val="dashed" w:sz="6" w:space="0" w:color="A9A9A9"/>
            </w:tcBorders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191B7DFC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  <w:lastRenderedPageBreak/>
              <w:t>Etkinlik</w:t>
            </w:r>
          </w:p>
        </w:tc>
        <w:tc>
          <w:tcPr>
            <w:tcW w:w="573" w:type="dxa"/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4EBCF3CE" w14:textId="77777777" w:rsidR="0005408B" w:rsidRPr="00E46DC8" w:rsidRDefault="0005408B" w:rsidP="0005408B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  <w:t>Sayısı</w:t>
            </w:r>
          </w:p>
        </w:tc>
        <w:tc>
          <w:tcPr>
            <w:tcW w:w="573" w:type="dxa"/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41E1F5B6" w14:textId="77777777" w:rsidR="0005408B" w:rsidRPr="00E46DC8" w:rsidRDefault="0005408B" w:rsidP="0005408B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  <w:t>Süre</w:t>
            </w:r>
          </w:p>
        </w:tc>
        <w:tc>
          <w:tcPr>
            <w:tcW w:w="1379" w:type="dxa"/>
            <w:tcBorders>
              <w:bottom w:val="dashed" w:sz="6" w:space="0" w:color="A9A9A9"/>
            </w:tcBorders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149C12B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  <w:t>Toplam İş Yükü (Saat)</w:t>
            </w:r>
          </w:p>
        </w:tc>
      </w:tr>
      <w:tr w:rsidR="0005408B" w:rsidRPr="00E46DC8" w14:paraId="0BBBB2D4" w14:textId="77777777" w:rsidTr="0005408B">
        <w:trPr>
          <w:trHeight w:val="436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047B703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Sınıf Dışı Ç. Süresi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A44C1D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7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ACDF19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5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9BABB98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35</w:t>
            </w:r>
          </w:p>
        </w:tc>
      </w:tr>
      <w:tr w:rsidR="0005408B" w:rsidRPr="00E46DC8" w14:paraId="70F772D9" w14:textId="77777777" w:rsidTr="0005408B">
        <w:trPr>
          <w:trHeight w:val="436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AC82530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Ödevler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B4788C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5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2578BDD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5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39D9F5D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25</w:t>
            </w:r>
          </w:p>
        </w:tc>
      </w:tr>
      <w:tr w:rsidR="0005408B" w:rsidRPr="00E46DC8" w14:paraId="2FBD5DB9" w14:textId="77777777" w:rsidTr="0005408B">
        <w:trPr>
          <w:trHeight w:val="436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FFDD44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Sunum/Seminer Hazırlama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7C5CC43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4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A39F4B6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10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C6DEA2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40</w:t>
            </w:r>
          </w:p>
        </w:tc>
      </w:tr>
      <w:tr w:rsidR="0005408B" w:rsidRPr="00E46DC8" w14:paraId="0F6209F3" w14:textId="77777777" w:rsidTr="0005408B">
        <w:trPr>
          <w:trHeight w:val="436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EC13D7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Uygulama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6603ECC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14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555EAE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C21951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14</w:t>
            </w:r>
          </w:p>
        </w:tc>
      </w:tr>
      <w:tr w:rsidR="0005408B" w:rsidRPr="00E46DC8" w14:paraId="34658492" w14:textId="77777777" w:rsidTr="0005408B">
        <w:trPr>
          <w:trHeight w:val="436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F245A4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Proje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0A88665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3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C38D5C4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6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B6D8A74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18</w:t>
            </w:r>
          </w:p>
        </w:tc>
      </w:tr>
      <w:tr w:rsidR="0005408B" w:rsidRPr="00E46DC8" w14:paraId="1ECC91EF" w14:textId="77777777" w:rsidTr="0005408B">
        <w:trPr>
          <w:trHeight w:val="436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59B956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Ara Sınava Hazırlık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CBF6B62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68755B5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0EFE90E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10</w:t>
            </w:r>
          </w:p>
        </w:tc>
      </w:tr>
      <w:tr w:rsidR="0005408B" w:rsidRPr="00E46DC8" w14:paraId="7077BEE6" w14:textId="77777777" w:rsidTr="0005408B">
        <w:trPr>
          <w:trHeight w:val="436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9073B1E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Derse Devam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573B7B5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14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35B4B03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2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05964A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28</w:t>
            </w:r>
          </w:p>
        </w:tc>
      </w:tr>
      <w:tr w:rsidR="0005408B" w:rsidRPr="00E46DC8" w14:paraId="15BC11C2" w14:textId="77777777" w:rsidTr="0005408B">
        <w:trPr>
          <w:trHeight w:val="436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CE3620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Genel Sınav Hazırlık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A34BD12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4465885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9BEBF42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10</w:t>
            </w:r>
          </w:p>
        </w:tc>
      </w:tr>
      <w:tr w:rsidR="0005408B" w:rsidRPr="00E46DC8" w14:paraId="2B634A73" w14:textId="77777777" w:rsidTr="0005408B">
        <w:trPr>
          <w:trHeight w:val="225"/>
        </w:trPr>
        <w:tc>
          <w:tcPr>
            <w:tcW w:w="0" w:type="auto"/>
            <w:shd w:val="clear" w:color="auto" w:fill="53545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01FD9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  <w:t>Toplam İş Yükü</w:t>
            </w:r>
          </w:p>
        </w:tc>
        <w:tc>
          <w:tcPr>
            <w:tcW w:w="0" w:type="auto"/>
            <w:shd w:val="clear" w:color="auto" w:fill="53545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A79F3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0" w:type="auto"/>
            <w:shd w:val="clear" w:color="auto" w:fill="53545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52EEC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shd w:val="clear" w:color="auto" w:fill="53545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61728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FFFFFF"/>
                <w:sz w:val="24"/>
                <w:szCs w:val="24"/>
                <w:lang w:val="tr-TR" w:eastAsia="tr-TR"/>
              </w:rPr>
              <w:t>AKTS Kredisi : 6 180</w:t>
            </w:r>
          </w:p>
        </w:tc>
      </w:tr>
    </w:tbl>
    <w:p w14:paraId="1B2BED6E" w14:textId="77777777" w:rsidR="0005408B" w:rsidRPr="0005408B" w:rsidRDefault="0005408B" w:rsidP="00054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7F404BA8" w14:textId="77777777" w:rsidR="00001DCC" w:rsidRDefault="00001DCC" w:rsidP="0005408B">
      <w:pPr>
        <w:shd w:val="clear" w:color="auto" w:fill="F5F5F5"/>
        <w:spacing w:line="240" w:lineRule="auto"/>
        <w:rPr>
          <w:rFonts w:ascii="Segoe UI" w:eastAsia="Times New Roman" w:hAnsi="Segoe UI" w:cs="Segoe UI"/>
          <w:color w:val="333333"/>
          <w:sz w:val="24"/>
          <w:szCs w:val="24"/>
          <w:lang w:val="tr-TR" w:eastAsia="tr-TR"/>
        </w:rPr>
      </w:pPr>
    </w:p>
    <w:p w14:paraId="60A35CCC" w14:textId="77777777" w:rsidR="00001DCC" w:rsidRDefault="00001DCC" w:rsidP="0005408B">
      <w:pPr>
        <w:shd w:val="clear" w:color="auto" w:fill="F5F5F5"/>
        <w:spacing w:line="240" w:lineRule="auto"/>
        <w:rPr>
          <w:rFonts w:ascii="Segoe UI" w:eastAsia="Times New Roman" w:hAnsi="Segoe UI" w:cs="Segoe UI"/>
          <w:color w:val="333333"/>
          <w:sz w:val="24"/>
          <w:szCs w:val="24"/>
          <w:lang w:val="tr-TR" w:eastAsia="tr-TR"/>
        </w:rPr>
      </w:pPr>
    </w:p>
    <w:p w14:paraId="762BE62F" w14:textId="77777777" w:rsidR="00001DCC" w:rsidRDefault="00001DCC" w:rsidP="0005408B">
      <w:pPr>
        <w:shd w:val="clear" w:color="auto" w:fill="F5F5F5"/>
        <w:spacing w:line="240" w:lineRule="auto"/>
        <w:rPr>
          <w:rFonts w:ascii="Segoe UI" w:eastAsia="Times New Roman" w:hAnsi="Segoe UI" w:cs="Segoe UI"/>
          <w:color w:val="333333"/>
          <w:sz w:val="24"/>
          <w:szCs w:val="24"/>
          <w:lang w:val="tr-TR" w:eastAsia="tr-TR"/>
        </w:rPr>
      </w:pPr>
    </w:p>
    <w:p w14:paraId="0D2A7E61" w14:textId="77777777" w:rsidR="00001DCC" w:rsidRDefault="00001DCC" w:rsidP="0005408B">
      <w:pPr>
        <w:shd w:val="clear" w:color="auto" w:fill="F5F5F5"/>
        <w:spacing w:line="240" w:lineRule="auto"/>
        <w:rPr>
          <w:rFonts w:ascii="Segoe UI" w:eastAsia="Times New Roman" w:hAnsi="Segoe UI" w:cs="Segoe UI"/>
          <w:color w:val="333333"/>
          <w:sz w:val="24"/>
          <w:szCs w:val="24"/>
          <w:lang w:val="tr-TR" w:eastAsia="tr-TR"/>
        </w:rPr>
      </w:pPr>
    </w:p>
    <w:p w14:paraId="323F18E5" w14:textId="77777777" w:rsidR="00001DCC" w:rsidRDefault="00001DCC" w:rsidP="0005408B">
      <w:pPr>
        <w:shd w:val="clear" w:color="auto" w:fill="F5F5F5"/>
        <w:spacing w:line="240" w:lineRule="auto"/>
        <w:rPr>
          <w:rFonts w:ascii="Segoe UI" w:eastAsia="Times New Roman" w:hAnsi="Segoe UI" w:cs="Segoe UI"/>
          <w:color w:val="333333"/>
          <w:sz w:val="24"/>
          <w:szCs w:val="24"/>
          <w:lang w:val="tr-TR" w:eastAsia="tr-TR"/>
        </w:rPr>
      </w:pPr>
    </w:p>
    <w:p w14:paraId="39AAD1DF" w14:textId="77777777" w:rsidR="00001DCC" w:rsidRDefault="00001DCC" w:rsidP="0005408B">
      <w:pPr>
        <w:shd w:val="clear" w:color="auto" w:fill="F5F5F5"/>
        <w:spacing w:line="240" w:lineRule="auto"/>
        <w:rPr>
          <w:rFonts w:ascii="Segoe UI" w:eastAsia="Times New Roman" w:hAnsi="Segoe UI" w:cs="Segoe UI"/>
          <w:color w:val="333333"/>
          <w:sz w:val="24"/>
          <w:szCs w:val="24"/>
          <w:lang w:val="tr-TR" w:eastAsia="tr-TR"/>
        </w:rPr>
      </w:pPr>
    </w:p>
    <w:p w14:paraId="69423931" w14:textId="77777777" w:rsidR="00001DCC" w:rsidRDefault="00001DCC" w:rsidP="0005408B">
      <w:pPr>
        <w:shd w:val="clear" w:color="auto" w:fill="F5F5F5"/>
        <w:spacing w:line="240" w:lineRule="auto"/>
        <w:rPr>
          <w:rFonts w:ascii="Segoe UI" w:eastAsia="Times New Roman" w:hAnsi="Segoe UI" w:cs="Segoe UI"/>
          <w:color w:val="333333"/>
          <w:sz w:val="24"/>
          <w:szCs w:val="24"/>
          <w:lang w:val="tr-TR" w:eastAsia="tr-TR"/>
        </w:rPr>
      </w:pPr>
    </w:p>
    <w:p w14:paraId="2C98FD32" w14:textId="77777777" w:rsidR="00001DCC" w:rsidRDefault="00001DCC" w:rsidP="0005408B">
      <w:pPr>
        <w:shd w:val="clear" w:color="auto" w:fill="F5F5F5"/>
        <w:spacing w:line="240" w:lineRule="auto"/>
        <w:rPr>
          <w:rFonts w:ascii="Segoe UI" w:eastAsia="Times New Roman" w:hAnsi="Segoe UI" w:cs="Segoe UI"/>
          <w:color w:val="333333"/>
          <w:sz w:val="24"/>
          <w:szCs w:val="24"/>
          <w:lang w:val="tr-TR" w:eastAsia="tr-TR"/>
        </w:rPr>
      </w:pPr>
    </w:p>
    <w:p w14:paraId="04362C54" w14:textId="77777777" w:rsidR="00001DCC" w:rsidRDefault="00001DCC" w:rsidP="0005408B">
      <w:pPr>
        <w:shd w:val="clear" w:color="auto" w:fill="F5F5F5"/>
        <w:spacing w:line="240" w:lineRule="auto"/>
        <w:rPr>
          <w:rFonts w:ascii="Segoe UI" w:eastAsia="Times New Roman" w:hAnsi="Segoe UI" w:cs="Segoe UI"/>
          <w:color w:val="333333"/>
          <w:sz w:val="24"/>
          <w:szCs w:val="24"/>
          <w:lang w:val="tr-TR" w:eastAsia="tr-TR"/>
        </w:rPr>
      </w:pPr>
    </w:p>
    <w:p w14:paraId="2D4F38BB" w14:textId="77777777" w:rsidR="00001DCC" w:rsidRDefault="00001DCC" w:rsidP="0005408B">
      <w:pPr>
        <w:shd w:val="clear" w:color="auto" w:fill="F5F5F5"/>
        <w:spacing w:line="240" w:lineRule="auto"/>
        <w:rPr>
          <w:rFonts w:ascii="Segoe UI" w:eastAsia="Times New Roman" w:hAnsi="Segoe UI" w:cs="Segoe UI"/>
          <w:color w:val="333333"/>
          <w:sz w:val="24"/>
          <w:szCs w:val="24"/>
          <w:lang w:val="tr-TR" w:eastAsia="tr-TR"/>
        </w:rPr>
      </w:pPr>
    </w:p>
    <w:p w14:paraId="534029D6" w14:textId="77777777" w:rsidR="0005408B" w:rsidRPr="00001DCC" w:rsidRDefault="0005408B" w:rsidP="0005408B">
      <w:pPr>
        <w:shd w:val="clear" w:color="auto" w:fill="F5F5F5"/>
        <w:spacing w:line="240" w:lineRule="auto"/>
        <w:rPr>
          <w:rFonts w:ascii="Segoe UI" w:eastAsia="Times New Roman" w:hAnsi="Segoe UI" w:cs="Segoe UI"/>
          <w:b/>
          <w:color w:val="333333"/>
          <w:sz w:val="24"/>
          <w:szCs w:val="24"/>
          <w:lang w:val="tr-TR" w:eastAsia="tr-TR"/>
        </w:rPr>
      </w:pPr>
      <w:r w:rsidRPr="00001DCC">
        <w:rPr>
          <w:rFonts w:ascii="Segoe UI" w:eastAsia="Times New Roman" w:hAnsi="Segoe UI" w:cs="Segoe UI"/>
          <w:b/>
          <w:color w:val="333333"/>
          <w:sz w:val="24"/>
          <w:szCs w:val="24"/>
          <w:lang w:val="tr-TR" w:eastAsia="tr-TR"/>
        </w:rPr>
        <w:t>Dersin Öğrenme Çıktıları: Bu dersin başarılı bir şekilde tamamlanmasıyla öğrenciler şunları yapabileceklerdir:</w:t>
      </w:r>
    </w:p>
    <w:tbl>
      <w:tblPr>
        <w:tblpPr w:leftFromText="45" w:rightFromText="45" w:topFromText="45" w:vertAnchor="text"/>
        <w:tblW w:w="143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3727"/>
      </w:tblGrid>
      <w:tr w:rsidR="0005408B" w:rsidRPr="00E46DC8" w14:paraId="7CC0BCC0" w14:textId="77777777" w:rsidTr="0005408B">
        <w:trPr>
          <w:trHeight w:val="306"/>
        </w:trPr>
        <w:tc>
          <w:tcPr>
            <w:tcW w:w="574" w:type="dxa"/>
            <w:tcBorders>
              <w:bottom w:val="dashed" w:sz="6" w:space="0" w:color="A9A9A9"/>
            </w:tcBorders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5F91D0A8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  <w:t>Sıra No</w:t>
            </w:r>
          </w:p>
        </w:tc>
        <w:tc>
          <w:tcPr>
            <w:tcW w:w="0" w:type="auto"/>
            <w:tcBorders>
              <w:bottom w:val="dashed" w:sz="6" w:space="0" w:color="A9A9A9"/>
            </w:tcBorders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77FE95A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  <w:t>Açıklama</w:t>
            </w:r>
          </w:p>
        </w:tc>
      </w:tr>
      <w:tr w:rsidR="0005408B" w:rsidRPr="00E46DC8" w14:paraId="2BC37182" w14:textId="77777777" w:rsidTr="0005408B">
        <w:trPr>
          <w:trHeight w:val="418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91606DE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1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D12228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Parametrik ve parametrik olmayan yöntemler arasındaki farkı açıklar</w:t>
            </w:r>
          </w:p>
        </w:tc>
      </w:tr>
      <w:tr w:rsidR="0005408B" w:rsidRPr="00E46DC8" w14:paraId="4F53ED1C" w14:textId="77777777" w:rsidTr="0005408B">
        <w:trPr>
          <w:trHeight w:val="418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3E64140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2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361F07E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Sıralı istatistikler ve dağılımdan bağımsız testlerde kullanılmasını öğrenir</w:t>
            </w:r>
          </w:p>
        </w:tc>
      </w:tr>
      <w:tr w:rsidR="0005408B" w:rsidRPr="00E46DC8" w14:paraId="4340C1B9" w14:textId="77777777" w:rsidTr="0005408B">
        <w:trPr>
          <w:trHeight w:val="418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1BC351E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3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C4EB9F6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Verilerin parametrik olmayan yöntemler ile çözümünü öğrenir</w:t>
            </w:r>
          </w:p>
        </w:tc>
      </w:tr>
      <w:tr w:rsidR="0005408B" w:rsidRPr="00E46DC8" w14:paraId="3CA49DAB" w14:textId="77777777" w:rsidTr="0005408B">
        <w:trPr>
          <w:trHeight w:val="418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654A841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4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8C79B7C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RStudio programı ile verilerin parametrik olmayan yöntemler ile analizini öğrenir</w:t>
            </w:r>
          </w:p>
        </w:tc>
      </w:tr>
      <w:tr w:rsidR="0005408B" w:rsidRPr="00E46DC8" w14:paraId="55A891D8" w14:textId="77777777" w:rsidTr="0005408B">
        <w:trPr>
          <w:trHeight w:val="418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24176C0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5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4755E1E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RStudio program çıktılarının yorumunu öğrenir</w:t>
            </w:r>
          </w:p>
        </w:tc>
      </w:tr>
    </w:tbl>
    <w:p w14:paraId="3EEFE981" w14:textId="77777777" w:rsidR="0005408B" w:rsidRPr="00001DCC" w:rsidRDefault="0005408B" w:rsidP="0005408B">
      <w:pPr>
        <w:shd w:val="clear" w:color="auto" w:fill="FFFFFF"/>
        <w:spacing w:line="240" w:lineRule="auto"/>
        <w:rPr>
          <w:rFonts w:ascii="Tahoma" w:eastAsia="Times New Roman" w:hAnsi="Tahoma" w:cs="Tahoma"/>
          <w:color w:val="000000"/>
          <w:sz w:val="16"/>
          <w:szCs w:val="16"/>
          <w:lang w:val="tr-TR" w:eastAsia="tr-TR"/>
        </w:rPr>
      </w:pPr>
    </w:p>
    <w:p w14:paraId="14DDD222" w14:textId="77777777" w:rsidR="0005408B" w:rsidRPr="00001DCC" w:rsidRDefault="0005408B" w:rsidP="0005408B">
      <w:pPr>
        <w:spacing w:after="0" w:line="240" w:lineRule="auto"/>
        <w:rPr>
          <w:rFonts w:ascii="Tahoma" w:eastAsia="Times New Roman" w:hAnsi="Tahoma" w:cs="Tahoma"/>
          <w:sz w:val="16"/>
          <w:szCs w:val="16"/>
          <w:lang w:val="tr-TR" w:eastAsia="tr-TR"/>
        </w:rPr>
      </w:pPr>
    </w:p>
    <w:p w14:paraId="1CD314C8" w14:textId="77777777" w:rsidR="00001DCC" w:rsidRPr="00001DCC" w:rsidRDefault="00001DCC" w:rsidP="0005408B">
      <w:pPr>
        <w:shd w:val="clear" w:color="auto" w:fill="F5F5F5"/>
        <w:spacing w:line="240" w:lineRule="auto"/>
        <w:rPr>
          <w:rFonts w:ascii="Tahoma" w:eastAsia="Times New Roman" w:hAnsi="Tahoma" w:cs="Tahoma"/>
          <w:color w:val="333333"/>
          <w:sz w:val="16"/>
          <w:szCs w:val="16"/>
          <w:lang w:val="tr-TR" w:eastAsia="tr-TR"/>
        </w:rPr>
      </w:pPr>
    </w:p>
    <w:p w14:paraId="68D0F97F" w14:textId="77777777" w:rsidR="00001DCC" w:rsidRPr="00001DCC" w:rsidRDefault="00001DCC" w:rsidP="0005408B">
      <w:pPr>
        <w:shd w:val="clear" w:color="auto" w:fill="F5F5F5"/>
        <w:spacing w:line="240" w:lineRule="auto"/>
        <w:rPr>
          <w:rFonts w:ascii="Tahoma" w:eastAsia="Times New Roman" w:hAnsi="Tahoma" w:cs="Tahoma"/>
          <w:color w:val="333333"/>
          <w:sz w:val="16"/>
          <w:szCs w:val="16"/>
          <w:lang w:val="tr-TR" w:eastAsia="tr-TR"/>
        </w:rPr>
      </w:pPr>
    </w:p>
    <w:p w14:paraId="340069DC" w14:textId="77777777" w:rsidR="00001DCC" w:rsidRPr="00001DCC" w:rsidRDefault="00001DCC" w:rsidP="0005408B">
      <w:pPr>
        <w:shd w:val="clear" w:color="auto" w:fill="F5F5F5"/>
        <w:spacing w:line="240" w:lineRule="auto"/>
        <w:rPr>
          <w:rFonts w:ascii="Tahoma" w:eastAsia="Times New Roman" w:hAnsi="Tahoma" w:cs="Tahoma"/>
          <w:color w:val="333333"/>
          <w:sz w:val="16"/>
          <w:szCs w:val="16"/>
          <w:lang w:val="tr-TR" w:eastAsia="tr-TR"/>
        </w:rPr>
      </w:pPr>
    </w:p>
    <w:p w14:paraId="0EE9E5E8" w14:textId="77777777" w:rsidR="00001DCC" w:rsidRPr="00001DCC" w:rsidRDefault="00001DCC" w:rsidP="0005408B">
      <w:pPr>
        <w:shd w:val="clear" w:color="auto" w:fill="F5F5F5"/>
        <w:spacing w:line="240" w:lineRule="auto"/>
        <w:rPr>
          <w:rFonts w:ascii="Tahoma" w:eastAsia="Times New Roman" w:hAnsi="Tahoma" w:cs="Tahoma"/>
          <w:color w:val="333333"/>
          <w:sz w:val="16"/>
          <w:szCs w:val="16"/>
          <w:lang w:val="tr-TR" w:eastAsia="tr-TR"/>
        </w:rPr>
      </w:pPr>
    </w:p>
    <w:p w14:paraId="3E25A59C" w14:textId="77777777" w:rsidR="00001DCC" w:rsidRPr="00001DCC" w:rsidRDefault="00001DCC" w:rsidP="0005408B">
      <w:pPr>
        <w:shd w:val="clear" w:color="auto" w:fill="F5F5F5"/>
        <w:spacing w:line="240" w:lineRule="auto"/>
        <w:rPr>
          <w:rFonts w:ascii="Tahoma" w:eastAsia="Times New Roman" w:hAnsi="Tahoma" w:cs="Tahoma"/>
          <w:color w:val="333333"/>
          <w:sz w:val="16"/>
          <w:szCs w:val="16"/>
          <w:lang w:val="tr-TR" w:eastAsia="tr-TR"/>
        </w:rPr>
      </w:pPr>
    </w:p>
    <w:p w14:paraId="454F3195" w14:textId="77777777" w:rsidR="00001DCC" w:rsidRPr="00001DCC" w:rsidRDefault="00001DCC" w:rsidP="0005408B">
      <w:pPr>
        <w:shd w:val="clear" w:color="auto" w:fill="F5F5F5"/>
        <w:spacing w:line="240" w:lineRule="auto"/>
        <w:rPr>
          <w:rFonts w:ascii="Tahoma" w:eastAsia="Times New Roman" w:hAnsi="Tahoma" w:cs="Tahoma"/>
          <w:color w:val="333333"/>
          <w:sz w:val="16"/>
          <w:szCs w:val="16"/>
          <w:lang w:val="tr-TR" w:eastAsia="tr-TR"/>
        </w:rPr>
      </w:pPr>
    </w:p>
    <w:p w14:paraId="0A2DE7CA" w14:textId="5E0D2732" w:rsidR="0005408B" w:rsidRPr="00001DCC" w:rsidRDefault="0005408B" w:rsidP="0005408B">
      <w:pPr>
        <w:shd w:val="clear" w:color="auto" w:fill="F5F5F5"/>
        <w:spacing w:line="240" w:lineRule="auto"/>
        <w:rPr>
          <w:rFonts w:ascii="Tahoma" w:eastAsia="Times New Roman" w:hAnsi="Tahoma" w:cs="Tahoma"/>
          <w:color w:val="333333"/>
          <w:sz w:val="16"/>
          <w:szCs w:val="16"/>
          <w:lang w:val="tr-TR" w:eastAsia="tr-TR"/>
        </w:rPr>
      </w:pPr>
    </w:p>
    <w:tbl>
      <w:tblPr>
        <w:tblpPr w:leftFromText="45" w:rightFromText="45" w:topFromText="45" w:vertAnchor="text"/>
        <w:tblW w:w="148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3975"/>
        <w:gridCol w:w="66"/>
        <w:gridCol w:w="66"/>
      </w:tblGrid>
      <w:tr w:rsidR="0005408B" w:rsidRPr="00E46DC8" w14:paraId="3488848D" w14:textId="77777777" w:rsidTr="0005408B">
        <w:trPr>
          <w:trHeight w:val="324"/>
        </w:trPr>
        <w:tc>
          <w:tcPr>
            <w:tcW w:w="596" w:type="dxa"/>
            <w:tcBorders>
              <w:bottom w:val="dashed" w:sz="6" w:space="0" w:color="A9A9A9"/>
            </w:tcBorders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1E21EEE0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  <w:lastRenderedPageBreak/>
              <w:t>Hafta</w:t>
            </w:r>
          </w:p>
        </w:tc>
        <w:tc>
          <w:tcPr>
            <w:tcW w:w="0" w:type="auto"/>
            <w:tcBorders>
              <w:bottom w:val="dashed" w:sz="6" w:space="0" w:color="A9A9A9"/>
            </w:tcBorders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16D5CD96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  <w:t>Konu</w:t>
            </w:r>
          </w:p>
        </w:tc>
        <w:tc>
          <w:tcPr>
            <w:tcW w:w="0" w:type="auto"/>
            <w:tcBorders>
              <w:bottom w:val="dashed" w:sz="6" w:space="0" w:color="A9A9A9"/>
            </w:tcBorders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233CAE8A" w14:textId="42D6F08D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A9A9A9"/>
            </w:tcBorders>
            <w:shd w:val="clear" w:color="auto" w:fill="535456"/>
            <w:tcMar>
              <w:top w:w="15" w:type="dxa"/>
              <w:left w:w="45" w:type="dxa"/>
              <w:bottom w:w="15" w:type="dxa"/>
              <w:right w:w="15" w:type="dxa"/>
            </w:tcMar>
            <w:vAlign w:val="center"/>
            <w:hideMark/>
          </w:tcPr>
          <w:p w14:paraId="6A009CB4" w14:textId="143C0902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FFFFFF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469FA0FC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451E2EC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1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47B5F70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1. Parametrik Olmayan İstatistiksel Yöntemler 1.1. Çeşitli kavramlar 1.2 . Ölçme ve ölçekler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C090E2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270A610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7EF0945C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4EFAFF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2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A3EC7CA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2. Moment çıkartan fonksiyon ve Merkezi Limit Teoremi 2.1. Rastgeleleştirme Yöntemi 2.2. Doğrusal sıra sayılı istatistikler 2.3. Parametrik ve parametrik olmayan testlerin karşılaştırılması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5834C40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911121C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7EC7B3BA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E78859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3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0AA72A3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3. Tek Örnekleme İlişkin Testler 3.1 Konum testleri 3.1.1. İşaret testi 3.1.2. Wilcoxon testi 3.1.3 .Ortanca testi 3.2. Rastgelelik testleri 3.2.1 Dizi parçaları testi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5FC9D46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72A59E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6F23B1ED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E46EB58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4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1BF63B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3.3 . Uyum iyiliği testleri 3.3.1. Ki-kare testi 3.3.2 . Kolmogorov-Smirnov testi 3.3.3. Cramer-Von Mises testi 3.3.4. Anderson-Darling Testi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66127AA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83B89D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688A8F43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76DD37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5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B56A4E5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4. Uygulama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600BA2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4F28FFD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6FF8690F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6A6D994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6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9F5CD3E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5.RStudio ile Uygulama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5CFB27F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BFF65FC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7EE4E5C0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7E34F9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7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67170D4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Ara Sınav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9026375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BAE75AA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03194C81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E4F05A4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8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2898270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7. İki Örnekleme İlişkin Testler 7.1. Konum testleri 7.1.1 .İşaret testi 7.1.2 .Wilcoxon testi 7.1.3 .Mc-Nemar testi 7.1.4 .Mann-Whitney testi 7.1.5 .Ortanca testi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01E88E4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E767FFF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68467C22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C98B5CB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9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9833126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7.2 .Yayılma testleri 7.2.1. Mood testi 7.2.2. Siegel-Tukey test 7.3. Uyum iyiliği testleri 7.3.1. Ki-Kare testi 7.3.2. Kolmogorov-Smirnov testi 7.3.3. Cramer-Von Mises testi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90147B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128E0D8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6B571F35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CCE0FC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31510FF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10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CCE0FC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A39EF04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8.Uygulama 8.1. RStudio ile Uygulama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CCE0FC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B9320FA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CCE0FC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664FD53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4A505342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8552E1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11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54C0AFC" w14:textId="77777777" w:rsid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 xml:space="preserve">9. k Örnekleme İlişkin Testler 9.1. Bağımsız k-örneklemlere ilişkin konum testleri 9.1.1. Ortanca testi 9.1.2.Kruskal-Wallis testi </w:t>
            </w:r>
          </w:p>
          <w:p w14:paraId="46D5E951" w14:textId="6FAC6FDB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9.2 .Bağımlı k-örnekleme ilişkin testler 9.2.1. Friedman Testi 9.2.2 Cochran Q testi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764B4C6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D77DC6F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456450FE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696E904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12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675F05A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9.3. Durbin testi 9.4 k- örneklem yayılma testleri 9.4.1 Fligner Killeen testi 9.5. k-örneklem uyum iyiliği testleri 9.5.1.Smirnov iki yönlü k örneklem testi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592ABD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6D78709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5718B8B8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483E954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13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439B192D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10. İlişki Testleri 10.1. Spearman Rho ilişki katsayısı testi 10.2. Hotelling-Pabst testi 10.3. Kendall Tau ilişki katsayısı testi 10.4. Kendall kısmi Tau ilişki katsayısı testi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3021AF23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74898C0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18BCC259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A7342CF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14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2D6E27A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11. Uygulama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68BB5602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5DF75F2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13BE7CFB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C788682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15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6CCE93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  <w:t>12. RStudio ile Uygulama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E1BC178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3B3A36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7F6F3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9D9CDF1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  <w:tr w:rsidR="0005408B" w:rsidRPr="00E46DC8" w14:paraId="4A4759F0" w14:textId="77777777" w:rsidTr="0005408B">
        <w:trPr>
          <w:trHeight w:val="442"/>
        </w:trPr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0DCD6847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16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1C261D06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  <w:r w:rsidRPr="00E46DC8"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  <w:t>Genel Sınav</w:t>
            </w: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7D342F9D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color w:val="2145AE"/>
                <w:sz w:val="24"/>
                <w:szCs w:val="24"/>
                <w:lang w:val="tr-TR" w:eastAsia="tr-TR"/>
              </w:rPr>
            </w:pPr>
          </w:p>
        </w:tc>
        <w:tc>
          <w:tcPr>
            <w:tcW w:w="0" w:type="auto"/>
            <w:tcBorders>
              <w:bottom w:val="dashed" w:sz="6" w:space="0" w:color="DBDBDB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0" w:type="dxa"/>
            </w:tcMar>
            <w:vAlign w:val="center"/>
            <w:hideMark/>
          </w:tcPr>
          <w:p w14:paraId="5613A254" w14:textId="77777777" w:rsidR="0005408B" w:rsidRPr="00E46DC8" w:rsidRDefault="0005408B" w:rsidP="0005408B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tr-TR" w:eastAsia="tr-TR"/>
              </w:rPr>
            </w:pPr>
          </w:p>
        </w:tc>
      </w:tr>
    </w:tbl>
    <w:p w14:paraId="2E523BD5" w14:textId="77777777" w:rsidR="0005408B" w:rsidRPr="0005408B" w:rsidRDefault="0005408B" w:rsidP="00054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23CE2695" w14:textId="05A42941" w:rsidR="0005408B" w:rsidRPr="00E46DC8" w:rsidRDefault="0005408B" w:rsidP="0005408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val="tr-TR" w:eastAsia="tr-TR"/>
        </w:rPr>
      </w:pPr>
      <w:r w:rsidRPr="00E46DC8">
        <w:rPr>
          <w:rFonts w:ascii="Times New Roman" w:eastAsia="Times New Roman" w:hAnsi="Times New Roman" w:cs="Times New Roman"/>
          <w:b/>
          <w:sz w:val="32"/>
          <w:szCs w:val="32"/>
          <w:lang w:val="tr-TR" w:eastAsia="tr-TR"/>
        </w:rPr>
        <w:t xml:space="preserve">!!! </w:t>
      </w:r>
      <w:r w:rsidR="006C1521">
        <w:rPr>
          <w:rFonts w:ascii="Times New Roman" w:eastAsia="Times New Roman" w:hAnsi="Times New Roman" w:cs="Times New Roman"/>
          <w:b/>
          <w:sz w:val="32"/>
          <w:szCs w:val="32"/>
          <w:lang w:val="tr-TR" w:eastAsia="tr-TR"/>
        </w:rPr>
        <w:t>DİKKAT</w:t>
      </w:r>
      <w:r w:rsidRPr="00E46DC8">
        <w:rPr>
          <w:rFonts w:ascii="Times New Roman" w:eastAsia="Times New Roman" w:hAnsi="Times New Roman" w:cs="Times New Roman"/>
          <w:b/>
          <w:sz w:val="32"/>
          <w:szCs w:val="32"/>
          <w:lang w:val="tr-TR" w:eastAsia="tr-TR"/>
        </w:rPr>
        <w:t xml:space="preserve">: Finalden </w:t>
      </w:r>
      <w:r w:rsidR="006C1521">
        <w:rPr>
          <w:rFonts w:ascii="Times New Roman" w:eastAsia="Times New Roman" w:hAnsi="Times New Roman" w:cs="Times New Roman"/>
          <w:b/>
          <w:sz w:val="32"/>
          <w:szCs w:val="32"/>
          <w:lang w:val="tr-TR" w:eastAsia="tr-TR"/>
        </w:rPr>
        <w:t>50</w:t>
      </w:r>
      <w:r w:rsidR="00587767">
        <w:rPr>
          <w:rFonts w:ascii="Times New Roman" w:eastAsia="Times New Roman" w:hAnsi="Times New Roman" w:cs="Times New Roman"/>
          <w:b/>
          <w:sz w:val="32"/>
          <w:szCs w:val="32"/>
          <w:lang w:val="tr-TR" w:eastAsia="tr-TR"/>
        </w:rPr>
        <w:t xml:space="preserve"> </w:t>
      </w:r>
      <w:r w:rsidRPr="00E46DC8">
        <w:rPr>
          <w:rFonts w:ascii="Times New Roman" w:eastAsia="Times New Roman" w:hAnsi="Times New Roman" w:cs="Times New Roman"/>
          <w:b/>
          <w:sz w:val="32"/>
          <w:szCs w:val="32"/>
          <w:lang w:val="tr-TR" w:eastAsia="tr-TR"/>
        </w:rPr>
        <w:t>altı alan</w:t>
      </w:r>
      <w:r w:rsidR="006C1521">
        <w:rPr>
          <w:rFonts w:ascii="Times New Roman" w:eastAsia="Times New Roman" w:hAnsi="Times New Roman" w:cs="Times New Roman"/>
          <w:b/>
          <w:sz w:val="32"/>
          <w:szCs w:val="32"/>
          <w:lang w:val="tr-TR" w:eastAsia="tr-TR"/>
        </w:rPr>
        <w:t>a Bilsis sistemi tarafından F3 verilmektedir.</w:t>
      </w:r>
    </w:p>
    <w:sectPr w:rsidR="0005408B" w:rsidRPr="00E46DC8" w:rsidSect="00E46DC8">
      <w:pgSz w:w="16838" w:h="11906" w:orient="landscape"/>
      <w:pgMar w:top="810" w:right="548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08B"/>
    <w:rsid w:val="00001DCC"/>
    <w:rsid w:val="0005408B"/>
    <w:rsid w:val="000C04FD"/>
    <w:rsid w:val="00251F74"/>
    <w:rsid w:val="002E18B8"/>
    <w:rsid w:val="005243F1"/>
    <w:rsid w:val="00587767"/>
    <w:rsid w:val="0059647A"/>
    <w:rsid w:val="00603B7D"/>
    <w:rsid w:val="006C1521"/>
    <w:rsid w:val="0089308D"/>
    <w:rsid w:val="009C0212"/>
    <w:rsid w:val="00AF5A46"/>
    <w:rsid w:val="00D53353"/>
    <w:rsid w:val="00DD740D"/>
    <w:rsid w:val="00E4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019CBE"/>
  <w15:chartTrackingRefBased/>
  <w15:docId w15:val="{A024D86A-B0EC-4A0F-AD09-18115E29E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1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713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3287007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</w:divsChild>
        </w:div>
        <w:div w:id="488786331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23719020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</w:divsChild>
        </w:div>
        <w:div w:id="508913096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163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5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</w:divsChild>
        </w:div>
        <w:div w:id="1004624837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153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814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</w:divsChild>
        </w:div>
        <w:div w:id="1211652199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08964130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</w:divsChild>
        </w:div>
        <w:div w:id="1333870753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491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77586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9979804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  <w:div w:id="15636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077024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10919325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  <w:div w:id="1800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90151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59975620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  <w:div w:id="6094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79399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510068212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</w:divsChild>
        </w:div>
      </w:divsChild>
    </w:div>
    <w:div w:id="15964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41471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310132903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  <w:div w:id="1910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13254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77420572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  <w:div w:id="18312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466360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328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889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</w:divsChild>
        </w:div>
        <w:div w:id="796460131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860364926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  <w:div w:id="17649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906918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04094326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</w:divsChild>
        </w:div>
        <w:div w:id="129402220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137286563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</w:divsChild>
        </w:div>
        <w:div w:id="1496412237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76570417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</w:divsChild>
        </w:div>
        <w:div w:id="1762674478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8068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0337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45467834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  <w:div w:id="13653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934880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605645677">
              <w:marLeft w:val="0"/>
              <w:marRight w:val="0"/>
              <w:marTop w:val="0"/>
              <w:marBottom w:val="0"/>
              <w:divBdr>
                <w:top w:val="none" w:sz="0" w:space="0" w:color="DDDDDD"/>
                <w:left w:val="none" w:sz="0" w:space="0" w:color="DDDDDD"/>
                <w:bottom w:val="single" w:sz="6" w:space="0" w:color="DDDDDD"/>
                <w:right w:val="none" w:sz="0" w:space="0" w:color="DDDDDD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</dc:creator>
  <cp:keywords/>
  <dc:description/>
  <cp:lastModifiedBy>SEMRA TÜRKAN</cp:lastModifiedBy>
  <cp:revision>9</cp:revision>
  <dcterms:created xsi:type="dcterms:W3CDTF">2021-09-28T19:20:00Z</dcterms:created>
  <dcterms:modified xsi:type="dcterms:W3CDTF">2026-09-26T20:32:00Z</dcterms:modified>
</cp:coreProperties>
</file>