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6"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526"/>
        <w:gridCol w:w="4287"/>
      </w:tblGrid>
      <w:tr w:rsidR="004E7DA2" w:rsidRPr="00916CAB" w14:paraId="509E060A" w14:textId="77777777" w:rsidTr="004C1F9C">
        <w:trPr>
          <w:trHeight w:val="12037"/>
          <w:jc w:val="center"/>
        </w:trPr>
        <w:tc>
          <w:tcPr>
            <w:tcW w:w="2568" w:type="pct"/>
            <w:vAlign w:val="center"/>
          </w:tcPr>
          <w:p w14:paraId="16F2FFDB" w14:textId="570B2442" w:rsidR="004E7DA2" w:rsidRPr="00916CAB" w:rsidRDefault="008263C7" w:rsidP="00A12A45">
            <w:pPr>
              <w:spacing w:line="276" w:lineRule="auto"/>
              <w:ind w:left="708" w:hanging="708"/>
              <w:jc w:val="both"/>
              <w:rPr>
                <w:rFonts w:cstheme="minorHAnsi"/>
                <w:b/>
              </w:rPr>
            </w:pPr>
            <w:r w:rsidRPr="00916CAB">
              <w:rPr>
                <w:rFonts w:cstheme="minorHAnsi"/>
                <w:b/>
                <w:noProof/>
                <w:lang w:eastAsia="es-CL"/>
              </w:rPr>
              <w:drawing>
                <wp:anchor distT="0" distB="0" distL="114300" distR="114300" simplePos="0" relativeHeight="251663358" behindDoc="1" locked="0" layoutInCell="1" allowOverlap="1" wp14:anchorId="65359DFA" wp14:editId="1274B765">
                  <wp:simplePos x="0" y="0"/>
                  <wp:positionH relativeFrom="column">
                    <wp:posOffset>-3159760</wp:posOffset>
                  </wp:positionH>
                  <wp:positionV relativeFrom="paragraph">
                    <wp:posOffset>-1679575</wp:posOffset>
                  </wp:positionV>
                  <wp:extent cx="13651230" cy="10333355"/>
                  <wp:effectExtent l="38100" t="0" r="45720" b="10795"/>
                  <wp:wrapNone/>
                  <wp:docPr id="19" name="Imagen 19" descr="http://www.elpoderdelasideas.com/wp-content/uploads/sky_avion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elpoderdelasideas.com/wp-content/uploads/sky_avion_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51230" cy="10333355"/>
                          </a:xfrm>
                          <a:prstGeom prst="rect">
                            <a:avLst/>
                          </a:prstGeom>
                          <a:noFill/>
                          <a:ln>
                            <a:noFill/>
                          </a:ln>
                          <a:effectLst>
                            <a:outerShdw blurRad="76200" dist="14224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4C1F9C" w:rsidRPr="00916CAB">
              <w:rPr>
                <w:rFonts w:cstheme="minorHAnsi"/>
                <w:b/>
                <w:noProof/>
                <w:lang w:eastAsia="es-CL"/>
              </w:rPr>
              <w:drawing>
                <wp:anchor distT="0" distB="0" distL="114300" distR="114300" simplePos="0" relativeHeight="251712512" behindDoc="0" locked="0" layoutInCell="1" allowOverlap="1" wp14:anchorId="502AEBA0" wp14:editId="74521697">
                  <wp:simplePos x="0" y="0"/>
                  <wp:positionH relativeFrom="column">
                    <wp:posOffset>-1329055</wp:posOffset>
                  </wp:positionH>
                  <wp:positionV relativeFrom="paragraph">
                    <wp:posOffset>-384810</wp:posOffset>
                  </wp:positionV>
                  <wp:extent cx="3988435" cy="1073785"/>
                  <wp:effectExtent l="0" t="0" r="0" b="0"/>
                  <wp:wrapNone/>
                  <wp:docPr id="1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pic:cNvPicPr>
                            <a:picLocks noChangeAspect="1"/>
                          </pic:cNvPicPr>
                        </pic:nvPicPr>
                        <pic:blipFill rotWithShape="1">
                          <a:blip r:embed="rId13" cstate="print">
                            <a:extLst>
                              <a:ext uri="{28A0092B-C50C-407E-A947-70E740481C1C}">
                                <a14:useLocalDpi xmlns:a14="http://schemas.microsoft.com/office/drawing/2010/main" val="0"/>
                              </a:ext>
                            </a:extLst>
                          </a:blip>
                          <a:srcRect t="25432" b="26696"/>
                          <a:stretch/>
                        </pic:blipFill>
                        <pic:spPr bwMode="auto">
                          <a:xfrm>
                            <a:off x="0" y="0"/>
                            <a:ext cx="3988435" cy="1073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1F9C" w:rsidRPr="00916CAB">
              <w:rPr>
                <w:rFonts w:cstheme="minorHAnsi"/>
                <w:b/>
              </w:rPr>
              <w:t xml:space="preserve"> </w:t>
            </w:r>
          </w:p>
          <w:p w14:paraId="034E457C" w14:textId="77777777" w:rsidR="004C1F9C" w:rsidRPr="00916CAB" w:rsidRDefault="004C1F9C" w:rsidP="00A371AE">
            <w:pPr>
              <w:pStyle w:val="Sinespaciado"/>
              <w:spacing w:after="160" w:line="276" w:lineRule="auto"/>
              <w:jc w:val="both"/>
              <w:rPr>
                <w:rFonts w:cstheme="minorHAnsi"/>
                <w:b/>
                <w:caps/>
                <w:color w:val="191919" w:themeColor="text1" w:themeTint="E6"/>
                <w:lang w:val="es-CL"/>
              </w:rPr>
            </w:pPr>
          </w:p>
          <w:p w14:paraId="6CCC601D" w14:textId="77777777" w:rsidR="004C1F9C" w:rsidRPr="00916CAB" w:rsidRDefault="004C1F9C" w:rsidP="00A371AE">
            <w:pPr>
              <w:pStyle w:val="Sinespaciado"/>
              <w:spacing w:after="160" w:line="276" w:lineRule="auto"/>
              <w:jc w:val="both"/>
              <w:rPr>
                <w:rFonts w:cstheme="minorHAnsi"/>
                <w:b/>
                <w:caps/>
                <w:color w:val="191919" w:themeColor="text1" w:themeTint="E6"/>
                <w:lang w:val="es-CL"/>
              </w:rPr>
            </w:pPr>
            <w:r w:rsidRPr="00916CAB">
              <w:rPr>
                <w:rFonts w:cstheme="minorHAnsi"/>
                <w:b/>
                <w:caps/>
                <w:noProof/>
                <w:color w:val="191919" w:themeColor="text1" w:themeTint="E6"/>
                <w:lang w:val="es-CL" w:eastAsia="es-CL"/>
              </w:rPr>
              <mc:AlternateContent>
                <mc:Choice Requires="wps">
                  <w:drawing>
                    <wp:anchor distT="0" distB="0" distL="114300" distR="114300" simplePos="0" relativeHeight="251715584" behindDoc="0" locked="0" layoutInCell="1" allowOverlap="1" wp14:anchorId="27F1A4A8" wp14:editId="333761D6">
                      <wp:simplePos x="0" y="0"/>
                      <wp:positionH relativeFrom="column">
                        <wp:posOffset>-646430</wp:posOffset>
                      </wp:positionH>
                      <wp:positionV relativeFrom="paragraph">
                        <wp:posOffset>225425</wp:posOffset>
                      </wp:positionV>
                      <wp:extent cx="3305810" cy="1417320"/>
                      <wp:effectExtent l="0" t="0" r="8890" b="0"/>
                      <wp:wrapNone/>
                      <wp:docPr id="27" name="Cuadro de texto 27"/>
                      <wp:cNvGraphicFramePr/>
                      <a:graphic xmlns:a="http://schemas.openxmlformats.org/drawingml/2006/main">
                        <a:graphicData uri="http://schemas.microsoft.com/office/word/2010/wordprocessingShape">
                          <wps:wsp>
                            <wps:cNvSpPr txBox="1"/>
                            <wps:spPr>
                              <a:xfrm>
                                <a:off x="0" y="0"/>
                                <a:ext cx="3305810" cy="1417320"/>
                              </a:xfrm>
                              <a:prstGeom prst="rect">
                                <a:avLst/>
                              </a:prstGeom>
                              <a:solidFill>
                                <a:srgbClr val="33663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7963A" w14:textId="598BCFA8" w:rsidR="005B0B14" w:rsidRPr="000A33FE" w:rsidRDefault="005B0B14" w:rsidP="004C1F9C">
                                  <w:pPr>
                                    <w:pStyle w:val="Sinespaciado"/>
                                    <w:spacing w:line="312" w:lineRule="auto"/>
                                    <w:jc w:val="both"/>
                                    <w:rPr>
                                      <w:b/>
                                      <w:caps/>
                                      <w:color w:val="FFFFFF" w:themeColor="background1"/>
                                      <w:sz w:val="48"/>
                                      <w:szCs w:val="96"/>
                                      <w:lang w:val="es-PE"/>
                                    </w:rPr>
                                  </w:pPr>
                                  <w:r w:rsidRPr="000A33FE">
                                    <w:rPr>
                                      <w:b/>
                                      <w:caps/>
                                      <w:color w:val="FFFFFF" w:themeColor="background1"/>
                                      <w:sz w:val="48"/>
                                      <w:szCs w:val="96"/>
                                      <w:lang w:val="es-PE"/>
                                    </w:rPr>
                                    <w:t>Bases de licitACIÓN</w:t>
                                  </w:r>
                                </w:p>
                                <w:p w14:paraId="49F856C2" w14:textId="30D6A840" w:rsidR="000A33FE" w:rsidRPr="000A33FE" w:rsidRDefault="005F0C85">
                                  <w:pPr>
                                    <w:rPr>
                                      <w:color w:val="FFFFFF" w:themeColor="background1"/>
                                      <w:sz w:val="20"/>
                                      <w:szCs w:val="20"/>
                                    </w:rPr>
                                  </w:pPr>
                                  <w:r>
                                    <w:rPr>
                                      <w:color w:val="FFFFFF" w:themeColor="background1"/>
                                      <w:sz w:val="28"/>
                                    </w:rPr>
                                    <w:t>SERVICIO</w:t>
                                  </w:r>
                                  <w:r w:rsidR="005218DF">
                                    <w:rPr>
                                      <w:color w:val="FFFFFF" w:themeColor="background1"/>
                                      <w:sz w:val="28"/>
                                    </w:rPr>
                                    <w:t xml:space="preserve"> </w:t>
                                  </w:r>
                                  <w:r w:rsidR="009B1A44">
                                    <w:rPr>
                                      <w:color w:val="FFFFFF" w:themeColor="background1"/>
                                      <w:sz w:val="28"/>
                                    </w:rPr>
                                    <w:t>DE PRODUCCIÓN DE CONTENIDO BLOG SKY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F1A4A8" id="_x0000_t202" coordsize="21600,21600" o:spt="202" path="m,l,21600r21600,l21600,xe">
                      <v:stroke joinstyle="miter"/>
                      <v:path gradientshapeok="t" o:connecttype="rect"/>
                    </v:shapetype>
                    <v:shape id="Cuadro de texto 27" o:spid="_x0000_s1026" type="#_x0000_t202" style="position:absolute;left:0;text-align:left;margin-left:-50.9pt;margin-top:17.75pt;width:260.3pt;height:111.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" fillcolor="#336630" stroked="f" strokeweight=".5pt">
                      <v:textbox>
                        <w:txbxContent>
                          <w:p w14:paraId="0827963A" w14:textId="598BCFA8" w:rsidR="005B0B14" w:rsidRPr="000A33FE" w:rsidRDefault="005B0B14" w:rsidP="004C1F9C">
                            <w:pPr>
                              <w:pStyle w:val="Sinespaciado"/>
                              <w:spacing w:line="312" w:lineRule="auto"/>
                              <w:jc w:val="both"/>
                              <w:rPr>
                                <w:b/>
                                <w:caps/>
                                <w:color w:val="FFFFFF" w:themeColor="background1"/>
                                <w:sz w:val="48"/>
                                <w:szCs w:val="96"/>
                                <w:lang w:val="es-PE"/>
                              </w:rPr>
                            </w:pPr>
                            <w:r w:rsidRPr="000A33FE">
                              <w:rPr>
                                <w:b/>
                                <w:caps/>
                                <w:color w:val="FFFFFF" w:themeColor="background1"/>
                                <w:sz w:val="48"/>
                                <w:szCs w:val="96"/>
                                <w:lang w:val="es-PE"/>
                              </w:rPr>
                              <w:t>Bases de licitACIÓN</w:t>
                            </w:r>
                          </w:p>
                          <w:p w14:paraId="49F856C2" w14:textId="30D6A840" w:rsidR="000A33FE" w:rsidRPr="000A33FE" w:rsidRDefault="005F0C85">
                            <w:pPr>
                              <w:rPr>
                                <w:color w:val="FFFFFF" w:themeColor="background1"/>
                                <w:sz w:val="20"/>
                                <w:szCs w:val="20"/>
                              </w:rPr>
                            </w:pPr>
                            <w:r>
                              <w:rPr>
                                <w:color w:val="FFFFFF" w:themeColor="background1"/>
                                <w:sz w:val="28"/>
                              </w:rPr>
                              <w:t>SERVICIO</w:t>
                            </w:r>
                            <w:r w:rsidR="005218DF">
                              <w:rPr>
                                <w:color w:val="FFFFFF" w:themeColor="background1"/>
                                <w:sz w:val="28"/>
                              </w:rPr>
                              <w:t xml:space="preserve"> </w:t>
                            </w:r>
                            <w:r w:rsidR="009B1A44">
                              <w:rPr>
                                <w:color w:val="FFFFFF" w:themeColor="background1"/>
                                <w:sz w:val="28"/>
                              </w:rPr>
                              <w:t>DE PRODUCCIÓN DE CONTENIDO BLOG SKY</w:t>
                            </w:r>
                          </w:p>
                        </w:txbxContent>
                      </v:textbox>
                    </v:shape>
                  </w:pict>
                </mc:Fallback>
              </mc:AlternateContent>
            </w:r>
          </w:p>
          <w:p w14:paraId="77902FF8" w14:textId="77777777" w:rsidR="004C1F9C" w:rsidRPr="00916CAB" w:rsidRDefault="004C1F9C" w:rsidP="00A371AE">
            <w:pPr>
              <w:pStyle w:val="Sinespaciado"/>
              <w:spacing w:after="160" w:line="276" w:lineRule="auto"/>
              <w:jc w:val="both"/>
              <w:rPr>
                <w:rFonts w:cstheme="minorHAnsi"/>
                <w:b/>
                <w:caps/>
                <w:color w:val="191919" w:themeColor="text1" w:themeTint="E6"/>
                <w:lang w:val="es-CL"/>
              </w:rPr>
            </w:pPr>
            <w:r w:rsidRPr="00916CAB">
              <w:rPr>
                <w:rFonts w:cstheme="minorHAnsi"/>
                <w:b/>
                <w:noProof/>
                <w:lang w:val="es-CL" w:eastAsia="es-CL"/>
              </w:rPr>
              <w:drawing>
                <wp:anchor distT="0" distB="0" distL="114300" distR="114300" simplePos="0" relativeHeight="251714560" behindDoc="1" locked="0" layoutInCell="1" allowOverlap="1" wp14:anchorId="398567A5" wp14:editId="4DE5F424">
                  <wp:simplePos x="0" y="0"/>
                  <wp:positionH relativeFrom="column">
                    <wp:posOffset>-1544955</wp:posOffset>
                  </wp:positionH>
                  <wp:positionV relativeFrom="paragraph">
                    <wp:posOffset>389255</wp:posOffset>
                  </wp:positionV>
                  <wp:extent cx="7985125" cy="2292985"/>
                  <wp:effectExtent l="0" t="0" r="0" b="0"/>
                  <wp:wrapNone/>
                  <wp:docPr id="22" name="Imagen 22" descr="Resultado de imagen para sky airline nuevos av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ado de imagen para sky airline nuevos aviones"/>
                          <pic:cNvPicPr>
                            <a:picLocks noChangeAspect="1" noChangeArrowheads="1"/>
                          </pic:cNvPicPr>
                        </pic:nvPicPr>
                        <pic:blipFill rotWithShape="1">
                          <a:blip r:embed="rId14">
                            <a:extLst>
                              <a:ext uri="{28A0092B-C50C-407E-A947-70E740481C1C}">
                                <a14:useLocalDpi xmlns:a14="http://schemas.microsoft.com/office/drawing/2010/main" val="0"/>
                              </a:ext>
                            </a:extLst>
                          </a:blip>
                          <a:srcRect t="21327" b="28101"/>
                          <a:stretch/>
                        </pic:blipFill>
                        <pic:spPr bwMode="auto">
                          <a:xfrm>
                            <a:off x="0" y="0"/>
                            <a:ext cx="7985125" cy="2292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8D428A" w14:textId="77777777" w:rsidR="00F451B5" w:rsidRPr="00916CAB" w:rsidRDefault="004D7D6A" w:rsidP="00A371AE">
            <w:pPr>
              <w:spacing w:line="276" w:lineRule="auto"/>
              <w:jc w:val="both"/>
              <w:rPr>
                <w:rFonts w:cstheme="minorHAnsi"/>
                <w:b/>
              </w:rPr>
            </w:pPr>
            <w:r w:rsidRPr="00916CAB">
              <w:rPr>
                <w:rFonts w:cstheme="minorHAnsi"/>
                <w:b/>
                <w:noProof/>
                <w:lang w:eastAsia="es-CL"/>
              </w:rPr>
              <w:drawing>
                <wp:anchor distT="0" distB="0" distL="114300" distR="114300" simplePos="0" relativeHeight="251718656" behindDoc="0" locked="0" layoutInCell="1" allowOverlap="1" wp14:anchorId="09D3E2B2" wp14:editId="20AC836F">
                  <wp:simplePos x="0" y="0"/>
                  <wp:positionH relativeFrom="column">
                    <wp:posOffset>1198245</wp:posOffset>
                  </wp:positionH>
                  <wp:positionV relativeFrom="paragraph">
                    <wp:posOffset>1461770</wp:posOffset>
                  </wp:positionV>
                  <wp:extent cx="981075" cy="529590"/>
                  <wp:effectExtent l="0" t="0" r="9525" b="3810"/>
                  <wp:wrapNone/>
                  <wp:docPr id="272386" name="Picture 2" descr="https://i.pinimg.com/originals/b0/21/97/b02197e4d2a350c4c37e2b25561640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6" name="Picture 2" descr="https://i.pinimg.com/originals/b0/21/97/b02197e4d2a350c4c37e2b25561640d9.jpg"/>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backgroundRemoval t="71261" b="92375" l="30469" r="44141">
                                        <a14:foregroundMark x1="31543" y1="73607" x2="31836" y2="88270"/>
                                        <a14:foregroundMark x1="39941" y1="80645" x2="43457" y2="81232"/>
                                        <a14:foregroundMark x1="39551" y1="88856" x2="39551" y2="88856"/>
                                        <a14:foregroundMark x1="39844" y1="88856" x2="39844" y2="88856"/>
                                        <a14:foregroundMark x1="40625" y1="88270" x2="40625" y2="88270"/>
                                        <a14:backgroundMark x1="47852" y1="98827" x2="47852" y2="98827"/>
                                        <a14:backgroundMark x1="40625" y1="86804" x2="40625" y2="86804"/>
                                      </a14:backgroundRemoval>
                                    </a14:imgEffect>
                                    <a14:imgEffect>
                                      <a14:colorTemperature colorTemp="5300"/>
                                    </a14:imgEffect>
                                    <a14:imgEffect>
                                      <a14:brightnessContrast bright="-20000"/>
                                    </a14:imgEffect>
                                  </a14:imgLayer>
                                </a14:imgProps>
                              </a:ext>
                              <a:ext uri="{28A0092B-C50C-407E-A947-70E740481C1C}">
                                <a14:useLocalDpi xmlns:a14="http://schemas.microsoft.com/office/drawing/2010/main" val="0"/>
                              </a:ext>
                            </a:extLst>
                          </a:blip>
                          <a:srcRect l="30663" t="70116" r="55705" b="7778"/>
                          <a:stretch/>
                        </pic:blipFill>
                        <pic:spPr bwMode="auto">
                          <a:xfrm>
                            <a:off x="0" y="0"/>
                            <a:ext cx="981075" cy="529590"/>
                          </a:xfrm>
                          <a:prstGeom prst="rect">
                            <a:avLst/>
                          </a:prstGeom>
                          <a:noFill/>
                        </pic:spPr>
                      </pic:pic>
                    </a:graphicData>
                  </a:graphic>
                  <wp14:sizeRelH relativeFrom="margin">
                    <wp14:pctWidth>0</wp14:pctWidth>
                  </wp14:sizeRelH>
                  <wp14:sizeRelV relativeFrom="margin">
                    <wp14:pctHeight>0</wp14:pctHeight>
                  </wp14:sizeRelV>
                </wp:anchor>
              </w:drawing>
            </w:r>
            <w:r w:rsidR="004C1F9C" w:rsidRPr="00916CAB">
              <w:rPr>
                <w:rFonts w:cstheme="minorHAnsi"/>
                <w:b/>
                <w:noProof/>
                <w:color w:val="44546A" w:themeColor="text2"/>
                <w:lang w:eastAsia="es-CL"/>
              </w:rPr>
              <mc:AlternateContent>
                <mc:Choice Requires="wps">
                  <w:drawing>
                    <wp:anchor distT="0" distB="0" distL="114300" distR="114300" simplePos="0" relativeHeight="251713536" behindDoc="0" locked="0" layoutInCell="1" allowOverlap="1" wp14:anchorId="153AF8B7" wp14:editId="12645196">
                      <wp:simplePos x="0" y="0"/>
                      <wp:positionH relativeFrom="column">
                        <wp:posOffset>2655570</wp:posOffset>
                      </wp:positionH>
                      <wp:positionV relativeFrom="paragraph">
                        <wp:posOffset>3002280</wp:posOffset>
                      </wp:positionV>
                      <wp:extent cx="3775710" cy="97218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3775982" cy="972185"/>
                              </a:xfrm>
                              <a:prstGeom prst="rect">
                                <a:avLst/>
                              </a:prstGeom>
                              <a:solidFill>
                                <a:srgbClr val="661D74"/>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DD3123" w14:textId="1707EBAD" w:rsidR="005B0B14" w:rsidRPr="0015344B" w:rsidRDefault="005B0B14" w:rsidP="004C1F9C">
                                  <w:pPr>
                                    <w:pStyle w:val="Sinespaciado"/>
                                    <w:jc w:val="both"/>
                                    <w:rPr>
                                      <w:b/>
                                      <w:color w:val="FFFFFF" w:themeColor="background1"/>
                                      <w:sz w:val="32"/>
                                      <w:lang w:val="es-CL"/>
                                    </w:rPr>
                                  </w:pPr>
                                  <w:r w:rsidRPr="007B4DD5">
                                    <w:rPr>
                                      <w:b/>
                                      <w:color w:val="FFFFFF" w:themeColor="background1"/>
                                      <w:sz w:val="32"/>
                                      <w:lang w:val="es-CL"/>
                                    </w:rPr>
                                    <w:t xml:space="preserve">Gerencia </w:t>
                                  </w:r>
                                  <w:r w:rsidR="00083E9A">
                                    <w:rPr>
                                      <w:b/>
                                      <w:color w:val="FFFFFF" w:themeColor="background1"/>
                                      <w:sz w:val="32"/>
                                      <w:lang w:val="es-CL"/>
                                    </w:rPr>
                                    <w:t>Comercial</w:t>
                                  </w:r>
                                  <w:r>
                                    <w:rPr>
                                      <w:b/>
                                      <w:color w:val="D0CECE" w:themeColor="background2" w:themeShade="E6"/>
                                      <w:sz w:val="32"/>
                                      <w:lang w:val="es-CL"/>
                                    </w:rPr>
                                    <w:t>, 20</w:t>
                                  </w:r>
                                  <w:r w:rsidR="000A33FE">
                                    <w:rPr>
                                      <w:b/>
                                      <w:color w:val="D0CECE" w:themeColor="background2" w:themeShade="E6"/>
                                      <w:sz w:val="32"/>
                                      <w:lang w:val="es-CL"/>
                                    </w:rPr>
                                    <w:t>2</w:t>
                                  </w:r>
                                  <w:r w:rsidR="00083E9A">
                                    <w:rPr>
                                      <w:b/>
                                      <w:color w:val="D0CECE" w:themeColor="background2" w:themeShade="E6"/>
                                      <w:sz w:val="32"/>
                                      <w:lang w:val="es-C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AF8B7" id="Cuadro de texto 20" o:spid="_x0000_s1027" type="#_x0000_t202" style="position:absolute;left:0;text-align:left;margin-left:209.1pt;margin-top:236.4pt;width:297.3pt;height:76.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" fillcolor="#661d74" stroked="f" strokeweight=".5pt">
                      <v:textbox>
                        <w:txbxContent>
                          <w:p w14:paraId="37DD3123" w14:textId="1707EBAD" w:rsidR="005B0B14" w:rsidRPr="0015344B" w:rsidRDefault="005B0B14" w:rsidP="004C1F9C">
                            <w:pPr>
                              <w:pStyle w:val="Sinespaciado"/>
                              <w:jc w:val="both"/>
                              <w:rPr>
                                <w:b/>
                                <w:color w:val="FFFFFF" w:themeColor="background1"/>
                                <w:sz w:val="32"/>
                                <w:lang w:val="es-CL"/>
                              </w:rPr>
                            </w:pPr>
                            <w:r w:rsidRPr="007B4DD5">
                              <w:rPr>
                                <w:b/>
                                <w:color w:val="FFFFFF" w:themeColor="background1"/>
                                <w:sz w:val="32"/>
                                <w:lang w:val="es-CL"/>
                              </w:rPr>
                              <w:t xml:space="preserve">Gerencia </w:t>
                            </w:r>
                            <w:r w:rsidR="00083E9A">
                              <w:rPr>
                                <w:b/>
                                <w:color w:val="FFFFFF" w:themeColor="background1"/>
                                <w:sz w:val="32"/>
                                <w:lang w:val="es-CL"/>
                              </w:rPr>
                              <w:t>Comercial</w:t>
                            </w:r>
                            <w:r>
                              <w:rPr>
                                <w:b/>
                                <w:color w:val="D0CECE" w:themeColor="background2" w:themeShade="E6"/>
                                <w:sz w:val="32"/>
                                <w:lang w:val="es-CL"/>
                              </w:rPr>
                              <w:t>, 20</w:t>
                            </w:r>
                            <w:r w:rsidR="000A33FE">
                              <w:rPr>
                                <w:b/>
                                <w:color w:val="D0CECE" w:themeColor="background2" w:themeShade="E6"/>
                                <w:sz w:val="32"/>
                                <w:lang w:val="es-CL"/>
                              </w:rPr>
                              <w:t>2</w:t>
                            </w:r>
                            <w:r w:rsidR="00083E9A">
                              <w:rPr>
                                <w:b/>
                                <w:color w:val="D0CECE" w:themeColor="background2" w:themeShade="E6"/>
                                <w:sz w:val="32"/>
                                <w:lang w:val="es-CL"/>
                              </w:rPr>
                              <w:t>5</w:t>
                            </w:r>
                          </w:p>
                        </w:txbxContent>
                      </v:textbox>
                    </v:shape>
                  </w:pict>
                </mc:Fallback>
              </mc:AlternateContent>
            </w:r>
          </w:p>
        </w:tc>
        <w:tc>
          <w:tcPr>
            <w:tcW w:w="2432" w:type="pct"/>
            <w:vAlign w:val="center"/>
          </w:tcPr>
          <w:p w14:paraId="533E954D" w14:textId="77777777" w:rsidR="004E7DA2" w:rsidRPr="00916CAB" w:rsidRDefault="004E7DA2" w:rsidP="00A371AE">
            <w:pPr>
              <w:pStyle w:val="Sinespaciado"/>
              <w:spacing w:after="160" w:line="276" w:lineRule="auto"/>
              <w:jc w:val="both"/>
              <w:rPr>
                <w:rFonts w:cstheme="minorHAnsi"/>
                <w:b/>
                <w:color w:val="44546A" w:themeColor="text2"/>
                <w:lang w:val="es-CL"/>
              </w:rPr>
            </w:pPr>
          </w:p>
          <w:p w14:paraId="22F29DD7" w14:textId="77777777" w:rsidR="004E7DA2" w:rsidRPr="00916CAB" w:rsidRDefault="004E7DA2" w:rsidP="00A371AE">
            <w:pPr>
              <w:pStyle w:val="Sinespaciado"/>
              <w:spacing w:after="160" w:line="276" w:lineRule="auto"/>
              <w:jc w:val="both"/>
              <w:rPr>
                <w:rFonts w:cstheme="minorHAnsi"/>
                <w:b/>
                <w:lang w:val="es-CL"/>
              </w:rPr>
            </w:pPr>
          </w:p>
        </w:tc>
      </w:tr>
    </w:tbl>
    <w:sdt>
      <w:sdtPr>
        <w:rPr>
          <w:rFonts w:asciiTheme="minorHAnsi" w:eastAsiaTheme="minorEastAsia" w:hAnsiTheme="minorHAnsi" w:cstheme="minorBidi"/>
          <w:color w:val="auto"/>
          <w:sz w:val="22"/>
          <w:szCs w:val="22"/>
          <w:lang w:eastAsia="en-US"/>
        </w:rPr>
        <w:id w:val="1462844230"/>
        <w:docPartObj>
          <w:docPartGallery w:val="Table of Contents"/>
          <w:docPartUnique/>
        </w:docPartObj>
      </w:sdtPr>
      <w:sdtEndPr>
        <w:rPr>
          <w:b/>
          <w:bCs/>
        </w:rPr>
      </w:sdtEndPr>
      <w:sdtContent>
        <w:p w14:paraId="595A8BAB" w14:textId="77777777" w:rsidR="007B4DD5" w:rsidRPr="00916CAB" w:rsidRDefault="007B4DD5" w:rsidP="00A371AE">
          <w:pPr>
            <w:pStyle w:val="TtuloTDC"/>
            <w:spacing w:after="160" w:line="276" w:lineRule="auto"/>
            <w:jc w:val="both"/>
            <w:rPr>
              <w:rFonts w:asciiTheme="minorHAnsi" w:hAnsiTheme="minorHAnsi" w:cstheme="minorHAnsi"/>
              <w:sz w:val="22"/>
              <w:szCs w:val="22"/>
            </w:rPr>
          </w:pPr>
          <w:r w:rsidRPr="00916CAB">
            <w:rPr>
              <w:rFonts w:asciiTheme="minorHAnsi" w:hAnsiTheme="minorHAnsi" w:cstheme="minorHAnsi"/>
              <w:sz w:val="22"/>
              <w:szCs w:val="22"/>
            </w:rPr>
            <w:t>Contenido</w:t>
          </w:r>
        </w:p>
        <w:p w14:paraId="5BC1B57D" w14:textId="4B88A51A" w:rsidR="00916CAB" w:rsidRPr="00916CAB" w:rsidRDefault="007B4DD5">
          <w:pPr>
            <w:pStyle w:val="TDC1"/>
            <w:tabs>
              <w:tab w:val="left" w:pos="440"/>
              <w:tab w:val="right" w:leader="dot" w:pos="8828"/>
            </w:tabs>
            <w:rPr>
              <w:rFonts w:eastAsiaTheme="minorEastAsia"/>
              <w:noProof/>
              <w:lang w:eastAsia="es-CL"/>
            </w:rPr>
          </w:pPr>
          <w:r w:rsidRPr="00916CAB">
            <w:rPr>
              <w:rFonts w:cstheme="minorHAnsi"/>
            </w:rPr>
            <w:fldChar w:fldCharType="begin"/>
          </w:r>
          <w:r w:rsidRPr="00916CAB">
            <w:rPr>
              <w:rFonts w:cstheme="minorHAnsi"/>
            </w:rPr>
            <w:instrText xml:space="preserve"> TOC \o "1-3" \h \z \u </w:instrText>
          </w:r>
          <w:r w:rsidRPr="00916CAB">
            <w:rPr>
              <w:rFonts w:cstheme="minorHAnsi"/>
            </w:rPr>
            <w:fldChar w:fldCharType="separate"/>
          </w:r>
          <w:hyperlink w:anchor="_Toc89265918" w:history="1">
            <w:r w:rsidR="00916CAB" w:rsidRPr="00916CAB">
              <w:rPr>
                <w:rStyle w:val="Hipervnculo"/>
                <w:rFonts w:cstheme="minorHAnsi"/>
                <w:noProof/>
              </w:rPr>
              <w:t>1</w:t>
            </w:r>
            <w:r w:rsidR="00916CAB" w:rsidRPr="00916CAB">
              <w:rPr>
                <w:rFonts w:eastAsiaTheme="minorEastAsia"/>
                <w:noProof/>
                <w:lang w:eastAsia="es-CL"/>
              </w:rPr>
              <w:tab/>
            </w:r>
            <w:r w:rsidR="00916CAB" w:rsidRPr="00916CAB">
              <w:rPr>
                <w:rStyle w:val="Hipervnculo"/>
                <w:rFonts w:cstheme="minorHAnsi"/>
                <w:noProof/>
              </w:rPr>
              <w:t>Antecedentes</w:t>
            </w:r>
            <w:r w:rsidR="00916CAB" w:rsidRPr="00916CAB">
              <w:rPr>
                <w:noProof/>
                <w:webHidden/>
              </w:rPr>
              <w:tab/>
            </w:r>
            <w:r w:rsidR="00916CAB" w:rsidRPr="00916CAB">
              <w:rPr>
                <w:noProof/>
                <w:webHidden/>
              </w:rPr>
              <w:fldChar w:fldCharType="begin"/>
            </w:r>
            <w:r w:rsidR="00916CAB" w:rsidRPr="00916CAB">
              <w:rPr>
                <w:noProof/>
                <w:webHidden/>
              </w:rPr>
              <w:instrText xml:space="preserve"> PAGEREF _Toc89265918 \h </w:instrText>
            </w:r>
            <w:r w:rsidR="00916CAB" w:rsidRPr="00916CAB">
              <w:rPr>
                <w:noProof/>
                <w:webHidden/>
              </w:rPr>
            </w:r>
            <w:r w:rsidR="00916CAB" w:rsidRPr="00916CAB">
              <w:rPr>
                <w:noProof/>
                <w:webHidden/>
              </w:rPr>
              <w:fldChar w:fldCharType="separate"/>
            </w:r>
            <w:r w:rsidR="00916CAB" w:rsidRPr="00916CAB">
              <w:rPr>
                <w:noProof/>
                <w:webHidden/>
              </w:rPr>
              <w:t>3</w:t>
            </w:r>
            <w:r w:rsidR="00916CAB" w:rsidRPr="00916CAB">
              <w:rPr>
                <w:noProof/>
                <w:webHidden/>
              </w:rPr>
              <w:fldChar w:fldCharType="end"/>
            </w:r>
          </w:hyperlink>
        </w:p>
        <w:p w14:paraId="315C5BF2" w14:textId="1F2C2AE1" w:rsidR="00916CAB" w:rsidRPr="00916CAB" w:rsidRDefault="00916CAB">
          <w:pPr>
            <w:pStyle w:val="TDC2"/>
            <w:tabs>
              <w:tab w:val="left" w:pos="880"/>
              <w:tab w:val="right" w:leader="dot" w:pos="8828"/>
            </w:tabs>
            <w:rPr>
              <w:rFonts w:eastAsiaTheme="minorEastAsia"/>
              <w:noProof/>
              <w:lang w:eastAsia="es-CL"/>
            </w:rPr>
          </w:pPr>
          <w:hyperlink w:anchor="_Toc89265919" w:history="1">
            <w:r w:rsidRPr="00916CAB">
              <w:rPr>
                <w:rStyle w:val="Hipervnculo"/>
                <w:rFonts w:cstheme="minorHAnsi"/>
                <w:noProof/>
              </w:rPr>
              <w:t>1.1</w:t>
            </w:r>
            <w:r w:rsidRPr="00916CAB">
              <w:rPr>
                <w:rFonts w:eastAsiaTheme="minorEastAsia"/>
                <w:noProof/>
                <w:lang w:eastAsia="es-CL"/>
              </w:rPr>
              <w:tab/>
            </w:r>
            <w:r w:rsidRPr="00916CAB">
              <w:rPr>
                <w:rStyle w:val="Hipervnculo"/>
                <w:rFonts w:cstheme="minorHAnsi"/>
                <w:noProof/>
              </w:rPr>
              <w:t>Objeto de la licitación</w:t>
            </w:r>
            <w:r w:rsidRPr="00916CAB">
              <w:rPr>
                <w:noProof/>
                <w:webHidden/>
              </w:rPr>
              <w:tab/>
            </w:r>
            <w:r w:rsidRPr="00916CAB">
              <w:rPr>
                <w:noProof/>
                <w:webHidden/>
              </w:rPr>
              <w:fldChar w:fldCharType="begin"/>
            </w:r>
            <w:r w:rsidRPr="00916CAB">
              <w:rPr>
                <w:noProof/>
                <w:webHidden/>
              </w:rPr>
              <w:instrText xml:space="preserve"> PAGEREF _Toc89265919 \h </w:instrText>
            </w:r>
            <w:r w:rsidRPr="00916CAB">
              <w:rPr>
                <w:noProof/>
                <w:webHidden/>
              </w:rPr>
            </w:r>
            <w:r w:rsidRPr="00916CAB">
              <w:rPr>
                <w:noProof/>
                <w:webHidden/>
              </w:rPr>
              <w:fldChar w:fldCharType="separate"/>
            </w:r>
            <w:r w:rsidRPr="00916CAB">
              <w:rPr>
                <w:noProof/>
                <w:webHidden/>
              </w:rPr>
              <w:t>3</w:t>
            </w:r>
            <w:r w:rsidRPr="00916CAB">
              <w:rPr>
                <w:noProof/>
                <w:webHidden/>
              </w:rPr>
              <w:fldChar w:fldCharType="end"/>
            </w:r>
          </w:hyperlink>
        </w:p>
        <w:p w14:paraId="3F401D18" w14:textId="1B0EA5E6" w:rsidR="00916CAB" w:rsidRPr="00916CAB" w:rsidRDefault="00916CAB">
          <w:pPr>
            <w:pStyle w:val="TDC2"/>
            <w:tabs>
              <w:tab w:val="left" w:pos="880"/>
              <w:tab w:val="right" w:leader="dot" w:pos="8828"/>
            </w:tabs>
            <w:rPr>
              <w:rFonts w:eastAsiaTheme="minorEastAsia"/>
              <w:noProof/>
              <w:lang w:eastAsia="es-CL"/>
            </w:rPr>
          </w:pPr>
          <w:hyperlink w:anchor="_Toc89265920" w:history="1">
            <w:r w:rsidRPr="00916CAB">
              <w:rPr>
                <w:rStyle w:val="Hipervnculo"/>
                <w:rFonts w:cstheme="minorHAnsi"/>
                <w:noProof/>
              </w:rPr>
              <w:t>1.2</w:t>
            </w:r>
            <w:r w:rsidRPr="00916CAB">
              <w:rPr>
                <w:rFonts w:eastAsiaTheme="minorEastAsia"/>
                <w:noProof/>
                <w:lang w:eastAsia="es-CL"/>
              </w:rPr>
              <w:tab/>
            </w:r>
            <w:r w:rsidRPr="00916CAB">
              <w:rPr>
                <w:rStyle w:val="Hipervnculo"/>
                <w:rFonts w:cstheme="minorHAnsi"/>
                <w:noProof/>
              </w:rPr>
              <w:t>Requisitos para participar</w:t>
            </w:r>
            <w:r w:rsidRPr="00916CAB">
              <w:rPr>
                <w:noProof/>
                <w:webHidden/>
              </w:rPr>
              <w:tab/>
            </w:r>
            <w:r w:rsidRPr="00916CAB">
              <w:rPr>
                <w:noProof/>
                <w:webHidden/>
              </w:rPr>
              <w:fldChar w:fldCharType="begin"/>
            </w:r>
            <w:r w:rsidRPr="00916CAB">
              <w:rPr>
                <w:noProof/>
                <w:webHidden/>
              </w:rPr>
              <w:instrText xml:space="preserve"> PAGEREF _Toc89265920 \h </w:instrText>
            </w:r>
            <w:r w:rsidRPr="00916CAB">
              <w:rPr>
                <w:noProof/>
                <w:webHidden/>
              </w:rPr>
            </w:r>
            <w:r w:rsidRPr="00916CAB">
              <w:rPr>
                <w:noProof/>
                <w:webHidden/>
              </w:rPr>
              <w:fldChar w:fldCharType="separate"/>
            </w:r>
            <w:r w:rsidRPr="00916CAB">
              <w:rPr>
                <w:noProof/>
                <w:webHidden/>
              </w:rPr>
              <w:t>3</w:t>
            </w:r>
            <w:r w:rsidRPr="00916CAB">
              <w:rPr>
                <w:noProof/>
                <w:webHidden/>
              </w:rPr>
              <w:fldChar w:fldCharType="end"/>
            </w:r>
          </w:hyperlink>
        </w:p>
        <w:p w14:paraId="19A8F4D1" w14:textId="7AF7E86B" w:rsidR="00916CAB" w:rsidRPr="00916CAB" w:rsidRDefault="00916CAB">
          <w:pPr>
            <w:pStyle w:val="TDC1"/>
            <w:tabs>
              <w:tab w:val="left" w:pos="440"/>
              <w:tab w:val="right" w:leader="dot" w:pos="8828"/>
            </w:tabs>
            <w:rPr>
              <w:rFonts w:eastAsiaTheme="minorEastAsia"/>
              <w:noProof/>
              <w:lang w:eastAsia="es-CL"/>
            </w:rPr>
          </w:pPr>
          <w:hyperlink w:anchor="_Toc89265921" w:history="1">
            <w:r w:rsidRPr="00916CAB">
              <w:rPr>
                <w:rStyle w:val="Hipervnculo"/>
                <w:rFonts w:cstheme="minorHAnsi"/>
                <w:noProof/>
              </w:rPr>
              <w:t>2</w:t>
            </w:r>
            <w:r w:rsidRPr="00916CAB">
              <w:rPr>
                <w:rFonts w:eastAsiaTheme="minorEastAsia"/>
                <w:noProof/>
                <w:lang w:eastAsia="es-CL"/>
              </w:rPr>
              <w:tab/>
            </w:r>
            <w:r w:rsidRPr="00916CAB">
              <w:rPr>
                <w:rStyle w:val="Hipervnculo"/>
                <w:rFonts w:cstheme="minorHAnsi"/>
                <w:noProof/>
              </w:rPr>
              <w:t>Etapas de proceso de licitación</w:t>
            </w:r>
            <w:r w:rsidRPr="00916CAB">
              <w:rPr>
                <w:noProof/>
                <w:webHidden/>
              </w:rPr>
              <w:tab/>
            </w:r>
            <w:r w:rsidRPr="00916CAB">
              <w:rPr>
                <w:noProof/>
                <w:webHidden/>
              </w:rPr>
              <w:fldChar w:fldCharType="begin"/>
            </w:r>
            <w:r w:rsidRPr="00916CAB">
              <w:rPr>
                <w:noProof/>
                <w:webHidden/>
              </w:rPr>
              <w:instrText xml:space="preserve"> PAGEREF _Toc89265921 \h </w:instrText>
            </w:r>
            <w:r w:rsidRPr="00916CAB">
              <w:rPr>
                <w:noProof/>
                <w:webHidden/>
              </w:rPr>
            </w:r>
            <w:r w:rsidRPr="00916CAB">
              <w:rPr>
                <w:noProof/>
                <w:webHidden/>
              </w:rPr>
              <w:fldChar w:fldCharType="separate"/>
            </w:r>
            <w:r w:rsidRPr="00916CAB">
              <w:rPr>
                <w:noProof/>
                <w:webHidden/>
              </w:rPr>
              <w:t>4</w:t>
            </w:r>
            <w:r w:rsidRPr="00916CAB">
              <w:rPr>
                <w:noProof/>
                <w:webHidden/>
              </w:rPr>
              <w:fldChar w:fldCharType="end"/>
            </w:r>
          </w:hyperlink>
        </w:p>
        <w:p w14:paraId="01C4BA44" w14:textId="3190365B" w:rsidR="00916CAB" w:rsidRPr="00916CAB" w:rsidRDefault="00916CAB">
          <w:pPr>
            <w:pStyle w:val="TDC2"/>
            <w:tabs>
              <w:tab w:val="left" w:pos="880"/>
              <w:tab w:val="right" w:leader="dot" w:pos="8828"/>
            </w:tabs>
            <w:rPr>
              <w:rFonts w:eastAsiaTheme="minorEastAsia"/>
              <w:noProof/>
              <w:lang w:eastAsia="es-CL"/>
            </w:rPr>
          </w:pPr>
          <w:hyperlink w:anchor="_Toc89265922" w:history="1">
            <w:r w:rsidRPr="00916CAB">
              <w:rPr>
                <w:rStyle w:val="Hipervnculo"/>
                <w:rFonts w:cstheme="minorHAnsi"/>
                <w:noProof/>
              </w:rPr>
              <w:t>2.1</w:t>
            </w:r>
            <w:r w:rsidRPr="00916CAB">
              <w:rPr>
                <w:rFonts w:eastAsiaTheme="minorEastAsia"/>
                <w:noProof/>
                <w:lang w:eastAsia="es-CL"/>
              </w:rPr>
              <w:tab/>
            </w:r>
            <w:r w:rsidRPr="00916CAB">
              <w:rPr>
                <w:rStyle w:val="Hipervnculo"/>
                <w:rFonts w:cstheme="minorHAnsi"/>
                <w:noProof/>
              </w:rPr>
              <w:t>Invitación</w:t>
            </w:r>
            <w:r w:rsidRPr="00916CAB">
              <w:rPr>
                <w:noProof/>
                <w:webHidden/>
              </w:rPr>
              <w:tab/>
            </w:r>
            <w:r w:rsidRPr="00916CAB">
              <w:rPr>
                <w:noProof/>
                <w:webHidden/>
              </w:rPr>
              <w:fldChar w:fldCharType="begin"/>
            </w:r>
            <w:r w:rsidRPr="00916CAB">
              <w:rPr>
                <w:noProof/>
                <w:webHidden/>
              </w:rPr>
              <w:instrText xml:space="preserve"> PAGEREF _Toc89265922 \h </w:instrText>
            </w:r>
            <w:r w:rsidRPr="00916CAB">
              <w:rPr>
                <w:noProof/>
                <w:webHidden/>
              </w:rPr>
            </w:r>
            <w:r w:rsidRPr="00916CAB">
              <w:rPr>
                <w:noProof/>
                <w:webHidden/>
              </w:rPr>
              <w:fldChar w:fldCharType="separate"/>
            </w:r>
            <w:r w:rsidRPr="00916CAB">
              <w:rPr>
                <w:noProof/>
                <w:webHidden/>
              </w:rPr>
              <w:t>4</w:t>
            </w:r>
            <w:r w:rsidRPr="00916CAB">
              <w:rPr>
                <w:noProof/>
                <w:webHidden/>
              </w:rPr>
              <w:fldChar w:fldCharType="end"/>
            </w:r>
          </w:hyperlink>
        </w:p>
        <w:p w14:paraId="732A68FD" w14:textId="2EE3DAB0" w:rsidR="00916CAB" w:rsidRPr="00916CAB" w:rsidRDefault="00916CAB">
          <w:pPr>
            <w:pStyle w:val="TDC2"/>
            <w:tabs>
              <w:tab w:val="left" w:pos="880"/>
              <w:tab w:val="right" w:leader="dot" w:pos="8828"/>
            </w:tabs>
            <w:rPr>
              <w:rFonts w:eastAsiaTheme="minorEastAsia"/>
              <w:noProof/>
              <w:lang w:eastAsia="es-CL"/>
            </w:rPr>
          </w:pPr>
          <w:hyperlink w:anchor="_Toc89265923" w:history="1">
            <w:r w:rsidRPr="00916CAB">
              <w:rPr>
                <w:rStyle w:val="Hipervnculo"/>
                <w:rFonts w:cstheme="minorHAnsi"/>
                <w:noProof/>
              </w:rPr>
              <w:t>2.2</w:t>
            </w:r>
            <w:r w:rsidRPr="00916CAB">
              <w:rPr>
                <w:rFonts w:eastAsiaTheme="minorEastAsia"/>
                <w:noProof/>
                <w:lang w:eastAsia="es-CL"/>
              </w:rPr>
              <w:tab/>
            </w:r>
            <w:r w:rsidRPr="00916CAB">
              <w:rPr>
                <w:rStyle w:val="Hipervnculo"/>
                <w:rFonts w:cstheme="minorHAnsi"/>
                <w:noProof/>
              </w:rPr>
              <w:t>Calendario Proceso Licitación</w:t>
            </w:r>
            <w:r w:rsidRPr="00916CAB">
              <w:rPr>
                <w:noProof/>
                <w:webHidden/>
              </w:rPr>
              <w:tab/>
            </w:r>
            <w:r w:rsidRPr="00916CAB">
              <w:rPr>
                <w:noProof/>
                <w:webHidden/>
              </w:rPr>
              <w:fldChar w:fldCharType="begin"/>
            </w:r>
            <w:r w:rsidRPr="00916CAB">
              <w:rPr>
                <w:noProof/>
                <w:webHidden/>
              </w:rPr>
              <w:instrText xml:space="preserve"> PAGEREF _Toc89265923 \h </w:instrText>
            </w:r>
            <w:r w:rsidRPr="00916CAB">
              <w:rPr>
                <w:noProof/>
                <w:webHidden/>
              </w:rPr>
            </w:r>
            <w:r w:rsidRPr="00916CAB">
              <w:rPr>
                <w:noProof/>
                <w:webHidden/>
              </w:rPr>
              <w:fldChar w:fldCharType="separate"/>
            </w:r>
            <w:r w:rsidRPr="00916CAB">
              <w:rPr>
                <w:noProof/>
                <w:webHidden/>
              </w:rPr>
              <w:t>4</w:t>
            </w:r>
            <w:r w:rsidRPr="00916CAB">
              <w:rPr>
                <w:noProof/>
                <w:webHidden/>
              </w:rPr>
              <w:fldChar w:fldCharType="end"/>
            </w:r>
          </w:hyperlink>
        </w:p>
        <w:p w14:paraId="3D0AAB26" w14:textId="71701B97" w:rsidR="00916CAB" w:rsidRPr="00916CAB" w:rsidRDefault="00916CAB">
          <w:pPr>
            <w:pStyle w:val="TDC2"/>
            <w:tabs>
              <w:tab w:val="left" w:pos="880"/>
              <w:tab w:val="right" w:leader="dot" w:pos="8828"/>
            </w:tabs>
            <w:rPr>
              <w:rFonts w:eastAsiaTheme="minorEastAsia"/>
              <w:noProof/>
              <w:lang w:eastAsia="es-CL"/>
            </w:rPr>
          </w:pPr>
          <w:hyperlink w:anchor="_Toc89265924" w:history="1">
            <w:r w:rsidRPr="00916CAB">
              <w:rPr>
                <w:rStyle w:val="Hipervnculo"/>
                <w:rFonts w:cstheme="minorHAnsi"/>
                <w:noProof/>
              </w:rPr>
              <w:t>2.3</w:t>
            </w:r>
            <w:r w:rsidRPr="00916CAB">
              <w:rPr>
                <w:rFonts w:eastAsiaTheme="minorEastAsia"/>
                <w:noProof/>
                <w:lang w:eastAsia="es-CL"/>
              </w:rPr>
              <w:tab/>
            </w:r>
            <w:r w:rsidRPr="00916CAB">
              <w:rPr>
                <w:rStyle w:val="Hipervnculo"/>
                <w:rFonts w:cstheme="minorHAnsi"/>
                <w:noProof/>
              </w:rPr>
              <w:t>Consultas</w:t>
            </w:r>
            <w:r w:rsidRPr="00916CAB">
              <w:rPr>
                <w:noProof/>
                <w:webHidden/>
              </w:rPr>
              <w:tab/>
            </w:r>
            <w:r w:rsidRPr="00916CAB">
              <w:rPr>
                <w:noProof/>
                <w:webHidden/>
              </w:rPr>
              <w:fldChar w:fldCharType="begin"/>
            </w:r>
            <w:r w:rsidRPr="00916CAB">
              <w:rPr>
                <w:noProof/>
                <w:webHidden/>
              </w:rPr>
              <w:instrText xml:space="preserve"> PAGEREF _Toc89265924 \h </w:instrText>
            </w:r>
            <w:r w:rsidRPr="00916CAB">
              <w:rPr>
                <w:noProof/>
                <w:webHidden/>
              </w:rPr>
            </w:r>
            <w:r w:rsidRPr="00916CAB">
              <w:rPr>
                <w:noProof/>
                <w:webHidden/>
              </w:rPr>
              <w:fldChar w:fldCharType="separate"/>
            </w:r>
            <w:r w:rsidRPr="00916CAB">
              <w:rPr>
                <w:noProof/>
                <w:webHidden/>
              </w:rPr>
              <w:t>4</w:t>
            </w:r>
            <w:r w:rsidRPr="00916CAB">
              <w:rPr>
                <w:noProof/>
                <w:webHidden/>
              </w:rPr>
              <w:fldChar w:fldCharType="end"/>
            </w:r>
          </w:hyperlink>
        </w:p>
        <w:p w14:paraId="5D549750" w14:textId="23C271DE" w:rsidR="00916CAB" w:rsidRPr="00916CAB" w:rsidRDefault="00916CAB">
          <w:pPr>
            <w:pStyle w:val="TDC2"/>
            <w:tabs>
              <w:tab w:val="left" w:pos="880"/>
              <w:tab w:val="right" w:leader="dot" w:pos="8828"/>
            </w:tabs>
            <w:rPr>
              <w:rFonts w:eastAsiaTheme="minorEastAsia"/>
              <w:noProof/>
              <w:lang w:eastAsia="es-CL"/>
            </w:rPr>
          </w:pPr>
          <w:hyperlink w:anchor="_Toc89265925" w:history="1">
            <w:r w:rsidRPr="00916CAB">
              <w:rPr>
                <w:rStyle w:val="Hipervnculo"/>
                <w:rFonts w:cstheme="minorHAnsi"/>
                <w:noProof/>
              </w:rPr>
              <w:t>2.4</w:t>
            </w:r>
            <w:r w:rsidRPr="00916CAB">
              <w:rPr>
                <w:rFonts w:eastAsiaTheme="minorEastAsia"/>
                <w:noProof/>
                <w:lang w:eastAsia="es-CL"/>
              </w:rPr>
              <w:tab/>
            </w:r>
            <w:r w:rsidRPr="00916CAB">
              <w:rPr>
                <w:rStyle w:val="Hipervnculo"/>
                <w:rFonts w:cstheme="minorHAnsi"/>
                <w:noProof/>
              </w:rPr>
              <w:t>Aclaraciones</w:t>
            </w:r>
            <w:r w:rsidRPr="00916CAB">
              <w:rPr>
                <w:noProof/>
                <w:webHidden/>
              </w:rPr>
              <w:tab/>
            </w:r>
            <w:r w:rsidRPr="00916CAB">
              <w:rPr>
                <w:noProof/>
                <w:webHidden/>
              </w:rPr>
              <w:fldChar w:fldCharType="begin"/>
            </w:r>
            <w:r w:rsidRPr="00916CAB">
              <w:rPr>
                <w:noProof/>
                <w:webHidden/>
              </w:rPr>
              <w:instrText xml:space="preserve"> PAGEREF _Toc89265925 \h </w:instrText>
            </w:r>
            <w:r w:rsidRPr="00916CAB">
              <w:rPr>
                <w:noProof/>
                <w:webHidden/>
              </w:rPr>
            </w:r>
            <w:r w:rsidRPr="00916CAB">
              <w:rPr>
                <w:noProof/>
                <w:webHidden/>
              </w:rPr>
              <w:fldChar w:fldCharType="separate"/>
            </w:r>
            <w:r w:rsidRPr="00916CAB">
              <w:rPr>
                <w:noProof/>
                <w:webHidden/>
              </w:rPr>
              <w:t>5</w:t>
            </w:r>
            <w:r w:rsidRPr="00916CAB">
              <w:rPr>
                <w:noProof/>
                <w:webHidden/>
              </w:rPr>
              <w:fldChar w:fldCharType="end"/>
            </w:r>
          </w:hyperlink>
        </w:p>
        <w:p w14:paraId="113DAEFC" w14:textId="3C72D9E4" w:rsidR="00916CAB" w:rsidRPr="00916CAB" w:rsidRDefault="00916CAB">
          <w:pPr>
            <w:pStyle w:val="TDC2"/>
            <w:tabs>
              <w:tab w:val="left" w:pos="880"/>
              <w:tab w:val="right" w:leader="dot" w:pos="8828"/>
            </w:tabs>
            <w:rPr>
              <w:rFonts w:eastAsiaTheme="minorEastAsia"/>
              <w:noProof/>
              <w:lang w:eastAsia="es-CL"/>
            </w:rPr>
          </w:pPr>
          <w:hyperlink w:anchor="_Toc89265926" w:history="1">
            <w:r w:rsidRPr="00916CAB">
              <w:rPr>
                <w:rStyle w:val="Hipervnculo"/>
                <w:rFonts w:cstheme="minorHAnsi"/>
                <w:noProof/>
              </w:rPr>
              <w:t>2.5</w:t>
            </w:r>
            <w:r w:rsidRPr="00916CAB">
              <w:rPr>
                <w:rFonts w:eastAsiaTheme="minorEastAsia"/>
                <w:noProof/>
                <w:lang w:eastAsia="es-CL"/>
              </w:rPr>
              <w:tab/>
            </w:r>
            <w:r w:rsidRPr="00916CAB">
              <w:rPr>
                <w:rStyle w:val="Hipervnculo"/>
                <w:rFonts w:cstheme="minorHAnsi"/>
                <w:noProof/>
              </w:rPr>
              <w:t>Adecuación del proceso de licitación</w:t>
            </w:r>
            <w:r w:rsidRPr="00916CAB">
              <w:rPr>
                <w:noProof/>
                <w:webHidden/>
              </w:rPr>
              <w:tab/>
            </w:r>
            <w:r w:rsidRPr="00916CAB">
              <w:rPr>
                <w:noProof/>
                <w:webHidden/>
              </w:rPr>
              <w:fldChar w:fldCharType="begin"/>
            </w:r>
            <w:r w:rsidRPr="00916CAB">
              <w:rPr>
                <w:noProof/>
                <w:webHidden/>
              </w:rPr>
              <w:instrText xml:space="preserve"> PAGEREF _Toc89265926 \h </w:instrText>
            </w:r>
            <w:r w:rsidRPr="00916CAB">
              <w:rPr>
                <w:noProof/>
                <w:webHidden/>
              </w:rPr>
            </w:r>
            <w:r w:rsidRPr="00916CAB">
              <w:rPr>
                <w:noProof/>
                <w:webHidden/>
              </w:rPr>
              <w:fldChar w:fldCharType="separate"/>
            </w:r>
            <w:r w:rsidRPr="00916CAB">
              <w:rPr>
                <w:noProof/>
                <w:webHidden/>
              </w:rPr>
              <w:t>5</w:t>
            </w:r>
            <w:r w:rsidRPr="00916CAB">
              <w:rPr>
                <w:noProof/>
                <w:webHidden/>
              </w:rPr>
              <w:fldChar w:fldCharType="end"/>
            </w:r>
          </w:hyperlink>
        </w:p>
        <w:p w14:paraId="066EA1A3" w14:textId="05E7AFA8" w:rsidR="00916CAB" w:rsidRPr="00916CAB" w:rsidRDefault="00916CAB">
          <w:pPr>
            <w:pStyle w:val="TDC2"/>
            <w:tabs>
              <w:tab w:val="left" w:pos="880"/>
              <w:tab w:val="right" w:leader="dot" w:pos="8828"/>
            </w:tabs>
            <w:rPr>
              <w:rFonts w:eastAsiaTheme="minorEastAsia"/>
              <w:noProof/>
              <w:lang w:eastAsia="es-CL"/>
            </w:rPr>
          </w:pPr>
          <w:hyperlink w:anchor="_Toc89265927" w:history="1">
            <w:r w:rsidRPr="00916CAB">
              <w:rPr>
                <w:rStyle w:val="Hipervnculo"/>
                <w:rFonts w:cstheme="minorHAnsi"/>
                <w:noProof/>
              </w:rPr>
              <w:t>2.6</w:t>
            </w:r>
            <w:r w:rsidRPr="00916CAB">
              <w:rPr>
                <w:rFonts w:eastAsiaTheme="minorEastAsia"/>
                <w:noProof/>
                <w:lang w:eastAsia="es-CL"/>
              </w:rPr>
              <w:tab/>
            </w:r>
            <w:r w:rsidRPr="00916CAB">
              <w:rPr>
                <w:rStyle w:val="Hipervnculo"/>
                <w:rFonts w:cstheme="minorHAnsi"/>
                <w:noProof/>
              </w:rPr>
              <w:t>Recepción de ofertas</w:t>
            </w:r>
            <w:r w:rsidRPr="00916CAB">
              <w:rPr>
                <w:noProof/>
                <w:webHidden/>
              </w:rPr>
              <w:tab/>
            </w:r>
            <w:r w:rsidRPr="00916CAB">
              <w:rPr>
                <w:noProof/>
                <w:webHidden/>
              </w:rPr>
              <w:fldChar w:fldCharType="begin"/>
            </w:r>
            <w:r w:rsidRPr="00916CAB">
              <w:rPr>
                <w:noProof/>
                <w:webHidden/>
              </w:rPr>
              <w:instrText xml:space="preserve"> PAGEREF _Toc89265927 \h </w:instrText>
            </w:r>
            <w:r w:rsidRPr="00916CAB">
              <w:rPr>
                <w:noProof/>
                <w:webHidden/>
              </w:rPr>
            </w:r>
            <w:r w:rsidRPr="00916CAB">
              <w:rPr>
                <w:noProof/>
                <w:webHidden/>
              </w:rPr>
              <w:fldChar w:fldCharType="separate"/>
            </w:r>
            <w:r w:rsidRPr="00916CAB">
              <w:rPr>
                <w:noProof/>
                <w:webHidden/>
              </w:rPr>
              <w:t>5</w:t>
            </w:r>
            <w:r w:rsidRPr="00916CAB">
              <w:rPr>
                <w:noProof/>
                <w:webHidden/>
              </w:rPr>
              <w:fldChar w:fldCharType="end"/>
            </w:r>
          </w:hyperlink>
        </w:p>
        <w:p w14:paraId="5D3BA482" w14:textId="1DC39796" w:rsidR="00916CAB" w:rsidRPr="00916CAB" w:rsidRDefault="00916CAB">
          <w:pPr>
            <w:pStyle w:val="TDC3"/>
            <w:tabs>
              <w:tab w:val="left" w:pos="1320"/>
              <w:tab w:val="right" w:leader="dot" w:pos="8828"/>
            </w:tabs>
            <w:rPr>
              <w:rFonts w:eastAsiaTheme="minorEastAsia"/>
              <w:noProof/>
              <w:lang w:eastAsia="es-CL"/>
            </w:rPr>
          </w:pPr>
          <w:hyperlink w:anchor="_Toc89265928" w:history="1">
            <w:r w:rsidRPr="00916CAB">
              <w:rPr>
                <w:rStyle w:val="Hipervnculo"/>
                <w:rFonts w:cstheme="minorHAnsi"/>
                <w:noProof/>
              </w:rPr>
              <w:t>2.6.1</w:t>
            </w:r>
            <w:r w:rsidRPr="00916CAB">
              <w:rPr>
                <w:rFonts w:eastAsiaTheme="minorEastAsia"/>
                <w:noProof/>
                <w:lang w:eastAsia="es-CL"/>
              </w:rPr>
              <w:tab/>
            </w:r>
            <w:r w:rsidRPr="00916CAB">
              <w:rPr>
                <w:rStyle w:val="Hipervnculo"/>
                <w:rFonts w:cstheme="minorHAnsi"/>
                <w:noProof/>
              </w:rPr>
              <w:t>Formato de presentación de oferta</w:t>
            </w:r>
            <w:r w:rsidRPr="00916CAB">
              <w:rPr>
                <w:noProof/>
                <w:webHidden/>
              </w:rPr>
              <w:tab/>
            </w:r>
            <w:r w:rsidRPr="00916CAB">
              <w:rPr>
                <w:noProof/>
                <w:webHidden/>
              </w:rPr>
              <w:fldChar w:fldCharType="begin"/>
            </w:r>
            <w:r w:rsidRPr="00916CAB">
              <w:rPr>
                <w:noProof/>
                <w:webHidden/>
              </w:rPr>
              <w:instrText xml:space="preserve"> PAGEREF _Toc89265928 \h </w:instrText>
            </w:r>
            <w:r w:rsidRPr="00916CAB">
              <w:rPr>
                <w:noProof/>
                <w:webHidden/>
              </w:rPr>
            </w:r>
            <w:r w:rsidRPr="00916CAB">
              <w:rPr>
                <w:noProof/>
                <w:webHidden/>
              </w:rPr>
              <w:fldChar w:fldCharType="separate"/>
            </w:r>
            <w:r w:rsidRPr="00916CAB">
              <w:rPr>
                <w:noProof/>
                <w:webHidden/>
              </w:rPr>
              <w:t>5</w:t>
            </w:r>
            <w:r w:rsidRPr="00916CAB">
              <w:rPr>
                <w:noProof/>
                <w:webHidden/>
              </w:rPr>
              <w:fldChar w:fldCharType="end"/>
            </w:r>
          </w:hyperlink>
        </w:p>
        <w:p w14:paraId="5422F534" w14:textId="0EC4A632" w:rsidR="00916CAB" w:rsidRPr="00916CAB" w:rsidRDefault="00916CAB">
          <w:pPr>
            <w:pStyle w:val="TDC3"/>
            <w:tabs>
              <w:tab w:val="left" w:pos="1320"/>
              <w:tab w:val="right" w:leader="dot" w:pos="8828"/>
            </w:tabs>
            <w:rPr>
              <w:rFonts w:eastAsiaTheme="minorEastAsia"/>
              <w:noProof/>
              <w:lang w:eastAsia="es-CL"/>
            </w:rPr>
          </w:pPr>
          <w:hyperlink w:anchor="_Toc89265929" w:history="1">
            <w:r w:rsidRPr="00916CAB">
              <w:rPr>
                <w:rStyle w:val="Hipervnculo"/>
                <w:rFonts w:cstheme="minorHAnsi"/>
                <w:noProof/>
              </w:rPr>
              <w:t>2.6.2</w:t>
            </w:r>
            <w:r w:rsidRPr="00916CAB">
              <w:rPr>
                <w:rFonts w:eastAsiaTheme="minorEastAsia"/>
                <w:noProof/>
                <w:lang w:eastAsia="es-CL"/>
              </w:rPr>
              <w:tab/>
            </w:r>
            <w:r w:rsidRPr="00916CAB">
              <w:rPr>
                <w:rStyle w:val="Hipervnculo"/>
                <w:rFonts w:cstheme="minorHAnsi"/>
                <w:noProof/>
              </w:rPr>
              <w:t>Presentación de Oferta técnica final</w:t>
            </w:r>
            <w:r w:rsidRPr="00916CAB">
              <w:rPr>
                <w:noProof/>
                <w:webHidden/>
              </w:rPr>
              <w:tab/>
            </w:r>
            <w:r w:rsidRPr="00916CAB">
              <w:rPr>
                <w:noProof/>
                <w:webHidden/>
              </w:rPr>
              <w:fldChar w:fldCharType="begin"/>
            </w:r>
            <w:r w:rsidRPr="00916CAB">
              <w:rPr>
                <w:noProof/>
                <w:webHidden/>
              </w:rPr>
              <w:instrText xml:space="preserve"> PAGEREF _Toc89265929 \h </w:instrText>
            </w:r>
            <w:r w:rsidRPr="00916CAB">
              <w:rPr>
                <w:noProof/>
                <w:webHidden/>
              </w:rPr>
            </w:r>
            <w:r w:rsidRPr="00916CAB">
              <w:rPr>
                <w:noProof/>
                <w:webHidden/>
              </w:rPr>
              <w:fldChar w:fldCharType="separate"/>
            </w:r>
            <w:r w:rsidRPr="00916CAB">
              <w:rPr>
                <w:noProof/>
                <w:webHidden/>
              </w:rPr>
              <w:t>6</w:t>
            </w:r>
            <w:r w:rsidRPr="00916CAB">
              <w:rPr>
                <w:noProof/>
                <w:webHidden/>
              </w:rPr>
              <w:fldChar w:fldCharType="end"/>
            </w:r>
          </w:hyperlink>
        </w:p>
        <w:p w14:paraId="5C25ADE5" w14:textId="47F14A40" w:rsidR="00916CAB" w:rsidRPr="00916CAB" w:rsidRDefault="00916CAB">
          <w:pPr>
            <w:pStyle w:val="TDC2"/>
            <w:tabs>
              <w:tab w:val="left" w:pos="880"/>
              <w:tab w:val="right" w:leader="dot" w:pos="8828"/>
            </w:tabs>
            <w:rPr>
              <w:rFonts w:eastAsiaTheme="minorEastAsia"/>
              <w:noProof/>
              <w:lang w:eastAsia="es-CL"/>
            </w:rPr>
          </w:pPr>
          <w:hyperlink w:anchor="_Toc89265930" w:history="1">
            <w:r w:rsidRPr="00916CAB">
              <w:rPr>
                <w:rStyle w:val="Hipervnculo"/>
                <w:rFonts w:cstheme="minorHAnsi"/>
                <w:noProof/>
              </w:rPr>
              <w:t>2.7</w:t>
            </w:r>
            <w:r w:rsidRPr="00916CAB">
              <w:rPr>
                <w:rFonts w:eastAsiaTheme="minorEastAsia"/>
                <w:noProof/>
                <w:lang w:eastAsia="es-CL"/>
              </w:rPr>
              <w:tab/>
            </w:r>
            <w:r w:rsidRPr="00916CAB">
              <w:rPr>
                <w:rStyle w:val="Hipervnculo"/>
                <w:rFonts w:cstheme="minorHAnsi"/>
                <w:noProof/>
              </w:rPr>
              <w:t>Validez de la oferta</w:t>
            </w:r>
            <w:r w:rsidRPr="00916CAB">
              <w:rPr>
                <w:noProof/>
                <w:webHidden/>
              </w:rPr>
              <w:tab/>
            </w:r>
            <w:r w:rsidRPr="00916CAB">
              <w:rPr>
                <w:noProof/>
                <w:webHidden/>
              </w:rPr>
              <w:fldChar w:fldCharType="begin"/>
            </w:r>
            <w:r w:rsidRPr="00916CAB">
              <w:rPr>
                <w:noProof/>
                <w:webHidden/>
              </w:rPr>
              <w:instrText xml:space="preserve"> PAGEREF _Toc89265930 \h </w:instrText>
            </w:r>
            <w:r w:rsidRPr="00916CAB">
              <w:rPr>
                <w:noProof/>
                <w:webHidden/>
              </w:rPr>
            </w:r>
            <w:r w:rsidRPr="00916CAB">
              <w:rPr>
                <w:noProof/>
                <w:webHidden/>
              </w:rPr>
              <w:fldChar w:fldCharType="separate"/>
            </w:r>
            <w:r w:rsidRPr="00916CAB">
              <w:rPr>
                <w:noProof/>
                <w:webHidden/>
              </w:rPr>
              <w:t>6</w:t>
            </w:r>
            <w:r w:rsidRPr="00916CAB">
              <w:rPr>
                <w:noProof/>
                <w:webHidden/>
              </w:rPr>
              <w:fldChar w:fldCharType="end"/>
            </w:r>
          </w:hyperlink>
        </w:p>
        <w:p w14:paraId="2C8D1A83" w14:textId="3440657A" w:rsidR="00916CAB" w:rsidRPr="00916CAB" w:rsidRDefault="00916CAB">
          <w:pPr>
            <w:pStyle w:val="TDC2"/>
            <w:tabs>
              <w:tab w:val="left" w:pos="880"/>
              <w:tab w:val="right" w:leader="dot" w:pos="8828"/>
            </w:tabs>
            <w:rPr>
              <w:rFonts w:eastAsiaTheme="minorEastAsia"/>
              <w:noProof/>
              <w:lang w:eastAsia="es-CL"/>
            </w:rPr>
          </w:pPr>
          <w:hyperlink w:anchor="_Toc89265931" w:history="1">
            <w:r w:rsidRPr="00916CAB">
              <w:rPr>
                <w:rStyle w:val="Hipervnculo"/>
                <w:rFonts w:cstheme="minorHAnsi"/>
                <w:noProof/>
              </w:rPr>
              <w:t>2.8</w:t>
            </w:r>
            <w:r w:rsidRPr="00916CAB">
              <w:rPr>
                <w:rFonts w:eastAsiaTheme="minorEastAsia"/>
                <w:noProof/>
                <w:lang w:eastAsia="es-CL"/>
              </w:rPr>
              <w:tab/>
            </w:r>
            <w:r w:rsidRPr="00916CAB">
              <w:rPr>
                <w:rStyle w:val="Hipervnculo"/>
                <w:rFonts w:cstheme="minorHAnsi"/>
                <w:noProof/>
              </w:rPr>
              <w:t>Apertura de Ofertas</w:t>
            </w:r>
            <w:r w:rsidRPr="00916CAB">
              <w:rPr>
                <w:noProof/>
                <w:webHidden/>
              </w:rPr>
              <w:tab/>
            </w:r>
            <w:r w:rsidRPr="00916CAB">
              <w:rPr>
                <w:noProof/>
                <w:webHidden/>
              </w:rPr>
              <w:fldChar w:fldCharType="begin"/>
            </w:r>
            <w:r w:rsidRPr="00916CAB">
              <w:rPr>
                <w:noProof/>
                <w:webHidden/>
              </w:rPr>
              <w:instrText xml:space="preserve"> PAGEREF _Toc89265931 \h </w:instrText>
            </w:r>
            <w:r w:rsidRPr="00916CAB">
              <w:rPr>
                <w:noProof/>
                <w:webHidden/>
              </w:rPr>
            </w:r>
            <w:r w:rsidRPr="00916CAB">
              <w:rPr>
                <w:noProof/>
                <w:webHidden/>
              </w:rPr>
              <w:fldChar w:fldCharType="separate"/>
            </w:r>
            <w:r w:rsidRPr="00916CAB">
              <w:rPr>
                <w:noProof/>
                <w:webHidden/>
              </w:rPr>
              <w:t>6</w:t>
            </w:r>
            <w:r w:rsidRPr="00916CAB">
              <w:rPr>
                <w:noProof/>
                <w:webHidden/>
              </w:rPr>
              <w:fldChar w:fldCharType="end"/>
            </w:r>
          </w:hyperlink>
        </w:p>
        <w:p w14:paraId="3C3ED1C8" w14:textId="02AB8EE9" w:rsidR="00916CAB" w:rsidRPr="00916CAB" w:rsidRDefault="00916CAB">
          <w:pPr>
            <w:pStyle w:val="TDC2"/>
            <w:tabs>
              <w:tab w:val="left" w:pos="880"/>
              <w:tab w:val="right" w:leader="dot" w:pos="8828"/>
            </w:tabs>
            <w:rPr>
              <w:rFonts w:eastAsiaTheme="minorEastAsia"/>
              <w:noProof/>
              <w:lang w:eastAsia="es-CL"/>
            </w:rPr>
          </w:pPr>
          <w:hyperlink w:anchor="_Toc89265932" w:history="1">
            <w:r w:rsidRPr="00916CAB">
              <w:rPr>
                <w:rStyle w:val="Hipervnculo"/>
                <w:rFonts w:cstheme="minorHAnsi"/>
                <w:noProof/>
              </w:rPr>
              <w:t>2.9</w:t>
            </w:r>
            <w:r w:rsidRPr="00916CAB">
              <w:rPr>
                <w:rFonts w:eastAsiaTheme="minorEastAsia"/>
                <w:noProof/>
                <w:lang w:eastAsia="es-CL"/>
              </w:rPr>
              <w:tab/>
            </w:r>
            <w:r w:rsidRPr="00916CAB">
              <w:rPr>
                <w:rStyle w:val="Hipervnculo"/>
                <w:rFonts w:cstheme="minorHAnsi"/>
                <w:noProof/>
              </w:rPr>
              <w:t>Adjudicación</w:t>
            </w:r>
            <w:r w:rsidRPr="00916CAB">
              <w:rPr>
                <w:noProof/>
                <w:webHidden/>
              </w:rPr>
              <w:tab/>
            </w:r>
            <w:r w:rsidRPr="00916CAB">
              <w:rPr>
                <w:noProof/>
                <w:webHidden/>
              </w:rPr>
              <w:fldChar w:fldCharType="begin"/>
            </w:r>
            <w:r w:rsidRPr="00916CAB">
              <w:rPr>
                <w:noProof/>
                <w:webHidden/>
              </w:rPr>
              <w:instrText xml:space="preserve"> PAGEREF _Toc89265932 \h </w:instrText>
            </w:r>
            <w:r w:rsidRPr="00916CAB">
              <w:rPr>
                <w:noProof/>
                <w:webHidden/>
              </w:rPr>
            </w:r>
            <w:r w:rsidRPr="00916CAB">
              <w:rPr>
                <w:noProof/>
                <w:webHidden/>
              </w:rPr>
              <w:fldChar w:fldCharType="separate"/>
            </w:r>
            <w:r w:rsidRPr="00916CAB">
              <w:rPr>
                <w:noProof/>
                <w:webHidden/>
              </w:rPr>
              <w:t>6</w:t>
            </w:r>
            <w:r w:rsidRPr="00916CAB">
              <w:rPr>
                <w:noProof/>
                <w:webHidden/>
              </w:rPr>
              <w:fldChar w:fldCharType="end"/>
            </w:r>
          </w:hyperlink>
        </w:p>
        <w:p w14:paraId="5102B65A" w14:textId="6D361EFD" w:rsidR="00916CAB" w:rsidRPr="00916CAB" w:rsidRDefault="00916CAB">
          <w:pPr>
            <w:pStyle w:val="TDC1"/>
            <w:tabs>
              <w:tab w:val="left" w:pos="440"/>
              <w:tab w:val="right" w:leader="dot" w:pos="8828"/>
            </w:tabs>
            <w:rPr>
              <w:rFonts w:eastAsiaTheme="minorEastAsia"/>
              <w:noProof/>
              <w:lang w:eastAsia="es-CL"/>
            </w:rPr>
          </w:pPr>
          <w:hyperlink w:anchor="_Toc89265933" w:history="1">
            <w:r w:rsidRPr="00916CAB">
              <w:rPr>
                <w:rStyle w:val="Hipervnculo"/>
                <w:rFonts w:cstheme="minorHAnsi"/>
                <w:noProof/>
              </w:rPr>
              <w:t>3</w:t>
            </w:r>
            <w:r w:rsidRPr="00916CAB">
              <w:rPr>
                <w:rFonts w:eastAsiaTheme="minorEastAsia"/>
                <w:noProof/>
                <w:lang w:eastAsia="es-CL"/>
              </w:rPr>
              <w:tab/>
            </w:r>
            <w:r w:rsidRPr="00916CAB">
              <w:rPr>
                <w:rStyle w:val="Hipervnculo"/>
                <w:rFonts w:cstheme="minorHAnsi"/>
                <w:noProof/>
              </w:rPr>
              <w:t>Criterios de Evaluación</w:t>
            </w:r>
            <w:r w:rsidRPr="00916CAB">
              <w:rPr>
                <w:noProof/>
                <w:webHidden/>
              </w:rPr>
              <w:tab/>
            </w:r>
            <w:r w:rsidRPr="00916CAB">
              <w:rPr>
                <w:noProof/>
                <w:webHidden/>
              </w:rPr>
              <w:fldChar w:fldCharType="begin"/>
            </w:r>
            <w:r w:rsidRPr="00916CAB">
              <w:rPr>
                <w:noProof/>
                <w:webHidden/>
              </w:rPr>
              <w:instrText xml:space="preserve"> PAGEREF _Toc89265933 \h </w:instrText>
            </w:r>
            <w:r w:rsidRPr="00916CAB">
              <w:rPr>
                <w:noProof/>
                <w:webHidden/>
              </w:rPr>
            </w:r>
            <w:r w:rsidRPr="00916CAB">
              <w:rPr>
                <w:noProof/>
                <w:webHidden/>
              </w:rPr>
              <w:fldChar w:fldCharType="separate"/>
            </w:r>
            <w:r w:rsidRPr="00916CAB">
              <w:rPr>
                <w:noProof/>
                <w:webHidden/>
              </w:rPr>
              <w:t>6</w:t>
            </w:r>
            <w:r w:rsidRPr="00916CAB">
              <w:rPr>
                <w:noProof/>
                <w:webHidden/>
              </w:rPr>
              <w:fldChar w:fldCharType="end"/>
            </w:r>
          </w:hyperlink>
        </w:p>
        <w:p w14:paraId="701A8C95" w14:textId="2B43BAB0" w:rsidR="00916CAB" w:rsidRPr="00916CAB" w:rsidRDefault="00916CAB">
          <w:pPr>
            <w:pStyle w:val="TDC3"/>
            <w:tabs>
              <w:tab w:val="left" w:pos="1100"/>
              <w:tab w:val="right" w:leader="dot" w:pos="8828"/>
            </w:tabs>
            <w:rPr>
              <w:rFonts w:eastAsiaTheme="minorEastAsia"/>
              <w:noProof/>
              <w:lang w:eastAsia="es-CL"/>
            </w:rPr>
          </w:pPr>
          <w:hyperlink w:anchor="_Toc89265934" w:history="1">
            <w:r w:rsidRPr="00916CAB">
              <w:rPr>
                <w:rStyle w:val="Hipervnculo"/>
                <w:rFonts w:cstheme="minorHAnsi"/>
                <w:noProof/>
              </w:rPr>
              <w:t>3.1</w:t>
            </w:r>
            <w:r w:rsidRPr="00916CAB">
              <w:rPr>
                <w:rFonts w:eastAsiaTheme="minorEastAsia"/>
                <w:noProof/>
                <w:lang w:eastAsia="es-CL"/>
              </w:rPr>
              <w:tab/>
            </w:r>
            <w:r w:rsidRPr="00916CAB">
              <w:rPr>
                <w:rStyle w:val="Hipervnculo"/>
                <w:rFonts w:cstheme="minorHAnsi"/>
                <w:noProof/>
              </w:rPr>
              <w:t>Ítems por evaluar</w:t>
            </w:r>
            <w:r w:rsidRPr="00916CAB">
              <w:rPr>
                <w:noProof/>
                <w:webHidden/>
              </w:rPr>
              <w:tab/>
            </w:r>
            <w:r w:rsidRPr="00916CAB">
              <w:rPr>
                <w:noProof/>
                <w:webHidden/>
              </w:rPr>
              <w:fldChar w:fldCharType="begin"/>
            </w:r>
            <w:r w:rsidRPr="00916CAB">
              <w:rPr>
                <w:noProof/>
                <w:webHidden/>
              </w:rPr>
              <w:instrText xml:space="preserve"> PAGEREF _Toc89265934 \h </w:instrText>
            </w:r>
            <w:r w:rsidRPr="00916CAB">
              <w:rPr>
                <w:noProof/>
                <w:webHidden/>
              </w:rPr>
            </w:r>
            <w:r w:rsidRPr="00916CAB">
              <w:rPr>
                <w:noProof/>
                <w:webHidden/>
              </w:rPr>
              <w:fldChar w:fldCharType="separate"/>
            </w:r>
            <w:r w:rsidRPr="00916CAB">
              <w:rPr>
                <w:noProof/>
                <w:webHidden/>
              </w:rPr>
              <w:t>6</w:t>
            </w:r>
            <w:r w:rsidRPr="00916CAB">
              <w:rPr>
                <w:noProof/>
                <w:webHidden/>
              </w:rPr>
              <w:fldChar w:fldCharType="end"/>
            </w:r>
          </w:hyperlink>
        </w:p>
        <w:p w14:paraId="459033EE" w14:textId="52EA0139" w:rsidR="00916CAB" w:rsidRPr="00916CAB" w:rsidRDefault="00916CAB">
          <w:pPr>
            <w:pStyle w:val="TDC3"/>
            <w:tabs>
              <w:tab w:val="left" w:pos="1100"/>
              <w:tab w:val="right" w:leader="dot" w:pos="8828"/>
            </w:tabs>
            <w:rPr>
              <w:rFonts w:eastAsiaTheme="minorEastAsia"/>
              <w:noProof/>
              <w:lang w:eastAsia="es-CL"/>
            </w:rPr>
          </w:pPr>
          <w:hyperlink w:anchor="_Toc89265935" w:history="1">
            <w:r w:rsidRPr="00916CAB">
              <w:rPr>
                <w:rStyle w:val="Hipervnculo"/>
                <w:rFonts w:cstheme="minorHAnsi"/>
                <w:b/>
                <w:noProof/>
              </w:rPr>
              <w:t>3.2</w:t>
            </w:r>
            <w:r w:rsidRPr="00916CAB">
              <w:rPr>
                <w:rFonts w:eastAsiaTheme="minorEastAsia"/>
                <w:noProof/>
                <w:lang w:eastAsia="es-CL"/>
              </w:rPr>
              <w:tab/>
            </w:r>
            <w:r w:rsidRPr="00916CAB">
              <w:rPr>
                <w:rStyle w:val="Hipervnculo"/>
                <w:rFonts w:cstheme="minorHAnsi"/>
                <w:b/>
                <w:noProof/>
              </w:rPr>
              <w:t>Oferta Económica</w:t>
            </w:r>
            <w:r w:rsidRPr="00916CAB">
              <w:rPr>
                <w:noProof/>
                <w:webHidden/>
              </w:rPr>
              <w:tab/>
            </w:r>
            <w:r w:rsidRPr="00916CAB">
              <w:rPr>
                <w:noProof/>
                <w:webHidden/>
              </w:rPr>
              <w:fldChar w:fldCharType="begin"/>
            </w:r>
            <w:r w:rsidRPr="00916CAB">
              <w:rPr>
                <w:noProof/>
                <w:webHidden/>
              </w:rPr>
              <w:instrText xml:space="preserve"> PAGEREF _Toc89265935 \h </w:instrText>
            </w:r>
            <w:r w:rsidRPr="00916CAB">
              <w:rPr>
                <w:noProof/>
                <w:webHidden/>
              </w:rPr>
            </w:r>
            <w:r w:rsidRPr="00916CAB">
              <w:rPr>
                <w:noProof/>
                <w:webHidden/>
              </w:rPr>
              <w:fldChar w:fldCharType="separate"/>
            </w:r>
            <w:r w:rsidRPr="00916CAB">
              <w:rPr>
                <w:noProof/>
                <w:webHidden/>
              </w:rPr>
              <w:t>6</w:t>
            </w:r>
            <w:r w:rsidRPr="00916CAB">
              <w:rPr>
                <w:noProof/>
                <w:webHidden/>
              </w:rPr>
              <w:fldChar w:fldCharType="end"/>
            </w:r>
          </w:hyperlink>
        </w:p>
        <w:p w14:paraId="4824F86B" w14:textId="4AA7FC63" w:rsidR="00916CAB" w:rsidRPr="00916CAB" w:rsidRDefault="00916CAB">
          <w:pPr>
            <w:pStyle w:val="TDC3"/>
            <w:tabs>
              <w:tab w:val="left" w:pos="1100"/>
              <w:tab w:val="right" w:leader="dot" w:pos="8828"/>
            </w:tabs>
            <w:rPr>
              <w:rFonts w:eastAsiaTheme="minorEastAsia"/>
              <w:noProof/>
              <w:lang w:eastAsia="es-CL"/>
            </w:rPr>
          </w:pPr>
          <w:hyperlink w:anchor="_Toc89265936" w:history="1">
            <w:r w:rsidRPr="00916CAB">
              <w:rPr>
                <w:rStyle w:val="Hipervnculo"/>
                <w:rFonts w:cstheme="minorHAnsi"/>
                <w:b/>
                <w:noProof/>
              </w:rPr>
              <w:t>3.3</w:t>
            </w:r>
            <w:r w:rsidRPr="00916CAB">
              <w:rPr>
                <w:rFonts w:eastAsiaTheme="minorEastAsia"/>
                <w:noProof/>
                <w:lang w:eastAsia="es-CL"/>
              </w:rPr>
              <w:tab/>
            </w:r>
            <w:r w:rsidRPr="00916CAB">
              <w:rPr>
                <w:rStyle w:val="Hipervnculo"/>
                <w:rFonts w:cstheme="minorHAnsi"/>
                <w:b/>
                <w:noProof/>
              </w:rPr>
              <w:t>Oferta Técnica:</w:t>
            </w:r>
            <w:r w:rsidRPr="00916CAB">
              <w:rPr>
                <w:noProof/>
                <w:webHidden/>
              </w:rPr>
              <w:tab/>
            </w:r>
            <w:r w:rsidRPr="00916CAB">
              <w:rPr>
                <w:noProof/>
                <w:webHidden/>
              </w:rPr>
              <w:fldChar w:fldCharType="begin"/>
            </w:r>
            <w:r w:rsidRPr="00916CAB">
              <w:rPr>
                <w:noProof/>
                <w:webHidden/>
              </w:rPr>
              <w:instrText xml:space="preserve"> PAGEREF _Toc89265936 \h </w:instrText>
            </w:r>
            <w:r w:rsidRPr="00916CAB">
              <w:rPr>
                <w:noProof/>
                <w:webHidden/>
              </w:rPr>
            </w:r>
            <w:r w:rsidRPr="00916CAB">
              <w:rPr>
                <w:noProof/>
                <w:webHidden/>
              </w:rPr>
              <w:fldChar w:fldCharType="separate"/>
            </w:r>
            <w:r w:rsidRPr="00916CAB">
              <w:rPr>
                <w:noProof/>
                <w:webHidden/>
              </w:rPr>
              <w:t>8</w:t>
            </w:r>
            <w:r w:rsidRPr="00916CAB">
              <w:rPr>
                <w:noProof/>
                <w:webHidden/>
              </w:rPr>
              <w:fldChar w:fldCharType="end"/>
            </w:r>
          </w:hyperlink>
        </w:p>
        <w:p w14:paraId="4D5AFB3C" w14:textId="0C66863F" w:rsidR="00916CAB" w:rsidRPr="00916CAB" w:rsidRDefault="00916CAB">
          <w:pPr>
            <w:pStyle w:val="TDC3"/>
            <w:tabs>
              <w:tab w:val="left" w:pos="1100"/>
              <w:tab w:val="right" w:leader="dot" w:pos="8828"/>
            </w:tabs>
            <w:rPr>
              <w:rFonts w:eastAsiaTheme="minorEastAsia"/>
              <w:noProof/>
              <w:lang w:eastAsia="es-CL"/>
            </w:rPr>
          </w:pPr>
          <w:hyperlink w:anchor="_Toc89265937" w:history="1">
            <w:r w:rsidRPr="00916CAB">
              <w:rPr>
                <w:rStyle w:val="Hipervnculo"/>
                <w:rFonts w:cstheme="minorHAnsi"/>
                <w:b/>
                <w:noProof/>
              </w:rPr>
              <w:t>8.2</w:t>
            </w:r>
            <w:r w:rsidRPr="00916CAB">
              <w:rPr>
                <w:rFonts w:eastAsiaTheme="minorEastAsia"/>
                <w:noProof/>
                <w:lang w:eastAsia="es-CL"/>
              </w:rPr>
              <w:tab/>
            </w:r>
            <w:r w:rsidRPr="00916CAB">
              <w:rPr>
                <w:rStyle w:val="Hipervnculo"/>
                <w:rFonts w:cstheme="minorHAnsi"/>
                <w:b/>
                <w:noProof/>
              </w:rPr>
              <w:t>Contrato</w:t>
            </w:r>
            <w:r w:rsidRPr="00916CAB">
              <w:rPr>
                <w:noProof/>
                <w:webHidden/>
              </w:rPr>
              <w:tab/>
            </w:r>
            <w:r w:rsidRPr="00916CAB">
              <w:rPr>
                <w:noProof/>
                <w:webHidden/>
              </w:rPr>
              <w:fldChar w:fldCharType="begin"/>
            </w:r>
            <w:r w:rsidRPr="00916CAB">
              <w:rPr>
                <w:noProof/>
                <w:webHidden/>
              </w:rPr>
              <w:instrText xml:space="preserve"> PAGEREF _Toc89265937 \h </w:instrText>
            </w:r>
            <w:r w:rsidRPr="00916CAB">
              <w:rPr>
                <w:noProof/>
                <w:webHidden/>
              </w:rPr>
            </w:r>
            <w:r w:rsidRPr="00916CAB">
              <w:rPr>
                <w:noProof/>
                <w:webHidden/>
              </w:rPr>
              <w:fldChar w:fldCharType="separate"/>
            </w:r>
            <w:r w:rsidRPr="00916CAB">
              <w:rPr>
                <w:noProof/>
                <w:webHidden/>
              </w:rPr>
              <w:t>15</w:t>
            </w:r>
            <w:r w:rsidRPr="00916CAB">
              <w:rPr>
                <w:noProof/>
                <w:webHidden/>
              </w:rPr>
              <w:fldChar w:fldCharType="end"/>
            </w:r>
          </w:hyperlink>
        </w:p>
        <w:p w14:paraId="158CC943" w14:textId="366508E2" w:rsidR="00F27257" w:rsidRPr="00916CAB" w:rsidRDefault="007B4DD5" w:rsidP="00A371AE">
          <w:pPr>
            <w:pStyle w:val="TDC3"/>
            <w:tabs>
              <w:tab w:val="left" w:pos="1320"/>
              <w:tab w:val="right" w:leader="dot" w:pos="8828"/>
            </w:tabs>
            <w:spacing w:after="160" w:line="276" w:lineRule="auto"/>
            <w:rPr>
              <w:rFonts w:cstheme="minorHAnsi"/>
              <w:b/>
              <w:bCs/>
            </w:rPr>
          </w:pPr>
          <w:r w:rsidRPr="00916CAB">
            <w:rPr>
              <w:rFonts w:cstheme="minorHAnsi"/>
              <w:b/>
              <w:bCs/>
            </w:rPr>
            <w:fldChar w:fldCharType="end"/>
          </w:r>
        </w:p>
      </w:sdtContent>
    </w:sdt>
    <w:p w14:paraId="5511CD9B" w14:textId="77777777" w:rsidR="00F27257" w:rsidRPr="00916CAB" w:rsidRDefault="00F27257" w:rsidP="00A371AE">
      <w:pPr>
        <w:spacing w:line="276" w:lineRule="auto"/>
        <w:rPr>
          <w:rFonts w:cstheme="minorHAnsi"/>
          <w:b/>
          <w:bCs/>
        </w:rPr>
      </w:pPr>
      <w:r w:rsidRPr="00916CAB">
        <w:rPr>
          <w:rFonts w:cstheme="minorHAnsi"/>
          <w:b/>
          <w:bCs/>
        </w:rPr>
        <w:br w:type="page"/>
      </w:r>
    </w:p>
    <w:p w14:paraId="3425603A" w14:textId="77777777" w:rsidR="007B4DD5" w:rsidRPr="00916CAB" w:rsidRDefault="007B4DD5" w:rsidP="00A371AE">
      <w:pPr>
        <w:pStyle w:val="Ttulo1"/>
        <w:numPr>
          <w:ilvl w:val="0"/>
          <w:numId w:val="2"/>
        </w:numPr>
        <w:spacing w:after="160" w:line="276" w:lineRule="auto"/>
        <w:jc w:val="both"/>
        <w:rPr>
          <w:rFonts w:asciiTheme="minorHAnsi" w:hAnsiTheme="minorHAnsi" w:cstheme="minorHAnsi"/>
          <w:sz w:val="22"/>
          <w:szCs w:val="22"/>
        </w:rPr>
      </w:pPr>
      <w:bookmarkStart w:id="0" w:name="_Toc89265918"/>
      <w:r w:rsidRPr="00916CAB">
        <w:rPr>
          <w:rFonts w:asciiTheme="minorHAnsi" w:hAnsiTheme="minorHAnsi" w:cstheme="minorHAnsi"/>
          <w:sz w:val="22"/>
          <w:szCs w:val="22"/>
        </w:rPr>
        <w:lastRenderedPageBreak/>
        <w:t>Antecedentes</w:t>
      </w:r>
      <w:bookmarkEnd w:id="0"/>
    </w:p>
    <w:p w14:paraId="18E96EE2" w14:textId="77777777" w:rsidR="007B4DD5" w:rsidRPr="00916CAB" w:rsidRDefault="007B4DD5" w:rsidP="00A371AE">
      <w:pPr>
        <w:pStyle w:val="Ttulo2"/>
        <w:numPr>
          <w:ilvl w:val="1"/>
          <w:numId w:val="2"/>
        </w:numPr>
        <w:spacing w:after="160" w:line="276" w:lineRule="auto"/>
        <w:jc w:val="both"/>
        <w:rPr>
          <w:rFonts w:asciiTheme="minorHAnsi" w:hAnsiTheme="minorHAnsi" w:cstheme="minorHAnsi"/>
          <w:sz w:val="22"/>
          <w:szCs w:val="22"/>
        </w:rPr>
      </w:pPr>
      <w:bookmarkStart w:id="1" w:name="_Toc89265919"/>
      <w:r w:rsidRPr="00916CAB">
        <w:rPr>
          <w:rFonts w:asciiTheme="minorHAnsi" w:hAnsiTheme="minorHAnsi" w:cstheme="minorHAnsi"/>
          <w:sz w:val="22"/>
          <w:szCs w:val="22"/>
        </w:rPr>
        <w:t>Objeto de la licitación</w:t>
      </w:r>
      <w:bookmarkEnd w:id="1"/>
    </w:p>
    <w:p w14:paraId="4E4F9776" w14:textId="35BE7FB4" w:rsidR="007B4DD5" w:rsidRPr="00916CAB" w:rsidRDefault="007B4DD5" w:rsidP="00A371AE">
      <w:pPr>
        <w:spacing w:before="240" w:line="276" w:lineRule="auto"/>
        <w:jc w:val="both"/>
        <w:rPr>
          <w:rFonts w:cstheme="minorHAnsi"/>
        </w:rPr>
      </w:pPr>
      <w:r w:rsidRPr="00916CAB">
        <w:rPr>
          <w:rFonts w:cstheme="minorHAnsi"/>
        </w:rPr>
        <w:t xml:space="preserve">Las presentes </w:t>
      </w:r>
      <w:r w:rsidR="00B03579" w:rsidRPr="00916CAB">
        <w:rPr>
          <w:rFonts w:cstheme="minorHAnsi"/>
        </w:rPr>
        <w:t>B</w:t>
      </w:r>
      <w:r w:rsidRPr="00916CAB">
        <w:rPr>
          <w:rFonts w:cstheme="minorHAnsi"/>
        </w:rPr>
        <w:t>ases</w:t>
      </w:r>
      <w:r w:rsidR="00B03579" w:rsidRPr="00916CAB">
        <w:rPr>
          <w:rFonts w:cstheme="minorHAnsi"/>
        </w:rPr>
        <w:t xml:space="preserve"> de Licitación (en adelante las “Bases”)</w:t>
      </w:r>
      <w:r w:rsidRPr="00916CAB">
        <w:rPr>
          <w:rFonts w:cstheme="minorHAnsi"/>
        </w:rPr>
        <w:t xml:space="preserve"> tienen como objeto entregar los antecedentes que permitan al oferente presentar una Oferta Técnica y Económica </w:t>
      </w:r>
      <w:r w:rsidR="00E16135" w:rsidRPr="00916CAB">
        <w:rPr>
          <w:rFonts w:cstheme="minorHAnsi"/>
        </w:rPr>
        <w:t xml:space="preserve">para </w:t>
      </w:r>
      <w:r w:rsidR="00083E9A">
        <w:rPr>
          <w:rFonts w:eastAsia="Times New Roman" w:cstheme="minorHAnsi"/>
        </w:rPr>
        <w:t>los servicios de diseños</w:t>
      </w:r>
      <w:r w:rsidR="005218DF">
        <w:rPr>
          <w:rFonts w:eastAsia="Times New Roman" w:cstheme="minorHAnsi"/>
        </w:rPr>
        <w:t xml:space="preserve"> </w:t>
      </w:r>
      <w:r w:rsidR="00B4542E" w:rsidRPr="00916CAB">
        <w:rPr>
          <w:rFonts w:cstheme="minorHAnsi"/>
        </w:rPr>
        <w:t xml:space="preserve">las cuales </w:t>
      </w:r>
      <w:r w:rsidR="000A33FE" w:rsidRPr="00916CAB">
        <w:rPr>
          <w:rFonts w:cstheme="minorHAnsi"/>
        </w:rPr>
        <w:t xml:space="preserve">se presentarán a continuación, para la operación de Sky Airline S.A. </w:t>
      </w:r>
      <w:r w:rsidRPr="00916CAB">
        <w:rPr>
          <w:rFonts w:cstheme="minorHAnsi"/>
        </w:rPr>
        <w:t>en adelante “SKY”</w:t>
      </w:r>
      <w:r w:rsidR="00B03579" w:rsidRPr="00916CAB">
        <w:rPr>
          <w:rFonts w:cstheme="minorHAnsi"/>
        </w:rPr>
        <w:t xml:space="preserve"> o “SKY Airline”</w:t>
      </w:r>
      <w:r w:rsidR="00692685" w:rsidRPr="00916CAB">
        <w:rPr>
          <w:rFonts w:cstheme="minorHAnsi"/>
        </w:rPr>
        <w:t>.</w:t>
      </w:r>
    </w:p>
    <w:p w14:paraId="1885A3B4" w14:textId="3B2A50B2" w:rsidR="00B4542E" w:rsidRPr="00916CAB" w:rsidRDefault="00B4542E" w:rsidP="00A371AE">
      <w:pPr>
        <w:autoSpaceDE w:val="0"/>
        <w:autoSpaceDN w:val="0"/>
        <w:spacing w:line="276" w:lineRule="auto"/>
        <w:jc w:val="both"/>
        <w:rPr>
          <w:rFonts w:cstheme="minorHAnsi"/>
        </w:rPr>
      </w:pPr>
      <w:r w:rsidRPr="00916CAB">
        <w:rPr>
          <w:rFonts w:cstheme="minorHAnsi"/>
        </w:rPr>
        <w:t xml:space="preserve">Para  todos  los  efectos  legales  forman  parte integrante de este proceso y rigen a cabalidad todas y cada una de las obligaciones y estipulaciones los siguientes documentos: </w:t>
      </w:r>
    </w:p>
    <w:p w14:paraId="63273009" w14:textId="77777777" w:rsidR="00B4542E" w:rsidRPr="00916CAB" w:rsidRDefault="00B4542E" w:rsidP="0019571C">
      <w:pPr>
        <w:pStyle w:val="Prrafodelista"/>
        <w:numPr>
          <w:ilvl w:val="0"/>
          <w:numId w:val="5"/>
        </w:numPr>
        <w:autoSpaceDE w:val="0"/>
        <w:autoSpaceDN w:val="0"/>
        <w:spacing w:line="276" w:lineRule="auto"/>
        <w:jc w:val="both"/>
        <w:rPr>
          <w:rFonts w:cstheme="minorHAnsi"/>
        </w:rPr>
      </w:pPr>
      <w:r w:rsidRPr="00916CAB">
        <w:rPr>
          <w:rFonts w:cstheme="minorHAnsi"/>
        </w:rPr>
        <w:t>Documento Excel con propuesta económica</w:t>
      </w:r>
    </w:p>
    <w:p w14:paraId="716AAC79" w14:textId="77777777" w:rsidR="00B4542E" w:rsidRPr="00916CAB" w:rsidRDefault="00B4542E" w:rsidP="0019571C">
      <w:pPr>
        <w:pStyle w:val="Prrafodelista"/>
        <w:numPr>
          <w:ilvl w:val="0"/>
          <w:numId w:val="5"/>
        </w:numPr>
        <w:autoSpaceDE w:val="0"/>
        <w:autoSpaceDN w:val="0"/>
        <w:spacing w:line="276" w:lineRule="auto"/>
        <w:jc w:val="both"/>
        <w:rPr>
          <w:rFonts w:cstheme="minorHAnsi"/>
        </w:rPr>
      </w:pPr>
      <w:r w:rsidRPr="00916CAB">
        <w:rPr>
          <w:rFonts w:cstheme="minorHAnsi"/>
        </w:rPr>
        <w:t>Reuniones de negociación</w:t>
      </w:r>
    </w:p>
    <w:p w14:paraId="187E9CE9" w14:textId="711D39EF" w:rsidR="00D56E00" w:rsidRPr="00916CAB" w:rsidRDefault="00912DC3" w:rsidP="00267107">
      <w:pPr>
        <w:spacing w:before="240" w:line="276" w:lineRule="auto"/>
        <w:jc w:val="both"/>
        <w:rPr>
          <w:rFonts w:eastAsia="Times New Roman" w:cstheme="minorHAnsi"/>
        </w:rPr>
      </w:pPr>
      <w:r w:rsidRPr="00916CAB">
        <w:rPr>
          <w:rFonts w:eastAsia="Times New Roman" w:cstheme="minorHAnsi"/>
        </w:rPr>
        <w:t>El Prestador de Servicios</w:t>
      </w:r>
      <w:r w:rsidR="00D56E00" w:rsidRPr="00916CAB">
        <w:rPr>
          <w:rFonts w:eastAsia="Times New Roman" w:cstheme="minorHAnsi"/>
        </w:rPr>
        <w:t xml:space="preserve"> prestará el servicio de </w:t>
      </w:r>
      <w:r w:rsidR="00083E9A">
        <w:rPr>
          <w:rFonts w:eastAsia="Times New Roman" w:cstheme="minorHAnsi"/>
        </w:rPr>
        <w:t>diseño</w:t>
      </w:r>
      <w:r w:rsidR="00C8362C" w:rsidRPr="00916CAB">
        <w:rPr>
          <w:rFonts w:cstheme="minorHAnsi"/>
        </w:rPr>
        <w:t xml:space="preserve"> </w:t>
      </w:r>
      <w:r w:rsidR="00D56E00" w:rsidRPr="00916CAB">
        <w:rPr>
          <w:rFonts w:eastAsia="Times New Roman" w:cstheme="minorHAnsi"/>
        </w:rPr>
        <w:t>(en adelante “Servicio”).</w:t>
      </w:r>
    </w:p>
    <w:p w14:paraId="3CD2A672" w14:textId="77777777" w:rsidR="007B4DD5" w:rsidRPr="00916CAB" w:rsidRDefault="007B4DD5" w:rsidP="00A371AE">
      <w:pPr>
        <w:pStyle w:val="Ttulo2"/>
        <w:numPr>
          <w:ilvl w:val="1"/>
          <w:numId w:val="2"/>
        </w:numPr>
        <w:spacing w:after="160" w:line="276" w:lineRule="auto"/>
        <w:jc w:val="both"/>
        <w:rPr>
          <w:rFonts w:asciiTheme="minorHAnsi" w:hAnsiTheme="minorHAnsi" w:cstheme="minorHAnsi"/>
          <w:sz w:val="22"/>
          <w:szCs w:val="22"/>
        </w:rPr>
      </w:pPr>
      <w:bookmarkStart w:id="2" w:name="_Toc89265920"/>
      <w:r w:rsidRPr="00916CAB">
        <w:rPr>
          <w:rFonts w:asciiTheme="minorHAnsi" w:hAnsiTheme="minorHAnsi" w:cstheme="minorHAnsi"/>
          <w:sz w:val="22"/>
          <w:szCs w:val="22"/>
        </w:rPr>
        <w:t>Requisitos para participar</w:t>
      </w:r>
      <w:bookmarkEnd w:id="2"/>
    </w:p>
    <w:p w14:paraId="78482C51" w14:textId="63CF109A" w:rsidR="007B4DD5" w:rsidRPr="00916CAB" w:rsidRDefault="007B4DD5" w:rsidP="00A371AE">
      <w:pPr>
        <w:spacing w:before="240" w:line="276" w:lineRule="auto"/>
        <w:jc w:val="both"/>
        <w:rPr>
          <w:rFonts w:cstheme="minorHAnsi"/>
        </w:rPr>
      </w:pPr>
      <w:r w:rsidRPr="00916CAB">
        <w:rPr>
          <w:rFonts w:cstheme="minorHAnsi"/>
        </w:rPr>
        <w:t xml:space="preserve">Podrán participar en esta licitación las personas </w:t>
      </w:r>
      <w:r w:rsidR="005D7B56" w:rsidRPr="00916CAB">
        <w:rPr>
          <w:rFonts w:cstheme="minorHAnsi"/>
        </w:rPr>
        <w:t xml:space="preserve">jurídicas, chilenas o extranjeras, y/o consorcios, que acrediten su situación legal, </w:t>
      </w:r>
      <w:r w:rsidRPr="00916CAB">
        <w:rPr>
          <w:rFonts w:cstheme="minorHAnsi"/>
        </w:rPr>
        <w:t xml:space="preserve">que hayan </w:t>
      </w:r>
      <w:r w:rsidR="005D7B56" w:rsidRPr="00916CAB">
        <w:rPr>
          <w:rFonts w:cstheme="minorHAnsi"/>
        </w:rPr>
        <w:t xml:space="preserve">recibido </w:t>
      </w:r>
      <w:r w:rsidRPr="00916CAB">
        <w:rPr>
          <w:rFonts w:cstheme="minorHAnsi"/>
        </w:rPr>
        <w:t xml:space="preserve">las </w:t>
      </w:r>
      <w:r w:rsidR="005D7B56" w:rsidRPr="00916CAB">
        <w:rPr>
          <w:rFonts w:cstheme="minorHAnsi"/>
        </w:rPr>
        <w:t>presente</w:t>
      </w:r>
      <w:r w:rsidR="00B4542E" w:rsidRPr="00916CAB">
        <w:rPr>
          <w:rFonts w:cstheme="minorHAnsi"/>
        </w:rPr>
        <w:t>s</w:t>
      </w:r>
      <w:r w:rsidR="005D7B56" w:rsidRPr="00916CAB">
        <w:rPr>
          <w:rFonts w:cstheme="minorHAnsi"/>
        </w:rPr>
        <w:t xml:space="preserve"> B</w:t>
      </w:r>
      <w:r w:rsidRPr="00916CAB">
        <w:rPr>
          <w:rFonts w:cstheme="minorHAnsi"/>
        </w:rPr>
        <w:t xml:space="preserve">ases </w:t>
      </w:r>
      <w:r w:rsidR="00B4542E" w:rsidRPr="00916CAB">
        <w:rPr>
          <w:rFonts w:cstheme="minorHAnsi"/>
        </w:rPr>
        <w:t>en plataforma de licitaciones Wherex, en adelante “Wherex”</w:t>
      </w:r>
      <w:r w:rsidR="005D7B56" w:rsidRPr="00916CAB">
        <w:rPr>
          <w:rFonts w:cstheme="minorHAnsi"/>
        </w:rPr>
        <w:t>, conforme a lo indicado en el numeral 2.1</w:t>
      </w:r>
      <w:r w:rsidRPr="00916CAB">
        <w:rPr>
          <w:rFonts w:cstheme="minorHAnsi"/>
        </w:rPr>
        <w:t>.</w:t>
      </w:r>
    </w:p>
    <w:p w14:paraId="03D91584" w14:textId="6981A692" w:rsidR="007B4DD5" w:rsidRPr="00916CAB" w:rsidRDefault="007B4DD5" w:rsidP="00A371AE">
      <w:pPr>
        <w:spacing w:before="240" w:line="276" w:lineRule="auto"/>
        <w:jc w:val="both"/>
        <w:rPr>
          <w:rFonts w:cstheme="minorHAnsi"/>
        </w:rPr>
      </w:pPr>
      <w:r w:rsidRPr="00916CAB">
        <w:rPr>
          <w:rFonts w:cstheme="minorHAnsi"/>
        </w:rPr>
        <w:t xml:space="preserve">En la presente licitación no podrán participar como oferentes consorcios o sociedades que no estén legalmente constituidos al momento de la presentación de las ofertas, por lo que no podrán participar los consorcios o sociedades en formación. </w:t>
      </w:r>
    </w:p>
    <w:p w14:paraId="3A1B269F" w14:textId="0B09A7DC" w:rsidR="007B4DD5" w:rsidRPr="00916CAB" w:rsidRDefault="007B4DD5" w:rsidP="00A371AE">
      <w:pPr>
        <w:spacing w:before="240" w:line="276" w:lineRule="auto"/>
        <w:jc w:val="both"/>
        <w:rPr>
          <w:rFonts w:cstheme="minorHAnsi"/>
        </w:rPr>
      </w:pPr>
      <w:r w:rsidRPr="00916CAB">
        <w:rPr>
          <w:rFonts w:cstheme="minorHAnsi"/>
        </w:rPr>
        <w:t xml:space="preserve">Tampoco podrán participar las empresas que tengan demandas o reclamos pendientes en contra de </w:t>
      </w:r>
      <w:r w:rsidR="00832089" w:rsidRPr="00916CAB">
        <w:rPr>
          <w:rFonts w:cstheme="minorHAnsi"/>
        </w:rPr>
        <w:t>SKY</w:t>
      </w:r>
      <w:r w:rsidRPr="00916CAB">
        <w:rPr>
          <w:rFonts w:cstheme="minorHAnsi"/>
        </w:rPr>
        <w:t xml:space="preserve">, ya sea ante organismos judiciales o del Estado. </w:t>
      </w:r>
    </w:p>
    <w:p w14:paraId="7E1F5552" w14:textId="4EFFA40C" w:rsidR="00F27257" w:rsidRPr="00916CAB" w:rsidRDefault="007B4DD5" w:rsidP="00A371AE">
      <w:pPr>
        <w:spacing w:before="240" w:line="276" w:lineRule="auto"/>
        <w:jc w:val="both"/>
        <w:rPr>
          <w:rFonts w:cstheme="minorHAnsi"/>
        </w:rPr>
      </w:pPr>
      <w:r w:rsidRPr="00916CAB">
        <w:rPr>
          <w:rFonts w:cstheme="minorHAnsi"/>
        </w:rPr>
        <w:t xml:space="preserve">Para los efectos antes señalados, se deja constancia que se entenderá por </w:t>
      </w:r>
      <w:r w:rsidR="005D7B56" w:rsidRPr="00916CAB">
        <w:rPr>
          <w:rFonts w:cstheme="minorHAnsi"/>
        </w:rPr>
        <w:t>“</w:t>
      </w:r>
      <w:r w:rsidRPr="00916CAB">
        <w:rPr>
          <w:rFonts w:cstheme="minorHAnsi"/>
        </w:rPr>
        <w:t>Consorcio</w:t>
      </w:r>
      <w:r w:rsidR="005D7B56" w:rsidRPr="00916CAB">
        <w:rPr>
          <w:rFonts w:cstheme="minorHAnsi"/>
        </w:rPr>
        <w:t>”</w:t>
      </w:r>
      <w:r w:rsidRPr="00916CAB">
        <w:rPr>
          <w:rFonts w:cstheme="minorHAnsi"/>
        </w:rPr>
        <w:t>, toda agrupación de personas jurídicas que cuenten con un acuerdo de actuación conjunta para participar en la presente licitación, el cual a lo menos deberá constar en instrumento privado firmado ante Notario.</w:t>
      </w:r>
    </w:p>
    <w:p w14:paraId="2FC123DE" w14:textId="558852B6" w:rsidR="007B4DD5" w:rsidRPr="00916CAB" w:rsidRDefault="00F27257" w:rsidP="00A371AE">
      <w:pPr>
        <w:pStyle w:val="Ttulo1"/>
        <w:numPr>
          <w:ilvl w:val="0"/>
          <w:numId w:val="2"/>
        </w:numPr>
        <w:spacing w:before="0" w:after="160" w:line="276" w:lineRule="auto"/>
        <w:jc w:val="both"/>
        <w:rPr>
          <w:rFonts w:asciiTheme="minorHAnsi" w:hAnsiTheme="minorHAnsi" w:cstheme="minorHAnsi"/>
          <w:sz w:val="22"/>
          <w:szCs w:val="22"/>
        </w:rPr>
      </w:pPr>
      <w:bookmarkStart w:id="3" w:name="_Toc89265921"/>
      <w:r w:rsidRPr="00916CAB">
        <w:rPr>
          <w:rFonts w:asciiTheme="minorHAnsi" w:hAnsiTheme="minorHAnsi" w:cstheme="minorHAnsi"/>
          <w:sz w:val="22"/>
          <w:szCs w:val="22"/>
        </w:rPr>
        <w:t>Etapas de proceso de licitación</w:t>
      </w:r>
      <w:bookmarkEnd w:id="3"/>
    </w:p>
    <w:p w14:paraId="6B897C05" w14:textId="77777777" w:rsidR="007B4DD5" w:rsidRPr="00916CAB" w:rsidRDefault="007B4DD5" w:rsidP="00A371AE">
      <w:pPr>
        <w:pStyle w:val="Ttulo2"/>
        <w:numPr>
          <w:ilvl w:val="1"/>
          <w:numId w:val="2"/>
        </w:numPr>
        <w:spacing w:after="160" w:line="276" w:lineRule="auto"/>
        <w:jc w:val="both"/>
        <w:rPr>
          <w:rFonts w:asciiTheme="minorHAnsi" w:hAnsiTheme="minorHAnsi" w:cstheme="minorHAnsi"/>
          <w:sz w:val="22"/>
          <w:szCs w:val="22"/>
        </w:rPr>
      </w:pPr>
      <w:bookmarkStart w:id="4" w:name="_Toc524693380"/>
      <w:bookmarkStart w:id="5" w:name="_Toc525230880"/>
      <w:bookmarkStart w:id="6" w:name="_Toc525230991"/>
      <w:bookmarkStart w:id="7" w:name="_Toc525231102"/>
      <w:bookmarkStart w:id="8" w:name="_Toc524693381"/>
      <w:bookmarkStart w:id="9" w:name="_Toc525230881"/>
      <w:bookmarkStart w:id="10" w:name="_Toc525230992"/>
      <w:bookmarkStart w:id="11" w:name="_Toc525231103"/>
      <w:bookmarkStart w:id="12" w:name="_Toc524693382"/>
      <w:bookmarkStart w:id="13" w:name="_Toc525230882"/>
      <w:bookmarkStart w:id="14" w:name="_Toc525230993"/>
      <w:bookmarkStart w:id="15" w:name="_Toc525231104"/>
      <w:bookmarkStart w:id="16" w:name="_Toc524693383"/>
      <w:bookmarkStart w:id="17" w:name="_Toc525230883"/>
      <w:bookmarkStart w:id="18" w:name="_Toc525230994"/>
      <w:bookmarkStart w:id="19" w:name="_Toc525231105"/>
      <w:bookmarkStart w:id="20" w:name="_Toc89265922"/>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sidRPr="00916CAB">
        <w:rPr>
          <w:rFonts w:asciiTheme="minorHAnsi" w:hAnsiTheme="minorHAnsi" w:cstheme="minorHAnsi"/>
          <w:sz w:val="22"/>
          <w:szCs w:val="22"/>
        </w:rPr>
        <w:t>Invitación</w:t>
      </w:r>
      <w:bookmarkEnd w:id="20"/>
    </w:p>
    <w:p w14:paraId="1467B911" w14:textId="7C10F3ED" w:rsidR="007B4DD5" w:rsidRPr="00916CAB" w:rsidRDefault="007B4DD5" w:rsidP="00A371AE">
      <w:pPr>
        <w:spacing w:line="276" w:lineRule="auto"/>
        <w:jc w:val="both"/>
        <w:rPr>
          <w:rFonts w:cstheme="minorHAnsi"/>
        </w:rPr>
      </w:pPr>
      <w:r w:rsidRPr="00916CAB">
        <w:rPr>
          <w:rFonts w:cstheme="minorHAnsi"/>
        </w:rPr>
        <w:t>Envío por parte de SKY de invitación</w:t>
      </w:r>
      <w:r w:rsidR="009B6A8F" w:rsidRPr="00916CAB">
        <w:rPr>
          <w:rFonts w:cstheme="minorHAnsi"/>
        </w:rPr>
        <w:t xml:space="preserve"> vía</w:t>
      </w:r>
      <w:r w:rsidRPr="00916CAB">
        <w:rPr>
          <w:rFonts w:cstheme="minorHAnsi"/>
        </w:rPr>
        <w:t xml:space="preserve"> </w:t>
      </w:r>
      <w:r w:rsidR="00B4542E" w:rsidRPr="00916CAB">
        <w:rPr>
          <w:rFonts w:cstheme="minorHAnsi"/>
        </w:rPr>
        <w:t>Wherex</w:t>
      </w:r>
      <w:r w:rsidRPr="00916CAB">
        <w:rPr>
          <w:rFonts w:cstheme="minorHAnsi"/>
        </w:rPr>
        <w:t xml:space="preserve"> en la que se solicita presentar</w:t>
      </w:r>
      <w:r w:rsidR="00692685" w:rsidRPr="00916CAB">
        <w:rPr>
          <w:rFonts w:cstheme="minorHAnsi"/>
        </w:rPr>
        <w:t xml:space="preserve"> su oferta técnica y económica para la realización de los servicios</w:t>
      </w:r>
      <w:r w:rsidR="005D7B56" w:rsidRPr="00916CAB">
        <w:rPr>
          <w:rFonts w:cstheme="minorHAnsi"/>
        </w:rPr>
        <w:t xml:space="preserve"> descritos en las presentes Bases</w:t>
      </w:r>
      <w:r w:rsidR="00692685" w:rsidRPr="00916CAB">
        <w:rPr>
          <w:rFonts w:cstheme="minorHAnsi"/>
        </w:rPr>
        <w:t>. El envío de la documentación por parte de SKY marcará el inicio de proceso de licitación.</w:t>
      </w:r>
    </w:p>
    <w:p w14:paraId="0BC363B8" w14:textId="47505035" w:rsidR="00B4542E" w:rsidRPr="00916CAB" w:rsidRDefault="00B4542E" w:rsidP="00A371AE">
      <w:pPr>
        <w:spacing w:line="276" w:lineRule="auto"/>
        <w:jc w:val="both"/>
        <w:rPr>
          <w:rFonts w:cstheme="minorHAnsi"/>
        </w:rPr>
      </w:pPr>
      <w:r w:rsidRPr="00916CAB">
        <w:rPr>
          <w:rFonts w:cstheme="minorHAnsi"/>
        </w:rPr>
        <w:t xml:space="preserve">Considere que </w:t>
      </w:r>
      <w:r w:rsidR="006A6BF0" w:rsidRPr="00916CAB">
        <w:rPr>
          <w:rFonts w:cstheme="minorHAnsi"/>
        </w:rPr>
        <w:t>Prestador de Servicios</w:t>
      </w:r>
      <w:r w:rsidRPr="00916CAB">
        <w:rPr>
          <w:rFonts w:cstheme="minorHAnsi"/>
        </w:rPr>
        <w:t xml:space="preserve"> adjudicado tiene comisiones asociadas, consultar a Wherex, que son responsabilidad de oferente adjudicado.</w:t>
      </w:r>
    </w:p>
    <w:p w14:paraId="6A336E5B" w14:textId="77777777" w:rsidR="007B4DD5" w:rsidRPr="00A26227" w:rsidRDefault="007B4DD5" w:rsidP="00A371AE">
      <w:pPr>
        <w:pStyle w:val="Ttulo2"/>
        <w:numPr>
          <w:ilvl w:val="1"/>
          <w:numId w:val="2"/>
        </w:numPr>
        <w:spacing w:before="0" w:after="160" w:line="276" w:lineRule="auto"/>
        <w:jc w:val="both"/>
        <w:rPr>
          <w:rFonts w:asciiTheme="minorHAnsi" w:hAnsiTheme="minorHAnsi" w:cstheme="minorHAnsi"/>
          <w:sz w:val="22"/>
          <w:szCs w:val="22"/>
          <w:highlight w:val="yellow"/>
        </w:rPr>
      </w:pPr>
      <w:bookmarkStart w:id="21" w:name="_Toc89265923"/>
      <w:r w:rsidRPr="00A26227">
        <w:rPr>
          <w:rFonts w:asciiTheme="minorHAnsi" w:hAnsiTheme="minorHAnsi" w:cstheme="minorHAnsi"/>
          <w:sz w:val="22"/>
          <w:szCs w:val="22"/>
          <w:highlight w:val="yellow"/>
        </w:rPr>
        <w:lastRenderedPageBreak/>
        <w:t>Calendario Proceso Licitación</w:t>
      </w:r>
      <w:bookmarkEnd w:id="21"/>
    </w:p>
    <w:p w14:paraId="521D8734" w14:textId="0A2B4A19" w:rsidR="007B4DD5" w:rsidRPr="00916CAB" w:rsidRDefault="007B4DD5" w:rsidP="00A371AE">
      <w:pPr>
        <w:spacing w:before="240" w:line="276" w:lineRule="auto"/>
        <w:jc w:val="both"/>
        <w:rPr>
          <w:rFonts w:cstheme="minorHAnsi"/>
        </w:rPr>
      </w:pPr>
      <w:r w:rsidRPr="00916CAB">
        <w:rPr>
          <w:rFonts w:cstheme="minorHAnsi"/>
        </w:rPr>
        <w:t xml:space="preserve">El proceso de licitación contempla las siguientes </w:t>
      </w:r>
      <w:r w:rsidR="00F9748F" w:rsidRPr="00916CAB">
        <w:rPr>
          <w:rFonts w:cstheme="minorHAnsi"/>
        </w:rPr>
        <w:t>etapas</w:t>
      </w:r>
      <w:r w:rsidRPr="00916CAB">
        <w:rPr>
          <w:rFonts w:cstheme="minorHAnsi"/>
        </w:rPr>
        <w:t>:</w:t>
      </w:r>
    </w:p>
    <w:tbl>
      <w:tblPr>
        <w:tblStyle w:val="Tablaconcuadrcula"/>
        <w:tblW w:w="0" w:type="auto"/>
        <w:tblLook w:val="04A0" w:firstRow="1" w:lastRow="0" w:firstColumn="1" w:lastColumn="0" w:noHBand="0" w:noVBand="1"/>
      </w:tblPr>
      <w:tblGrid>
        <w:gridCol w:w="3725"/>
        <w:gridCol w:w="5103"/>
      </w:tblGrid>
      <w:tr w:rsidR="008273B2" w:rsidRPr="00916CAB" w14:paraId="6BDF110A" w14:textId="77777777" w:rsidTr="00692685">
        <w:tc>
          <w:tcPr>
            <w:tcW w:w="3725" w:type="dxa"/>
            <w:tcBorders>
              <w:top w:val="single" w:sz="4" w:space="0" w:color="auto"/>
              <w:left w:val="single" w:sz="4" w:space="0" w:color="auto"/>
              <w:bottom w:val="single" w:sz="4" w:space="0" w:color="auto"/>
              <w:right w:val="single" w:sz="4" w:space="0" w:color="auto"/>
            </w:tcBorders>
            <w:hideMark/>
          </w:tcPr>
          <w:p w14:paraId="51D8B02E" w14:textId="508E236C" w:rsidR="008273B2" w:rsidRPr="00A26227" w:rsidRDefault="008273B2" w:rsidP="008273B2">
            <w:pPr>
              <w:spacing w:line="276" w:lineRule="auto"/>
              <w:jc w:val="center"/>
              <w:rPr>
                <w:rFonts w:cstheme="minorHAnsi"/>
                <w:highlight w:val="yellow"/>
              </w:rPr>
            </w:pPr>
            <w:bookmarkStart w:id="22" w:name="_Hlk124781139"/>
            <w:r w:rsidRPr="00766D3F">
              <w:rPr>
                <w:rFonts w:cstheme="minorHAnsi"/>
                <w:b/>
              </w:rPr>
              <w:t>Fecha</w:t>
            </w:r>
          </w:p>
        </w:tc>
        <w:tc>
          <w:tcPr>
            <w:tcW w:w="5103" w:type="dxa"/>
            <w:tcBorders>
              <w:top w:val="single" w:sz="4" w:space="0" w:color="auto"/>
              <w:left w:val="single" w:sz="4" w:space="0" w:color="auto"/>
              <w:bottom w:val="single" w:sz="4" w:space="0" w:color="auto"/>
              <w:right w:val="single" w:sz="4" w:space="0" w:color="auto"/>
            </w:tcBorders>
            <w:hideMark/>
          </w:tcPr>
          <w:p w14:paraId="00EBA9D5" w14:textId="0F207910" w:rsidR="008273B2" w:rsidRPr="00A26227" w:rsidRDefault="008273B2" w:rsidP="008273B2">
            <w:pPr>
              <w:spacing w:line="276" w:lineRule="auto"/>
              <w:jc w:val="center"/>
              <w:rPr>
                <w:rFonts w:cstheme="minorHAnsi"/>
                <w:highlight w:val="yellow"/>
              </w:rPr>
            </w:pPr>
            <w:r w:rsidRPr="00766D3F">
              <w:rPr>
                <w:rFonts w:cstheme="minorHAnsi"/>
                <w:b/>
              </w:rPr>
              <w:t>Etapa</w:t>
            </w:r>
          </w:p>
        </w:tc>
      </w:tr>
      <w:tr w:rsidR="008273B2" w:rsidRPr="00916CAB" w14:paraId="643E36A5" w14:textId="77777777" w:rsidTr="000C5E0A">
        <w:tc>
          <w:tcPr>
            <w:tcW w:w="3725" w:type="dxa"/>
            <w:tcBorders>
              <w:top w:val="single" w:sz="4" w:space="0" w:color="auto"/>
              <w:left w:val="single" w:sz="4" w:space="0" w:color="auto"/>
              <w:bottom w:val="single" w:sz="4" w:space="0" w:color="auto"/>
              <w:right w:val="single" w:sz="4" w:space="0" w:color="auto"/>
            </w:tcBorders>
          </w:tcPr>
          <w:p w14:paraId="679DA378" w14:textId="246F90F7" w:rsidR="008273B2" w:rsidRPr="00A26227" w:rsidRDefault="009B1A44" w:rsidP="008273B2">
            <w:pPr>
              <w:spacing w:line="276" w:lineRule="auto"/>
              <w:jc w:val="both"/>
              <w:rPr>
                <w:rFonts w:cstheme="minorHAnsi"/>
                <w:highlight w:val="yellow"/>
              </w:rPr>
            </w:pPr>
            <w:r>
              <w:rPr>
                <w:rFonts w:cstheme="minorHAnsi"/>
              </w:rPr>
              <w:t>30</w:t>
            </w:r>
            <w:r w:rsidR="008273B2" w:rsidRPr="00766D3F">
              <w:rPr>
                <w:rFonts w:cstheme="minorHAnsi"/>
              </w:rPr>
              <w:t>/0</w:t>
            </w:r>
            <w:r>
              <w:rPr>
                <w:rFonts w:cstheme="minorHAnsi"/>
              </w:rPr>
              <w:t>6</w:t>
            </w:r>
            <w:r w:rsidR="008273B2"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hideMark/>
          </w:tcPr>
          <w:p w14:paraId="25951B1F" w14:textId="1B085DD1" w:rsidR="008273B2" w:rsidRPr="00A26227" w:rsidRDefault="008273B2" w:rsidP="008273B2">
            <w:pPr>
              <w:spacing w:line="276" w:lineRule="auto"/>
              <w:jc w:val="both"/>
              <w:rPr>
                <w:rFonts w:cstheme="minorHAnsi"/>
                <w:highlight w:val="yellow"/>
              </w:rPr>
            </w:pPr>
            <w:r w:rsidRPr="00766D3F">
              <w:rPr>
                <w:rFonts w:cstheme="minorHAnsi"/>
              </w:rPr>
              <w:t>Invitación y entrega de Bases</w:t>
            </w:r>
          </w:p>
        </w:tc>
      </w:tr>
      <w:tr w:rsidR="009B1A44" w:rsidRPr="00916CAB" w14:paraId="078902A5" w14:textId="77777777" w:rsidTr="000C5E0A">
        <w:tc>
          <w:tcPr>
            <w:tcW w:w="3725" w:type="dxa"/>
            <w:tcBorders>
              <w:top w:val="single" w:sz="4" w:space="0" w:color="auto"/>
              <w:left w:val="single" w:sz="4" w:space="0" w:color="auto"/>
              <w:bottom w:val="single" w:sz="4" w:space="0" w:color="auto"/>
              <w:right w:val="single" w:sz="4" w:space="0" w:color="auto"/>
            </w:tcBorders>
          </w:tcPr>
          <w:p w14:paraId="41C35599" w14:textId="498C775D" w:rsidR="009B1A44" w:rsidRPr="00A26227" w:rsidRDefault="009B1A44" w:rsidP="009B1A44">
            <w:pPr>
              <w:spacing w:line="276" w:lineRule="auto"/>
              <w:jc w:val="both"/>
              <w:rPr>
                <w:rFonts w:cstheme="minorHAnsi"/>
                <w:highlight w:val="yellow"/>
              </w:rPr>
            </w:pPr>
            <w:r>
              <w:rPr>
                <w:rFonts w:cstheme="minorHAnsi"/>
              </w:rPr>
              <w:t>30</w:t>
            </w:r>
            <w:r w:rsidRPr="00766D3F">
              <w:rPr>
                <w:rFonts w:cstheme="minorHAnsi"/>
              </w:rPr>
              <w:t>/0</w:t>
            </w:r>
            <w:r>
              <w:rPr>
                <w:rFonts w:cstheme="minorHAnsi"/>
              </w:rPr>
              <w:t>6</w:t>
            </w:r>
            <w:r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hideMark/>
          </w:tcPr>
          <w:p w14:paraId="7DB79982" w14:textId="20144ACC" w:rsidR="009B1A44" w:rsidRPr="00A26227" w:rsidRDefault="009B1A44" w:rsidP="009B1A44">
            <w:pPr>
              <w:spacing w:line="276" w:lineRule="auto"/>
              <w:jc w:val="both"/>
              <w:rPr>
                <w:rFonts w:cstheme="minorHAnsi"/>
                <w:highlight w:val="yellow"/>
              </w:rPr>
            </w:pPr>
            <w:r w:rsidRPr="00766D3F">
              <w:rPr>
                <w:rFonts w:cstheme="minorHAnsi"/>
              </w:rPr>
              <w:t>Inicio de plazo de consultas</w:t>
            </w:r>
          </w:p>
        </w:tc>
      </w:tr>
      <w:tr w:rsidR="008273B2" w:rsidRPr="00916CAB" w14:paraId="48312979" w14:textId="77777777" w:rsidTr="000C5E0A">
        <w:tc>
          <w:tcPr>
            <w:tcW w:w="3725" w:type="dxa"/>
            <w:tcBorders>
              <w:top w:val="single" w:sz="4" w:space="0" w:color="auto"/>
              <w:left w:val="single" w:sz="4" w:space="0" w:color="auto"/>
              <w:bottom w:val="single" w:sz="4" w:space="0" w:color="auto"/>
              <w:right w:val="single" w:sz="4" w:space="0" w:color="auto"/>
            </w:tcBorders>
          </w:tcPr>
          <w:p w14:paraId="41487ECF" w14:textId="1E3AEAEF" w:rsidR="008273B2" w:rsidRPr="00A26227" w:rsidRDefault="009B1A44" w:rsidP="008273B2">
            <w:pPr>
              <w:tabs>
                <w:tab w:val="center" w:pos="2099"/>
              </w:tabs>
              <w:spacing w:line="276" w:lineRule="auto"/>
              <w:rPr>
                <w:rFonts w:cstheme="minorHAnsi"/>
                <w:highlight w:val="yellow"/>
              </w:rPr>
            </w:pPr>
            <w:r>
              <w:rPr>
                <w:rFonts w:cstheme="minorHAnsi"/>
              </w:rPr>
              <w:t>03</w:t>
            </w:r>
            <w:r w:rsidR="008273B2" w:rsidRPr="00766D3F">
              <w:rPr>
                <w:rFonts w:cstheme="minorHAnsi"/>
              </w:rPr>
              <w:t>/0</w:t>
            </w:r>
            <w:r>
              <w:rPr>
                <w:rFonts w:cstheme="minorHAnsi"/>
              </w:rPr>
              <w:t>7</w:t>
            </w:r>
            <w:r w:rsidR="008273B2"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hideMark/>
          </w:tcPr>
          <w:p w14:paraId="1535B36D" w14:textId="28D176D9" w:rsidR="008273B2" w:rsidRPr="00A26227" w:rsidRDefault="008273B2" w:rsidP="008273B2">
            <w:pPr>
              <w:spacing w:line="276" w:lineRule="auto"/>
              <w:jc w:val="both"/>
              <w:rPr>
                <w:rFonts w:cstheme="minorHAnsi"/>
                <w:highlight w:val="yellow"/>
              </w:rPr>
            </w:pPr>
            <w:r w:rsidRPr="00766D3F">
              <w:rPr>
                <w:rFonts w:cstheme="minorHAnsi"/>
              </w:rPr>
              <w:t>Fecha límite de entrega de consultas</w:t>
            </w:r>
          </w:p>
        </w:tc>
      </w:tr>
      <w:tr w:rsidR="008273B2" w:rsidRPr="00916CAB" w14:paraId="156898B6" w14:textId="77777777" w:rsidTr="000C5E0A">
        <w:tc>
          <w:tcPr>
            <w:tcW w:w="3725" w:type="dxa"/>
            <w:tcBorders>
              <w:top w:val="single" w:sz="4" w:space="0" w:color="auto"/>
              <w:left w:val="single" w:sz="4" w:space="0" w:color="auto"/>
              <w:bottom w:val="single" w:sz="4" w:space="0" w:color="auto"/>
              <w:right w:val="single" w:sz="4" w:space="0" w:color="auto"/>
            </w:tcBorders>
          </w:tcPr>
          <w:p w14:paraId="2110EEBC" w14:textId="0544D0BF" w:rsidR="008273B2" w:rsidRPr="00A26227" w:rsidRDefault="008273B2" w:rsidP="008273B2">
            <w:pPr>
              <w:spacing w:line="276" w:lineRule="auto"/>
              <w:jc w:val="both"/>
              <w:rPr>
                <w:rFonts w:cstheme="minorHAnsi"/>
                <w:highlight w:val="yellow"/>
              </w:rPr>
            </w:pPr>
            <w:r w:rsidRPr="00766D3F">
              <w:rPr>
                <w:rFonts w:cstheme="minorHAnsi"/>
              </w:rPr>
              <w:t>08/0</w:t>
            </w:r>
            <w:r w:rsidR="009B1A44">
              <w:rPr>
                <w:rFonts w:cstheme="minorHAnsi"/>
              </w:rPr>
              <w:t>7</w:t>
            </w:r>
            <w:r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hideMark/>
          </w:tcPr>
          <w:p w14:paraId="21A36BBB" w14:textId="156B2ACF" w:rsidR="008273B2" w:rsidRPr="00A26227" w:rsidRDefault="008273B2" w:rsidP="008273B2">
            <w:pPr>
              <w:spacing w:line="276" w:lineRule="auto"/>
              <w:jc w:val="both"/>
              <w:rPr>
                <w:rFonts w:cstheme="minorHAnsi"/>
                <w:highlight w:val="yellow"/>
              </w:rPr>
            </w:pPr>
            <w:r w:rsidRPr="00766D3F">
              <w:rPr>
                <w:rFonts w:cstheme="minorHAnsi"/>
              </w:rPr>
              <w:t xml:space="preserve">Entrega de aclaraciones por parte de SKY </w:t>
            </w:r>
          </w:p>
        </w:tc>
      </w:tr>
      <w:tr w:rsidR="008273B2" w:rsidRPr="00916CAB" w14:paraId="771D2556" w14:textId="77777777" w:rsidTr="000C5E0A">
        <w:tc>
          <w:tcPr>
            <w:tcW w:w="3725" w:type="dxa"/>
            <w:tcBorders>
              <w:top w:val="single" w:sz="4" w:space="0" w:color="auto"/>
              <w:left w:val="single" w:sz="4" w:space="0" w:color="auto"/>
              <w:bottom w:val="single" w:sz="4" w:space="0" w:color="auto"/>
              <w:right w:val="single" w:sz="4" w:space="0" w:color="auto"/>
            </w:tcBorders>
          </w:tcPr>
          <w:p w14:paraId="0B65FBE5" w14:textId="3A5BDC52" w:rsidR="008273B2" w:rsidRPr="00A26227" w:rsidRDefault="008273B2" w:rsidP="008273B2">
            <w:pPr>
              <w:spacing w:line="276" w:lineRule="auto"/>
              <w:jc w:val="both"/>
              <w:rPr>
                <w:rFonts w:cstheme="minorHAnsi"/>
                <w:highlight w:val="yellow"/>
              </w:rPr>
            </w:pPr>
            <w:r w:rsidRPr="00766D3F">
              <w:rPr>
                <w:rFonts w:cstheme="minorHAnsi"/>
              </w:rPr>
              <w:t>15/0</w:t>
            </w:r>
            <w:r w:rsidR="009B1A44">
              <w:rPr>
                <w:rFonts w:cstheme="minorHAnsi"/>
              </w:rPr>
              <w:t>7</w:t>
            </w:r>
            <w:r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tcPr>
          <w:p w14:paraId="627D2C66" w14:textId="2F6058E4" w:rsidR="008273B2" w:rsidRPr="00A26227" w:rsidRDefault="008273B2" w:rsidP="008273B2">
            <w:pPr>
              <w:spacing w:line="276" w:lineRule="auto"/>
              <w:jc w:val="both"/>
              <w:rPr>
                <w:rFonts w:cstheme="minorHAnsi"/>
                <w:highlight w:val="yellow"/>
              </w:rPr>
            </w:pPr>
            <w:r w:rsidRPr="00766D3F">
              <w:rPr>
                <w:rFonts w:cstheme="minorHAnsi"/>
              </w:rPr>
              <w:t xml:space="preserve">Entrega de propuestas </w:t>
            </w:r>
          </w:p>
        </w:tc>
      </w:tr>
      <w:tr w:rsidR="008273B2" w:rsidRPr="00916CAB" w14:paraId="10067E77" w14:textId="77777777" w:rsidTr="000C5E0A">
        <w:tc>
          <w:tcPr>
            <w:tcW w:w="3725" w:type="dxa"/>
            <w:tcBorders>
              <w:top w:val="single" w:sz="4" w:space="0" w:color="auto"/>
              <w:left w:val="single" w:sz="4" w:space="0" w:color="auto"/>
              <w:bottom w:val="single" w:sz="4" w:space="0" w:color="auto"/>
              <w:right w:val="single" w:sz="4" w:space="0" w:color="auto"/>
            </w:tcBorders>
          </w:tcPr>
          <w:p w14:paraId="68B7454C" w14:textId="7768D51F" w:rsidR="008273B2" w:rsidRPr="00A26227" w:rsidRDefault="008273B2" w:rsidP="008273B2">
            <w:pPr>
              <w:spacing w:line="276" w:lineRule="auto"/>
              <w:jc w:val="both"/>
              <w:rPr>
                <w:rFonts w:cstheme="minorHAnsi"/>
                <w:highlight w:val="yellow"/>
              </w:rPr>
            </w:pPr>
            <w:r w:rsidRPr="00766D3F">
              <w:rPr>
                <w:rFonts w:cstheme="minorHAnsi"/>
              </w:rPr>
              <w:t>17/0</w:t>
            </w:r>
            <w:r w:rsidR="009B1A44">
              <w:rPr>
                <w:rFonts w:cstheme="minorHAnsi"/>
              </w:rPr>
              <w:t>7</w:t>
            </w:r>
            <w:r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hideMark/>
          </w:tcPr>
          <w:p w14:paraId="59EA63E0" w14:textId="4D141F06" w:rsidR="008273B2" w:rsidRPr="00A26227" w:rsidRDefault="008273B2" w:rsidP="008273B2">
            <w:pPr>
              <w:spacing w:line="276" w:lineRule="auto"/>
              <w:jc w:val="both"/>
              <w:rPr>
                <w:rFonts w:cstheme="minorHAnsi"/>
                <w:highlight w:val="yellow"/>
              </w:rPr>
            </w:pPr>
            <w:r w:rsidRPr="00766D3F">
              <w:rPr>
                <w:rFonts w:cstheme="minorHAnsi"/>
              </w:rPr>
              <w:t>Evaluación de propuestas</w:t>
            </w:r>
          </w:p>
        </w:tc>
      </w:tr>
      <w:tr w:rsidR="008273B2" w:rsidRPr="00916CAB" w14:paraId="143D6DB8" w14:textId="77777777" w:rsidTr="000C5E0A">
        <w:tc>
          <w:tcPr>
            <w:tcW w:w="3725" w:type="dxa"/>
            <w:tcBorders>
              <w:top w:val="single" w:sz="4" w:space="0" w:color="auto"/>
              <w:left w:val="single" w:sz="4" w:space="0" w:color="auto"/>
              <w:bottom w:val="single" w:sz="4" w:space="0" w:color="auto"/>
              <w:right w:val="single" w:sz="4" w:space="0" w:color="auto"/>
            </w:tcBorders>
          </w:tcPr>
          <w:p w14:paraId="51BC2D72" w14:textId="1EB2EAB5" w:rsidR="008273B2" w:rsidRPr="00A26227" w:rsidRDefault="008273B2" w:rsidP="008273B2">
            <w:pPr>
              <w:spacing w:line="276" w:lineRule="auto"/>
              <w:jc w:val="both"/>
              <w:rPr>
                <w:rFonts w:cstheme="minorHAnsi"/>
                <w:highlight w:val="yellow"/>
              </w:rPr>
            </w:pPr>
            <w:r w:rsidRPr="00766D3F">
              <w:rPr>
                <w:rFonts w:cstheme="minorHAnsi"/>
              </w:rPr>
              <w:t>20/0</w:t>
            </w:r>
            <w:r w:rsidR="009B1A44">
              <w:rPr>
                <w:rFonts w:cstheme="minorHAnsi"/>
              </w:rPr>
              <w:t>7</w:t>
            </w:r>
            <w:r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tcPr>
          <w:p w14:paraId="3B284DCC" w14:textId="51D5CFFD" w:rsidR="008273B2" w:rsidRPr="00A26227" w:rsidRDefault="008273B2" w:rsidP="008273B2">
            <w:pPr>
              <w:spacing w:line="276" w:lineRule="auto"/>
              <w:jc w:val="both"/>
              <w:rPr>
                <w:rFonts w:cstheme="minorHAnsi"/>
                <w:highlight w:val="yellow"/>
              </w:rPr>
            </w:pPr>
            <w:r w:rsidRPr="00766D3F">
              <w:rPr>
                <w:rFonts w:cstheme="minorHAnsi"/>
              </w:rPr>
              <w:t>Ronda de reuniones</w:t>
            </w:r>
          </w:p>
        </w:tc>
      </w:tr>
      <w:tr w:rsidR="008273B2" w:rsidRPr="00916CAB" w14:paraId="3DD46CCF" w14:textId="77777777" w:rsidTr="000C5E0A">
        <w:tc>
          <w:tcPr>
            <w:tcW w:w="3725" w:type="dxa"/>
            <w:tcBorders>
              <w:top w:val="single" w:sz="4" w:space="0" w:color="auto"/>
              <w:left w:val="single" w:sz="4" w:space="0" w:color="auto"/>
              <w:bottom w:val="single" w:sz="4" w:space="0" w:color="auto"/>
              <w:right w:val="single" w:sz="4" w:space="0" w:color="auto"/>
            </w:tcBorders>
          </w:tcPr>
          <w:p w14:paraId="4926EE60" w14:textId="2A5A1BC0" w:rsidR="008273B2" w:rsidRPr="00A26227" w:rsidRDefault="008273B2" w:rsidP="008273B2">
            <w:pPr>
              <w:spacing w:line="276" w:lineRule="auto"/>
              <w:jc w:val="both"/>
              <w:rPr>
                <w:rFonts w:cstheme="minorHAnsi"/>
                <w:highlight w:val="yellow"/>
              </w:rPr>
            </w:pPr>
            <w:r w:rsidRPr="00766D3F">
              <w:rPr>
                <w:rFonts w:cstheme="minorHAnsi"/>
              </w:rPr>
              <w:t>23/0</w:t>
            </w:r>
            <w:r w:rsidR="009B1A44">
              <w:rPr>
                <w:rFonts w:cstheme="minorHAnsi"/>
              </w:rPr>
              <w:t>7</w:t>
            </w:r>
            <w:r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tcPr>
          <w:p w14:paraId="7593B003" w14:textId="25815669" w:rsidR="008273B2" w:rsidRPr="00A26227" w:rsidRDefault="008273B2" w:rsidP="008273B2">
            <w:pPr>
              <w:spacing w:line="276" w:lineRule="auto"/>
              <w:jc w:val="both"/>
              <w:rPr>
                <w:rFonts w:cstheme="minorHAnsi"/>
                <w:highlight w:val="yellow"/>
              </w:rPr>
            </w:pPr>
            <w:r w:rsidRPr="00766D3F">
              <w:rPr>
                <w:rFonts w:cstheme="minorHAnsi"/>
              </w:rPr>
              <w:t>Adjudicación de Prestador de Servicios seleccionado</w:t>
            </w:r>
          </w:p>
        </w:tc>
      </w:tr>
      <w:tr w:rsidR="008273B2" w:rsidRPr="00916CAB" w14:paraId="3D50FE1E" w14:textId="77777777" w:rsidTr="00D230A5">
        <w:tc>
          <w:tcPr>
            <w:tcW w:w="3725" w:type="dxa"/>
            <w:tcBorders>
              <w:top w:val="single" w:sz="4" w:space="0" w:color="auto"/>
              <w:left w:val="single" w:sz="4" w:space="0" w:color="auto"/>
              <w:bottom w:val="single" w:sz="4" w:space="0" w:color="auto"/>
              <w:right w:val="single" w:sz="4" w:space="0" w:color="auto"/>
            </w:tcBorders>
            <w:shd w:val="clear" w:color="auto" w:fill="FFFF00"/>
          </w:tcPr>
          <w:p w14:paraId="5049174D" w14:textId="18A4DAB6" w:rsidR="008273B2" w:rsidRPr="00A26227" w:rsidRDefault="009B1A44" w:rsidP="008273B2">
            <w:pPr>
              <w:spacing w:line="276" w:lineRule="auto"/>
              <w:jc w:val="both"/>
              <w:rPr>
                <w:rFonts w:cstheme="minorHAnsi"/>
                <w:highlight w:val="yellow"/>
              </w:rPr>
            </w:pPr>
            <w:r>
              <w:rPr>
                <w:rFonts w:cstheme="minorHAnsi"/>
              </w:rPr>
              <w:t>01</w:t>
            </w:r>
            <w:r w:rsidR="008273B2" w:rsidRPr="00766D3F">
              <w:rPr>
                <w:rFonts w:cstheme="minorHAnsi"/>
              </w:rPr>
              <w:t>/0</w:t>
            </w:r>
            <w:r>
              <w:rPr>
                <w:rFonts w:cstheme="minorHAnsi"/>
              </w:rPr>
              <w:t>8</w:t>
            </w:r>
            <w:r w:rsidR="008273B2" w:rsidRPr="00766D3F">
              <w:rPr>
                <w:rFonts w:cstheme="minorHAnsi"/>
              </w:rPr>
              <w:t>/26</w:t>
            </w:r>
          </w:p>
        </w:tc>
        <w:tc>
          <w:tcPr>
            <w:tcW w:w="5103" w:type="dxa"/>
            <w:tcBorders>
              <w:top w:val="single" w:sz="4" w:space="0" w:color="auto"/>
              <w:left w:val="single" w:sz="4" w:space="0" w:color="auto"/>
              <w:bottom w:val="single" w:sz="4" w:space="0" w:color="auto"/>
              <w:right w:val="single" w:sz="4" w:space="0" w:color="auto"/>
            </w:tcBorders>
          </w:tcPr>
          <w:p w14:paraId="1F0FD452" w14:textId="0B0AA4A9" w:rsidR="008273B2" w:rsidRPr="00A26227" w:rsidRDefault="008273B2" w:rsidP="008273B2">
            <w:pPr>
              <w:spacing w:line="276" w:lineRule="auto"/>
              <w:jc w:val="both"/>
              <w:rPr>
                <w:rFonts w:cstheme="minorHAnsi"/>
                <w:highlight w:val="yellow"/>
              </w:rPr>
            </w:pPr>
            <w:r w:rsidRPr="00766D3F">
              <w:rPr>
                <w:rFonts w:cstheme="minorHAnsi"/>
              </w:rPr>
              <w:t>Inicio del Servicio por parte de los Prestador de Servicios adjudicados* Dependerá de adjudicación de servicio y firma Orden de compra.</w:t>
            </w:r>
          </w:p>
        </w:tc>
      </w:tr>
      <w:bookmarkEnd w:id="22"/>
    </w:tbl>
    <w:p w14:paraId="46CBBCE0" w14:textId="77777777" w:rsidR="004860E1" w:rsidRPr="00916CAB" w:rsidRDefault="004860E1" w:rsidP="00A371AE">
      <w:pPr>
        <w:spacing w:line="276" w:lineRule="auto"/>
        <w:jc w:val="both"/>
        <w:rPr>
          <w:rFonts w:cstheme="minorHAnsi"/>
        </w:rPr>
      </w:pPr>
    </w:p>
    <w:p w14:paraId="75865805" w14:textId="77777777" w:rsidR="007B4DD5" w:rsidRPr="00916CAB" w:rsidRDefault="007B4DD5" w:rsidP="00A371AE">
      <w:pPr>
        <w:pStyle w:val="Ttulo2"/>
        <w:numPr>
          <w:ilvl w:val="1"/>
          <w:numId w:val="2"/>
        </w:numPr>
        <w:spacing w:after="160" w:line="276" w:lineRule="auto"/>
        <w:jc w:val="both"/>
        <w:rPr>
          <w:rFonts w:asciiTheme="minorHAnsi" w:hAnsiTheme="minorHAnsi" w:cstheme="minorHAnsi"/>
          <w:sz w:val="22"/>
          <w:szCs w:val="22"/>
        </w:rPr>
      </w:pPr>
      <w:bookmarkStart w:id="23" w:name="_Toc525230886"/>
      <w:bookmarkStart w:id="24" w:name="_Toc525230997"/>
      <w:bookmarkStart w:id="25" w:name="_Toc525231108"/>
      <w:bookmarkStart w:id="26" w:name="_Toc525230887"/>
      <w:bookmarkStart w:id="27" w:name="_Toc525230998"/>
      <w:bookmarkStart w:id="28" w:name="_Toc525231109"/>
      <w:bookmarkStart w:id="29" w:name="_Toc525230909"/>
      <w:bookmarkStart w:id="30" w:name="_Toc525231020"/>
      <w:bookmarkStart w:id="31" w:name="_Toc525231131"/>
      <w:bookmarkStart w:id="32" w:name="_Toc525230918"/>
      <w:bookmarkStart w:id="33" w:name="_Toc525231029"/>
      <w:bookmarkStart w:id="34" w:name="_Toc525231140"/>
      <w:bookmarkStart w:id="35" w:name="_Toc89265924"/>
      <w:bookmarkEnd w:id="23"/>
      <w:bookmarkEnd w:id="24"/>
      <w:bookmarkEnd w:id="25"/>
      <w:bookmarkEnd w:id="26"/>
      <w:bookmarkEnd w:id="27"/>
      <w:bookmarkEnd w:id="28"/>
      <w:bookmarkEnd w:id="29"/>
      <w:bookmarkEnd w:id="30"/>
      <w:bookmarkEnd w:id="31"/>
      <w:bookmarkEnd w:id="32"/>
      <w:bookmarkEnd w:id="33"/>
      <w:bookmarkEnd w:id="34"/>
      <w:r w:rsidRPr="00916CAB">
        <w:rPr>
          <w:rFonts w:asciiTheme="minorHAnsi" w:hAnsiTheme="minorHAnsi" w:cstheme="minorHAnsi"/>
          <w:sz w:val="22"/>
          <w:szCs w:val="22"/>
        </w:rPr>
        <w:t>Consultas</w:t>
      </w:r>
      <w:bookmarkEnd w:id="35"/>
    </w:p>
    <w:p w14:paraId="3DEBB5B2" w14:textId="313EC988" w:rsidR="007B4DD5" w:rsidRPr="00916CAB" w:rsidRDefault="007B4DD5" w:rsidP="00A371AE">
      <w:pPr>
        <w:spacing w:before="240" w:line="276" w:lineRule="auto"/>
        <w:jc w:val="both"/>
        <w:rPr>
          <w:rFonts w:cstheme="minorHAnsi"/>
        </w:rPr>
      </w:pPr>
      <w:r w:rsidRPr="00916CAB">
        <w:rPr>
          <w:rFonts w:cstheme="minorHAnsi"/>
        </w:rPr>
        <w:t xml:space="preserve">El oferente puede solicitar por escrito </w:t>
      </w:r>
      <w:r w:rsidR="000D15EF" w:rsidRPr="00916CAB">
        <w:rPr>
          <w:rFonts w:cstheme="minorHAnsi"/>
        </w:rPr>
        <w:t>aclaraciones respecto de la</w:t>
      </w:r>
      <w:r w:rsidRPr="00916CAB">
        <w:rPr>
          <w:rFonts w:cstheme="minorHAnsi"/>
        </w:rPr>
        <w:t xml:space="preserve"> interpretación, </w:t>
      </w:r>
      <w:r w:rsidR="00C2199A" w:rsidRPr="00916CAB">
        <w:rPr>
          <w:rFonts w:cstheme="minorHAnsi"/>
        </w:rPr>
        <w:t xml:space="preserve">la </w:t>
      </w:r>
      <w:r w:rsidRPr="00916CAB">
        <w:rPr>
          <w:rFonts w:cstheme="minorHAnsi"/>
        </w:rPr>
        <w:t xml:space="preserve">especificación o </w:t>
      </w:r>
      <w:r w:rsidR="00C2199A" w:rsidRPr="00916CAB">
        <w:rPr>
          <w:rFonts w:cstheme="minorHAnsi"/>
        </w:rPr>
        <w:t xml:space="preserve">cualquier </w:t>
      </w:r>
      <w:r w:rsidRPr="00916CAB">
        <w:rPr>
          <w:rFonts w:cstheme="minorHAnsi"/>
        </w:rPr>
        <w:t xml:space="preserve">antecedente </w:t>
      </w:r>
      <w:r w:rsidR="00594D6C" w:rsidRPr="00916CAB">
        <w:rPr>
          <w:rFonts w:cstheme="minorHAnsi"/>
        </w:rPr>
        <w:t xml:space="preserve">adicional </w:t>
      </w:r>
      <w:r w:rsidRPr="00916CAB">
        <w:rPr>
          <w:rFonts w:cstheme="minorHAnsi"/>
        </w:rPr>
        <w:t xml:space="preserve">que </w:t>
      </w:r>
      <w:r w:rsidR="00594D6C" w:rsidRPr="00916CAB">
        <w:rPr>
          <w:rFonts w:cstheme="minorHAnsi"/>
        </w:rPr>
        <w:t>requiriera</w:t>
      </w:r>
      <w:r w:rsidR="008E556C" w:rsidRPr="00916CAB">
        <w:rPr>
          <w:rFonts w:cstheme="minorHAnsi"/>
        </w:rPr>
        <w:t xml:space="preserve"> para la correcta y completa presentación de su oferta</w:t>
      </w:r>
      <w:r w:rsidR="00A75366" w:rsidRPr="00916CAB">
        <w:rPr>
          <w:rFonts w:cstheme="minorHAnsi"/>
        </w:rPr>
        <w:t xml:space="preserve">. </w:t>
      </w:r>
      <w:r w:rsidR="00594D6C" w:rsidRPr="00916CAB">
        <w:rPr>
          <w:rFonts w:cstheme="minorHAnsi"/>
        </w:rPr>
        <w:t>E</w:t>
      </w:r>
      <w:r w:rsidR="00A75366" w:rsidRPr="00916CAB">
        <w:rPr>
          <w:rFonts w:cstheme="minorHAnsi"/>
        </w:rPr>
        <w:t xml:space="preserve">l plazo para solicitarlo es </w:t>
      </w:r>
      <w:r w:rsidRPr="00916CAB">
        <w:rPr>
          <w:rFonts w:cstheme="minorHAnsi"/>
        </w:rPr>
        <w:t xml:space="preserve">hasta la fecha señalada en </w:t>
      </w:r>
      <w:r w:rsidR="005D7B56" w:rsidRPr="00916CAB">
        <w:rPr>
          <w:rFonts w:cstheme="minorHAnsi"/>
        </w:rPr>
        <w:t xml:space="preserve">la tabla indicada en el numeral 2.2 </w:t>
      </w:r>
      <w:r w:rsidRPr="00916CAB">
        <w:rPr>
          <w:rFonts w:cstheme="minorHAnsi"/>
        </w:rPr>
        <w:t>anterior</w:t>
      </w:r>
      <w:r w:rsidR="00B074D8" w:rsidRPr="00916CAB">
        <w:rPr>
          <w:rFonts w:cstheme="minorHAnsi"/>
        </w:rPr>
        <w:t>, por lo que no se considerarán las consultas efectuadas con posterioridad a esa fecha</w:t>
      </w:r>
      <w:r w:rsidRPr="00916CAB">
        <w:rPr>
          <w:rFonts w:cstheme="minorHAnsi"/>
        </w:rPr>
        <w:t xml:space="preserve">. Sólo se dará respuesta a consultas sobre los documentos relativos a los servicios solicitados. </w:t>
      </w:r>
      <w:r w:rsidR="009579BF" w:rsidRPr="00916CAB">
        <w:rPr>
          <w:rFonts w:cstheme="minorHAnsi"/>
        </w:rPr>
        <w:t>Estas consultas</w:t>
      </w:r>
      <w:r w:rsidR="00832089" w:rsidRPr="00916CAB">
        <w:rPr>
          <w:rFonts w:cstheme="minorHAnsi"/>
        </w:rPr>
        <w:t xml:space="preserve"> </w:t>
      </w:r>
      <w:r w:rsidRPr="00916CAB">
        <w:rPr>
          <w:rFonts w:cstheme="minorHAnsi"/>
        </w:rPr>
        <w:t xml:space="preserve">deberán </w:t>
      </w:r>
      <w:r w:rsidR="00B4542E" w:rsidRPr="00916CAB">
        <w:rPr>
          <w:rFonts w:cstheme="minorHAnsi"/>
        </w:rPr>
        <w:t>ser realizadas en Wherex</w:t>
      </w:r>
      <w:r w:rsidR="005002C8" w:rsidRPr="00916CAB">
        <w:rPr>
          <w:rFonts w:cstheme="minorHAnsi"/>
        </w:rPr>
        <w:t>.</w:t>
      </w:r>
    </w:p>
    <w:p w14:paraId="48678ABA" w14:textId="72FDF50F" w:rsidR="007B4DD5" w:rsidRPr="00916CAB" w:rsidRDefault="00AA4BD1" w:rsidP="00A371AE">
      <w:pPr>
        <w:spacing w:line="276" w:lineRule="auto"/>
        <w:jc w:val="both"/>
        <w:rPr>
          <w:rFonts w:cstheme="minorHAnsi"/>
        </w:rPr>
      </w:pPr>
      <w:r w:rsidRPr="00916CAB">
        <w:rPr>
          <w:rFonts w:cstheme="minorHAnsi"/>
        </w:rPr>
        <w:t xml:space="preserve">No </w:t>
      </w:r>
      <w:r w:rsidR="007B4DD5" w:rsidRPr="00916CAB">
        <w:rPr>
          <w:rFonts w:cstheme="minorHAnsi"/>
        </w:rPr>
        <w:t>serán consideradas las consultas o documento</w:t>
      </w:r>
      <w:r w:rsidR="00B300DF" w:rsidRPr="00916CAB">
        <w:rPr>
          <w:rFonts w:cstheme="minorHAnsi"/>
        </w:rPr>
        <w:t>s</w:t>
      </w:r>
      <w:r w:rsidR="007B4DD5" w:rsidRPr="00916CAB">
        <w:rPr>
          <w:rFonts w:cstheme="minorHAnsi"/>
        </w:rPr>
        <w:t xml:space="preserve"> que sean enviados a otro destinatario y/u otra dirección</w:t>
      </w:r>
      <w:r w:rsidR="00B300DF" w:rsidRPr="00916CAB">
        <w:rPr>
          <w:rFonts w:cstheme="minorHAnsi"/>
        </w:rPr>
        <w:t xml:space="preserve"> de correo electrónico</w:t>
      </w:r>
      <w:r w:rsidR="007B4DD5" w:rsidRPr="00916CAB">
        <w:rPr>
          <w:rFonts w:cstheme="minorHAnsi"/>
        </w:rPr>
        <w:t xml:space="preserve"> y/u otro </w:t>
      </w:r>
      <w:r w:rsidR="00B300DF" w:rsidRPr="00916CAB">
        <w:rPr>
          <w:rFonts w:cstheme="minorHAnsi"/>
        </w:rPr>
        <w:t>medio de contacto</w:t>
      </w:r>
      <w:r w:rsidR="007B4DD5" w:rsidRPr="00916CAB">
        <w:rPr>
          <w:rFonts w:cstheme="minorHAnsi"/>
        </w:rPr>
        <w:t xml:space="preserve">, aunque éste pertenezca también a </w:t>
      </w:r>
      <w:r w:rsidR="00832089" w:rsidRPr="00916CAB">
        <w:rPr>
          <w:rFonts w:cstheme="minorHAnsi"/>
        </w:rPr>
        <w:t xml:space="preserve">SKY </w:t>
      </w:r>
      <w:r w:rsidR="007B4DD5" w:rsidRPr="00916CAB">
        <w:rPr>
          <w:rFonts w:cstheme="minorHAnsi"/>
        </w:rPr>
        <w:t>Airline.</w:t>
      </w:r>
    </w:p>
    <w:p w14:paraId="4741D351" w14:textId="35D95E2E" w:rsidR="007B4DD5" w:rsidRPr="00916CAB" w:rsidRDefault="007B4DD5" w:rsidP="00A371AE">
      <w:pPr>
        <w:spacing w:line="276" w:lineRule="auto"/>
        <w:jc w:val="both"/>
        <w:rPr>
          <w:rFonts w:cstheme="minorHAnsi"/>
        </w:rPr>
      </w:pPr>
      <w:r w:rsidRPr="00916CAB">
        <w:rPr>
          <w:rFonts w:cstheme="minorHAnsi"/>
        </w:rPr>
        <w:t xml:space="preserve">Las </w:t>
      </w:r>
      <w:r w:rsidR="00341790" w:rsidRPr="00916CAB">
        <w:rPr>
          <w:rFonts w:cstheme="minorHAnsi"/>
        </w:rPr>
        <w:t>s</w:t>
      </w:r>
      <w:r w:rsidRPr="00916CAB">
        <w:rPr>
          <w:rFonts w:cstheme="minorHAnsi"/>
        </w:rPr>
        <w:t>erie</w:t>
      </w:r>
      <w:r w:rsidR="00341790" w:rsidRPr="00916CAB">
        <w:rPr>
          <w:rFonts w:cstheme="minorHAnsi"/>
        </w:rPr>
        <w:t>s</w:t>
      </w:r>
      <w:r w:rsidRPr="00916CAB">
        <w:rPr>
          <w:rFonts w:cstheme="minorHAnsi"/>
        </w:rPr>
        <w:t xml:space="preserve"> de </w:t>
      </w:r>
      <w:r w:rsidR="00341790" w:rsidRPr="00916CAB">
        <w:rPr>
          <w:rFonts w:cstheme="minorHAnsi"/>
        </w:rPr>
        <w:t>p</w:t>
      </w:r>
      <w:r w:rsidRPr="00916CAB">
        <w:rPr>
          <w:rFonts w:cstheme="minorHAnsi"/>
        </w:rPr>
        <w:t xml:space="preserve">reguntas y </w:t>
      </w:r>
      <w:r w:rsidR="00341790" w:rsidRPr="00916CAB">
        <w:rPr>
          <w:rFonts w:cstheme="minorHAnsi"/>
        </w:rPr>
        <w:t>r</w:t>
      </w:r>
      <w:r w:rsidRPr="00916CAB">
        <w:rPr>
          <w:rFonts w:cstheme="minorHAnsi"/>
        </w:rPr>
        <w:t xml:space="preserve">espuestas, y las </w:t>
      </w:r>
      <w:r w:rsidR="009A1558" w:rsidRPr="00916CAB">
        <w:rPr>
          <w:rFonts w:cstheme="minorHAnsi"/>
        </w:rPr>
        <w:t>a</w:t>
      </w:r>
      <w:r w:rsidR="00341790" w:rsidRPr="00916CAB">
        <w:rPr>
          <w:rFonts w:cstheme="minorHAnsi"/>
        </w:rPr>
        <w:t>claraciones</w:t>
      </w:r>
      <w:r w:rsidR="009A1558" w:rsidRPr="00916CAB">
        <w:rPr>
          <w:rFonts w:cstheme="minorHAnsi"/>
        </w:rPr>
        <w:t xml:space="preserve"> o respuestas</w:t>
      </w:r>
      <w:r w:rsidRPr="00916CAB">
        <w:rPr>
          <w:rFonts w:cstheme="minorHAnsi"/>
        </w:rPr>
        <w:t xml:space="preserve"> serán emitidas exclusivamente por el coordinador de la licitación </w:t>
      </w:r>
      <w:r w:rsidR="00D1359B" w:rsidRPr="00916CAB">
        <w:rPr>
          <w:rFonts w:cstheme="minorHAnsi"/>
        </w:rPr>
        <w:t xml:space="preserve">y enviadas </w:t>
      </w:r>
      <w:r w:rsidRPr="00916CAB">
        <w:rPr>
          <w:rFonts w:cstheme="minorHAnsi"/>
        </w:rPr>
        <w:t xml:space="preserve">mediante </w:t>
      </w:r>
      <w:r w:rsidR="00D1359B" w:rsidRPr="00916CAB">
        <w:rPr>
          <w:rFonts w:cstheme="minorHAnsi"/>
        </w:rPr>
        <w:t xml:space="preserve">la </w:t>
      </w:r>
      <w:r w:rsidR="00B4542E" w:rsidRPr="00916CAB">
        <w:rPr>
          <w:rFonts w:cstheme="minorHAnsi"/>
        </w:rPr>
        <w:t>plataforma de licitaciones</w:t>
      </w:r>
      <w:r w:rsidR="005002C8" w:rsidRPr="00916CAB">
        <w:rPr>
          <w:rFonts w:cstheme="minorHAnsi"/>
        </w:rPr>
        <w:t xml:space="preserve"> Wherex</w:t>
      </w:r>
      <w:r w:rsidR="00D1359B" w:rsidRPr="00916CAB">
        <w:rPr>
          <w:rFonts w:cstheme="minorHAnsi"/>
        </w:rPr>
        <w:t xml:space="preserve">, conforme se </w:t>
      </w:r>
      <w:r w:rsidR="00341790" w:rsidRPr="00916CAB">
        <w:rPr>
          <w:rFonts w:cstheme="minorHAnsi"/>
        </w:rPr>
        <w:t xml:space="preserve">señala </w:t>
      </w:r>
      <w:r w:rsidRPr="00916CAB">
        <w:rPr>
          <w:rFonts w:cstheme="minorHAnsi"/>
        </w:rPr>
        <w:t>precedentemente. No serán considerad</w:t>
      </w:r>
      <w:r w:rsidR="00D1359B" w:rsidRPr="00916CAB">
        <w:rPr>
          <w:rFonts w:cstheme="minorHAnsi"/>
        </w:rPr>
        <w:t>a</w:t>
      </w:r>
      <w:r w:rsidRPr="00916CAB">
        <w:rPr>
          <w:rFonts w:cstheme="minorHAnsi"/>
        </w:rPr>
        <w:t>s válid</w:t>
      </w:r>
      <w:r w:rsidR="00D1359B" w:rsidRPr="00916CAB">
        <w:rPr>
          <w:rFonts w:cstheme="minorHAnsi"/>
        </w:rPr>
        <w:t>a</w:t>
      </w:r>
      <w:r w:rsidRPr="00916CAB">
        <w:rPr>
          <w:rFonts w:cstheme="minorHAnsi"/>
        </w:rPr>
        <w:t>s l</w:t>
      </w:r>
      <w:r w:rsidR="00D1359B" w:rsidRPr="00916CAB">
        <w:rPr>
          <w:rFonts w:cstheme="minorHAnsi"/>
        </w:rPr>
        <w:t>a</w:t>
      </w:r>
      <w:r w:rsidRPr="00916CAB">
        <w:rPr>
          <w:rFonts w:cstheme="minorHAnsi"/>
        </w:rPr>
        <w:t xml:space="preserve">s </w:t>
      </w:r>
      <w:r w:rsidR="00D1359B" w:rsidRPr="00916CAB">
        <w:rPr>
          <w:rFonts w:cstheme="minorHAnsi"/>
        </w:rPr>
        <w:t xml:space="preserve">aclaraciones, respuestas o </w:t>
      </w:r>
      <w:r w:rsidRPr="00916CAB">
        <w:rPr>
          <w:rFonts w:cstheme="minorHAnsi"/>
        </w:rPr>
        <w:t>documentos emitidos por una persona distinta</w:t>
      </w:r>
      <w:r w:rsidR="00341790" w:rsidRPr="00916CAB">
        <w:rPr>
          <w:rFonts w:cstheme="minorHAnsi"/>
        </w:rPr>
        <w:t xml:space="preserve"> aun cuando fuere un trabajador o representante de SKY</w:t>
      </w:r>
      <w:r w:rsidRPr="00916CAB">
        <w:rPr>
          <w:rFonts w:cstheme="minorHAnsi"/>
        </w:rPr>
        <w:t>.</w:t>
      </w:r>
    </w:p>
    <w:p w14:paraId="0D39B6C1" w14:textId="77777777" w:rsidR="007B4DD5" w:rsidRPr="00916CAB" w:rsidRDefault="007B4DD5" w:rsidP="00A371AE">
      <w:pPr>
        <w:pStyle w:val="Ttulo2"/>
        <w:numPr>
          <w:ilvl w:val="1"/>
          <w:numId w:val="2"/>
        </w:numPr>
        <w:spacing w:after="160" w:line="276" w:lineRule="auto"/>
        <w:jc w:val="both"/>
        <w:rPr>
          <w:rFonts w:asciiTheme="minorHAnsi" w:hAnsiTheme="minorHAnsi" w:cstheme="minorHAnsi"/>
          <w:sz w:val="22"/>
          <w:szCs w:val="22"/>
        </w:rPr>
      </w:pPr>
      <w:bookmarkStart w:id="36" w:name="_Toc89265925"/>
      <w:r w:rsidRPr="00916CAB">
        <w:rPr>
          <w:rFonts w:asciiTheme="minorHAnsi" w:hAnsiTheme="minorHAnsi" w:cstheme="minorHAnsi"/>
          <w:sz w:val="22"/>
          <w:szCs w:val="22"/>
        </w:rPr>
        <w:t>Aclaraciones</w:t>
      </w:r>
      <w:bookmarkEnd w:id="36"/>
    </w:p>
    <w:p w14:paraId="7A24D291" w14:textId="301ADD85" w:rsidR="007B4DD5" w:rsidRPr="00916CAB" w:rsidRDefault="007B4DD5" w:rsidP="00A371AE">
      <w:pPr>
        <w:spacing w:before="240" w:line="276" w:lineRule="auto"/>
        <w:jc w:val="both"/>
        <w:rPr>
          <w:rFonts w:cstheme="minorHAnsi"/>
        </w:rPr>
      </w:pPr>
      <w:r w:rsidRPr="00916CAB">
        <w:rPr>
          <w:rFonts w:cstheme="minorHAnsi"/>
        </w:rPr>
        <w:t>Las aclaraciones y respuestas se darán a conocer a todos los oferentes</w:t>
      </w:r>
      <w:r w:rsidR="00194F15" w:rsidRPr="00916CAB">
        <w:rPr>
          <w:rFonts w:cstheme="minorHAnsi"/>
        </w:rPr>
        <w:t xml:space="preserve">, </w:t>
      </w:r>
      <w:r w:rsidR="00D56E00" w:rsidRPr="00916CAB">
        <w:rPr>
          <w:rFonts w:cstheme="minorHAnsi"/>
        </w:rPr>
        <w:t xml:space="preserve">mediante portal Wherex </w:t>
      </w:r>
      <w:r w:rsidRPr="00916CAB">
        <w:rPr>
          <w:rFonts w:cstheme="minorHAnsi"/>
        </w:rPr>
        <w:t xml:space="preserve">y pasarán a formar parte integrante de </w:t>
      </w:r>
      <w:r w:rsidR="00A741E4" w:rsidRPr="00916CAB">
        <w:rPr>
          <w:rFonts w:cstheme="minorHAnsi"/>
        </w:rPr>
        <w:t>estas Bases</w:t>
      </w:r>
      <w:r w:rsidR="002B511F" w:rsidRPr="00916CAB">
        <w:rPr>
          <w:rFonts w:cstheme="minorHAnsi"/>
        </w:rPr>
        <w:t>.</w:t>
      </w:r>
    </w:p>
    <w:p w14:paraId="376DF521" w14:textId="7D461A2E" w:rsidR="002B511F" w:rsidRPr="00916CAB" w:rsidRDefault="002B511F" w:rsidP="00A371AE">
      <w:pPr>
        <w:pStyle w:val="Ttulo2"/>
        <w:numPr>
          <w:ilvl w:val="1"/>
          <w:numId w:val="2"/>
        </w:numPr>
        <w:spacing w:after="160" w:line="276" w:lineRule="auto"/>
        <w:jc w:val="both"/>
        <w:rPr>
          <w:rFonts w:asciiTheme="minorHAnsi" w:hAnsiTheme="minorHAnsi" w:cstheme="minorHAnsi"/>
          <w:sz w:val="22"/>
          <w:szCs w:val="22"/>
        </w:rPr>
      </w:pPr>
      <w:bookmarkStart w:id="37" w:name="_Toc89265926"/>
      <w:r w:rsidRPr="00916CAB">
        <w:rPr>
          <w:rFonts w:asciiTheme="minorHAnsi" w:hAnsiTheme="minorHAnsi" w:cstheme="minorHAnsi"/>
          <w:sz w:val="22"/>
          <w:szCs w:val="22"/>
        </w:rPr>
        <w:lastRenderedPageBreak/>
        <w:t>Adecuación de</w:t>
      </w:r>
      <w:r w:rsidR="00194F15" w:rsidRPr="00916CAB">
        <w:rPr>
          <w:rFonts w:asciiTheme="minorHAnsi" w:hAnsiTheme="minorHAnsi" w:cstheme="minorHAnsi"/>
          <w:sz w:val="22"/>
          <w:szCs w:val="22"/>
        </w:rPr>
        <w:t>l</w:t>
      </w:r>
      <w:r w:rsidRPr="00916CAB">
        <w:rPr>
          <w:rFonts w:asciiTheme="minorHAnsi" w:hAnsiTheme="minorHAnsi" w:cstheme="minorHAnsi"/>
          <w:sz w:val="22"/>
          <w:szCs w:val="22"/>
        </w:rPr>
        <w:t xml:space="preserve"> proceso de licitación</w:t>
      </w:r>
      <w:bookmarkEnd w:id="37"/>
      <w:r w:rsidRPr="00916CAB">
        <w:rPr>
          <w:rFonts w:asciiTheme="minorHAnsi" w:hAnsiTheme="minorHAnsi" w:cstheme="minorHAnsi"/>
          <w:sz w:val="22"/>
          <w:szCs w:val="22"/>
        </w:rPr>
        <w:t xml:space="preserve"> </w:t>
      </w:r>
    </w:p>
    <w:p w14:paraId="15370A6D" w14:textId="72505484" w:rsidR="002B511F" w:rsidRPr="00916CAB" w:rsidRDefault="002B511F" w:rsidP="00A371AE">
      <w:pPr>
        <w:spacing w:line="276" w:lineRule="auto"/>
        <w:jc w:val="both"/>
        <w:rPr>
          <w:rFonts w:cstheme="minorHAnsi"/>
        </w:rPr>
      </w:pPr>
      <w:r w:rsidRPr="00916CAB">
        <w:rPr>
          <w:rFonts w:cstheme="minorHAnsi"/>
        </w:rPr>
        <w:t xml:space="preserve">Sin perjuicio del procedimiento descrito en los párrafos precedentes, durante cualquier etapa del </w:t>
      </w:r>
      <w:r w:rsidR="00341790" w:rsidRPr="00916CAB">
        <w:rPr>
          <w:rFonts w:cstheme="minorHAnsi"/>
        </w:rPr>
        <w:t>p</w:t>
      </w:r>
      <w:r w:rsidRPr="00916CAB">
        <w:rPr>
          <w:rFonts w:cstheme="minorHAnsi"/>
        </w:rPr>
        <w:t>roceso</w:t>
      </w:r>
      <w:r w:rsidR="00D512B7" w:rsidRPr="00916CAB">
        <w:rPr>
          <w:rFonts w:cstheme="minorHAnsi"/>
        </w:rPr>
        <w:t xml:space="preserve"> de licitación</w:t>
      </w:r>
      <w:r w:rsidR="00CD6A57" w:rsidRPr="00916CAB">
        <w:rPr>
          <w:rFonts w:cstheme="minorHAnsi"/>
        </w:rPr>
        <w:t>,</w:t>
      </w:r>
      <w:r w:rsidRPr="00916CAB">
        <w:rPr>
          <w:rFonts w:cstheme="minorHAnsi"/>
        </w:rPr>
        <w:t xml:space="preserve"> SKY estará facultado para llamar a otros </w:t>
      </w:r>
      <w:r w:rsidR="00341790" w:rsidRPr="00916CAB">
        <w:rPr>
          <w:rFonts w:cstheme="minorHAnsi"/>
        </w:rPr>
        <w:t>p</w:t>
      </w:r>
      <w:r w:rsidRPr="00916CAB">
        <w:rPr>
          <w:rFonts w:cstheme="minorHAnsi"/>
        </w:rPr>
        <w:t xml:space="preserve">articipantes, tanto para aceptar nuevas </w:t>
      </w:r>
      <w:r w:rsidR="004A4773" w:rsidRPr="00916CAB">
        <w:rPr>
          <w:rFonts w:cstheme="minorHAnsi"/>
        </w:rPr>
        <w:t>ofertas y/o propuestas</w:t>
      </w:r>
      <w:r w:rsidRPr="00916CAB">
        <w:rPr>
          <w:rFonts w:cstheme="minorHAnsi"/>
        </w:rPr>
        <w:t>, suspender o ampliar plazos</w:t>
      </w:r>
      <w:r w:rsidR="00402A92" w:rsidRPr="00916CAB">
        <w:rPr>
          <w:rFonts w:cstheme="minorHAnsi"/>
        </w:rPr>
        <w:t>, declarar desierta la licitación</w:t>
      </w:r>
      <w:r w:rsidRPr="00916CAB">
        <w:rPr>
          <w:rFonts w:cstheme="minorHAnsi"/>
        </w:rPr>
        <w:t xml:space="preserve"> y, en general, SKY podrá </w:t>
      </w:r>
      <w:r w:rsidR="00341790" w:rsidRPr="00916CAB">
        <w:rPr>
          <w:rFonts w:cstheme="minorHAnsi"/>
        </w:rPr>
        <w:t xml:space="preserve">en cualquier momento </w:t>
      </w:r>
      <w:r w:rsidRPr="00916CAB">
        <w:rPr>
          <w:rFonts w:cstheme="minorHAnsi"/>
        </w:rPr>
        <w:t xml:space="preserve">modificar </w:t>
      </w:r>
      <w:r w:rsidR="00402A92" w:rsidRPr="00916CAB">
        <w:rPr>
          <w:rFonts w:cstheme="minorHAnsi"/>
        </w:rPr>
        <w:t>las Bases</w:t>
      </w:r>
      <w:r w:rsidRPr="00916CAB">
        <w:rPr>
          <w:rFonts w:cstheme="minorHAnsi"/>
        </w:rPr>
        <w:t xml:space="preserve"> y el </w:t>
      </w:r>
      <w:r w:rsidR="00341790" w:rsidRPr="00916CAB">
        <w:rPr>
          <w:rFonts w:cstheme="minorHAnsi"/>
        </w:rPr>
        <w:t>p</w:t>
      </w:r>
      <w:r w:rsidRPr="00916CAB">
        <w:rPr>
          <w:rFonts w:cstheme="minorHAnsi"/>
        </w:rPr>
        <w:t xml:space="preserve">roceso, cumpliendo siempre con </w:t>
      </w:r>
      <w:r w:rsidR="00AD15EA" w:rsidRPr="00916CAB">
        <w:rPr>
          <w:rFonts w:cstheme="minorHAnsi"/>
        </w:rPr>
        <w:t xml:space="preserve">los </w:t>
      </w:r>
      <w:r w:rsidRPr="00916CAB">
        <w:rPr>
          <w:rFonts w:cstheme="minorHAnsi"/>
        </w:rPr>
        <w:t>requisitos mínimos</w:t>
      </w:r>
      <w:r w:rsidR="00AD15EA" w:rsidRPr="00916CAB">
        <w:rPr>
          <w:rFonts w:cstheme="minorHAnsi"/>
        </w:rPr>
        <w:t xml:space="preserve"> y adecuados</w:t>
      </w:r>
      <w:r w:rsidRPr="00916CAB">
        <w:rPr>
          <w:rFonts w:cstheme="minorHAnsi"/>
        </w:rPr>
        <w:t xml:space="preserve"> de comunicación, transparencia e igualdad de condiciones para los </w:t>
      </w:r>
      <w:r w:rsidR="00402A92" w:rsidRPr="00916CAB">
        <w:rPr>
          <w:rFonts w:cstheme="minorHAnsi"/>
        </w:rPr>
        <w:t>p</w:t>
      </w:r>
      <w:r w:rsidRPr="00916CAB">
        <w:rPr>
          <w:rFonts w:cstheme="minorHAnsi"/>
        </w:rPr>
        <w:t xml:space="preserve">articipantes. </w:t>
      </w:r>
    </w:p>
    <w:p w14:paraId="1061B4EE" w14:textId="4C8F35AB" w:rsidR="002B511F" w:rsidRPr="00916CAB" w:rsidRDefault="002B511F" w:rsidP="00A371AE">
      <w:pPr>
        <w:spacing w:before="240" w:line="276" w:lineRule="auto"/>
        <w:jc w:val="both"/>
        <w:rPr>
          <w:rFonts w:cstheme="minorHAnsi"/>
        </w:rPr>
      </w:pPr>
      <w:r w:rsidRPr="00916CAB">
        <w:rPr>
          <w:rFonts w:cstheme="minorHAnsi"/>
        </w:rPr>
        <w:t xml:space="preserve">En caso de que nuevos </w:t>
      </w:r>
      <w:r w:rsidR="00341790" w:rsidRPr="00916CAB">
        <w:rPr>
          <w:rFonts w:cstheme="minorHAnsi"/>
        </w:rPr>
        <w:t>p</w:t>
      </w:r>
      <w:r w:rsidRPr="00916CAB">
        <w:rPr>
          <w:rFonts w:cstheme="minorHAnsi"/>
        </w:rPr>
        <w:t xml:space="preserve">articipantes se sumen al </w:t>
      </w:r>
      <w:r w:rsidR="00341790" w:rsidRPr="00916CAB">
        <w:rPr>
          <w:rFonts w:cstheme="minorHAnsi"/>
        </w:rPr>
        <w:t>p</w:t>
      </w:r>
      <w:r w:rsidRPr="00916CAB">
        <w:rPr>
          <w:rFonts w:cstheme="minorHAnsi"/>
        </w:rPr>
        <w:t>roceso, deberán declarar y aceptar su ingreso en tal etapa, sin que aquello implique estar en una situación de desmedro, discriminación y/o arbitrariedad</w:t>
      </w:r>
      <w:r w:rsidR="00402A92" w:rsidRPr="00916CAB">
        <w:rPr>
          <w:rFonts w:cstheme="minorHAnsi"/>
        </w:rPr>
        <w:t>.</w:t>
      </w:r>
      <w:r w:rsidRPr="00916CAB">
        <w:rPr>
          <w:rFonts w:cstheme="minorHAnsi"/>
        </w:rPr>
        <w:t xml:space="preserve"> </w:t>
      </w:r>
      <w:r w:rsidR="00402A92" w:rsidRPr="00916CAB">
        <w:rPr>
          <w:rFonts w:cstheme="minorHAnsi"/>
        </w:rPr>
        <w:t>A</w:t>
      </w:r>
      <w:r w:rsidRPr="00916CAB">
        <w:rPr>
          <w:rFonts w:cstheme="minorHAnsi"/>
        </w:rPr>
        <w:t xml:space="preserve">simismo, SKY velará porque los </w:t>
      </w:r>
      <w:r w:rsidR="00341790" w:rsidRPr="00916CAB">
        <w:rPr>
          <w:rFonts w:cstheme="minorHAnsi"/>
        </w:rPr>
        <w:t>p</w:t>
      </w:r>
      <w:r w:rsidRPr="00916CAB">
        <w:rPr>
          <w:rFonts w:cstheme="minorHAnsi"/>
        </w:rPr>
        <w:t xml:space="preserve">articipantes que han participado en el </w:t>
      </w:r>
      <w:r w:rsidR="00341790" w:rsidRPr="00916CAB">
        <w:rPr>
          <w:rFonts w:cstheme="minorHAnsi"/>
        </w:rPr>
        <w:t>p</w:t>
      </w:r>
      <w:r w:rsidRPr="00916CAB">
        <w:rPr>
          <w:rFonts w:cstheme="minorHAnsi"/>
        </w:rPr>
        <w:t xml:space="preserve">roceso desde su </w:t>
      </w:r>
      <w:r w:rsidR="00AD38DE" w:rsidRPr="00916CAB">
        <w:rPr>
          <w:rFonts w:cstheme="minorHAnsi"/>
        </w:rPr>
        <w:t>inicio</w:t>
      </w:r>
      <w:r w:rsidRPr="00916CAB">
        <w:rPr>
          <w:rFonts w:cstheme="minorHAnsi"/>
        </w:rPr>
        <w:t xml:space="preserve"> no sufran una situación de menoscabo o discriminación ilegítimos.</w:t>
      </w:r>
    </w:p>
    <w:p w14:paraId="71AEF750" w14:textId="77777777" w:rsidR="007B4DD5" w:rsidRPr="00916CAB" w:rsidRDefault="007B4DD5" w:rsidP="00A371AE">
      <w:pPr>
        <w:pStyle w:val="Ttulo2"/>
        <w:numPr>
          <w:ilvl w:val="1"/>
          <w:numId w:val="2"/>
        </w:numPr>
        <w:spacing w:after="160" w:line="276" w:lineRule="auto"/>
        <w:jc w:val="both"/>
        <w:rPr>
          <w:rFonts w:asciiTheme="minorHAnsi" w:hAnsiTheme="minorHAnsi" w:cstheme="minorHAnsi"/>
          <w:sz w:val="22"/>
          <w:szCs w:val="22"/>
        </w:rPr>
      </w:pPr>
      <w:bookmarkStart w:id="38" w:name="_Toc89265927"/>
      <w:r w:rsidRPr="00916CAB">
        <w:rPr>
          <w:rFonts w:asciiTheme="minorHAnsi" w:hAnsiTheme="minorHAnsi" w:cstheme="minorHAnsi"/>
          <w:sz w:val="22"/>
          <w:szCs w:val="22"/>
        </w:rPr>
        <w:t>Recepción de ofertas</w:t>
      </w:r>
      <w:bookmarkEnd w:id="38"/>
    </w:p>
    <w:p w14:paraId="6052B4F7" w14:textId="31F64775" w:rsidR="007B4DD5" w:rsidRPr="00916CAB" w:rsidRDefault="007B4DD5" w:rsidP="00A371AE">
      <w:pPr>
        <w:spacing w:before="240" w:line="276" w:lineRule="auto"/>
        <w:jc w:val="both"/>
        <w:rPr>
          <w:rFonts w:cstheme="minorHAnsi"/>
        </w:rPr>
      </w:pPr>
      <w:r w:rsidRPr="00916CAB">
        <w:rPr>
          <w:rFonts w:cstheme="minorHAnsi"/>
        </w:rPr>
        <w:t xml:space="preserve">Los oferentes deberán enviar su oferta </w:t>
      </w:r>
      <w:r w:rsidR="00D56E00" w:rsidRPr="00916CAB">
        <w:rPr>
          <w:rFonts w:cstheme="minorHAnsi"/>
        </w:rPr>
        <w:t>en portal de licitaciones Wherex</w:t>
      </w:r>
      <w:r w:rsidRPr="00916CAB">
        <w:rPr>
          <w:rFonts w:cstheme="minorHAnsi"/>
        </w:rPr>
        <w:t xml:space="preserve"> </w:t>
      </w:r>
      <w:r w:rsidR="008F41E7" w:rsidRPr="00916CAB">
        <w:rPr>
          <w:rFonts w:cstheme="minorHAnsi"/>
        </w:rPr>
        <w:t>dentro d</w:t>
      </w:r>
      <w:r w:rsidRPr="00916CAB">
        <w:rPr>
          <w:rFonts w:cstheme="minorHAnsi"/>
        </w:rPr>
        <w:t>el plazo señalado</w:t>
      </w:r>
      <w:r w:rsidR="00B976AA" w:rsidRPr="00916CAB">
        <w:rPr>
          <w:rFonts w:cstheme="minorHAnsi"/>
        </w:rPr>
        <w:t xml:space="preserve"> en punto 2.2.</w:t>
      </w:r>
    </w:p>
    <w:p w14:paraId="5FF56023" w14:textId="6ED6A9C7" w:rsidR="007B4DD5" w:rsidRPr="00916CAB" w:rsidRDefault="007B4DD5" w:rsidP="00A371AE">
      <w:pPr>
        <w:spacing w:line="276" w:lineRule="auto"/>
        <w:jc w:val="both"/>
        <w:rPr>
          <w:rFonts w:cstheme="minorHAnsi"/>
        </w:rPr>
      </w:pPr>
      <w:r w:rsidRPr="00916CAB">
        <w:rPr>
          <w:rFonts w:cstheme="minorHAnsi"/>
        </w:rPr>
        <w:t>No se aceptarán ofertas enviadas</w:t>
      </w:r>
      <w:r w:rsidR="00CD71DE" w:rsidRPr="00916CAB">
        <w:rPr>
          <w:rFonts w:cstheme="minorHAnsi"/>
        </w:rPr>
        <w:t xml:space="preserve"> fuera de plazo o</w:t>
      </w:r>
      <w:r w:rsidRPr="00916CAB">
        <w:rPr>
          <w:rFonts w:cstheme="minorHAnsi"/>
        </w:rPr>
        <w:t xml:space="preserve"> a otro </w:t>
      </w:r>
      <w:r w:rsidR="00341790" w:rsidRPr="00916CAB">
        <w:rPr>
          <w:rFonts w:cstheme="minorHAnsi"/>
        </w:rPr>
        <w:t xml:space="preserve">correo electrónico </w:t>
      </w:r>
      <w:r w:rsidR="001026AB" w:rsidRPr="00916CAB">
        <w:rPr>
          <w:rFonts w:cstheme="minorHAnsi"/>
        </w:rPr>
        <w:t>u otro</w:t>
      </w:r>
      <w:r w:rsidR="00CD71DE" w:rsidRPr="00916CAB">
        <w:rPr>
          <w:rFonts w:cstheme="minorHAnsi"/>
        </w:rPr>
        <w:t xml:space="preserve"> medio distinto al </w:t>
      </w:r>
      <w:r w:rsidRPr="00916CAB">
        <w:rPr>
          <w:rFonts w:cstheme="minorHAnsi"/>
        </w:rPr>
        <w:t xml:space="preserve"> señalado. </w:t>
      </w:r>
      <w:r w:rsidR="00B96966" w:rsidRPr="00916CAB">
        <w:rPr>
          <w:rFonts w:cstheme="minorHAnsi"/>
        </w:rPr>
        <w:t xml:space="preserve">En </w:t>
      </w:r>
      <w:r w:rsidR="00C80A53" w:rsidRPr="00916CAB">
        <w:rPr>
          <w:rFonts w:cstheme="minorHAnsi"/>
        </w:rPr>
        <w:t>esta o cualquier</w:t>
      </w:r>
      <w:r w:rsidR="00B96966" w:rsidRPr="00916CAB">
        <w:rPr>
          <w:rFonts w:cstheme="minorHAnsi"/>
        </w:rPr>
        <w:t xml:space="preserve"> etapa</w:t>
      </w:r>
      <w:r w:rsidR="001026AB" w:rsidRPr="00916CAB">
        <w:rPr>
          <w:rFonts w:cstheme="minorHAnsi"/>
        </w:rPr>
        <w:t xml:space="preserve"> </w:t>
      </w:r>
      <w:r w:rsidR="00C80A53" w:rsidRPr="00916CAB">
        <w:rPr>
          <w:rFonts w:cstheme="minorHAnsi"/>
        </w:rPr>
        <w:t xml:space="preserve">posterior </w:t>
      </w:r>
      <w:r w:rsidR="001026AB" w:rsidRPr="00916CAB">
        <w:rPr>
          <w:rFonts w:cstheme="minorHAnsi"/>
        </w:rPr>
        <w:t>d</w:t>
      </w:r>
      <w:r w:rsidRPr="00916CAB">
        <w:rPr>
          <w:rFonts w:cstheme="minorHAnsi"/>
        </w:rPr>
        <w:t xml:space="preserve">el proceso de </w:t>
      </w:r>
      <w:r w:rsidR="007A672B" w:rsidRPr="00916CAB">
        <w:rPr>
          <w:rFonts w:cstheme="minorHAnsi"/>
        </w:rPr>
        <w:t>licitación</w:t>
      </w:r>
      <w:r w:rsidRPr="00916CAB">
        <w:rPr>
          <w:rFonts w:cstheme="minorHAnsi"/>
        </w:rPr>
        <w:t xml:space="preserve">, </w:t>
      </w:r>
      <w:r w:rsidR="001026AB" w:rsidRPr="00916CAB">
        <w:rPr>
          <w:rFonts w:cstheme="minorHAnsi"/>
        </w:rPr>
        <w:t xml:space="preserve">SKY </w:t>
      </w:r>
      <w:r w:rsidRPr="00916CAB">
        <w:rPr>
          <w:rFonts w:cstheme="minorHAnsi"/>
        </w:rPr>
        <w:t xml:space="preserve">se reserva el derecho de </w:t>
      </w:r>
      <w:r w:rsidR="00B96966" w:rsidRPr="00916CAB">
        <w:rPr>
          <w:rFonts w:cstheme="minorHAnsi"/>
        </w:rPr>
        <w:t xml:space="preserve">solicitar </w:t>
      </w:r>
      <w:r w:rsidRPr="00916CAB">
        <w:rPr>
          <w:rFonts w:cstheme="minorHAnsi"/>
        </w:rPr>
        <w:t>a los oferentes la entrega de cualquier otro antecedente</w:t>
      </w:r>
      <w:r w:rsidR="007A672B" w:rsidRPr="00916CAB">
        <w:rPr>
          <w:rFonts w:cstheme="minorHAnsi"/>
        </w:rPr>
        <w:t>, información o documento</w:t>
      </w:r>
      <w:r w:rsidRPr="00916CAB">
        <w:rPr>
          <w:rFonts w:cstheme="minorHAnsi"/>
        </w:rPr>
        <w:t xml:space="preserve"> que estime necesario</w:t>
      </w:r>
      <w:r w:rsidR="00081CAD" w:rsidRPr="00916CAB">
        <w:rPr>
          <w:rFonts w:cstheme="minorHAnsi"/>
        </w:rPr>
        <w:t xml:space="preserve"> a modo de complementar las ofertas</w:t>
      </w:r>
      <w:r w:rsidRPr="00916CAB">
        <w:rPr>
          <w:rFonts w:cstheme="minorHAnsi"/>
        </w:rPr>
        <w:t>, así como también de comprobar y</w:t>
      </w:r>
      <w:r w:rsidR="00081CAD" w:rsidRPr="00916CAB">
        <w:rPr>
          <w:rFonts w:cstheme="minorHAnsi"/>
        </w:rPr>
        <w:t>/o solicitar</w:t>
      </w:r>
      <w:r w:rsidRPr="00916CAB">
        <w:rPr>
          <w:rFonts w:cstheme="minorHAnsi"/>
        </w:rPr>
        <w:t xml:space="preserve"> actualizar la información </w:t>
      </w:r>
      <w:r w:rsidR="00081CAD" w:rsidRPr="00916CAB">
        <w:rPr>
          <w:rFonts w:cstheme="minorHAnsi"/>
        </w:rPr>
        <w:t xml:space="preserve">ya </w:t>
      </w:r>
      <w:r w:rsidRPr="00916CAB">
        <w:rPr>
          <w:rFonts w:cstheme="minorHAnsi"/>
        </w:rPr>
        <w:t>proporcionada.</w:t>
      </w:r>
    </w:p>
    <w:p w14:paraId="63761AF2" w14:textId="77777777" w:rsidR="007B4DD5" w:rsidRPr="00916CAB" w:rsidRDefault="007B4DD5" w:rsidP="00A371AE">
      <w:pPr>
        <w:pStyle w:val="Ttulo3"/>
        <w:numPr>
          <w:ilvl w:val="2"/>
          <w:numId w:val="2"/>
        </w:numPr>
        <w:spacing w:after="160" w:line="276" w:lineRule="auto"/>
        <w:jc w:val="both"/>
        <w:rPr>
          <w:rFonts w:asciiTheme="minorHAnsi" w:hAnsiTheme="minorHAnsi" w:cstheme="minorHAnsi"/>
          <w:sz w:val="22"/>
          <w:szCs w:val="22"/>
        </w:rPr>
      </w:pPr>
      <w:bookmarkStart w:id="39" w:name="_Toc89265928"/>
      <w:r w:rsidRPr="00916CAB">
        <w:rPr>
          <w:rFonts w:asciiTheme="minorHAnsi" w:hAnsiTheme="minorHAnsi" w:cstheme="minorHAnsi"/>
          <w:sz w:val="22"/>
          <w:szCs w:val="22"/>
        </w:rPr>
        <w:t>Formato de presentación de oferta</w:t>
      </w:r>
      <w:bookmarkEnd w:id="39"/>
    </w:p>
    <w:p w14:paraId="7627662D" w14:textId="22BF3DB8" w:rsidR="007B4DD5" w:rsidRPr="00916CAB" w:rsidRDefault="007B4DD5" w:rsidP="00A371AE">
      <w:pPr>
        <w:spacing w:before="240" w:line="276" w:lineRule="auto"/>
        <w:jc w:val="both"/>
        <w:rPr>
          <w:rFonts w:cstheme="minorHAnsi"/>
        </w:rPr>
      </w:pPr>
      <w:r w:rsidRPr="00916CAB">
        <w:rPr>
          <w:rFonts w:cstheme="minorHAnsi"/>
        </w:rPr>
        <w:t xml:space="preserve">Las ofertas deberán ser </w:t>
      </w:r>
      <w:r w:rsidR="00D56E00" w:rsidRPr="00916CAB">
        <w:rPr>
          <w:rFonts w:cstheme="minorHAnsi"/>
        </w:rPr>
        <w:t>subidas a plataforma</w:t>
      </w:r>
      <w:r w:rsidR="00FE47DB" w:rsidRPr="00916CAB">
        <w:rPr>
          <w:rFonts w:cstheme="minorHAnsi"/>
        </w:rPr>
        <w:t>,</w:t>
      </w:r>
      <w:r w:rsidR="00D56E00" w:rsidRPr="00916CAB">
        <w:rPr>
          <w:rFonts w:cstheme="minorHAnsi"/>
        </w:rPr>
        <w:t xml:space="preserve"> en portal señalado en numeral anterior</w:t>
      </w:r>
      <w:r w:rsidR="00FE47DB" w:rsidRPr="00916CAB">
        <w:rPr>
          <w:rFonts w:cstheme="minorHAnsi"/>
        </w:rPr>
        <w:t>,</w:t>
      </w:r>
      <w:r w:rsidRPr="00916CAB">
        <w:rPr>
          <w:rFonts w:cstheme="minorHAnsi"/>
        </w:rPr>
        <w:t xml:space="preserve"> en formato PDF</w:t>
      </w:r>
      <w:r w:rsidR="00C3472A">
        <w:rPr>
          <w:rFonts w:cstheme="minorHAnsi"/>
        </w:rPr>
        <w:t>.</w:t>
      </w:r>
    </w:p>
    <w:p w14:paraId="53356EE7" w14:textId="2913527D" w:rsidR="002B511F" w:rsidRPr="00916CAB" w:rsidRDefault="002B511F" w:rsidP="00A371AE">
      <w:pPr>
        <w:pStyle w:val="Ttulo3"/>
        <w:numPr>
          <w:ilvl w:val="2"/>
          <w:numId w:val="2"/>
        </w:numPr>
        <w:spacing w:after="160" w:line="276" w:lineRule="auto"/>
        <w:jc w:val="both"/>
        <w:rPr>
          <w:rFonts w:asciiTheme="minorHAnsi" w:hAnsiTheme="minorHAnsi" w:cstheme="minorHAnsi"/>
          <w:sz w:val="22"/>
          <w:szCs w:val="22"/>
        </w:rPr>
      </w:pPr>
      <w:bookmarkStart w:id="40" w:name="_Toc89265929"/>
      <w:r w:rsidRPr="00916CAB">
        <w:rPr>
          <w:rFonts w:asciiTheme="minorHAnsi" w:hAnsiTheme="minorHAnsi" w:cstheme="minorHAnsi"/>
          <w:sz w:val="22"/>
          <w:szCs w:val="22"/>
        </w:rPr>
        <w:t>Presentación de Oferta técnica final</w:t>
      </w:r>
      <w:bookmarkEnd w:id="40"/>
    </w:p>
    <w:p w14:paraId="5EB76E9B" w14:textId="1985F761" w:rsidR="002B511F" w:rsidRPr="00916CAB" w:rsidRDefault="002B511F" w:rsidP="00A371AE">
      <w:pPr>
        <w:spacing w:before="240" w:line="276" w:lineRule="auto"/>
        <w:jc w:val="both"/>
        <w:rPr>
          <w:rFonts w:cstheme="minorHAnsi"/>
        </w:rPr>
      </w:pPr>
      <w:r w:rsidRPr="00916CAB">
        <w:rPr>
          <w:rFonts w:cstheme="minorHAnsi"/>
        </w:rPr>
        <w:t xml:space="preserve">En caso de que SKY así lo requiera, el </w:t>
      </w:r>
      <w:r w:rsidR="00341790" w:rsidRPr="00916CAB">
        <w:rPr>
          <w:rFonts w:cstheme="minorHAnsi"/>
        </w:rPr>
        <w:t>p</w:t>
      </w:r>
      <w:r w:rsidRPr="00916CAB">
        <w:rPr>
          <w:rFonts w:cstheme="minorHAnsi"/>
        </w:rPr>
        <w:t xml:space="preserve">articipante deberá realizar una presentación ejecutiva de su </w:t>
      </w:r>
      <w:r w:rsidR="002D5807" w:rsidRPr="00916CAB">
        <w:rPr>
          <w:rFonts w:cstheme="minorHAnsi"/>
        </w:rPr>
        <w:t>o</w:t>
      </w:r>
      <w:r w:rsidRPr="00916CAB">
        <w:rPr>
          <w:rFonts w:cstheme="minorHAnsi"/>
        </w:rPr>
        <w:t xml:space="preserve">ferta y/o </w:t>
      </w:r>
      <w:r w:rsidR="002D5807" w:rsidRPr="00916CAB">
        <w:rPr>
          <w:rFonts w:cstheme="minorHAnsi"/>
        </w:rPr>
        <w:t>p</w:t>
      </w:r>
      <w:r w:rsidRPr="00916CAB">
        <w:rPr>
          <w:rFonts w:cstheme="minorHAnsi"/>
        </w:rPr>
        <w:t xml:space="preserve">ropuesta, </w:t>
      </w:r>
      <w:r w:rsidR="002D5807" w:rsidRPr="00916CAB">
        <w:rPr>
          <w:rFonts w:cstheme="minorHAnsi"/>
        </w:rPr>
        <w:t xml:space="preserve">la que deberá tener </w:t>
      </w:r>
      <w:r w:rsidRPr="00916CAB">
        <w:rPr>
          <w:rFonts w:cstheme="minorHAnsi"/>
        </w:rPr>
        <w:t xml:space="preserve">una duración máxima de dos horas, </w:t>
      </w:r>
      <w:r w:rsidR="00D85A0C" w:rsidRPr="00916CAB">
        <w:rPr>
          <w:rFonts w:cstheme="minorHAnsi"/>
        </w:rPr>
        <w:t xml:space="preserve">a realizarse en la </w:t>
      </w:r>
      <w:r w:rsidRPr="00916CAB">
        <w:rPr>
          <w:rFonts w:cstheme="minorHAnsi"/>
        </w:rPr>
        <w:t xml:space="preserve">fecha y hora </w:t>
      </w:r>
      <w:r w:rsidR="00227436" w:rsidRPr="00916CAB">
        <w:rPr>
          <w:rFonts w:cstheme="minorHAnsi"/>
        </w:rPr>
        <w:t xml:space="preserve">que deberán ser </w:t>
      </w:r>
      <w:r w:rsidRPr="00916CAB">
        <w:rPr>
          <w:rFonts w:cstheme="minorHAnsi"/>
        </w:rPr>
        <w:t>avisadas con al menos 24 horas de anticipación.</w:t>
      </w:r>
    </w:p>
    <w:p w14:paraId="55C78312" w14:textId="77777777" w:rsidR="007B4DD5" w:rsidRPr="00916CAB" w:rsidRDefault="007B4DD5" w:rsidP="00A371AE">
      <w:pPr>
        <w:pStyle w:val="Ttulo2"/>
        <w:numPr>
          <w:ilvl w:val="1"/>
          <w:numId w:val="2"/>
        </w:numPr>
        <w:spacing w:after="160" w:line="276" w:lineRule="auto"/>
        <w:jc w:val="both"/>
        <w:rPr>
          <w:rFonts w:asciiTheme="minorHAnsi" w:hAnsiTheme="minorHAnsi" w:cstheme="minorHAnsi"/>
          <w:sz w:val="22"/>
          <w:szCs w:val="22"/>
        </w:rPr>
      </w:pPr>
      <w:bookmarkStart w:id="41" w:name="_Boleta_de_garantía"/>
      <w:bookmarkStart w:id="42" w:name="_Toc89265930"/>
      <w:bookmarkEnd w:id="41"/>
      <w:r w:rsidRPr="00916CAB">
        <w:rPr>
          <w:rFonts w:asciiTheme="minorHAnsi" w:hAnsiTheme="minorHAnsi" w:cstheme="minorHAnsi"/>
          <w:sz w:val="22"/>
          <w:szCs w:val="22"/>
        </w:rPr>
        <w:t>Validez de la oferta</w:t>
      </w:r>
      <w:bookmarkEnd w:id="42"/>
    </w:p>
    <w:p w14:paraId="61FC2E64" w14:textId="4A64CE69" w:rsidR="007B4DD5" w:rsidRPr="00916CAB" w:rsidRDefault="007B4DD5" w:rsidP="00A371AE">
      <w:pPr>
        <w:spacing w:before="240" w:line="276" w:lineRule="auto"/>
        <w:jc w:val="both"/>
        <w:rPr>
          <w:rFonts w:cstheme="minorHAnsi"/>
        </w:rPr>
      </w:pPr>
      <w:r w:rsidRPr="00916CAB">
        <w:rPr>
          <w:rFonts w:cstheme="minorHAnsi"/>
        </w:rPr>
        <w:t xml:space="preserve">Las </w:t>
      </w:r>
      <w:r w:rsidR="0033240B" w:rsidRPr="00916CAB">
        <w:rPr>
          <w:rFonts w:cstheme="minorHAnsi"/>
        </w:rPr>
        <w:t>o</w:t>
      </w:r>
      <w:r w:rsidRPr="00916CAB">
        <w:rPr>
          <w:rFonts w:cstheme="minorHAnsi"/>
        </w:rPr>
        <w:t>fertas</w:t>
      </w:r>
      <w:r w:rsidR="0033240B" w:rsidRPr="00916CAB">
        <w:rPr>
          <w:rFonts w:cstheme="minorHAnsi"/>
        </w:rPr>
        <w:t xml:space="preserve"> presentadas deberán tener</w:t>
      </w:r>
      <w:r w:rsidRPr="00916CAB">
        <w:rPr>
          <w:rFonts w:cstheme="minorHAnsi"/>
        </w:rPr>
        <w:t xml:space="preserve"> un período de validez de 120 días desde la fecha de </w:t>
      </w:r>
      <w:r w:rsidR="00431BCA" w:rsidRPr="00916CAB">
        <w:rPr>
          <w:rFonts w:cstheme="minorHAnsi"/>
        </w:rPr>
        <w:t xml:space="preserve">su </w:t>
      </w:r>
      <w:r w:rsidRPr="00916CAB">
        <w:rPr>
          <w:rFonts w:cstheme="minorHAnsi"/>
        </w:rPr>
        <w:t xml:space="preserve">recepción </w:t>
      </w:r>
      <w:r w:rsidR="00431BCA" w:rsidRPr="00916CAB">
        <w:rPr>
          <w:rFonts w:cstheme="minorHAnsi"/>
        </w:rPr>
        <w:t>por parte de SKY</w:t>
      </w:r>
      <w:r w:rsidRPr="00916CAB">
        <w:rPr>
          <w:rFonts w:cstheme="minorHAnsi"/>
        </w:rPr>
        <w:t>.</w:t>
      </w:r>
    </w:p>
    <w:p w14:paraId="228C9EE7" w14:textId="77777777" w:rsidR="007B4DD5" w:rsidRPr="005F0C85" w:rsidRDefault="007B4DD5" w:rsidP="00A371AE">
      <w:pPr>
        <w:pStyle w:val="Ttulo2"/>
        <w:numPr>
          <w:ilvl w:val="1"/>
          <w:numId w:val="2"/>
        </w:numPr>
        <w:spacing w:after="160" w:line="276" w:lineRule="auto"/>
        <w:jc w:val="both"/>
        <w:rPr>
          <w:rFonts w:asciiTheme="minorHAnsi" w:hAnsiTheme="minorHAnsi" w:cstheme="minorHAnsi"/>
          <w:sz w:val="22"/>
          <w:szCs w:val="22"/>
          <w:highlight w:val="yellow"/>
        </w:rPr>
      </w:pPr>
      <w:bookmarkStart w:id="43" w:name="_Toc89265931"/>
      <w:r w:rsidRPr="005F0C85">
        <w:rPr>
          <w:rFonts w:asciiTheme="minorHAnsi" w:hAnsiTheme="minorHAnsi" w:cstheme="minorHAnsi"/>
          <w:sz w:val="22"/>
          <w:szCs w:val="22"/>
          <w:highlight w:val="yellow"/>
        </w:rPr>
        <w:t>Apertura de Ofertas</w:t>
      </w:r>
      <w:bookmarkEnd w:id="43"/>
    </w:p>
    <w:p w14:paraId="07B8BEF7" w14:textId="563FA1AE" w:rsidR="007B4DD5" w:rsidRPr="00916CAB" w:rsidRDefault="007B4DD5" w:rsidP="00A371AE">
      <w:pPr>
        <w:spacing w:before="240" w:line="276" w:lineRule="auto"/>
        <w:jc w:val="both"/>
        <w:rPr>
          <w:rFonts w:cstheme="minorHAnsi"/>
        </w:rPr>
      </w:pPr>
      <w:r w:rsidRPr="00916CAB">
        <w:rPr>
          <w:rFonts w:cstheme="minorHAnsi"/>
        </w:rPr>
        <w:t xml:space="preserve">La </w:t>
      </w:r>
      <w:r w:rsidR="00431BCA" w:rsidRPr="00916CAB">
        <w:rPr>
          <w:rFonts w:cstheme="minorHAnsi"/>
        </w:rPr>
        <w:t>apertura de o</w:t>
      </w:r>
      <w:r w:rsidRPr="00916CAB">
        <w:rPr>
          <w:rFonts w:cstheme="minorHAnsi"/>
        </w:rPr>
        <w:t xml:space="preserve">fertas se </w:t>
      </w:r>
      <w:r w:rsidR="00753188" w:rsidRPr="00916CAB">
        <w:rPr>
          <w:rFonts w:cstheme="minorHAnsi"/>
        </w:rPr>
        <w:t>realizará en la fecha indicado a continuación</w:t>
      </w:r>
      <w:r w:rsidRPr="00916CAB">
        <w:rPr>
          <w:rFonts w:cstheme="minorHAnsi"/>
        </w:rPr>
        <w:t>:</w:t>
      </w:r>
    </w:p>
    <w:p w14:paraId="40EE34D6" w14:textId="77777777" w:rsidR="00BD4F47" w:rsidRPr="00916CAB" w:rsidRDefault="00BD4F47" w:rsidP="00A371AE">
      <w:pPr>
        <w:spacing w:before="240" w:line="276" w:lineRule="auto"/>
        <w:jc w:val="both"/>
        <w:rPr>
          <w:rFonts w:cstheme="minorHAnsi"/>
        </w:rPr>
      </w:pPr>
    </w:p>
    <w:tbl>
      <w:tblPr>
        <w:tblStyle w:val="Tablaconcuadrcula"/>
        <w:tblW w:w="0" w:type="auto"/>
        <w:jc w:val="center"/>
        <w:tblLook w:val="04A0" w:firstRow="1" w:lastRow="0" w:firstColumn="1" w:lastColumn="0" w:noHBand="0" w:noVBand="1"/>
      </w:tblPr>
      <w:tblGrid>
        <w:gridCol w:w="3528"/>
        <w:gridCol w:w="3271"/>
      </w:tblGrid>
      <w:tr w:rsidR="007B4DD5" w:rsidRPr="00916CAB" w14:paraId="7D6A5D0C" w14:textId="77777777" w:rsidTr="00CB6D0D">
        <w:trPr>
          <w:jc w:val="center"/>
        </w:trPr>
        <w:tc>
          <w:tcPr>
            <w:tcW w:w="3528" w:type="dxa"/>
          </w:tcPr>
          <w:p w14:paraId="5582C24D" w14:textId="77777777" w:rsidR="007B4DD5" w:rsidRPr="00916CAB" w:rsidRDefault="007B4DD5" w:rsidP="00A371AE">
            <w:pPr>
              <w:spacing w:line="276" w:lineRule="auto"/>
              <w:jc w:val="both"/>
              <w:rPr>
                <w:rFonts w:cstheme="minorHAnsi"/>
                <w:b/>
                <w:bCs/>
              </w:rPr>
            </w:pPr>
            <w:r w:rsidRPr="00916CAB">
              <w:rPr>
                <w:rFonts w:cstheme="minorHAnsi"/>
                <w:b/>
                <w:bCs/>
              </w:rPr>
              <w:lastRenderedPageBreak/>
              <w:t>Ítem</w:t>
            </w:r>
          </w:p>
        </w:tc>
        <w:tc>
          <w:tcPr>
            <w:tcW w:w="3271" w:type="dxa"/>
          </w:tcPr>
          <w:p w14:paraId="1464E322" w14:textId="77777777" w:rsidR="007B4DD5" w:rsidRPr="00916CAB" w:rsidRDefault="007B4DD5" w:rsidP="00A371AE">
            <w:pPr>
              <w:spacing w:line="276" w:lineRule="auto"/>
              <w:jc w:val="both"/>
              <w:rPr>
                <w:rFonts w:cstheme="minorHAnsi"/>
                <w:b/>
                <w:bCs/>
              </w:rPr>
            </w:pPr>
            <w:r w:rsidRPr="00916CAB">
              <w:rPr>
                <w:rFonts w:cstheme="minorHAnsi"/>
                <w:b/>
                <w:bCs/>
              </w:rPr>
              <w:t>Fecha</w:t>
            </w:r>
          </w:p>
        </w:tc>
      </w:tr>
      <w:tr w:rsidR="00B42DDB" w:rsidRPr="00916CAB" w14:paraId="5487D0C8" w14:textId="77777777" w:rsidTr="00CB6D0D">
        <w:trPr>
          <w:jc w:val="center"/>
        </w:trPr>
        <w:tc>
          <w:tcPr>
            <w:tcW w:w="3528" w:type="dxa"/>
          </w:tcPr>
          <w:p w14:paraId="7480A36C" w14:textId="4E92CCBF" w:rsidR="00B42DDB" w:rsidRPr="005F0C85" w:rsidRDefault="00B42DDB" w:rsidP="00A371AE">
            <w:pPr>
              <w:spacing w:line="276" w:lineRule="auto"/>
              <w:jc w:val="both"/>
              <w:rPr>
                <w:rFonts w:cstheme="minorHAnsi"/>
                <w:highlight w:val="yellow"/>
              </w:rPr>
            </w:pPr>
            <w:r w:rsidRPr="005F0C85">
              <w:rPr>
                <w:rFonts w:cstheme="minorHAnsi"/>
                <w:highlight w:val="yellow"/>
              </w:rPr>
              <w:t xml:space="preserve">Apertura de </w:t>
            </w:r>
            <w:r w:rsidR="00CB6D0D" w:rsidRPr="005F0C85">
              <w:rPr>
                <w:rFonts w:cstheme="minorHAnsi"/>
                <w:highlight w:val="yellow"/>
              </w:rPr>
              <w:t>oferta</w:t>
            </w:r>
            <w:r w:rsidR="00753188" w:rsidRPr="005F0C85">
              <w:rPr>
                <w:rFonts w:cstheme="minorHAnsi"/>
                <w:highlight w:val="yellow"/>
              </w:rPr>
              <w:t>s</w:t>
            </w:r>
          </w:p>
        </w:tc>
        <w:tc>
          <w:tcPr>
            <w:tcW w:w="3271" w:type="dxa"/>
          </w:tcPr>
          <w:p w14:paraId="060A4F10" w14:textId="4ADBD065" w:rsidR="00B42DDB" w:rsidRPr="005F0C85" w:rsidRDefault="008273B2" w:rsidP="00A371AE">
            <w:pPr>
              <w:spacing w:line="276" w:lineRule="auto"/>
              <w:jc w:val="both"/>
              <w:rPr>
                <w:rFonts w:cstheme="minorHAnsi"/>
                <w:highlight w:val="yellow"/>
              </w:rPr>
            </w:pPr>
            <w:r w:rsidRPr="00766D3F">
              <w:rPr>
                <w:rFonts w:eastAsia="Times New Roman" w:cstheme="minorHAnsi"/>
              </w:rPr>
              <w:t>1</w:t>
            </w:r>
            <w:r w:rsidR="009B1A44">
              <w:rPr>
                <w:rFonts w:eastAsia="Times New Roman" w:cstheme="minorHAnsi"/>
              </w:rPr>
              <w:t>0</w:t>
            </w:r>
            <w:r w:rsidRPr="00766D3F">
              <w:rPr>
                <w:rFonts w:eastAsia="Times New Roman" w:cstheme="minorHAnsi"/>
              </w:rPr>
              <w:t xml:space="preserve"> de </w:t>
            </w:r>
            <w:r w:rsidR="009B1A44">
              <w:rPr>
                <w:rFonts w:eastAsia="Times New Roman" w:cstheme="minorHAnsi"/>
              </w:rPr>
              <w:t>julio</w:t>
            </w:r>
            <w:r w:rsidRPr="00766D3F">
              <w:rPr>
                <w:rFonts w:cstheme="minorHAnsi"/>
              </w:rPr>
              <w:t xml:space="preserve"> 16:00 (hora Santiago, Chile)</w:t>
            </w:r>
          </w:p>
        </w:tc>
      </w:tr>
    </w:tbl>
    <w:p w14:paraId="79617CCB" w14:textId="77777777" w:rsidR="007B4DD5" w:rsidRPr="00916CAB" w:rsidRDefault="007B4DD5" w:rsidP="00A371AE">
      <w:pPr>
        <w:pStyle w:val="Ttulo2"/>
        <w:numPr>
          <w:ilvl w:val="0"/>
          <w:numId w:val="0"/>
        </w:numPr>
        <w:spacing w:after="160" w:line="276" w:lineRule="auto"/>
        <w:ind w:left="576"/>
        <w:jc w:val="both"/>
        <w:rPr>
          <w:rFonts w:asciiTheme="minorHAnsi" w:hAnsiTheme="minorHAnsi" w:cstheme="minorHAnsi"/>
          <w:sz w:val="22"/>
          <w:szCs w:val="22"/>
        </w:rPr>
      </w:pPr>
    </w:p>
    <w:p w14:paraId="39AD7505" w14:textId="0BB827A3" w:rsidR="00BB2954" w:rsidRPr="00916CAB" w:rsidRDefault="00BB2954" w:rsidP="00A371AE">
      <w:pPr>
        <w:pStyle w:val="Ttulo2"/>
        <w:numPr>
          <w:ilvl w:val="1"/>
          <w:numId w:val="2"/>
        </w:numPr>
        <w:spacing w:after="160" w:line="276" w:lineRule="auto"/>
        <w:jc w:val="both"/>
        <w:rPr>
          <w:rFonts w:asciiTheme="minorHAnsi" w:hAnsiTheme="minorHAnsi" w:cstheme="minorHAnsi"/>
          <w:sz w:val="22"/>
          <w:szCs w:val="22"/>
        </w:rPr>
      </w:pPr>
      <w:bookmarkStart w:id="44" w:name="_Toc525230925"/>
      <w:bookmarkStart w:id="45" w:name="_Toc525231036"/>
      <w:bookmarkStart w:id="46" w:name="_Toc525231147"/>
      <w:bookmarkStart w:id="47" w:name="_Toc525230926"/>
      <w:bookmarkStart w:id="48" w:name="_Toc525231037"/>
      <w:bookmarkStart w:id="49" w:name="_Toc525231148"/>
      <w:bookmarkStart w:id="50" w:name="_Toc525230927"/>
      <w:bookmarkStart w:id="51" w:name="_Toc525231038"/>
      <w:bookmarkStart w:id="52" w:name="_Toc525231149"/>
      <w:bookmarkStart w:id="53" w:name="_Toc525230928"/>
      <w:bookmarkStart w:id="54" w:name="_Toc525231039"/>
      <w:bookmarkStart w:id="55" w:name="_Toc525231150"/>
      <w:bookmarkStart w:id="56" w:name="_Toc89265932"/>
      <w:bookmarkEnd w:id="44"/>
      <w:bookmarkEnd w:id="45"/>
      <w:bookmarkEnd w:id="46"/>
      <w:bookmarkEnd w:id="47"/>
      <w:bookmarkEnd w:id="48"/>
      <w:bookmarkEnd w:id="49"/>
      <w:bookmarkEnd w:id="50"/>
      <w:bookmarkEnd w:id="51"/>
      <w:bookmarkEnd w:id="52"/>
      <w:bookmarkEnd w:id="53"/>
      <w:bookmarkEnd w:id="54"/>
      <w:bookmarkEnd w:id="55"/>
      <w:r w:rsidRPr="00916CAB">
        <w:rPr>
          <w:rFonts w:asciiTheme="minorHAnsi" w:hAnsiTheme="minorHAnsi" w:cstheme="minorHAnsi"/>
          <w:sz w:val="22"/>
          <w:szCs w:val="22"/>
        </w:rPr>
        <w:t>Adjudicación</w:t>
      </w:r>
      <w:bookmarkEnd w:id="56"/>
    </w:p>
    <w:p w14:paraId="4E6F041A" w14:textId="62600703" w:rsidR="00BB2954" w:rsidRPr="00916CAB" w:rsidRDefault="00BB2954" w:rsidP="00A371AE">
      <w:pPr>
        <w:spacing w:before="240" w:line="276" w:lineRule="auto"/>
        <w:jc w:val="both"/>
        <w:rPr>
          <w:rFonts w:cstheme="minorHAnsi"/>
        </w:rPr>
      </w:pPr>
      <w:r w:rsidRPr="00916CAB">
        <w:rPr>
          <w:rFonts w:cstheme="minorHAnsi"/>
        </w:rPr>
        <w:t xml:space="preserve">Las empresas participantes de la licitación recibirán </w:t>
      </w:r>
      <w:r w:rsidR="00CB08BD" w:rsidRPr="00916CAB">
        <w:rPr>
          <w:rFonts w:cstheme="minorHAnsi"/>
        </w:rPr>
        <w:t xml:space="preserve">a través de </w:t>
      </w:r>
      <w:hyperlink r:id="rId17" w:history="1">
        <w:r w:rsidR="00C3472A" w:rsidRPr="00C47FB9">
          <w:rPr>
            <w:rStyle w:val="Hipervnculo"/>
            <w:rFonts w:cstheme="minorHAnsi"/>
          </w:rPr>
          <w:t>compras@skyairline.com</w:t>
        </w:r>
      </w:hyperlink>
      <w:r w:rsidR="00CC1A80" w:rsidRPr="00916CAB">
        <w:rPr>
          <w:rStyle w:val="Hipervnculo"/>
          <w:rFonts w:cstheme="minorHAnsi"/>
        </w:rPr>
        <w:t xml:space="preserve"> </w:t>
      </w:r>
      <w:r w:rsidR="004007DA" w:rsidRPr="00916CAB">
        <w:rPr>
          <w:rFonts w:cstheme="minorHAnsi"/>
        </w:rPr>
        <w:t xml:space="preserve">un </w:t>
      </w:r>
      <w:r w:rsidRPr="00916CAB">
        <w:rPr>
          <w:rFonts w:cstheme="minorHAnsi"/>
        </w:rPr>
        <w:t xml:space="preserve">comunicado por parte de </w:t>
      </w:r>
      <w:r w:rsidR="00832089" w:rsidRPr="00916CAB">
        <w:rPr>
          <w:rFonts w:cstheme="minorHAnsi"/>
        </w:rPr>
        <w:t xml:space="preserve">SKY </w:t>
      </w:r>
      <w:r w:rsidRPr="00916CAB">
        <w:rPr>
          <w:rFonts w:cstheme="minorHAnsi"/>
        </w:rPr>
        <w:t>Airline</w:t>
      </w:r>
      <w:r w:rsidR="004007DA" w:rsidRPr="00916CAB">
        <w:rPr>
          <w:rFonts w:cstheme="minorHAnsi"/>
        </w:rPr>
        <w:t xml:space="preserve"> informando su</w:t>
      </w:r>
      <w:r w:rsidRPr="00916CAB">
        <w:rPr>
          <w:rFonts w:cstheme="minorHAnsi"/>
        </w:rPr>
        <w:t xml:space="preserve"> adjudicación o no adjudicación</w:t>
      </w:r>
      <w:r w:rsidR="004007DA" w:rsidRPr="00916CAB">
        <w:rPr>
          <w:rFonts w:cstheme="minorHAnsi"/>
        </w:rPr>
        <w:t>.</w:t>
      </w:r>
      <w:r w:rsidRPr="00916CAB">
        <w:rPr>
          <w:rFonts w:cstheme="minorHAnsi"/>
        </w:rPr>
        <w:t xml:space="preserve"> </w:t>
      </w:r>
      <w:r w:rsidR="00CC1A80" w:rsidRPr="00916CAB">
        <w:rPr>
          <w:rFonts w:cstheme="minorHAnsi"/>
        </w:rPr>
        <w:t xml:space="preserve">Adicionalmente Wherex emitirá un mail de adjudicación/no adjudicación a través de plataforma, el cual no es vinculante hasta </w:t>
      </w:r>
      <w:r w:rsidR="00361F66">
        <w:rPr>
          <w:rFonts w:cstheme="minorHAnsi"/>
        </w:rPr>
        <w:t>el envio de la Orden de compra</w:t>
      </w:r>
      <w:r w:rsidR="00CC1A80" w:rsidRPr="00916CAB">
        <w:rPr>
          <w:rFonts w:cstheme="minorHAnsi"/>
        </w:rPr>
        <w:t>.</w:t>
      </w:r>
    </w:p>
    <w:p w14:paraId="7AA56FDC" w14:textId="3447664C" w:rsidR="007B4DD5" w:rsidRPr="00916CAB" w:rsidRDefault="00BB2954" w:rsidP="00A371AE">
      <w:pPr>
        <w:pStyle w:val="Ttulo1"/>
        <w:numPr>
          <w:ilvl w:val="0"/>
          <w:numId w:val="2"/>
        </w:numPr>
        <w:spacing w:after="160" w:line="276" w:lineRule="auto"/>
        <w:jc w:val="both"/>
        <w:rPr>
          <w:rFonts w:asciiTheme="minorHAnsi" w:hAnsiTheme="minorHAnsi" w:cstheme="minorHAnsi"/>
          <w:sz w:val="22"/>
          <w:szCs w:val="22"/>
        </w:rPr>
      </w:pPr>
      <w:bookmarkStart w:id="57" w:name="_Toc525230930"/>
      <w:bookmarkStart w:id="58" w:name="_Toc89265933"/>
      <w:r w:rsidRPr="00916CAB">
        <w:rPr>
          <w:rFonts w:asciiTheme="minorHAnsi" w:hAnsiTheme="minorHAnsi" w:cstheme="minorHAnsi"/>
          <w:sz w:val="22"/>
          <w:szCs w:val="22"/>
        </w:rPr>
        <w:t>Criterios de Evaluación</w:t>
      </w:r>
      <w:bookmarkStart w:id="59" w:name="_Toc525231153"/>
      <w:bookmarkEnd w:id="57"/>
      <w:bookmarkEnd w:id="58"/>
      <w:bookmarkEnd w:id="59"/>
    </w:p>
    <w:p w14:paraId="37C13792" w14:textId="159CA51D" w:rsidR="007B4DD5" w:rsidRPr="00916CAB" w:rsidRDefault="00AD38DE" w:rsidP="00A371AE">
      <w:pPr>
        <w:pStyle w:val="Ttulo3"/>
        <w:numPr>
          <w:ilvl w:val="1"/>
          <w:numId w:val="2"/>
        </w:numPr>
        <w:spacing w:after="160" w:line="276" w:lineRule="auto"/>
        <w:rPr>
          <w:rFonts w:asciiTheme="minorHAnsi" w:hAnsiTheme="minorHAnsi" w:cstheme="minorHAnsi"/>
          <w:sz w:val="22"/>
          <w:szCs w:val="22"/>
        </w:rPr>
      </w:pPr>
      <w:bookmarkStart w:id="60" w:name="_Toc89265934"/>
      <w:r w:rsidRPr="00916CAB">
        <w:rPr>
          <w:rFonts w:asciiTheme="minorHAnsi" w:hAnsiTheme="minorHAnsi" w:cstheme="minorHAnsi"/>
          <w:sz w:val="22"/>
          <w:szCs w:val="22"/>
        </w:rPr>
        <w:t>Ítems por evaluar</w:t>
      </w:r>
      <w:bookmarkEnd w:id="60"/>
    </w:p>
    <w:tbl>
      <w:tblPr>
        <w:tblStyle w:val="Tablaconcuadrcula"/>
        <w:tblW w:w="0" w:type="auto"/>
        <w:tblLook w:val="04A0" w:firstRow="1" w:lastRow="0" w:firstColumn="1" w:lastColumn="0" w:noHBand="0" w:noVBand="1"/>
      </w:tblPr>
      <w:tblGrid>
        <w:gridCol w:w="3240"/>
        <w:gridCol w:w="2928"/>
      </w:tblGrid>
      <w:tr w:rsidR="0029447B" w:rsidRPr="00916CAB" w14:paraId="5AC3C215" w14:textId="77777777" w:rsidTr="00345470">
        <w:trPr>
          <w:trHeight w:val="251"/>
        </w:trPr>
        <w:tc>
          <w:tcPr>
            <w:tcW w:w="3240" w:type="dxa"/>
          </w:tcPr>
          <w:p w14:paraId="0A7D9E34" w14:textId="1A4D3C9E" w:rsidR="0029447B" w:rsidRPr="00916CAB" w:rsidRDefault="00AD38DE" w:rsidP="00A371AE">
            <w:pPr>
              <w:spacing w:line="276" w:lineRule="auto"/>
              <w:rPr>
                <w:rFonts w:cstheme="minorHAnsi"/>
                <w:b/>
              </w:rPr>
            </w:pPr>
            <w:r w:rsidRPr="00916CAB">
              <w:rPr>
                <w:rFonts w:cstheme="minorHAnsi"/>
                <w:b/>
              </w:rPr>
              <w:t>Criterio por evaluar</w:t>
            </w:r>
          </w:p>
        </w:tc>
        <w:tc>
          <w:tcPr>
            <w:tcW w:w="2928" w:type="dxa"/>
          </w:tcPr>
          <w:p w14:paraId="102AF348" w14:textId="77777777" w:rsidR="0029447B" w:rsidRPr="00916CAB" w:rsidRDefault="0029447B" w:rsidP="00A371AE">
            <w:pPr>
              <w:spacing w:line="276" w:lineRule="auto"/>
              <w:rPr>
                <w:rFonts w:cstheme="minorHAnsi"/>
                <w:b/>
              </w:rPr>
            </w:pPr>
            <w:r w:rsidRPr="00916CAB">
              <w:rPr>
                <w:rFonts w:cstheme="minorHAnsi"/>
                <w:b/>
              </w:rPr>
              <w:t>Detalle</w:t>
            </w:r>
          </w:p>
        </w:tc>
      </w:tr>
      <w:tr w:rsidR="0029447B" w:rsidRPr="00916CAB" w14:paraId="4701FBDF" w14:textId="77777777" w:rsidTr="00345470">
        <w:trPr>
          <w:trHeight w:val="266"/>
        </w:trPr>
        <w:tc>
          <w:tcPr>
            <w:tcW w:w="3240" w:type="dxa"/>
          </w:tcPr>
          <w:p w14:paraId="22F990EC" w14:textId="77777777" w:rsidR="0029447B" w:rsidRPr="00916CAB" w:rsidRDefault="0029447B" w:rsidP="00A371AE">
            <w:pPr>
              <w:spacing w:line="276" w:lineRule="auto"/>
              <w:rPr>
                <w:rFonts w:cstheme="minorHAnsi"/>
              </w:rPr>
            </w:pPr>
            <w:r w:rsidRPr="00916CAB">
              <w:rPr>
                <w:rFonts w:cstheme="minorHAnsi"/>
              </w:rPr>
              <w:t>Oferta económica</w:t>
            </w:r>
          </w:p>
        </w:tc>
        <w:tc>
          <w:tcPr>
            <w:tcW w:w="2928" w:type="dxa"/>
          </w:tcPr>
          <w:p w14:paraId="5B3979C9" w14:textId="0D83EA5E" w:rsidR="0029447B" w:rsidRPr="00916CAB" w:rsidRDefault="0029447B" w:rsidP="00A371AE">
            <w:pPr>
              <w:spacing w:line="276" w:lineRule="auto"/>
              <w:rPr>
                <w:rFonts w:cstheme="minorHAnsi"/>
              </w:rPr>
            </w:pPr>
            <w:r w:rsidRPr="00916CAB">
              <w:rPr>
                <w:rFonts w:cstheme="minorHAnsi"/>
              </w:rPr>
              <w:t>3.</w:t>
            </w:r>
            <w:r w:rsidR="00192D31" w:rsidRPr="00916CAB">
              <w:rPr>
                <w:rFonts w:cstheme="minorHAnsi"/>
              </w:rPr>
              <w:t>2</w:t>
            </w:r>
          </w:p>
        </w:tc>
      </w:tr>
      <w:tr w:rsidR="0029447B" w:rsidRPr="00916CAB" w14:paraId="001D56D2" w14:textId="77777777" w:rsidTr="00345470">
        <w:trPr>
          <w:trHeight w:val="251"/>
        </w:trPr>
        <w:tc>
          <w:tcPr>
            <w:tcW w:w="3240" w:type="dxa"/>
          </w:tcPr>
          <w:p w14:paraId="32286A69" w14:textId="77777777" w:rsidR="0029447B" w:rsidRPr="00916CAB" w:rsidRDefault="0029447B" w:rsidP="00A371AE">
            <w:pPr>
              <w:spacing w:line="276" w:lineRule="auto"/>
              <w:rPr>
                <w:rFonts w:cstheme="minorHAnsi"/>
              </w:rPr>
            </w:pPr>
            <w:r w:rsidRPr="00916CAB">
              <w:rPr>
                <w:rFonts w:cstheme="minorHAnsi"/>
              </w:rPr>
              <w:t>Oferta técnica</w:t>
            </w:r>
          </w:p>
        </w:tc>
        <w:tc>
          <w:tcPr>
            <w:tcW w:w="2928" w:type="dxa"/>
          </w:tcPr>
          <w:p w14:paraId="53871429" w14:textId="0D615145" w:rsidR="0029447B" w:rsidRPr="00916CAB" w:rsidRDefault="0029447B" w:rsidP="00A371AE">
            <w:pPr>
              <w:spacing w:line="276" w:lineRule="auto"/>
              <w:rPr>
                <w:rFonts w:cstheme="minorHAnsi"/>
              </w:rPr>
            </w:pPr>
            <w:r w:rsidRPr="00916CAB">
              <w:rPr>
                <w:rFonts w:cstheme="minorHAnsi"/>
              </w:rPr>
              <w:t>3.</w:t>
            </w:r>
            <w:r w:rsidR="00192D31" w:rsidRPr="00916CAB">
              <w:rPr>
                <w:rFonts w:cstheme="minorHAnsi"/>
              </w:rPr>
              <w:t>3</w:t>
            </w:r>
          </w:p>
        </w:tc>
      </w:tr>
    </w:tbl>
    <w:p w14:paraId="461A4DEA" w14:textId="77777777" w:rsidR="0029447B" w:rsidRPr="00916CAB" w:rsidRDefault="0029447B" w:rsidP="00A371AE">
      <w:pPr>
        <w:spacing w:line="276" w:lineRule="auto"/>
        <w:rPr>
          <w:rFonts w:cstheme="minorHAnsi"/>
        </w:rPr>
      </w:pPr>
    </w:p>
    <w:p w14:paraId="2AC96C1F" w14:textId="539D2B27" w:rsidR="00AA6749" w:rsidRPr="00916CAB" w:rsidRDefault="00AA6749" w:rsidP="00A371AE">
      <w:pPr>
        <w:pStyle w:val="Ttulo3"/>
        <w:numPr>
          <w:ilvl w:val="1"/>
          <w:numId w:val="2"/>
        </w:numPr>
        <w:spacing w:after="160" w:line="276" w:lineRule="auto"/>
        <w:jc w:val="both"/>
        <w:rPr>
          <w:rFonts w:asciiTheme="minorHAnsi" w:hAnsiTheme="minorHAnsi" w:cstheme="minorHAnsi"/>
          <w:b/>
          <w:sz w:val="22"/>
          <w:szCs w:val="22"/>
        </w:rPr>
      </w:pPr>
      <w:bookmarkStart w:id="61" w:name="_Toc524690125"/>
      <w:bookmarkStart w:id="62" w:name="_Toc524693408"/>
      <w:bookmarkStart w:id="63" w:name="_Toc525230945"/>
      <w:bookmarkStart w:id="64" w:name="_Toc525231056"/>
      <w:bookmarkStart w:id="65" w:name="_Toc525231167"/>
      <w:bookmarkStart w:id="66" w:name="_Toc524690126"/>
      <w:bookmarkStart w:id="67" w:name="_Toc524693409"/>
      <w:bookmarkStart w:id="68" w:name="_Toc525230946"/>
      <w:bookmarkStart w:id="69" w:name="_Toc525231057"/>
      <w:bookmarkStart w:id="70" w:name="_Toc525231168"/>
      <w:bookmarkStart w:id="71" w:name="_Toc524690127"/>
      <w:bookmarkStart w:id="72" w:name="_Toc524693410"/>
      <w:bookmarkStart w:id="73" w:name="_Toc525230947"/>
      <w:bookmarkStart w:id="74" w:name="_Toc525231058"/>
      <w:bookmarkStart w:id="75" w:name="_Toc525231169"/>
      <w:bookmarkStart w:id="76" w:name="_Toc524690140"/>
      <w:bookmarkStart w:id="77" w:name="_Toc524693423"/>
      <w:bookmarkStart w:id="78" w:name="_Toc525230960"/>
      <w:bookmarkStart w:id="79" w:name="_Toc525231071"/>
      <w:bookmarkStart w:id="80" w:name="_Toc525231182"/>
      <w:bookmarkStart w:id="81" w:name="_Toc524690143"/>
      <w:bookmarkStart w:id="82" w:name="_Toc524693426"/>
      <w:bookmarkStart w:id="83" w:name="_Toc525230963"/>
      <w:bookmarkStart w:id="84" w:name="_Toc525231074"/>
      <w:bookmarkStart w:id="85" w:name="_Toc525231185"/>
      <w:bookmarkStart w:id="86" w:name="_Toc524690144"/>
      <w:bookmarkStart w:id="87" w:name="_Toc524693427"/>
      <w:bookmarkStart w:id="88" w:name="_Toc525230964"/>
      <w:bookmarkStart w:id="89" w:name="_Toc525231075"/>
      <w:bookmarkStart w:id="90" w:name="_Toc525231186"/>
      <w:bookmarkStart w:id="91" w:name="_Toc524690145"/>
      <w:bookmarkStart w:id="92" w:name="_Toc524693428"/>
      <w:bookmarkStart w:id="93" w:name="_Toc525230965"/>
      <w:bookmarkStart w:id="94" w:name="_Toc525231076"/>
      <w:bookmarkStart w:id="95" w:name="_Toc525231187"/>
      <w:bookmarkStart w:id="96" w:name="_Toc524690150"/>
      <w:bookmarkStart w:id="97" w:name="_Toc524693433"/>
      <w:bookmarkStart w:id="98" w:name="_Toc525230970"/>
      <w:bookmarkStart w:id="99" w:name="_Toc525231081"/>
      <w:bookmarkStart w:id="100" w:name="_Toc525231192"/>
      <w:bookmarkStart w:id="101" w:name="_Toc524690158"/>
      <w:bookmarkStart w:id="102" w:name="_Toc524693441"/>
      <w:bookmarkStart w:id="103" w:name="_Toc525230978"/>
      <w:bookmarkStart w:id="104" w:name="_Toc525231089"/>
      <w:bookmarkStart w:id="105" w:name="_Toc525231200"/>
      <w:bookmarkStart w:id="106" w:name="_Toc89265935"/>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Pr="00916CAB">
        <w:rPr>
          <w:rFonts w:asciiTheme="minorHAnsi" w:hAnsiTheme="minorHAnsi" w:cstheme="minorHAnsi"/>
          <w:b/>
          <w:sz w:val="22"/>
          <w:szCs w:val="22"/>
        </w:rPr>
        <w:t>Oferta Económica</w:t>
      </w:r>
      <w:bookmarkEnd w:id="106"/>
    </w:p>
    <w:p w14:paraId="42AD068B" w14:textId="0CF6C2A7" w:rsidR="00D230A5" w:rsidRDefault="00192D31" w:rsidP="00836E20">
      <w:pPr>
        <w:spacing w:line="276" w:lineRule="auto"/>
        <w:jc w:val="both"/>
        <w:rPr>
          <w:rFonts w:cstheme="minorHAnsi"/>
        </w:rPr>
      </w:pPr>
      <w:r w:rsidRPr="00916CAB">
        <w:rPr>
          <w:rFonts w:cstheme="minorHAnsi"/>
        </w:rPr>
        <w:t>La oferta económica presentada por el oferente deberá considerar como mínimo los siguientes ítems</w:t>
      </w:r>
      <w:r w:rsidR="00522622" w:rsidRPr="00916CAB">
        <w:rPr>
          <w:rFonts w:cstheme="minorHAnsi"/>
        </w:rPr>
        <w:t>:</w:t>
      </w:r>
      <w:r w:rsidRPr="00916CAB">
        <w:rPr>
          <w:rFonts w:cstheme="minorHAnsi"/>
        </w:rPr>
        <w:t xml:space="preserve"> precio, condiciones de pago, reajustes, duración y condiciones de término, desembolsos</w:t>
      </w:r>
      <w:r w:rsidR="009F407D" w:rsidRPr="00916CAB">
        <w:rPr>
          <w:rFonts w:cstheme="minorHAnsi"/>
        </w:rPr>
        <w:t>.</w:t>
      </w:r>
    </w:p>
    <w:p w14:paraId="7743D1DD" w14:textId="63EF20F0" w:rsidR="00A10A89" w:rsidRDefault="00A10A89" w:rsidP="00A10A89">
      <w:pPr>
        <w:pStyle w:val="Ttulo4"/>
        <w:numPr>
          <w:ilvl w:val="2"/>
          <w:numId w:val="2"/>
        </w:numPr>
        <w:spacing w:after="160" w:line="276" w:lineRule="auto"/>
        <w:rPr>
          <w:rFonts w:asciiTheme="minorHAnsi" w:hAnsiTheme="minorHAnsi" w:cstheme="minorHAnsi"/>
        </w:rPr>
      </w:pPr>
      <w:r>
        <w:rPr>
          <w:rFonts w:asciiTheme="minorHAnsi" w:hAnsiTheme="minorHAnsi" w:cstheme="minorHAnsi"/>
        </w:rPr>
        <w:t>Tarifas</w:t>
      </w:r>
    </w:p>
    <w:p w14:paraId="5E0A5DD9" w14:textId="0DC3536A" w:rsidR="000B5B08" w:rsidRPr="00DD645E" w:rsidRDefault="000B5B08" w:rsidP="000B5B08">
      <w:pPr>
        <w:jc w:val="both"/>
      </w:pPr>
      <w:r w:rsidRPr="00DD645E">
        <w:t xml:space="preserve">Las tarifas estarán compuestas por un valor </w:t>
      </w:r>
      <w:r w:rsidRPr="00B729B6">
        <w:t>fijo</w:t>
      </w:r>
      <w:r w:rsidRPr="00DD645E">
        <w:t xml:space="preserve"> en </w:t>
      </w:r>
      <w:r>
        <w:t>moneda</w:t>
      </w:r>
      <w:r w:rsidR="00B729B6">
        <w:t xml:space="preserve"> </w:t>
      </w:r>
      <w:r w:rsidRPr="00B729B6">
        <w:t>CLP</w:t>
      </w:r>
      <w:r w:rsidR="00B729B6" w:rsidRPr="00B729B6">
        <w:t xml:space="preserve"> si es proveedor chileno y</w:t>
      </w:r>
      <w:r w:rsidRPr="00B729B6">
        <w:t xml:space="preserve"> USD</w:t>
      </w:r>
      <w:r w:rsidR="00B729B6" w:rsidRPr="00B729B6">
        <w:t xml:space="preserve"> si es proveedor extranjero</w:t>
      </w:r>
      <w:r w:rsidR="00B729B6">
        <w:t xml:space="preserve"> </w:t>
      </w:r>
      <w:r w:rsidRPr="00DD645E">
        <w:t xml:space="preserve">sin reajuste, para cada uno de los impresos a suministrar. Las tarifas no consideran </w:t>
      </w:r>
      <w:r w:rsidRPr="00B729B6">
        <w:t xml:space="preserve">el </w:t>
      </w:r>
      <w:r w:rsidR="00935304" w:rsidRPr="00B729B6">
        <w:t xml:space="preserve">Impuesto al Valor Agregado (IVA) </w:t>
      </w:r>
      <w:r w:rsidRPr="00B729B6">
        <w:t>y se</w:t>
      </w:r>
      <w:r w:rsidRPr="00DD645E">
        <w:t xml:space="preserve"> definirán exactamente en el Contrato.</w:t>
      </w:r>
    </w:p>
    <w:p w14:paraId="2082996D" w14:textId="77777777" w:rsidR="00A10A89" w:rsidRPr="00A10A89" w:rsidRDefault="00A10A89" w:rsidP="00A10A89"/>
    <w:p w14:paraId="01940DE2" w14:textId="138F11AE" w:rsidR="00AA6749" w:rsidRDefault="00AA6749" w:rsidP="00A371AE">
      <w:pPr>
        <w:pStyle w:val="Ttulo4"/>
        <w:numPr>
          <w:ilvl w:val="2"/>
          <w:numId w:val="2"/>
        </w:numPr>
        <w:spacing w:after="160" w:line="276" w:lineRule="auto"/>
        <w:rPr>
          <w:rFonts w:asciiTheme="minorHAnsi" w:hAnsiTheme="minorHAnsi" w:cstheme="minorHAnsi"/>
        </w:rPr>
      </w:pPr>
      <w:r w:rsidRPr="00916CAB">
        <w:rPr>
          <w:rFonts w:asciiTheme="minorHAnsi" w:hAnsiTheme="minorHAnsi" w:cstheme="minorHAnsi"/>
        </w:rPr>
        <w:t>Condiciones de pago</w:t>
      </w:r>
      <w:r w:rsidR="00727DDD" w:rsidRPr="00916CAB">
        <w:rPr>
          <w:rFonts w:asciiTheme="minorHAnsi" w:hAnsiTheme="minorHAnsi" w:cstheme="minorHAnsi"/>
        </w:rPr>
        <w:t xml:space="preserve"> </w:t>
      </w:r>
    </w:p>
    <w:p w14:paraId="1F93A229" w14:textId="216A27FD" w:rsidR="00AA6749" w:rsidRPr="00916CAB" w:rsidRDefault="00AD38DE" w:rsidP="00A371AE">
      <w:pPr>
        <w:spacing w:line="276" w:lineRule="auto"/>
        <w:jc w:val="both"/>
        <w:rPr>
          <w:rFonts w:cstheme="minorHAnsi"/>
        </w:rPr>
      </w:pPr>
      <w:r w:rsidRPr="00916CAB">
        <w:rPr>
          <w:rFonts w:cstheme="minorHAnsi"/>
        </w:rPr>
        <w:t>De acuerdo con</w:t>
      </w:r>
      <w:r w:rsidR="00AA6749" w:rsidRPr="00916CAB">
        <w:rPr>
          <w:rFonts w:cstheme="minorHAnsi"/>
        </w:rPr>
        <w:t xml:space="preserve"> las políticas de </w:t>
      </w:r>
      <w:r w:rsidR="000E586C" w:rsidRPr="00916CAB">
        <w:rPr>
          <w:rFonts w:cstheme="minorHAnsi"/>
        </w:rPr>
        <w:t xml:space="preserve">SKY </w:t>
      </w:r>
      <w:r w:rsidR="00AA6749" w:rsidRPr="00916CAB">
        <w:rPr>
          <w:rFonts w:cstheme="minorHAnsi"/>
        </w:rPr>
        <w:t>se establece que las condiciones de</w:t>
      </w:r>
      <w:r w:rsidR="00727DDD" w:rsidRPr="00916CAB">
        <w:rPr>
          <w:rFonts w:cstheme="minorHAnsi"/>
        </w:rPr>
        <w:t xml:space="preserve"> facturación </w:t>
      </w:r>
      <w:r w:rsidR="00192D31" w:rsidRPr="00916CAB">
        <w:rPr>
          <w:rFonts w:cstheme="minorHAnsi"/>
        </w:rPr>
        <w:t xml:space="preserve">y pago </w:t>
      </w:r>
      <w:r w:rsidR="00343FDA" w:rsidRPr="00916CAB">
        <w:rPr>
          <w:rFonts w:cstheme="minorHAnsi"/>
        </w:rPr>
        <w:t>son las</w:t>
      </w:r>
      <w:r w:rsidR="00727DDD" w:rsidRPr="00916CAB">
        <w:rPr>
          <w:rFonts w:cstheme="minorHAnsi"/>
        </w:rPr>
        <w:t xml:space="preserve"> siguientes</w:t>
      </w:r>
      <w:r w:rsidR="00692289" w:rsidRPr="00916CAB">
        <w:rPr>
          <w:rFonts w:cstheme="minorHAnsi"/>
        </w:rPr>
        <w:t>, y serán incluidas en la cláusula respectiva del contrato de prestación de servicios a celebrar entre las partes</w:t>
      </w:r>
      <w:r w:rsidR="00727DDD" w:rsidRPr="00916CAB">
        <w:rPr>
          <w:rFonts w:cstheme="minorHAnsi"/>
        </w:rPr>
        <w:t>:</w:t>
      </w:r>
    </w:p>
    <w:p w14:paraId="024B6381" w14:textId="7CC906AC" w:rsidR="00727DDD" w:rsidRPr="00916CAB" w:rsidRDefault="00AA6749" w:rsidP="00D230A5">
      <w:pPr>
        <w:spacing w:before="240" w:line="276" w:lineRule="auto"/>
        <w:jc w:val="both"/>
        <w:rPr>
          <w:rFonts w:cstheme="minorHAnsi"/>
        </w:rPr>
      </w:pPr>
      <w:r w:rsidRPr="00916CAB">
        <w:rPr>
          <w:rFonts w:cstheme="minorHAnsi"/>
          <w:u w:val="single"/>
        </w:rPr>
        <w:t xml:space="preserve">Condiciones de </w:t>
      </w:r>
      <w:r w:rsidR="00727DDD" w:rsidRPr="00916CAB">
        <w:rPr>
          <w:rFonts w:cstheme="minorHAnsi"/>
          <w:u w:val="single"/>
        </w:rPr>
        <w:t>pago</w:t>
      </w:r>
      <w:r w:rsidR="007E10D2" w:rsidRPr="00916CAB">
        <w:rPr>
          <w:rFonts w:cstheme="minorHAnsi"/>
        </w:rPr>
        <w:t>:</w:t>
      </w:r>
      <w:r w:rsidR="007C0F35" w:rsidRPr="00916CAB">
        <w:rPr>
          <w:rFonts w:cstheme="minorHAnsi"/>
        </w:rPr>
        <w:t xml:space="preserve"> </w:t>
      </w:r>
      <w:r w:rsidR="00D230A5">
        <w:rPr>
          <w:rFonts w:cstheme="minorHAnsi"/>
        </w:rPr>
        <w:t>3</w:t>
      </w:r>
      <w:r w:rsidR="00D56E00" w:rsidRPr="00916CAB">
        <w:rPr>
          <w:rFonts w:cstheme="minorHAnsi"/>
        </w:rPr>
        <w:t>0</w:t>
      </w:r>
      <w:r w:rsidRPr="00916CAB">
        <w:rPr>
          <w:rFonts w:cstheme="minorHAnsi"/>
        </w:rPr>
        <w:t xml:space="preserve"> días desde </w:t>
      </w:r>
      <w:r w:rsidR="007C0F35" w:rsidRPr="00916CAB">
        <w:rPr>
          <w:rFonts w:cstheme="minorHAnsi"/>
        </w:rPr>
        <w:t xml:space="preserve">la correcta </w:t>
      </w:r>
      <w:r w:rsidRPr="00916CAB">
        <w:rPr>
          <w:rFonts w:cstheme="minorHAnsi"/>
        </w:rPr>
        <w:t xml:space="preserve">recepción </w:t>
      </w:r>
      <w:r w:rsidR="007C0F35" w:rsidRPr="00916CAB">
        <w:rPr>
          <w:rFonts w:cstheme="minorHAnsi"/>
        </w:rPr>
        <w:t xml:space="preserve">y aceptación </w:t>
      </w:r>
      <w:r w:rsidRPr="00916CAB">
        <w:rPr>
          <w:rFonts w:cstheme="minorHAnsi"/>
        </w:rPr>
        <w:t>conforme</w:t>
      </w:r>
      <w:r w:rsidR="004141D9" w:rsidRPr="00916CAB">
        <w:rPr>
          <w:rFonts w:cstheme="minorHAnsi"/>
        </w:rPr>
        <w:t xml:space="preserve"> por parte de SKY</w:t>
      </w:r>
      <w:r w:rsidRPr="00916CAB">
        <w:rPr>
          <w:rFonts w:cstheme="minorHAnsi"/>
        </w:rPr>
        <w:t xml:space="preserve"> de </w:t>
      </w:r>
      <w:r w:rsidR="00B179D5" w:rsidRPr="00916CAB">
        <w:rPr>
          <w:rFonts w:cstheme="minorHAnsi"/>
        </w:rPr>
        <w:t xml:space="preserve">la </w:t>
      </w:r>
      <w:r w:rsidRPr="00916CAB">
        <w:rPr>
          <w:rFonts w:cstheme="minorHAnsi"/>
        </w:rPr>
        <w:t>factura</w:t>
      </w:r>
      <w:r w:rsidR="00076380" w:rsidRPr="00916CAB">
        <w:rPr>
          <w:rFonts w:cstheme="minorHAnsi"/>
        </w:rPr>
        <w:t xml:space="preserve"> emitida y enviada por el </w:t>
      </w:r>
      <w:r w:rsidR="006A6BF0" w:rsidRPr="00916CAB">
        <w:rPr>
          <w:rFonts w:cstheme="minorHAnsi"/>
        </w:rPr>
        <w:t>Prestador de Servicios</w:t>
      </w:r>
      <w:r w:rsidR="007C0F35" w:rsidRPr="00916CAB">
        <w:rPr>
          <w:rFonts w:cstheme="minorHAnsi"/>
        </w:rPr>
        <w:t xml:space="preserve">. </w:t>
      </w:r>
      <w:r w:rsidR="00912DC3" w:rsidRPr="00916CAB">
        <w:rPr>
          <w:rFonts w:cstheme="minorHAnsi"/>
        </w:rPr>
        <w:t>Prestador de Servicios</w:t>
      </w:r>
      <w:r w:rsidR="007C0F35" w:rsidRPr="00916CAB">
        <w:rPr>
          <w:rFonts w:cstheme="minorHAnsi"/>
        </w:rPr>
        <w:t xml:space="preserve"> deberá respaldar la entrega de los servicios de modo contrario la factura será rechazada inmediatamente por el área de pago de SKY.</w:t>
      </w:r>
      <w:r w:rsidR="00727DDD" w:rsidRPr="00916CAB">
        <w:rPr>
          <w:rFonts w:cstheme="minorHAnsi"/>
        </w:rPr>
        <w:t xml:space="preserve"> </w:t>
      </w:r>
    </w:p>
    <w:p w14:paraId="2134F7A0" w14:textId="4F9CD602" w:rsidR="00727DDD" w:rsidRPr="001F0404" w:rsidRDefault="00727DDD" w:rsidP="0019571C">
      <w:pPr>
        <w:pStyle w:val="Prrafodelista"/>
        <w:numPr>
          <w:ilvl w:val="0"/>
          <w:numId w:val="4"/>
        </w:numPr>
        <w:spacing w:line="276" w:lineRule="auto"/>
        <w:jc w:val="both"/>
        <w:rPr>
          <w:rFonts w:cstheme="minorHAnsi"/>
        </w:rPr>
      </w:pPr>
      <w:r w:rsidRPr="001F0404">
        <w:rPr>
          <w:rFonts w:cstheme="minorHAnsi"/>
          <w:u w:val="single"/>
        </w:rPr>
        <w:t>Fecha de facturación</w:t>
      </w:r>
      <w:r w:rsidR="00192D31" w:rsidRPr="001F0404">
        <w:rPr>
          <w:rFonts w:cstheme="minorHAnsi"/>
        </w:rPr>
        <w:t>:</w:t>
      </w:r>
      <w:r w:rsidRPr="001F0404">
        <w:rPr>
          <w:rFonts w:cstheme="minorHAnsi"/>
        </w:rPr>
        <w:t xml:space="preserve"> </w:t>
      </w:r>
    </w:p>
    <w:p w14:paraId="080C6B9B" w14:textId="5CDA6A2A" w:rsidR="00AA6749" w:rsidRPr="001F0404" w:rsidRDefault="00AA6749" w:rsidP="0019571C">
      <w:pPr>
        <w:pStyle w:val="Prrafodelista"/>
        <w:numPr>
          <w:ilvl w:val="1"/>
          <w:numId w:val="4"/>
        </w:numPr>
        <w:spacing w:line="276" w:lineRule="auto"/>
        <w:jc w:val="both"/>
        <w:rPr>
          <w:rFonts w:cstheme="minorHAnsi"/>
        </w:rPr>
      </w:pPr>
      <w:r w:rsidRPr="001F0404">
        <w:rPr>
          <w:rFonts w:cstheme="minorHAnsi"/>
        </w:rPr>
        <w:t xml:space="preserve">Envío de factura </w:t>
      </w:r>
      <w:r w:rsidR="00D56E00" w:rsidRPr="001F0404">
        <w:rPr>
          <w:rFonts w:cstheme="minorHAnsi"/>
        </w:rPr>
        <w:t>mensual</w:t>
      </w:r>
    </w:p>
    <w:p w14:paraId="09C8D326" w14:textId="77777777" w:rsidR="00935304" w:rsidRPr="00935304" w:rsidRDefault="00935304" w:rsidP="00935304">
      <w:pPr>
        <w:spacing w:line="276" w:lineRule="auto"/>
        <w:ind w:left="1080"/>
        <w:jc w:val="both"/>
        <w:rPr>
          <w:rFonts w:cstheme="minorHAnsi"/>
          <w:highlight w:val="yellow"/>
        </w:rPr>
      </w:pPr>
    </w:p>
    <w:p w14:paraId="616F1B27" w14:textId="77777777" w:rsidR="00727DDD" w:rsidRPr="00916CAB" w:rsidRDefault="00AA6749" w:rsidP="0019571C">
      <w:pPr>
        <w:pStyle w:val="Prrafodelista"/>
        <w:numPr>
          <w:ilvl w:val="0"/>
          <w:numId w:val="4"/>
        </w:numPr>
        <w:spacing w:line="276" w:lineRule="auto"/>
        <w:jc w:val="both"/>
        <w:rPr>
          <w:rFonts w:cstheme="minorHAnsi"/>
        </w:rPr>
      </w:pPr>
      <w:r w:rsidRPr="00916CAB">
        <w:rPr>
          <w:rFonts w:cstheme="minorHAnsi"/>
          <w:u w:val="single"/>
        </w:rPr>
        <w:t>Modalidad de pago</w:t>
      </w:r>
      <w:r w:rsidRPr="00916CAB">
        <w:rPr>
          <w:rFonts w:cstheme="minorHAnsi"/>
        </w:rPr>
        <w:t xml:space="preserve">: </w:t>
      </w:r>
    </w:p>
    <w:p w14:paraId="7E717F6E" w14:textId="27B48AE3" w:rsidR="00AA6749" w:rsidRDefault="00AA6749" w:rsidP="0019571C">
      <w:pPr>
        <w:pStyle w:val="Prrafodelista"/>
        <w:numPr>
          <w:ilvl w:val="1"/>
          <w:numId w:val="4"/>
        </w:numPr>
        <w:spacing w:line="276" w:lineRule="auto"/>
        <w:jc w:val="both"/>
        <w:rPr>
          <w:rFonts w:cstheme="minorHAnsi"/>
        </w:rPr>
      </w:pPr>
      <w:r w:rsidRPr="00916CAB">
        <w:rPr>
          <w:rFonts w:cstheme="minorHAnsi"/>
        </w:rPr>
        <w:t>Transferencia Electrónica</w:t>
      </w:r>
      <w:r w:rsidR="00B93BEC" w:rsidRPr="00916CAB">
        <w:rPr>
          <w:rFonts w:cstheme="minorHAnsi"/>
        </w:rPr>
        <w:t xml:space="preserve"> a la cuenta bancaria del </w:t>
      </w:r>
      <w:r w:rsidR="006A6BF0" w:rsidRPr="00916CAB">
        <w:rPr>
          <w:rFonts w:cstheme="minorHAnsi"/>
        </w:rPr>
        <w:t>Prestador de Servicios</w:t>
      </w:r>
      <w:r w:rsidR="00B93BEC" w:rsidRPr="00916CAB">
        <w:rPr>
          <w:rFonts w:cstheme="minorHAnsi"/>
        </w:rPr>
        <w:t>.</w:t>
      </w:r>
      <w:r w:rsidR="00727DDD" w:rsidRPr="00916CAB">
        <w:rPr>
          <w:rFonts w:cstheme="minorHAnsi"/>
        </w:rPr>
        <w:t xml:space="preserve"> </w:t>
      </w:r>
    </w:p>
    <w:p w14:paraId="72718BA6" w14:textId="77777777" w:rsidR="00C742A2" w:rsidRPr="00C65C37" w:rsidRDefault="00C742A2" w:rsidP="00C65C37">
      <w:pPr>
        <w:spacing w:line="276" w:lineRule="auto"/>
        <w:ind w:left="1080"/>
        <w:jc w:val="both"/>
        <w:rPr>
          <w:rFonts w:cstheme="minorHAnsi"/>
        </w:rPr>
      </w:pPr>
    </w:p>
    <w:p w14:paraId="59F431BC" w14:textId="3E5FDE13" w:rsidR="00192D31" w:rsidRPr="00916CAB" w:rsidRDefault="002D77E8" w:rsidP="00A371AE">
      <w:pPr>
        <w:pStyle w:val="Ttulo3"/>
        <w:numPr>
          <w:ilvl w:val="1"/>
          <w:numId w:val="2"/>
        </w:numPr>
        <w:spacing w:after="160" w:line="276" w:lineRule="auto"/>
        <w:jc w:val="both"/>
        <w:rPr>
          <w:rFonts w:asciiTheme="minorHAnsi" w:hAnsiTheme="minorHAnsi" w:cstheme="minorHAnsi"/>
          <w:b/>
          <w:sz w:val="22"/>
          <w:szCs w:val="22"/>
        </w:rPr>
      </w:pPr>
      <w:bookmarkStart w:id="107" w:name="_Toc89265936"/>
      <w:r w:rsidRPr="00916CAB">
        <w:rPr>
          <w:rFonts w:asciiTheme="minorHAnsi" w:hAnsiTheme="minorHAnsi" w:cstheme="minorHAnsi"/>
          <w:b/>
          <w:sz w:val="22"/>
          <w:szCs w:val="22"/>
        </w:rPr>
        <w:t>Oferta Técnica:</w:t>
      </w:r>
      <w:bookmarkEnd w:id="107"/>
      <w:r w:rsidRPr="00916CAB">
        <w:rPr>
          <w:rFonts w:asciiTheme="minorHAnsi" w:hAnsiTheme="minorHAnsi" w:cstheme="minorHAnsi"/>
          <w:b/>
          <w:sz w:val="22"/>
          <w:szCs w:val="22"/>
        </w:rPr>
        <w:t xml:space="preserve"> </w:t>
      </w:r>
    </w:p>
    <w:p w14:paraId="20D86ECA" w14:textId="1E3A128A" w:rsidR="00B545BE" w:rsidRDefault="00B545BE" w:rsidP="00A371AE">
      <w:pPr>
        <w:pStyle w:val="Ttulo4"/>
        <w:numPr>
          <w:ilvl w:val="2"/>
          <w:numId w:val="2"/>
        </w:numPr>
        <w:spacing w:after="160" w:line="276" w:lineRule="auto"/>
        <w:rPr>
          <w:rFonts w:asciiTheme="minorHAnsi" w:hAnsiTheme="minorHAnsi" w:cstheme="minorHAnsi"/>
        </w:rPr>
      </w:pPr>
      <w:r w:rsidRPr="00916CAB">
        <w:rPr>
          <w:rFonts w:asciiTheme="minorHAnsi" w:hAnsiTheme="minorHAnsi" w:cstheme="minorHAnsi"/>
        </w:rPr>
        <w:t>Definición del servicio</w:t>
      </w:r>
    </w:p>
    <w:p w14:paraId="2AFDBAF3" w14:textId="77777777" w:rsidR="009B1A44" w:rsidRPr="009B1A44" w:rsidRDefault="009B1A44" w:rsidP="009B1A44">
      <w:pPr>
        <w:spacing w:before="240" w:line="276" w:lineRule="auto"/>
        <w:rPr>
          <w:rFonts w:eastAsia="Times New Roman"/>
          <w:lang w:val="es-PE"/>
        </w:rPr>
      </w:pPr>
      <w:r w:rsidRPr="009B1A44">
        <w:rPr>
          <w:rFonts w:eastAsia="Times New Roman"/>
          <w:b/>
          <w:bCs/>
          <w:lang w:val="es-PE"/>
        </w:rPr>
        <w:t>El servicio contempla la planificación, generación y entrega mensual de contenidos editoriales para el blog de SKY Airline, con el objetivo de fortalecer la estrategia de posicionamiento orgánico (SEO), aumentar el tráfico hacia los canales digitales de la compañía y aportar contenido de valor para los pasajeros.</w:t>
      </w:r>
    </w:p>
    <w:p w14:paraId="62F9C362" w14:textId="77777777" w:rsidR="009B1A44" w:rsidRPr="009B1A44" w:rsidRDefault="009B1A44" w:rsidP="009B1A44">
      <w:pPr>
        <w:spacing w:before="240" w:line="276" w:lineRule="auto"/>
        <w:rPr>
          <w:rFonts w:eastAsia="Times New Roman"/>
          <w:lang w:val="es-PE"/>
        </w:rPr>
      </w:pPr>
      <w:r w:rsidRPr="009B1A44">
        <w:rPr>
          <w:rFonts w:eastAsia="Times New Roman"/>
          <w:lang w:val="es-PE"/>
        </w:rPr>
        <w:t>El proveedor deberá considerar, como mínimo, las siguientes actividades:</w:t>
      </w:r>
    </w:p>
    <w:p w14:paraId="22C96EE7" w14:textId="77777777" w:rsidR="009B1A44" w:rsidRPr="009B1A44" w:rsidRDefault="009B1A44" w:rsidP="009B1A44">
      <w:pPr>
        <w:spacing w:before="240" w:line="276" w:lineRule="auto"/>
        <w:ind w:left="708"/>
        <w:rPr>
          <w:rFonts w:eastAsia="Times New Roman"/>
          <w:lang w:val="es-PE"/>
        </w:rPr>
      </w:pPr>
      <w:r w:rsidRPr="009B1A44">
        <w:rPr>
          <w:rFonts w:eastAsia="Times New Roman"/>
          <w:b/>
          <w:bCs/>
          <w:lang w:val="es-PE"/>
        </w:rPr>
        <w:t>1. Planificación editorial</w:t>
      </w:r>
    </w:p>
    <w:p w14:paraId="24B067C4" w14:textId="77777777" w:rsidR="009B1A44" w:rsidRPr="009B1A44" w:rsidRDefault="009B1A44" w:rsidP="009B1A44">
      <w:pPr>
        <w:numPr>
          <w:ilvl w:val="0"/>
          <w:numId w:val="12"/>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Elaborar y presentar mensualmente una propuesta de calendario editorial (grilla de contenidos), la que deberá ser revisada y aprobada por SKY previo a su desarrollo. </w:t>
      </w:r>
    </w:p>
    <w:p w14:paraId="1E89877F" w14:textId="77777777" w:rsidR="009B1A44" w:rsidRPr="009B1A44" w:rsidRDefault="009B1A44" w:rsidP="009B1A44">
      <w:pPr>
        <w:numPr>
          <w:ilvl w:val="0"/>
          <w:numId w:val="12"/>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La planificación deberá considerar contenidos alineados con la estrategia comercial, destinos y campañas vigentes de la compañía. </w:t>
      </w:r>
    </w:p>
    <w:p w14:paraId="1D1FDCF2" w14:textId="77777777" w:rsidR="009B1A44" w:rsidRPr="009B1A44" w:rsidRDefault="009B1A44" w:rsidP="009B1A44">
      <w:pPr>
        <w:spacing w:before="240" w:line="276" w:lineRule="auto"/>
        <w:ind w:left="708"/>
        <w:rPr>
          <w:rFonts w:eastAsia="Times New Roman"/>
          <w:lang w:val="es-PE"/>
        </w:rPr>
      </w:pPr>
      <w:r w:rsidRPr="009B1A44">
        <w:rPr>
          <w:rFonts w:eastAsia="Times New Roman"/>
          <w:b/>
          <w:bCs/>
          <w:lang w:val="es-PE"/>
        </w:rPr>
        <w:t>2. Desarrollo de contenidos</w:t>
      </w:r>
      <w:r w:rsidRPr="009B1A44">
        <w:rPr>
          <w:rFonts w:eastAsia="Times New Roman"/>
          <w:lang w:val="es-PE"/>
        </w:rPr>
        <w:br/>
        <w:t>El proveedor deberá desarrollar artículos originales relacionados, entre otros, con las siguientes temáticas:</w:t>
      </w:r>
    </w:p>
    <w:p w14:paraId="6A6BE02A"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Destinos operados por SKY. </w:t>
      </w:r>
    </w:p>
    <w:p w14:paraId="4783AA90"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Qué hacer en los destinos. </w:t>
      </w:r>
    </w:p>
    <w:p w14:paraId="21332118"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Gastronomía y cultura local. </w:t>
      </w:r>
    </w:p>
    <w:p w14:paraId="418953D6"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Datos útiles para viajeros. </w:t>
      </w:r>
    </w:p>
    <w:p w14:paraId="4C620279"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Recomendaciones y experiencias de viaje. </w:t>
      </w:r>
    </w:p>
    <w:p w14:paraId="6705AB9B"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Tendencias del turismo. </w:t>
      </w:r>
    </w:p>
    <w:p w14:paraId="5F95365E"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Noticias y artículos relacionados con la industria aérea y de viajes. </w:t>
      </w:r>
    </w:p>
    <w:p w14:paraId="7A53A4EA" w14:textId="77777777" w:rsidR="009B1A44" w:rsidRPr="009B1A44" w:rsidRDefault="009B1A44" w:rsidP="009B1A44">
      <w:pPr>
        <w:numPr>
          <w:ilvl w:val="0"/>
          <w:numId w:val="13"/>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Otros contenidos de interés definidos conjuntamente con SKY. </w:t>
      </w:r>
    </w:p>
    <w:p w14:paraId="75EA8D01" w14:textId="77777777" w:rsidR="009B1A44" w:rsidRPr="009B1A44" w:rsidRDefault="009B1A44" w:rsidP="009B1A44">
      <w:pPr>
        <w:spacing w:before="240" w:line="276" w:lineRule="auto"/>
        <w:ind w:left="708"/>
        <w:rPr>
          <w:rFonts w:eastAsia="Times New Roman"/>
          <w:lang w:val="es-PE"/>
        </w:rPr>
      </w:pPr>
      <w:r w:rsidRPr="009B1A44">
        <w:rPr>
          <w:rFonts w:eastAsia="Times New Roman"/>
          <w:lang w:val="es-PE"/>
        </w:rPr>
        <w:lastRenderedPageBreak/>
        <w:t>Como referencia del tipo de contenido esperado, los proveedores podrán revisar el blog de SKY Airline.</w:t>
      </w:r>
    </w:p>
    <w:p w14:paraId="42306410" w14:textId="77777777" w:rsidR="009B1A44" w:rsidRPr="009B1A44" w:rsidRDefault="009B1A44" w:rsidP="009B1A44">
      <w:pPr>
        <w:spacing w:before="240" w:line="276" w:lineRule="auto"/>
        <w:ind w:left="708"/>
        <w:rPr>
          <w:rFonts w:eastAsia="Times New Roman"/>
          <w:lang w:val="es-PE"/>
        </w:rPr>
      </w:pPr>
      <w:r w:rsidRPr="009B1A44">
        <w:rPr>
          <w:rFonts w:eastAsia="Times New Roman"/>
          <w:b/>
          <w:bCs/>
          <w:lang w:val="es-PE"/>
        </w:rPr>
        <w:t>3. Contenidos ad-hoc</w:t>
      </w:r>
      <w:r w:rsidRPr="009B1A44">
        <w:rPr>
          <w:rFonts w:eastAsia="Times New Roman"/>
          <w:lang w:val="es-PE"/>
        </w:rPr>
        <w:br/>
        <w:t>SKY podrá solicitar el desarrollo de artículos específicos para apoyar campañas comerciales, nuevos destinos, iniciativas corporativas u otros temas de interés.</w:t>
      </w:r>
    </w:p>
    <w:p w14:paraId="557B87A9" w14:textId="77777777" w:rsidR="009B1A44" w:rsidRPr="009B1A44" w:rsidRDefault="009B1A44" w:rsidP="009B1A44">
      <w:pPr>
        <w:spacing w:before="240" w:line="276" w:lineRule="auto"/>
        <w:ind w:left="708"/>
        <w:rPr>
          <w:rFonts w:eastAsia="Times New Roman"/>
          <w:lang w:val="es-PE"/>
        </w:rPr>
      </w:pPr>
      <w:r w:rsidRPr="009B1A44">
        <w:rPr>
          <w:rFonts w:eastAsia="Times New Roman"/>
          <w:lang w:val="es-PE"/>
        </w:rPr>
        <w:t>En estos casos, SKY entregará los lineamientos o información base, siendo responsabilidad del proveedor desarrollar el contenido final manteniendo el estilo editorial definido.</w:t>
      </w:r>
    </w:p>
    <w:p w14:paraId="7F105407" w14:textId="77777777" w:rsidR="009B1A44" w:rsidRPr="009B1A44" w:rsidRDefault="009B1A44" w:rsidP="009B1A44">
      <w:pPr>
        <w:spacing w:before="240" w:line="276" w:lineRule="auto"/>
        <w:ind w:left="708"/>
        <w:rPr>
          <w:rFonts w:eastAsia="Times New Roman"/>
          <w:lang w:val="es-PE"/>
        </w:rPr>
      </w:pPr>
      <w:r w:rsidRPr="009B1A44">
        <w:rPr>
          <w:rFonts w:eastAsia="Times New Roman"/>
          <w:b/>
          <w:bCs/>
          <w:lang w:val="es-PE"/>
        </w:rPr>
        <w:t>4. Optimización SEO</w:t>
      </w:r>
      <w:r w:rsidRPr="009B1A44">
        <w:rPr>
          <w:rFonts w:eastAsia="Times New Roman"/>
          <w:lang w:val="es-PE"/>
        </w:rPr>
        <w:br/>
        <w:t>Todos los contenidos deberán ser desarrollados bajo criterios de optimización SEO, considerando, al menos:</w:t>
      </w:r>
    </w:p>
    <w:p w14:paraId="3074977D" w14:textId="77777777" w:rsidR="009B1A44" w:rsidRPr="009B1A44" w:rsidRDefault="009B1A44" w:rsidP="009B1A44">
      <w:pPr>
        <w:numPr>
          <w:ilvl w:val="0"/>
          <w:numId w:val="14"/>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Investigación y utilización de palabras clave. </w:t>
      </w:r>
    </w:p>
    <w:p w14:paraId="03E47580" w14:textId="77777777" w:rsidR="009B1A44" w:rsidRPr="009B1A44" w:rsidRDefault="009B1A44" w:rsidP="009B1A44">
      <w:pPr>
        <w:numPr>
          <w:ilvl w:val="0"/>
          <w:numId w:val="14"/>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Optimización de títulos y subtítulos. </w:t>
      </w:r>
    </w:p>
    <w:p w14:paraId="6E7C4FDE" w14:textId="77777777" w:rsidR="009B1A44" w:rsidRPr="009B1A44" w:rsidRDefault="009B1A44" w:rsidP="009B1A44">
      <w:pPr>
        <w:numPr>
          <w:ilvl w:val="0"/>
          <w:numId w:val="14"/>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Meta título y meta descripción. </w:t>
      </w:r>
    </w:p>
    <w:p w14:paraId="3210E379" w14:textId="77777777" w:rsidR="009B1A44" w:rsidRPr="009B1A44" w:rsidRDefault="009B1A44" w:rsidP="009B1A44">
      <w:pPr>
        <w:numPr>
          <w:ilvl w:val="0"/>
          <w:numId w:val="14"/>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Estructura adecuada de encabezados (H1, H2, H3). </w:t>
      </w:r>
    </w:p>
    <w:p w14:paraId="4CF35B1E" w14:textId="77777777" w:rsidR="009B1A44" w:rsidRPr="009B1A44" w:rsidRDefault="009B1A44" w:rsidP="009B1A44">
      <w:pPr>
        <w:numPr>
          <w:ilvl w:val="0"/>
          <w:numId w:val="14"/>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Enlaces internos y externos cuando corresponda. </w:t>
      </w:r>
    </w:p>
    <w:p w14:paraId="2EFB76A6" w14:textId="77777777" w:rsidR="009B1A44" w:rsidRPr="009B1A44" w:rsidRDefault="009B1A44" w:rsidP="009B1A44">
      <w:pPr>
        <w:numPr>
          <w:ilvl w:val="0"/>
          <w:numId w:val="14"/>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Buenas prácticas de redacción para posicionamiento orgánico. </w:t>
      </w:r>
    </w:p>
    <w:p w14:paraId="0003959A" w14:textId="77777777" w:rsidR="009B1A44" w:rsidRPr="009B1A44" w:rsidRDefault="009B1A44" w:rsidP="009B1A44">
      <w:pPr>
        <w:spacing w:before="240" w:line="276" w:lineRule="auto"/>
        <w:ind w:left="708"/>
        <w:rPr>
          <w:rFonts w:eastAsia="Times New Roman"/>
          <w:lang w:val="es-PE"/>
        </w:rPr>
      </w:pPr>
      <w:r w:rsidRPr="009B1A44">
        <w:rPr>
          <w:rFonts w:eastAsia="Times New Roman"/>
          <w:lang w:val="es-PE"/>
        </w:rPr>
        <w:t>El proveedor deberá velar porque cada artículo contribuya al posicionamiento orgánico del blog de SKY.</w:t>
      </w:r>
    </w:p>
    <w:p w14:paraId="248ED983" w14:textId="77777777" w:rsidR="009B1A44" w:rsidRPr="009B1A44" w:rsidRDefault="009B1A44" w:rsidP="009B1A44">
      <w:pPr>
        <w:spacing w:before="240" w:line="276" w:lineRule="auto"/>
        <w:ind w:left="708"/>
        <w:rPr>
          <w:rFonts w:eastAsia="Times New Roman"/>
          <w:lang w:val="es-PE"/>
        </w:rPr>
      </w:pPr>
      <w:r w:rsidRPr="009B1A44">
        <w:rPr>
          <w:rFonts w:eastAsia="Times New Roman"/>
          <w:b/>
          <w:bCs/>
          <w:lang w:val="es-PE"/>
        </w:rPr>
        <w:t>5. Recursos visuales</w:t>
      </w:r>
      <w:r w:rsidRPr="009B1A44">
        <w:rPr>
          <w:rFonts w:eastAsia="Times New Roman"/>
          <w:lang w:val="es-PE"/>
        </w:rPr>
        <w:br/>
        <w:t>Cada artículo deberá ser entregado con al menos una imagen principal libre de derechos o con los permisos de uso correspondientes.</w:t>
      </w:r>
    </w:p>
    <w:p w14:paraId="173B42A5" w14:textId="77777777" w:rsidR="009B1A44" w:rsidRPr="009B1A44" w:rsidRDefault="009B1A44" w:rsidP="009B1A44">
      <w:pPr>
        <w:spacing w:before="240" w:line="276" w:lineRule="auto"/>
        <w:ind w:left="708"/>
        <w:rPr>
          <w:rFonts w:eastAsia="Times New Roman"/>
          <w:lang w:val="es-PE"/>
        </w:rPr>
      </w:pPr>
      <w:r w:rsidRPr="009B1A44">
        <w:rPr>
          <w:rFonts w:eastAsia="Times New Roman"/>
          <w:lang w:val="es-PE"/>
        </w:rPr>
        <w:t>SKY podrá solicitar el reemplazo de la imagen propuesta cuando esta no se ajuste a los lineamientos de marca o al contenido del artículo.</w:t>
      </w:r>
    </w:p>
    <w:p w14:paraId="57788340" w14:textId="77777777" w:rsidR="009B1A44" w:rsidRPr="009B1A44" w:rsidRDefault="009B1A44" w:rsidP="009B1A44">
      <w:pPr>
        <w:spacing w:before="240" w:line="276" w:lineRule="auto"/>
        <w:ind w:left="708"/>
        <w:rPr>
          <w:rFonts w:eastAsia="Times New Roman"/>
          <w:lang w:val="es-PE"/>
        </w:rPr>
      </w:pPr>
      <w:r w:rsidRPr="009B1A44">
        <w:rPr>
          <w:rFonts w:eastAsia="Times New Roman"/>
          <w:b/>
          <w:bCs/>
          <w:lang w:val="es-PE"/>
        </w:rPr>
        <w:t>6. Reportería y métricas</w:t>
      </w:r>
      <w:r w:rsidRPr="009B1A44">
        <w:rPr>
          <w:rFonts w:eastAsia="Times New Roman"/>
          <w:lang w:val="es-PE"/>
        </w:rPr>
        <w:br/>
        <w:t>Mensualmente, el proveedor deberá presentar un informe de desempeño que incluya, como mínimo:</w:t>
      </w:r>
    </w:p>
    <w:p w14:paraId="45502580"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Visualizaciones por artículo. </w:t>
      </w:r>
    </w:p>
    <w:p w14:paraId="2EBB693B"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Usuarios alcanzados. </w:t>
      </w:r>
    </w:p>
    <w:p w14:paraId="66C0CC15"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Clics. </w:t>
      </w:r>
    </w:p>
    <w:p w14:paraId="0D621EB1"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lastRenderedPageBreak/>
        <w:t xml:space="preserve">Posicionamiento orgánico. </w:t>
      </w:r>
    </w:p>
    <w:p w14:paraId="084036B5"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Desempeño SEO. </w:t>
      </w:r>
    </w:p>
    <w:p w14:paraId="227F7F65"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Palabras clave posicionadas. </w:t>
      </w:r>
    </w:p>
    <w:p w14:paraId="1046FDAB"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Tráfico orgánico generado. </w:t>
      </w:r>
    </w:p>
    <w:p w14:paraId="0E7E3089" w14:textId="77777777" w:rsidR="009B1A44" w:rsidRPr="009B1A44" w:rsidRDefault="009B1A44" w:rsidP="009B1A44">
      <w:pPr>
        <w:numPr>
          <w:ilvl w:val="0"/>
          <w:numId w:val="15"/>
        </w:numPr>
        <w:tabs>
          <w:tab w:val="clear" w:pos="720"/>
          <w:tab w:val="num" w:pos="1428"/>
        </w:tabs>
        <w:spacing w:before="240" w:line="276" w:lineRule="auto"/>
        <w:ind w:left="1428"/>
        <w:rPr>
          <w:rFonts w:eastAsia="Times New Roman"/>
          <w:lang w:val="es-PE"/>
        </w:rPr>
      </w:pPr>
      <w:r w:rsidRPr="009B1A44">
        <w:rPr>
          <w:rFonts w:eastAsia="Times New Roman"/>
          <w:lang w:val="es-PE"/>
        </w:rPr>
        <w:t xml:space="preserve">Recomendaciones de mejora y oportunidades para futuros contenidos. </w:t>
      </w:r>
    </w:p>
    <w:p w14:paraId="25654A27" w14:textId="3875A671" w:rsidR="00D230A5" w:rsidRPr="00466AC1" w:rsidRDefault="009B1A44" w:rsidP="00466AC1">
      <w:pPr>
        <w:spacing w:before="240" w:line="276" w:lineRule="auto"/>
        <w:ind w:left="708"/>
        <w:rPr>
          <w:rFonts w:eastAsia="Times New Roman"/>
          <w:lang w:val="es-PE"/>
        </w:rPr>
      </w:pPr>
      <w:r w:rsidRPr="009B1A44">
        <w:rPr>
          <w:rFonts w:eastAsia="Times New Roman"/>
          <w:b/>
          <w:bCs/>
          <w:lang w:val="es-PE"/>
        </w:rPr>
        <w:t>7. Coordinación del servicio</w:t>
      </w:r>
      <w:r w:rsidRPr="009B1A44">
        <w:rPr>
          <w:rFonts w:eastAsia="Times New Roman"/>
          <w:lang w:val="es-PE"/>
        </w:rPr>
        <w:br/>
        <w:t>El proveedor deberá mantener reuniones periódicas con el equipo de SKY para revisar la planificación editorial, validar contenidos, analizar resultados y proponer oportunidades de optimización continua.</w:t>
      </w:r>
      <w:r w:rsidR="006A7865" w:rsidRPr="009B1A44">
        <w:rPr>
          <w:rFonts w:eastAsia="Times New Roman"/>
        </w:rPr>
        <w:br/>
      </w:r>
    </w:p>
    <w:p w14:paraId="5F7029A4" w14:textId="61A300B1" w:rsidR="002A2199" w:rsidRPr="002A2199" w:rsidRDefault="002A2199" w:rsidP="002A2199">
      <w:pPr>
        <w:pStyle w:val="Ttulo4"/>
        <w:numPr>
          <w:ilvl w:val="3"/>
          <w:numId w:val="2"/>
        </w:numPr>
        <w:spacing w:after="160" w:line="276" w:lineRule="auto"/>
        <w:rPr>
          <w:rFonts w:asciiTheme="minorHAnsi" w:hAnsiTheme="minorHAnsi" w:cstheme="minorHAnsi"/>
          <w:b/>
        </w:rPr>
      </w:pPr>
      <w:bookmarkStart w:id="108" w:name="_bookmark28"/>
      <w:bookmarkEnd w:id="108"/>
      <w:r>
        <w:rPr>
          <w:rFonts w:asciiTheme="minorHAnsi" w:hAnsiTheme="minorHAnsi" w:cstheme="minorHAnsi"/>
          <w:b/>
        </w:rPr>
        <w:t>Plazo</w:t>
      </w:r>
      <w:r w:rsidR="00F42A5E">
        <w:rPr>
          <w:rFonts w:asciiTheme="minorHAnsi" w:hAnsiTheme="minorHAnsi" w:cstheme="minorHAnsi"/>
          <w:b/>
        </w:rPr>
        <w:t xml:space="preserve"> del Contrato</w:t>
      </w:r>
    </w:p>
    <w:p w14:paraId="6CFA6658" w14:textId="659FB0AA" w:rsidR="002A2199" w:rsidRPr="00DD645E" w:rsidRDefault="002A2199" w:rsidP="002A2199">
      <w:pPr>
        <w:jc w:val="both"/>
      </w:pPr>
      <w:r>
        <w:t xml:space="preserve">El plazo del Contrato que regule el servicio por parte del Proveedor de la presente Licitación es de </w:t>
      </w:r>
      <w:r w:rsidR="00530538">
        <w:t>dos</w:t>
      </w:r>
      <w:r>
        <w:t xml:space="preserve"> </w:t>
      </w:r>
      <w:r w:rsidRPr="4D10D93E">
        <w:rPr>
          <w:b/>
          <w:bCs/>
        </w:rPr>
        <w:t>(</w:t>
      </w:r>
      <w:r w:rsidRPr="4D10D93E">
        <w:rPr>
          <w:b/>
          <w:bCs/>
          <w:highlight w:val="yellow"/>
        </w:rPr>
        <w:t>0</w:t>
      </w:r>
      <w:r w:rsidR="00530538">
        <w:rPr>
          <w:b/>
          <w:bCs/>
          <w:highlight w:val="yellow"/>
        </w:rPr>
        <w:t>2</w:t>
      </w:r>
      <w:r w:rsidRPr="4D10D93E">
        <w:rPr>
          <w:b/>
          <w:bCs/>
          <w:highlight w:val="yellow"/>
        </w:rPr>
        <w:t>) año</w:t>
      </w:r>
      <w:r w:rsidR="00530538">
        <w:rPr>
          <w:b/>
          <w:bCs/>
        </w:rPr>
        <w:t>s</w:t>
      </w:r>
      <w:r>
        <w:t xml:space="preserve"> a contar desde el inicio del servicio, renovable por igual período </w:t>
      </w:r>
      <w:r w:rsidR="00065866">
        <w:t>previo</w:t>
      </w:r>
      <w:r>
        <w:t xml:space="preserve"> acuerdo de ambas partes</w:t>
      </w:r>
      <w:r w:rsidR="00065866">
        <w:t xml:space="preserve"> y previa notificación con</w:t>
      </w:r>
      <w:r>
        <w:t xml:space="preserve"> 60 días antes de la finalización del período en curso.</w:t>
      </w:r>
    </w:p>
    <w:p w14:paraId="05B09785" w14:textId="77777777" w:rsidR="002A2199" w:rsidRDefault="002A2199" w:rsidP="00F42A5E"/>
    <w:p w14:paraId="05B302C9" w14:textId="577D14E0" w:rsidR="006A6BF0" w:rsidRDefault="002B0EEA" w:rsidP="00F42A5E">
      <w:pPr>
        <w:pStyle w:val="Ttulo4"/>
        <w:numPr>
          <w:ilvl w:val="3"/>
          <w:numId w:val="2"/>
        </w:numPr>
        <w:spacing w:after="160" w:line="276" w:lineRule="auto"/>
        <w:rPr>
          <w:rFonts w:asciiTheme="minorHAnsi" w:hAnsiTheme="minorHAnsi" w:cstheme="minorHAnsi"/>
          <w:b/>
        </w:rPr>
      </w:pPr>
      <w:r w:rsidRPr="00F42A5E">
        <w:rPr>
          <w:rFonts w:asciiTheme="minorHAnsi" w:hAnsiTheme="minorHAnsi" w:cstheme="minorHAnsi"/>
          <w:b/>
        </w:rPr>
        <w:t>Nivel de Servicio</w:t>
      </w:r>
      <w:r w:rsidR="00D230A5" w:rsidRPr="00F42A5E">
        <w:rPr>
          <w:rFonts w:asciiTheme="minorHAnsi" w:hAnsiTheme="minorHAnsi" w:cstheme="minorHAnsi"/>
          <w:b/>
        </w:rPr>
        <w:t xml:space="preserve"> (SLA)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5956"/>
      </w:tblGrid>
      <w:tr w:rsidR="00466AC1" w:rsidRPr="00466AC1" w14:paraId="2C9367A1" w14:textId="77777777" w:rsidTr="00466AC1">
        <w:trPr>
          <w:tblHeader/>
          <w:tblCellSpacing w:w="15" w:type="dxa"/>
        </w:trPr>
        <w:tc>
          <w:tcPr>
            <w:tcW w:w="0" w:type="auto"/>
            <w:vAlign w:val="center"/>
            <w:hideMark/>
          </w:tcPr>
          <w:p w14:paraId="4DC0E07B" w14:textId="77777777" w:rsidR="00466AC1" w:rsidRPr="00466AC1" w:rsidRDefault="00466AC1" w:rsidP="00466AC1">
            <w:pPr>
              <w:rPr>
                <w:b/>
                <w:bCs/>
                <w:lang w:val="es-PE"/>
              </w:rPr>
            </w:pPr>
            <w:r w:rsidRPr="00466AC1">
              <w:rPr>
                <w:b/>
                <w:bCs/>
                <w:lang w:val="es-PE"/>
              </w:rPr>
              <w:t>Indicador</w:t>
            </w:r>
          </w:p>
        </w:tc>
        <w:tc>
          <w:tcPr>
            <w:tcW w:w="0" w:type="auto"/>
            <w:vAlign w:val="center"/>
            <w:hideMark/>
          </w:tcPr>
          <w:p w14:paraId="7B70AC6A" w14:textId="77777777" w:rsidR="00466AC1" w:rsidRPr="00466AC1" w:rsidRDefault="00466AC1" w:rsidP="00466AC1">
            <w:pPr>
              <w:rPr>
                <w:b/>
                <w:bCs/>
                <w:lang w:val="es-PE"/>
              </w:rPr>
            </w:pPr>
            <w:r w:rsidRPr="00466AC1">
              <w:rPr>
                <w:b/>
                <w:bCs/>
                <w:lang w:val="es-PE"/>
              </w:rPr>
              <w:t>SLA requerido</w:t>
            </w:r>
          </w:p>
        </w:tc>
      </w:tr>
      <w:tr w:rsidR="00466AC1" w:rsidRPr="00466AC1" w14:paraId="472B0036" w14:textId="77777777" w:rsidTr="00466AC1">
        <w:trPr>
          <w:tblCellSpacing w:w="15" w:type="dxa"/>
        </w:trPr>
        <w:tc>
          <w:tcPr>
            <w:tcW w:w="0" w:type="auto"/>
            <w:vAlign w:val="center"/>
            <w:hideMark/>
          </w:tcPr>
          <w:p w14:paraId="2CDC989A" w14:textId="77777777" w:rsidR="00466AC1" w:rsidRPr="00466AC1" w:rsidRDefault="00466AC1" w:rsidP="00466AC1">
            <w:pPr>
              <w:rPr>
                <w:lang w:val="es-PE"/>
              </w:rPr>
            </w:pPr>
            <w:r w:rsidRPr="00466AC1">
              <w:rPr>
                <w:lang w:val="es-PE"/>
              </w:rPr>
              <w:t>Entrega de contenidos según planificación aprobada</w:t>
            </w:r>
          </w:p>
        </w:tc>
        <w:tc>
          <w:tcPr>
            <w:tcW w:w="0" w:type="auto"/>
            <w:vAlign w:val="center"/>
            <w:hideMark/>
          </w:tcPr>
          <w:p w14:paraId="25D7141A" w14:textId="77777777" w:rsidR="00466AC1" w:rsidRPr="00466AC1" w:rsidRDefault="00466AC1" w:rsidP="00466AC1">
            <w:pPr>
              <w:rPr>
                <w:lang w:val="es-PE"/>
              </w:rPr>
            </w:pPr>
            <w:r w:rsidRPr="00466AC1">
              <w:rPr>
                <w:lang w:val="es-PE"/>
              </w:rPr>
              <w:t>100% dentro de los plazos acordados.</w:t>
            </w:r>
          </w:p>
        </w:tc>
      </w:tr>
      <w:tr w:rsidR="00466AC1" w:rsidRPr="00466AC1" w14:paraId="6E877BB6" w14:textId="77777777" w:rsidTr="00466AC1">
        <w:trPr>
          <w:tblCellSpacing w:w="15" w:type="dxa"/>
        </w:trPr>
        <w:tc>
          <w:tcPr>
            <w:tcW w:w="0" w:type="auto"/>
            <w:vAlign w:val="center"/>
            <w:hideMark/>
          </w:tcPr>
          <w:p w14:paraId="57B3FE7E" w14:textId="77777777" w:rsidR="00466AC1" w:rsidRPr="00466AC1" w:rsidRDefault="00466AC1" w:rsidP="00466AC1">
            <w:pPr>
              <w:rPr>
                <w:lang w:val="es-PE"/>
              </w:rPr>
            </w:pPr>
            <w:r w:rsidRPr="00466AC1">
              <w:rPr>
                <w:lang w:val="es-PE"/>
              </w:rPr>
              <w:t>Tiempo de respuesta a observaciones de SKY</w:t>
            </w:r>
          </w:p>
        </w:tc>
        <w:tc>
          <w:tcPr>
            <w:tcW w:w="0" w:type="auto"/>
            <w:vAlign w:val="center"/>
            <w:hideMark/>
          </w:tcPr>
          <w:p w14:paraId="2F3710AD" w14:textId="77777777" w:rsidR="00466AC1" w:rsidRPr="00466AC1" w:rsidRDefault="00466AC1" w:rsidP="00466AC1">
            <w:pPr>
              <w:rPr>
                <w:lang w:val="es-PE"/>
              </w:rPr>
            </w:pPr>
            <w:r w:rsidRPr="00466AC1">
              <w:rPr>
                <w:lang w:val="es-PE"/>
              </w:rPr>
              <w:t>Máximo 1 día hábil.</w:t>
            </w:r>
          </w:p>
        </w:tc>
      </w:tr>
      <w:tr w:rsidR="00466AC1" w:rsidRPr="00466AC1" w14:paraId="3C51A3C9" w14:textId="77777777" w:rsidTr="00466AC1">
        <w:trPr>
          <w:tblCellSpacing w:w="15" w:type="dxa"/>
        </w:trPr>
        <w:tc>
          <w:tcPr>
            <w:tcW w:w="0" w:type="auto"/>
            <w:vAlign w:val="center"/>
            <w:hideMark/>
          </w:tcPr>
          <w:p w14:paraId="5EA1DE2A" w14:textId="77777777" w:rsidR="00466AC1" w:rsidRPr="00466AC1" w:rsidRDefault="00466AC1" w:rsidP="00466AC1">
            <w:pPr>
              <w:rPr>
                <w:lang w:val="es-PE"/>
              </w:rPr>
            </w:pPr>
            <w:r w:rsidRPr="00466AC1">
              <w:rPr>
                <w:lang w:val="es-PE"/>
              </w:rPr>
              <w:t>Entrega de correcciones solicitadas por SKY</w:t>
            </w:r>
          </w:p>
        </w:tc>
        <w:tc>
          <w:tcPr>
            <w:tcW w:w="0" w:type="auto"/>
            <w:vAlign w:val="center"/>
            <w:hideMark/>
          </w:tcPr>
          <w:p w14:paraId="02D4E494" w14:textId="77777777" w:rsidR="00466AC1" w:rsidRPr="00466AC1" w:rsidRDefault="00466AC1" w:rsidP="00466AC1">
            <w:pPr>
              <w:rPr>
                <w:lang w:val="es-PE"/>
              </w:rPr>
            </w:pPr>
            <w:r w:rsidRPr="00466AC1">
              <w:rPr>
                <w:lang w:val="es-PE"/>
              </w:rPr>
              <w:t>Máximo 3 días hábiles desde la recepción de comentarios.</w:t>
            </w:r>
          </w:p>
        </w:tc>
      </w:tr>
      <w:tr w:rsidR="00466AC1" w:rsidRPr="00466AC1" w14:paraId="2675AEDE" w14:textId="77777777" w:rsidTr="00466AC1">
        <w:trPr>
          <w:tblCellSpacing w:w="15" w:type="dxa"/>
        </w:trPr>
        <w:tc>
          <w:tcPr>
            <w:tcW w:w="0" w:type="auto"/>
            <w:vAlign w:val="center"/>
            <w:hideMark/>
          </w:tcPr>
          <w:p w14:paraId="23051B55" w14:textId="77777777" w:rsidR="00466AC1" w:rsidRPr="00466AC1" w:rsidRDefault="00466AC1" w:rsidP="00466AC1">
            <w:pPr>
              <w:rPr>
                <w:lang w:val="es-PE"/>
              </w:rPr>
            </w:pPr>
            <w:r w:rsidRPr="00466AC1">
              <w:rPr>
                <w:lang w:val="es-PE"/>
              </w:rPr>
              <w:t>Entrega de contenidos ad-hoc</w:t>
            </w:r>
          </w:p>
        </w:tc>
        <w:tc>
          <w:tcPr>
            <w:tcW w:w="0" w:type="auto"/>
            <w:vAlign w:val="center"/>
            <w:hideMark/>
          </w:tcPr>
          <w:p w14:paraId="15F65709" w14:textId="77777777" w:rsidR="00466AC1" w:rsidRPr="00466AC1" w:rsidRDefault="00466AC1" w:rsidP="00466AC1">
            <w:pPr>
              <w:rPr>
                <w:lang w:val="es-PE"/>
              </w:rPr>
            </w:pPr>
            <w:r w:rsidRPr="00466AC1">
              <w:rPr>
                <w:lang w:val="es-PE"/>
              </w:rPr>
              <w:t>Según la criticidad del requerimiento y plazo acordado con SKY; como referencia, máximo 5 días hábiles para contenidos estándar.</w:t>
            </w:r>
          </w:p>
        </w:tc>
      </w:tr>
      <w:tr w:rsidR="00466AC1" w:rsidRPr="00466AC1" w14:paraId="71457D97" w14:textId="77777777" w:rsidTr="00466AC1">
        <w:trPr>
          <w:tblCellSpacing w:w="15" w:type="dxa"/>
        </w:trPr>
        <w:tc>
          <w:tcPr>
            <w:tcW w:w="0" w:type="auto"/>
            <w:vAlign w:val="center"/>
            <w:hideMark/>
          </w:tcPr>
          <w:p w14:paraId="0BC22FC7" w14:textId="77777777" w:rsidR="00466AC1" w:rsidRPr="00466AC1" w:rsidRDefault="00466AC1" w:rsidP="00466AC1">
            <w:pPr>
              <w:rPr>
                <w:lang w:val="es-PE"/>
              </w:rPr>
            </w:pPr>
            <w:r w:rsidRPr="00466AC1">
              <w:rPr>
                <w:lang w:val="es-PE"/>
              </w:rPr>
              <w:t>Entrega de imágenes asociadas a cada artículo</w:t>
            </w:r>
          </w:p>
        </w:tc>
        <w:tc>
          <w:tcPr>
            <w:tcW w:w="0" w:type="auto"/>
            <w:vAlign w:val="center"/>
            <w:hideMark/>
          </w:tcPr>
          <w:p w14:paraId="33AF9074" w14:textId="77777777" w:rsidR="00466AC1" w:rsidRPr="00466AC1" w:rsidRDefault="00466AC1" w:rsidP="00466AC1">
            <w:pPr>
              <w:rPr>
                <w:lang w:val="es-PE"/>
              </w:rPr>
            </w:pPr>
            <w:r w:rsidRPr="00466AC1">
              <w:rPr>
                <w:lang w:val="es-PE"/>
              </w:rPr>
              <w:t>100% de los artículos deberán incluir al menos una imagen apta para publicación.</w:t>
            </w:r>
          </w:p>
        </w:tc>
      </w:tr>
      <w:tr w:rsidR="00466AC1" w:rsidRPr="00466AC1" w14:paraId="0C8FA851" w14:textId="77777777" w:rsidTr="00466AC1">
        <w:trPr>
          <w:tblCellSpacing w:w="15" w:type="dxa"/>
        </w:trPr>
        <w:tc>
          <w:tcPr>
            <w:tcW w:w="0" w:type="auto"/>
            <w:vAlign w:val="center"/>
            <w:hideMark/>
          </w:tcPr>
          <w:p w14:paraId="11F006B0" w14:textId="77777777" w:rsidR="00466AC1" w:rsidRPr="00466AC1" w:rsidRDefault="00466AC1" w:rsidP="00466AC1">
            <w:pPr>
              <w:rPr>
                <w:lang w:val="es-PE"/>
              </w:rPr>
            </w:pPr>
            <w:r w:rsidRPr="00466AC1">
              <w:rPr>
                <w:lang w:val="es-PE"/>
              </w:rPr>
              <w:t>Calidad SEO</w:t>
            </w:r>
          </w:p>
        </w:tc>
        <w:tc>
          <w:tcPr>
            <w:tcW w:w="0" w:type="auto"/>
            <w:vAlign w:val="center"/>
            <w:hideMark/>
          </w:tcPr>
          <w:p w14:paraId="403D5917" w14:textId="77777777" w:rsidR="00466AC1" w:rsidRPr="00466AC1" w:rsidRDefault="00466AC1" w:rsidP="00466AC1">
            <w:pPr>
              <w:rPr>
                <w:lang w:val="es-PE"/>
              </w:rPr>
            </w:pPr>
            <w:r w:rsidRPr="00466AC1">
              <w:rPr>
                <w:lang w:val="es-PE"/>
              </w:rPr>
              <w:t>Todos los artículos deberán incorporar optimización SEO según las buenas prácticas definidas en las bases.</w:t>
            </w:r>
          </w:p>
        </w:tc>
      </w:tr>
      <w:tr w:rsidR="00466AC1" w:rsidRPr="00466AC1" w14:paraId="387234D7" w14:textId="77777777" w:rsidTr="00466AC1">
        <w:trPr>
          <w:tblCellSpacing w:w="15" w:type="dxa"/>
        </w:trPr>
        <w:tc>
          <w:tcPr>
            <w:tcW w:w="0" w:type="auto"/>
            <w:vAlign w:val="center"/>
            <w:hideMark/>
          </w:tcPr>
          <w:p w14:paraId="7E38E08C" w14:textId="77777777" w:rsidR="00466AC1" w:rsidRPr="00466AC1" w:rsidRDefault="00466AC1" w:rsidP="00466AC1">
            <w:pPr>
              <w:rPr>
                <w:lang w:val="es-PE"/>
              </w:rPr>
            </w:pPr>
            <w:r w:rsidRPr="00466AC1">
              <w:rPr>
                <w:lang w:val="es-PE"/>
              </w:rPr>
              <w:lastRenderedPageBreak/>
              <w:t>Reporte mensual de métricas</w:t>
            </w:r>
          </w:p>
        </w:tc>
        <w:tc>
          <w:tcPr>
            <w:tcW w:w="0" w:type="auto"/>
            <w:vAlign w:val="center"/>
            <w:hideMark/>
          </w:tcPr>
          <w:p w14:paraId="670B52BE" w14:textId="77777777" w:rsidR="00466AC1" w:rsidRPr="00466AC1" w:rsidRDefault="00466AC1" w:rsidP="00466AC1">
            <w:pPr>
              <w:rPr>
                <w:lang w:val="es-PE"/>
              </w:rPr>
            </w:pPr>
            <w:r w:rsidRPr="00466AC1">
              <w:rPr>
                <w:lang w:val="es-PE"/>
              </w:rPr>
              <w:t>Dentro de los primeros 10 días hábiles del mes siguiente.</w:t>
            </w:r>
          </w:p>
        </w:tc>
      </w:tr>
      <w:tr w:rsidR="00466AC1" w:rsidRPr="00466AC1" w14:paraId="5C7FB4CD" w14:textId="77777777" w:rsidTr="00466AC1">
        <w:trPr>
          <w:tblCellSpacing w:w="15" w:type="dxa"/>
        </w:trPr>
        <w:tc>
          <w:tcPr>
            <w:tcW w:w="0" w:type="auto"/>
            <w:vAlign w:val="center"/>
            <w:hideMark/>
          </w:tcPr>
          <w:p w14:paraId="1061F293" w14:textId="77777777" w:rsidR="00466AC1" w:rsidRPr="00466AC1" w:rsidRDefault="00466AC1" w:rsidP="00466AC1">
            <w:pPr>
              <w:rPr>
                <w:lang w:val="es-PE"/>
              </w:rPr>
            </w:pPr>
            <w:r w:rsidRPr="00466AC1">
              <w:rPr>
                <w:lang w:val="es-PE"/>
              </w:rPr>
              <w:t>Disponibilidad para reuniones de coordinación</w:t>
            </w:r>
          </w:p>
        </w:tc>
        <w:tc>
          <w:tcPr>
            <w:tcW w:w="0" w:type="auto"/>
            <w:vAlign w:val="center"/>
            <w:hideMark/>
          </w:tcPr>
          <w:p w14:paraId="18A3BC69" w14:textId="77777777" w:rsidR="00466AC1" w:rsidRPr="00466AC1" w:rsidRDefault="00466AC1" w:rsidP="00466AC1">
            <w:pPr>
              <w:rPr>
                <w:lang w:val="es-PE"/>
              </w:rPr>
            </w:pPr>
            <w:r w:rsidRPr="00466AC1">
              <w:rPr>
                <w:lang w:val="es-PE"/>
              </w:rPr>
              <w:t>Según requerimiento de SKY, con participación del ejecutivo asignado.</w:t>
            </w:r>
          </w:p>
        </w:tc>
      </w:tr>
      <w:tr w:rsidR="00466AC1" w:rsidRPr="00466AC1" w14:paraId="5B2C9B41" w14:textId="77777777" w:rsidTr="00466AC1">
        <w:trPr>
          <w:tblCellSpacing w:w="15" w:type="dxa"/>
        </w:trPr>
        <w:tc>
          <w:tcPr>
            <w:tcW w:w="0" w:type="auto"/>
            <w:vAlign w:val="center"/>
            <w:hideMark/>
          </w:tcPr>
          <w:p w14:paraId="2A480034" w14:textId="77777777" w:rsidR="00466AC1" w:rsidRPr="00466AC1" w:rsidRDefault="00466AC1" w:rsidP="00466AC1">
            <w:pPr>
              <w:rPr>
                <w:lang w:val="es-PE"/>
              </w:rPr>
            </w:pPr>
            <w:r w:rsidRPr="00466AC1">
              <w:rPr>
                <w:lang w:val="es-PE"/>
              </w:rPr>
              <w:t>Ejecutivo de cuenta</w:t>
            </w:r>
          </w:p>
        </w:tc>
        <w:tc>
          <w:tcPr>
            <w:tcW w:w="0" w:type="auto"/>
            <w:vAlign w:val="center"/>
            <w:hideMark/>
          </w:tcPr>
          <w:p w14:paraId="273C9BAA" w14:textId="77777777" w:rsidR="00466AC1" w:rsidRPr="00466AC1" w:rsidRDefault="00466AC1" w:rsidP="00466AC1">
            <w:pPr>
              <w:rPr>
                <w:lang w:val="es-PE"/>
              </w:rPr>
            </w:pPr>
            <w:r w:rsidRPr="00466AC1">
              <w:rPr>
                <w:lang w:val="es-PE"/>
              </w:rPr>
              <w:t>El proveedor deberá mantener un ejecutivo responsable del servicio durante toda la vigencia del contrato.</w:t>
            </w:r>
          </w:p>
        </w:tc>
      </w:tr>
    </w:tbl>
    <w:p w14:paraId="076C7B5A" w14:textId="7C753B2E" w:rsidR="00A26227" w:rsidRPr="00466AC1" w:rsidRDefault="00A26227" w:rsidP="00A26227">
      <w:pPr>
        <w:rPr>
          <w:lang w:val="es-PE"/>
        </w:rPr>
      </w:pPr>
    </w:p>
    <w:p w14:paraId="07398695" w14:textId="77777777" w:rsidR="00A26227" w:rsidRPr="00A26227" w:rsidRDefault="00A26227" w:rsidP="00A26227"/>
    <w:p w14:paraId="006643E3" w14:textId="64FFAACE" w:rsidR="00F42A5E" w:rsidRDefault="00F42A5E" w:rsidP="00F42A5E">
      <w:pPr>
        <w:pStyle w:val="Ttulo4"/>
        <w:numPr>
          <w:ilvl w:val="3"/>
          <w:numId w:val="2"/>
        </w:numPr>
        <w:spacing w:after="160" w:line="276" w:lineRule="auto"/>
        <w:rPr>
          <w:rFonts w:asciiTheme="minorHAnsi" w:hAnsiTheme="minorHAnsi" w:cstheme="minorHAnsi"/>
          <w:b/>
        </w:rPr>
      </w:pPr>
      <w:r>
        <w:rPr>
          <w:rFonts w:asciiTheme="minorHAnsi" w:hAnsiTheme="minorHAnsi" w:cstheme="minorHAnsi"/>
          <w:b/>
        </w:rPr>
        <w:t>Penalidades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8"/>
        <w:gridCol w:w="5260"/>
      </w:tblGrid>
      <w:tr w:rsidR="00466AC1" w:rsidRPr="00466AC1" w14:paraId="25279B63" w14:textId="77777777" w:rsidTr="00466AC1">
        <w:trPr>
          <w:tblHeader/>
          <w:tblCellSpacing w:w="15" w:type="dxa"/>
        </w:trPr>
        <w:tc>
          <w:tcPr>
            <w:tcW w:w="0" w:type="auto"/>
            <w:vAlign w:val="center"/>
            <w:hideMark/>
          </w:tcPr>
          <w:p w14:paraId="68FA38D8" w14:textId="77777777" w:rsidR="00466AC1" w:rsidRPr="00466AC1" w:rsidRDefault="00466AC1" w:rsidP="00466AC1">
            <w:pPr>
              <w:rPr>
                <w:b/>
                <w:bCs/>
                <w:lang w:val="es-PE"/>
              </w:rPr>
            </w:pPr>
            <w:r w:rsidRPr="00466AC1">
              <w:rPr>
                <w:b/>
                <w:bCs/>
                <w:lang w:val="es-PE"/>
              </w:rPr>
              <w:t>Incumplimiento</w:t>
            </w:r>
          </w:p>
        </w:tc>
        <w:tc>
          <w:tcPr>
            <w:tcW w:w="0" w:type="auto"/>
            <w:vAlign w:val="center"/>
            <w:hideMark/>
          </w:tcPr>
          <w:p w14:paraId="6263AE6E" w14:textId="77777777" w:rsidR="00466AC1" w:rsidRPr="00466AC1" w:rsidRDefault="00466AC1" w:rsidP="00466AC1">
            <w:pPr>
              <w:rPr>
                <w:b/>
                <w:bCs/>
                <w:lang w:val="es-PE"/>
              </w:rPr>
            </w:pPr>
            <w:r w:rsidRPr="00466AC1">
              <w:rPr>
                <w:b/>
                <w:bCs/>
                <w:lang w:val="es-PE"/>
              </w:rPr>
              <w:t>Penalización</w:t>
            </w:r>
          </w:p>
        </w:tc>
      </w:tr>
      <w:tr w:rsidR="00466AC1" w:rsidRPr="00466AC1" w14:paraId="792348DA" w14:textId="77777777" w:rsidTr="00466AC1">
        <w:trPr>
          <w:tblCellSpacing w:w="15" w:type="dxa"/>
        </w:trPr>
        <w:tc>
          <w:tcPr>
            <w:tcW w:w="0" w:type="auto"/>
            <w:vAlign w:val="center"/>
            <w:hideMark/>
          </w:tcPr>
          <w:p w14:paraId="7B80EE3E" w14:textId="77777777" w:rsidR="00466AC1" w:rsidRPr="00466AC1" w:rsidRDefault="00466AC1" w:rsidP="00466AC1">
            <w:pPr>
              <w:rPr>
                <w:lang w:val="es-PE"/>
              </w:rPr>
            </w:pPr>
            <w:r w:rsidRPr="00466AC1">
              <w:rPr>
                <w:lang w:val="es-PE"/>
              </w:rPr>
              <w:t>Retraso en la entrega de la planificación mensual</w:t>
            </w:r>
          </w:p>
        </w:tc>
        <w:tc>
          <w:tcPr>
            <w:tcW w:w="0" w:type="auto"/>
            <w:vAlign w:val="center"/>
            <w:hideMark/>
          </w:tcPr>
          <w:p w14:paraId="1C40B317" w14:textId="77777777" w:rsidR="00466AC1" w:rsidRPr="00466AC1" w:rsidRDefault="00466AC1" w:rsidP="00466AC1">
            <w:pPr>
              <w:rPr>
                <w:lang w:val="es-PE"/>
              </w:rPr>
            </w:pPr>
            <w:r w:rsidRPr="00466AC1">
              <w:rPr>
                <w:lang w:val="es-PE"/>
              </w:rPr>
              <w:t>2% del valor mensual del servicio por cada día hábil de atraso, con un máximo de 10%.</w:t>
            </w:r>
          </w:p>
        </w:tc>
      </w:tr>
      <w:tr w:rsidR="00466AC1" w:rsidRPr="00466AC1" w14:paraId="6FEFAF98" w14:textId="77777777" w:rsidTr="00466AC1">
        <w:trPr>
          <w:tblCellSpacing w:w="15" w:type="dxa"/>
        </w:trPr>
        <w:tc>
          <w:tcPr>
            <w:tcW w:w="0" w:type="auto"/>
            <w:vAlign w:val="center"/>
            <w:hideMark/>
          </w:tcPr>
          <w:p w14:paraId="59AEC8AE" w14:textId="77777777" w:rsidR="00466AC1" w:rsidRPr="00466AC1" w:rsidRDefault="00466AC1" w:rsidP="00466AC1">
            <w:pPr>
              <w:rPr>
                <w:lang w:val="es-PE"/>
              </w:rPr>
            </w:pPr>
            <w:r w:rsidRPr="00466AC1">
              <w:rPr>
                <w:lang w:val="es-PE"/>
              </w:rPr>
              <w:t>Retraso en la entrega de contenidos comprometidos</w:t>
            </w:r>
          </w:p>
        </w:tc>
        <w:tc>
          <w:tcPr>
            <w:tcW w:w="0" w:type="auto"/>
            <w:vAlign w:val="center"/>
            <w:hideMark/>
          </w:tcPr>
          <w:p w14:paraId="2155B439" w14:textId="77777777" w:rsidR="00466AC1" w:rsidRPr="00466AC1" w:rsidRDefault="00466AC1" w:rsidP="00466AC1">
            <w:pPr>
              <w:rPr>
                <w:lang w:val="es-PE"/>
              </w:rPr>
            </w:pPr>
            <w:r w:rsidRPr="00466AC1">
              <w:rPr>
                <w:lang w:val="es-PE"/>
              </w:rPr>
              <w:t>2% del valor mensual del servicio por cada día hábil de atraso, hasta un máximo de 15%.</w:t>
            </w:r>
          </w:p>
        </w:tc>
      </w:tr>
      <w:tr w:rsidR="00466AC1" w:rsidRPr="00466AC1" w14:paraId="6BAC12AE" w14:textId="77777777" w:rsidTr="00466AC1">
        <w:trPr>
          <w:tblCellSpacing w:w="15" w:type="dxa"/>
        </w:trPr>
        <w:tc>
          <w:tcPr>
            <w:tcW w:w="0" w:type="auto"/>
            <w:vAlign w:val="center"/>
            <w:hideMark/>
          </w:tcPr>
          <w:p w14:paraId="59303F98" w14:textId="77777777" w:rsidR="00466AC1" w:rsidRPr="00466AC1" w:rsidRDefault="00466AC1" w:rsidP="00466AC1">
            <w:pPr>
              <w:rPr>
                <w:lang w:val="es-PE"/>
              </w:rPr>
            </w:pPr>
            <w:r w:rsidRPr="00466AC1">
              <w:rPr>
                <w:lang w:val="es-PE"/>
              </w:rPr>
              <w:t>Incumplimiento en la entrega del reporte mensual</w:t>
            </w:r>
          </w:p>
        </w:tc>
        <w:tc>
          <w:tcPr>
            <w:tcW w:w="0" w:type="auto"/>
            <w:vAlign w:val="center"/>
            <w:hideMark/>
          </w:tcPr>
          <w:p w14:paraId="2B04A148" w14:textId="77777777" w:rsidR="00466AC1" w:rsidRPr="00466AC1" w:rsidRDefault="00466AC1" w:rsidP="00466AC1">
            <w:pPr>
              <w:rPr>
                <w:lang w:val="es-PE"/>
              </w:rPr>
            </w:pPr>
            <w:r w:rsidRPr="00466AC1">
              <w:rPr>
                <w:lang w:val="es-PE"/>
              </w:rPr>
              <w:t>5% del valor mensual del servicio.</w:t>
            </w:r>
          </w:p>
        </w:tc>
      </w:tr>
      <w:tr w:rsidR="00466AC1" w:rsidRPr="00466AC1" w14:paraId="1A9121BA" w14:textId="77777777" w:rsidTr="00466AC1">
        <w:trPr>
          <w:tblCellSpacing w:w="15" w:type="dxa"/>
        </w:trPr>
        <w:tc>
          <w:tcPr>
            <w:tcW w:w="0" w:type="auto"/>
            <w:vAlign w:val="center"/>
            <w:hideMark/>
          </w:tcPr>
          <w:p w14:paraId="4355A103" w14:textId="77777777" w:rsidR="00466AC1" w:rsidRPr="00466AC1" w:rsidRDefault="00466AC1" w:rsidP="00466AC1">
            <w:pPr>
              <w:rPr>
                <w:lang w:val="es-PE"/>
              </w:rPr>
            </w:pPr>
            <w:r w:rsidRPr="00466AC1">
              <w:rPr>
                <w:lang w:val="es-PE"/>
              </w:rPr>
              <w:t>Entrega de contenidos sin optimización SEO o que no cumplan los requerimientos establecidos</w:t>
            </w:r>
          </w:p>
        </w:tc>
        <w:tc>
          <w:tcPr>
            <w:tcW w:w="0" w:type="auto"/>
            <w:vAlign w:val="center"/>
            <w:hideMark/>
          </w:tcPr>
          <w:p w14:paraId="470EB70C" w14:textId="77777777" w:rsidR="00466AC1" w:rsidRPr="00466AC1" w:rsidRDefault="00466AC1" w:rsidP="00466AC1">
            <w:pPr>
              <w:rPr>
                <w:lang w:val="es-PE"/>
              </w:rPr>
            </w:pPr>
            <w:r w:rsidRPr="00466AC1">
              <w:rPr>
                <w:lang w:val="es-PE"/>
              </w:rPr>
              <w:t>SKY podrá rechazar el contenido y exigir su corrección sin costo adicional.</w:t>
            </w:r>
          </w:p>
        </w:tc>
      </w:tr>
      <w:tr w:rsidR="00466AC1" w:rsidRPr="00466AC1" w14:paraId="1511EB05" w14:textId="77777777" w:rsidTr="00466AC1">
        <w:trPr>
          <w:tblCellSpacing w:w="15" w:type="dxa"/>
        </w:trPr>
        <w:tc>
          <w:tcPr>
            <w:tcW w:w="0" w:type="auto"/>
            <w:vAlign w:val="center"/>
            <w:hideMark/>
          </w:tcPr>
          <w:p w14:paraId="4CC7924B" w14:textId="77777777" w:rsidR="00466AC1" w:rsidRPr="00466AC1" w:rsidRDefault="00466AC1" w:rsidP="00466AC1">
            <w:pPr>
              <w:rPr>
                <w:lang w:val="es-PE"/>
              </w:rPr>
            </w:pPr>
            <w:r w:rsidRPr="00466AC1">
              <w:rPr>
                <w:lang w:val="es-PE"/>
              </w:rPr>
              <w:t>Incumplimiento de los tiempos de respuesta establecidos</w:t>
            </w:r>
          </w:p>
        </w:tc>
        <w:tc>
          <w:tcPr>
            <w:tcW w:w="0" w:type="auto"/>
            <w:vAlign w:val="center"/>
            <w:hideMark/>
          </w:tcPr>
          <w:p w14:paraId="1F442A27" w14:textId="77777777" w:rsidR="00466AC1" w:rsidRPr="00466AC1" w:rsidRDefault="00466AC1" w:rsidP="00466AC1">
            <w:pPr>
              <w:rPr>
                <w:lang w:val="es-PE"/>
              </w:rPr>
            </w:pPr>
            <w:r w:rsidRPr="00466AC1">
              <w:rPr>
                <w:lang w:val="es-PE"/>
              </w:rPr>
              <w:t>2% del valor mensual del servicio por evento, hasta un máximo de 10% mensual.</w:t>
            </w:r>
          </w:p>
        </w:tc>
      </w:tr>
      <w:tr w:rsidR="00466AC1" w:rsidRPr="00466AC1" w14:paraId="7008F761" w14:textId="77777777" w:rsidTr="00466AC1">
        <w:trPr>
          <w:tblCellSpacing w:w="15" w:type="dxa"/>
        </w:trPr>
        <w:tc>
          <w:tcPr>
            <w:tcW w:w="0" w:type="auto"/>
            <w:vAlign w:val="center"/>
            <w:hideMark/>
          </w:tcPr>
          <w:p w14:paraId="6B71D1EA" w14:textId="77777777" w:rsidR="00466AC1" w:rsidRPr="00466AC1" w:rsidRDefault="00466AC1" w:rsidP="00466AC1">
            <w:pPr>
              <w:rPr>
                <w:lang w:val="es-PE"/>
              </w:rPr>
            </w:pPr>
            <w:r w:rsidRPr="00466AC1">
              <w:rPr>
                <w:lang w:val="es-PE"/>
              </w:rPr>
              <w:t>Reiteración de incumplimientos (3 o más incumplimientos en un período de 3 meses)</w:t>
            </w:r>
          </w:p>
        </w:tc>
        <w:tc>
          <w:tcPr>
            <w:tcW w:w="0" w:type="auto"/>
            <w:vAlign w:val="center"/>
            <w:hideMark/>
          </w:tcPr>
          <w:p w14:paraId="088EF991" w14:textId="77777777" w:rsidR="00466AC1" w:rsidRPr="00466AC1" w:rsidRDefault="00466AC1" w:rsidP="00466AC1">
            <w:pPr>
              <w:rPr>
                <w:lang w:val="es-PE"/>
              </w:rPr>
            </w:pPr>
            <w:r w:rsidRPr="00466AC1">
              <w:rPr>
                <w:lang w:val="es-PE"/>
              </w:rPr>
              <w:t>SKY podrá solicitar un plan de mejora formal y, de persistir los incumplimientos, poner término anticipado al contrato conforme a las condiciones contractuales.</w:t>
            </w:r>
          </w:p>
        </w:tc>
      </w:tr>
      <w:tr w:rsidR="00466AC1" w:rsidRPr="00466AC1" w14:paraId="7F71BA1B" w14:textId="77777777" w:rsidTr="00466AC1">
        <w:trPr>
          <w:tblCellSpacing w:w="15" w:type="dxa"/>
        </w:trPr>
        <w:tc>
          <w:tcPr>
            <w:tcW w:w="0" w:type="auto"/>
            <w:vAlign w:val="center"/>
            <w:hideMark/>
          </w:tcPr>
          <w:p w14:paraId="23073DED" w14:textId="77777777" w:rsidR="00466AC1" w:rsidRPr="00466AC1" w:rsidRDefault="00466AC1" w:rsidP="00466AC1">
            <w:pPr>
              <w:rPr>
                <w:lang w:val="es-PE"/>
              </w:rPr>
            </w:pPr>
            <w:r w:rsidRPr="00466AC1">
              <w:rPr>
                <w:lang w:val="es-PE"/>
              </w:rPr>
              <w:t>Incumplimiento de plazos en contenidos ad-hoc previamente comprometidos</w:t>
            </w:r>
          </w:p>
        </w:tc>
        <w:tc>
          <w:tcPr>
            <w:tcW w:w="0" w:type="auto"/>
            <w:vAlign w:val="center"/>
            <w:hideMark/>
          </w:tcPr>
          <w:p w14:paraId="67DF5FF9" w14:textId="77777777" w:rsidR="00466AC1" w:rsidRPr="00466AC1" w:rsidRDefault="00466AC1" w:rsidP="00466AC1">
            <w:pPr>
              <w:rPr>
                <w:lang w:val="es-PE"/>
              </w:rPr>
            </w:pPr>
            <w:r w:rsidRPr="00466AC1">
              <w:rPr>
                <w:lang w:val="es-PE"/>
              </w:rPr>
              <w:t>2% del valor del requerimiento por cada día hábil de atraso, salvo que exista una reprogramación previamente aprobada por SKY.</w:t>
            </w:r>
          </w:p>
        </w:tc>
      </w:tr>
    </w:tbl>
    <w:p w14:paraId="5342A8DC" w14:textId="1814C98D" w:rsidR="00F42A5E" w:rsidRPr="005F6A3B" w:rsidRDefault="00F42A5E" w:rsidP="00A26227">
      <w:pPr>
        <w:rPr>
          <w:lang w:val="es-PE"/>
        </w:rPr>
      </w:pPr>
    </w:p>
    <w:sectPr w:rsidR="00F42A5E" w:rsidRPr="005F6A3B" w:rsidSect="000644D6">
      <w:footerReference w:type="default" r:id="rId1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6DB65" w14:textId="77777777" w:rsidR="00801EC0" w:rsidRDefault="00801EC0" w:rsidP="0086119D">
      <w:pPr>
        <w:spacing w:after="0" w:line="240" w:lineRule="auto"/>
      </w:pPr>
      <w:r>
        <w:separator/>
      </w:r>
    </w:p>
  </w:endnote>
  <w:endnote w:type="continuationSeparator" w:id="0">
    <w:p w14:paraId="23366348" w14:textId="77777777" w:rsidR="00801EC0" w:rsidRDefault="00801EC0" w:rsidP="00861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589696"/>
      <w:docPartObj>
        <w:docPartGallery w:val="Page Numbers (Bottom of Page)"/>
        <w:docPartUnique/>
      </w:docPartObj>
    </w:sdtPr>
    <w:sdtContent>
      <w:p w14:paraId="13B58538" w14:textId="77777777" w:rsidR="005B0B14" w:rsidRDefault="005B0B14">
        <w:pPr>
          <w:pStyle w:val="Piedepgina"/>
          <w:jc w:val="right"/>
        </w:pPr>
        <w:r>
          <w:fldChar w:fldCharType="begin"/>
        </w:r>
        <w:r>
          <w:instrText>PAGE   \* MERGEFORMAT</w:instrText>
        </w:r>
        <w:r>
          <w:fldChar w:fldCharType="separate"/>
        </w:r>
        <w:r w:rsidRPr="00F05E09">
          <w:rPr>
            <w:noProof/>
            <w:lang w:val="es-ES"/>
          </w:rPr>
          <w:t>10</w:t>
        </w:r>
        <w:r>
          <w:fldChar w:fldCharType="end"/>
        </w:r>
      </w:p>
    </w:sdtContent>
  </w:sdt>
  <w:p w14:paraId="35C480CC" w14:textId="77777777" w:rsidR="005B0B14" w:rsidRDefault="005B0B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9651" w14:textId="77777777" w:rsidR="00801EC0" w:rsidRDefault="00801EC0" w:rsidP="0086119D">
      <w:pPr>
        <w:spacing w:after="0" w:line="240" w:lineRule="auto"/>
      </w:pPr>
      <w:r>
        <w:separator/>
      </w:r>
    </w:p>
  </w:footnote>
  <w:footnote w:type="continuationSeparator" w:id="0">
    <w:p w14:paraId="1329E107" w14:textId="77777777" w:rsidR="00801EC0" w:rsidRDefault="00801EC0" w:rsidP="00861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4FC"/>
    <w:multiLevelType w:val="hybridMultilevel"/>
    <w:tmpl w:val="59A6B6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0F5FA4"/>
    <w:multiLevelType w:val="hybridMultilevel"/>
    <w:tmpl w:val="A8F6590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174853F6"/>
    <w:multiLevelType w:val="hybridMultilevel"/>
    <w:tmpl w:val="9182AC8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8DF5F5F"/>
    <w:multiLevelType w:val="hybridMultilevel"/>
    <w:tmpl w:val="23B654D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1417A1A"/>
    <w:multiLevelType w:val="hybridMultilevel"/>
    <w:tmpl w:val="89BEE03E"/>
    <w:lvl w:ilvl="0" w:tplc="F32A579C">
      <w:start w:val="1"/>
      <w:numFmt w:val="lowerLetter"/>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82B2D15"/>
    <w:multiLevelType w:val="multilevel"/>
    <w:tmpl w:val="9DBA5014"/>
    <w:lvl w:ilvl="0">
      <w:start w:val="1"/>
      <w:numFmt w:val="decimal"/>
      <w:pStyle w:val="Ttulo1"/>
      <w:lvlText w:val="%1"/>
      <w:lvlJc w:val="left"/>
      <w:pPr>
        <w:ind w:left="432" w:hanging="432"/>
      </w:pPr>
    </w:lvl>
    <w:lvl w:ilvl="1">
      <w:start w:val="1"/>
      <w:numFmt w:val="decimal"/>
      <w:pStyle w:val="Ttulo2"/>
      <w:lvlText w:val="%1.%2"/>
      <w:lvlJc w:val="left"/>
      <w:pPr>
        <w:ind w:left="576" w:hanging="576"/>
      </w:pPr>
      <w:rPr>
        <w:b w:val="0"/>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DCF0F8D"/>
    <w:multiLevelType w:val="multilevel"/>
    <w:tmpl w:val="69C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F18A8"/>
    <w:multiLevelType w:val="multilevel"/>
    <w:tmpl w:val="3B62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A6942"/>
    <w:multiLevelType w:val="multilevel"/>
    <w:tmpl w:val="9C0C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45711"/>
    <w:multiLevelType w:val="multilevel"/>
    <w:tmpl w:val="04F0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96F27"/>
    <w:multiLevelType w:val="multilevel"/>
    <w:tmpl w:val="33247AE6"/>
    <w:lvl w:ilvl="0">
      <w:start w:val="1"/>
      <w:numFmt w:val="decimal"/>
      <w:lvlText w:val="%1."/>
      <w:lvlJc w:val="left"/>
      <w:pPr>
        <w:ind w:left="902" w:hanging="360"/>
      </w:pPr>
      <w:rPr>
        <w:rFonts w:hint="default"/>
        <w:b/>
        <w:bCs/>
        <w:w w:val="100"/>
        <w:sz w:val="22"/>
        <w:szCs w:val="22"/>
        <w:lang w:val="es-ES" w:eastAsia="en-US" w:bidi="ar-SA"/>
      </w:rPr>
    </w:lvl>
    <w:lvl w:ilvl="1">
      <w:start w:val="1"/>
      <w:numFmt w:val="decimal"/>
      <w:lvlText w:val="%1.%2"/>
      <w:lvlJc w:val="left"/>
      <w:pPr>
        <w:ind w:left="902" w:hanging="360"/>
      </w:pPr>
      <w:rPr>
        <w:rFonts w:ascii="Calibri" w:eastAsia="Calibri" w:hAnsi="Calibri" w:cs="Calibri" w:hint="default"/>
        <w:b/>
        <w:bCs/>
        <w:i/>
        <w:spacing w:val="-2"/>
        <w:w w:val="100"/>
        <w:sz w:val="22"/>
        <w:szCs w:val="22"/>
        <w:lang w:val="es-ES" w:eastAsia="en-US" w:bidi="ar-SA"/>
      </w:rPr>
    </w:lvl>
    <w:lvl w:ilvl="2">
      <w:start w:val="1"/>
      <w:numFmt w:val="decimal"/>
      <w:lvlText w:val="%1.%2.%3"/>
      <w:lvlJc w:val="left"/>
      <w:pPr>
        <w:ind w:left="1262" w:hanging="720"/>
      </w:pPr>
      <w:rPr>
        <w:rFonts w:ascii="Calibri" w:eastAsia="Calibri" w:hAnsi="Calibri" w:cs="Calibri" w:hint="default"/>
        <w:spacing w:val="-1"/>
        <w:w w:val="100"/>
        <w:sz w:val="22"/>
        <w:szCs w:val="22"/>
        <w:lang w:val="es-ES" w:eastAsia="en-US" w:bidi="ar-SA"/>
      </w:rPr>
    </w:lvl>
    <w:lvl w:ilvl="3">
      <w:start w:val="1"/>
      <w:numFmt w:val="decimal"/>
      <w:lvlText w:val="%1.%2.%3.%4"/>
      <w:lvlJc w:val="left"/>
      <w:pPr>
        <w:ind w:left="1262" w:hanging="720"/>
      </w:pPr>
      <w:rPr>
        <w:rFonts w:ascii="Calibri" w:eastAsia="Calibri" w:hAnsi="Calibri" w:cs="Calibri" w:hint="default"/>
        <w:spacing w:val="-3"/>
        <w:w w:val="100"/>
        <w:sz w:val="22"/>
        <w:szCs w:val="22"/>
        <w:lang w:val="es-ES" w:eastAsia="en-US" w:bidi="ar-SA"/>
      </w:rPr>
    </w:lvl>
    <w:lvl w:ilvl="4">
      <w:numFmt w:val="bullet"/>
      <w:lvlText w:val="•"/>
      <w:lvlJc w:val="left"/>
      <w:pPr>
        <w:ind w:left="3868" w:hanging="720"/>
      </w:pPr>
      <w:rPr>
        <w:rFonts w:hint="default"/>
        <w:lang w:val="es-ES" w:eastAsia="en-US" w:bidi="ar-SA"/>
      </w:rPr>
    </w:lvl>
    <w:lvl w:ilvl="5">
      <w:numFmt w:val="bullet"/>
      <w:lvlText w:val="•"/>
      <w:lvlJc w:val="left"/>
      <w:pPr>
        <w:ind w:left="4738" w:hanging="720"/>
      </w:pPr>
      <w:rPr>
        <w:rFonts w:hint="default"/>
        <w:lang w:val="es-ES" w:eastAsia="en-US" w:bidi="ar-SA"/>
      </w:rPr>
    </w:lvl>
    <w:lvl w:ilvl="6">
      <w:numFmt w:val="bullet"/>
      <w:lvlText w:val="•"/>
      <w:lvlJc w:val="left"/>
      <w:pPr>
        <w:ind w:left="5608" w:hanging="720"/>
      </w:pPr>
      <w:rPr>
        <w:rFonts w:hint="default"/>
        <w:lang w:val="es-ES" w:eastAsia="en-US" w:bidi="ar-SA"/>
      </w:rPr>
    </w:lvl>
    <w:lvl w:ilvl="7">
      <w:numFmt w:val="bullet"/>
      <w:lvlText w:val="•"/>
      <w:lvlJc w:val="left"/>
      <w:pPr>
        <w:ind w:left="6477" w:hanging="720"/>
      </w:pPr>
      <w:rPr>
        <w:rFonts w:hint="default"/>
        <w:lang w:val="es-ES" w:eastAsia="en-US" w:bidi="ar-SA"/>
      </w:rPr>
    </w:lvl>
    <w:lvl w:ilvl="8">
      <w:numFmt w:val="bullet"/>
      <w:lvlText w:val="•"/>
      <w:lvlJc w:val="left"/>
      <w:pPr>
        <w:ind w:left="7347" w:hanging="720"/>
      </w:pPr>
      <w:rPr>
        <w:rFonts w:hint="default"/>
        <w:lang w:val="es-ES" w:eastAsia="en-US" w:bidi="ar-SA"/>
      </w:rPr>
    </w:lvl>
  </w:abstractNum>
  <w:abstractNum w:abstractNumId="11" w15:restartNumberingAfterBreak="0">
    <w:nsid w:val="51864A89"/>
    <w:multiLevelType w:val="hybridMultilevel"/>
    <w:tmpl w:val="68169D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D8622E4"/>
    <w:multiLevelType w:val="multilevel"/>
    <w:tmpl w:val="167263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val="0"/>
      </w:rPr>
    </w:lvl>
    <w:lvl w:ilvl="3">
      <w:start w:val="1"/>
      <w:numFmt w:val="decimal"/>
      <w:lvlText w:val="%1.%2.%3.%4"/>
      <w:lvlJc w:val="left"/>
      <w:pPr>
        <w:ind w:left="864" w:hanging="864"/>
      </w:pPr>
      <w:rPr>
        <w:i w:val="0"/>
        <w:iCs w:val="0"/>
        <w:sz w:val="22"/>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0A55FB8"/>
    <w:multiLevelType w:val="hybridMultilevel"/>
    <w:tmpl w:val="A93E246E"/>
    <w:lvl w:ilvl="0" w:tplc="340A0013">
      <w:start w:val="1"/>
      <w:numFmt w:val="upperRoman"/>
      <w:lvlText w:val="%1."/>
      <w:lvlJc w:val="righ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78756A37"/>
    <w:multiLevelType w:val="hybridMultilevel"/>
    <w:tmpl w:val="2B001F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6923294">
    <w:abstractNumId w:val="5"/>
  </w:num>
  <w:num w:numId="2" w16cid:durableId="1819154492">
    <w:abstractNumId w:val="12"/>
  </w:num>
  <w:num w:numId="3" w16cid:durableId="1223441954">
    <w:abstractNumId w:val="3"/>
  </w:num>
  <w:num w:numId="4" w16cid:durableId="505828928">
    <w:abstractNumId w:val="2"/>
  </w:num>
  <w:num w:numId="5" w16cid:durableId="1340427678">
    <w:abstractNumId w:val="4"/>
  </w:num>
  <w:num w:numId="6" w16cid:durableId="584076416">
    <w:abstractNumId w:val="1"/>
  </w:num>
  <w:num w:numId="7" w16cid:durableId="2003270580">
    <w:abstractNumId w:val="13"/>
  </w:num>
  <w:num w:numId="8" w16cid:durableId="1613365748">
    <w:abstractNumId w:val="0"/>
  </w:num>
  <w:num w:numId="9" w16cid:durableId="245387556">
    <w:abstractNumId w:val="14"/>
  </w:num>
  <w:num w:numId="10" w16cid:durableId="1822231799">
    <w:abstractNumId w:val="11"/>
  </w:num>
  <w:num w:numId="11" w16cid:durableId="102111804">
    <w:abstractNumId w:val="10"/>
  </w:num>
  <w:num w:numId="12" w16cid:durableId="552234416">
    <w:abstractNumId w:val="7"/>
  </w:num>
  <w:num w:numId="13" w16cid:durableId="1447693757">
    <w:abstractNumId w:val="9"/>
  </w:num>
  <w:num w:numId="14" w16cid:durableId="556287401">
    <w:abstractNumId w:val="8"/>
  </w:num>
  <w:num w:numId="15" w16cid:durableId="1195002677">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B0"/>
    <w:rsid w:val="00000F71"/>
    <w:rsid w:val="000022F8"/>
    <w:rsid w:val="000043D7"/>
    <w:rsid w:val="00004793"/>
    <w:rsid w:val="000062C4"/>
    <w:rsid w:val="00022715"/>
    <w:rsid w:val="00026D0B"/>
    <w:rsid w:val="000357DC"/>
    <w:rsid w:val="00036FF7"/>
    <w:rsid w:val="00037893"/>
    <w:rsid w:val="000402AA"/>
    <w:rsid w:val="0004035F"/>
    <w:rsid w:val="000477C8"/>
    <w:rsid w:val="00056DB4"/>
    <w:rsid w:val="000644D6"/>
    <w:rsid w:val="00065866"/>
    <w:rsid w:val="000673C8"/>
    <w:rsid w:val="0007280F"/>
    <w:rsid w:val="00072E74"/>
    <w:rsid w:val="00075B1C"/>
    <w:rsid w:val="00076380"/>
    <w:rsid w:val="00081CAD"/>
    <w:rsid w:val="00083E9A"/>
    <w:rsid w:val="00084505"/>
    <w:rsid w:val="000861FF"/>
    <w:rsid w:val="000A33FE"/>
    <w:rsid w:val="000B5B08"/>
    <w:rsid w:val="000B7863"/>
    <w:rsid w:val="000C5E0A"/>
    <w:rsid w:val="000D15EF"/>
    <w:rsid w:val="000D2DF8"/>
    <w:rsid w:val="000D7690"/>
    <w:rsid w:val="000E1E4A"/>
    <w:rsid w:val="000E4A7A"/>
    <w:rsid w:val="000E586C"/>
    <w:rsid w:val="000F0E6E"/>
    <w:rsid w:val="000F5A1D"/>
    <w:rsid w:val="001026AB"/>
    <w:rsid w:val="0010271D"/>
    <w:rsid w:val="00127A90"/>
    <w:rsid w:val="001314A1"/>
    <w:rsid w:val="001330B1"/>
    <w:rsid w:val="00145546"/>
    <w:rsid w:val="0015344B"/>
    <w:rsid w:val="00160DCF"/>
    <w:rsid w:val="00162A08"/>
    <w:rsid w:val="00171493"/>
    <w:rsid w:val="00172C50"/>
    <w:rsid w:val="00192B94"/>
    <w:rsid w:val="00192D31"/>
    <w:rsid w:val="00194F15"/>
    <w:rsid w:val="0019571C"/>
    <w:rsid w:val="0019791D"/>
    <w:rsid w:val="001A4601"/>
    <w:rsid w:val="001B170C"/>
    <w:rsid w:val="001B4EF5"/>
    <w:rsid w:val="001C0BAB"/>
    <w:rsid w:val="001C5767"/>
    <w:rsid w:val="001C6F8E"/>
    <w:rsid w:val="001E0810"/>
    <w:rsid w:val="001E1A8A"/>
    <w:rsid w:val="001F0404"/>
    <w:rsid w:val="001F05FF"/>
    <w:rsid w:val="001F2083"/>
    <w:rsid w:val="001F3821"/>
    <w:rsid w:val="00200E00"/>
    <w:rsid w:val="00202DEA"/>
    <w:rsid w:val="0020392F"/>
    <w:rsid w:val="00211F75"/>
    <w:rsid w:val="00226B4C"/>
    <w:rsid w:val="00227436"/>
    <w:rsid w:val="002327BD"/>
    <w:rsid w:val="0023505A"/>
    <w:rsid w:val="00252236"/>
    <w:rsid w:val="00254151"/>
    <w:rsid w:val="00256997"/>
    <w:rsid w:val="00257757"/>
    <w:rsid w:val="00263C6F"/>
    <w:rsid w:val="00267107"/>
    <w:rsid w:val="0028594C"/>
    <w:rsid w:val="0029447B"/>
    <w:rsid w:val="0029467B"/>
    <w:rsid w:val="002A2199"/>
    <w:rsid w:val="002A2719"/>
    <w:rsid w:val="002A650B"/>
    <w:rsid w:val="002B0EEA"/>
    <w:rsid w:val="002B49AD"/>
    <w:rsid w:val="002B511F"/>
    <w:rsid w:val="002C0AD6"/>
    <w:rsid w:val="002C3C2E"/>
    <w:rsid w:val="002D3861"/>
    <w:rsid w:val="002D5807"/>
    <w:rsid w:val="002D5E63"/>
    <w:rsid w:val="002D77E8"/>
    <w:rsid w:val="002E1BBB"/>
    <w:rsid w:val="002E3F56"/>
    <w:rsid w:val="002F5263"/>
    <w:rsid w:val="00300A51"/>
    <w:rsid w:val="00305AAD"/>
    <w:rsid w:val="00307A79"/>
    <w:rsid w:val="0031030F"/>
    <w:rsid w:val="00311AAF"/>
    <w:rsid w:val="00316FA5"/>
    <w:rsid w:val="00324A78"/>
    <w:rsid w:val="0033240B"/>
    <w:rsid w:val="00334669"/>
    <w:rsid w:val="00341790"/>
    <w:rsid w:val="00343FDA"/>
    <w:rsid w:val="00345470"/>
    <w:rsid w:val="003501D0"/>
    <w:rsid w:val="00354BFB"/>
    <w:rsid w:val="00361F66"/>
    <w:rsid w:val="003627B6"/>
    <w:rsid w:val="00383EF2"/>
    <w:rsid w:val="00390C83"/>
    <w:rsid w:val="0039642C"/>
    <w:rsid w:val="0039644D"/>
    <w:rsid w:val="003966A0"/>
    <w:rsid w:val="003A60C8"/>
    <w:rsid w:val="003B2656"/>
    <w:rsid w:val="003B4E84"/>
    <w:rsid w:val="003C597F"/>
    <w:rsid w:val="003E1CC8"/>
    <w:rsid w:val="003E556A"/>
    <w:rsid w:val="003F0429"/>
    <w:rsid w:val="003F155A"/>
    <w:rsid w:val="003F650B"/>
    <w:rsid w:val="003F7A8A"/>
    <w:rsid w:val="004007DA"/>
    <w:rsid w:val="00402A92"/>
    <w:rsid w:val="00404C2C"/>
    <w:rsid w:val="00404C56"/>
    <w:rsid w:val="0040745E"/>
    <w:rsid w:val="00412E5C"/>
    <w:rsid w:val="004141D9"/>
    <w:rsid w:val="0042269E"/>
    <w:rsid w:val="00422A6E"/>
    <w:rsid w:val="004230E7"/>
    <w:rsid w:val="00431BCA"/>
    <w:rsid w:val="00431DBA"/>
    <w:rsid w:val="004325A9"/>
    <w:rsid w:val="0044140D"/>
    <w:rsid w:val="00446646"/>
    <w:rsid w:val="00466AC1"/>
    <w:rsid w:val="004801EE"/>
    <w:rsid w:val="004860E1"/>
    <w:rsid w:val="00491150"/>
    <w:rsid w:val="00493F4B"/>
    <w:rsid w:val="00497BE1"/>
    <w:rsid w:val="004A274C"/>
    <w:rsid w:val="004A4773"/>
    <w:rsid w:val="004B2892"/>
    <w:rsid w:val="004C1F9C"/>
    <w:rsid w:val="004C4392"/>
    <w:rsid w:val="004C5254"/>
    <w:rsid w:val="004C64DB"/>
    <w:rsid w:val="004D30B7"/>
    <w:rsid w:val="004D7D6A"/>
    <w:rsid w:val="004E7DA2"/>
    <w:rsid w:val="004F12E4"/>
    <w:rsid w:val="005002C8"/>
    <w:rsid w:val="00503662"/>
    <w:rsid w:val="00504A1A"/>
    <w:rsid w:val="005218DF"/>
    <w:rsid w:val="00522622"/>
    <w:rsid w:val="00523A1B"/>
    <w:rsid w:val="00526BEC"/>
    <w:rsid w:val="00530538"/>
    <w:rsid w:val="00530BBA"/>
    <w:rsid w:val="00536089"/>
    <w:rsid w:val="005403C3"/>
    <w:rsid w:val="005409A7"/>
    <w:rsid w:val="00541393"/>
    <w:rsid w:val="00541EB7"/>
    <w:rsid w:val="0055041B"/>
    <w:rsid w:val="0055412F"/>
    <w:rsid w:val="00555027"/>
    <w:rsid w:val="00564551"/>
    <w:rsid w:val="00572520"/>
    <w:rsid w:val="0058396C"/>
    <w:rsid w:val="00585D55"/>
    <w:rsid w:val="0059187B"/>
    <w:rsid w:val="00594D6C"/>
    <w:rsid w:val="005A32D0"/>
    <w:rsid w:val="005B0B14"/>
    <w:rsid w:val="005B17AB"/>
    <w:rsid w:val="005B25B6"/>
    <w:rsid w:val="005B4EEE"/>
    <w:rsid w:val="005B6C60"/>
    <w:rsid w:val="005C2A0B"/>
    <w:rsid w:val="005C46CA"/>
    <w:rsid w:val="005C69FD"/>
    <w:rsid w:val="005D5BDA"/>
    <w:rsid w:val="005D754A"/>
    <w:rsid w:val="005D7B56"/>
    <w:rsid w:val="005E2D6E"/>
    <w:rsid w:val="005F0C85"/>
    <w:rsid w:val="005F6A3B"/>
    <w:rsid w:val="005F6DED"/>
    <w:rsid w:val="00602B7A"/>
    <w:rsid w:val="00604A9C"/>
    <w:rsid w:val="0061420A"/>
    <w:rsid w:val="0062176D"/>
    <w:rsid w:val="00641483"/>
    <w:rsid w:val="006424B9"/>
    <w:rsid w:val="006456FA"/>
    <w:rsid w:val="00651423"/>
    <w:rsid w:val="00654406"/>
    <w:rsid w:val="0065757E"/>
    <w:rsid w:val="00664F07"/>
    <w:rsid w:val="00664FB2"/>
    <w:rsid w:val="00666CB6"/>
    <w:rsid w:val="00672968"/>
    <w:rsid w:val="00673623"/>
    <w:rsid w:val="00674790"/>
    <w:rsid w:val="00680C6C"/>
    <w:rsid w:val="00692289"/>
    <w:rsid w:val="00692685"/>
    <w:rsid w:val="006A13AE"/>
    <w:rsid w:val="006A14FA"/>
    <w:rsid w:val="006A54C3"/>
    <w:rsid w:val="006A6BF0"/>
    <w:rsid w:val="006A7865"/>
    <w:rsid w:val="006B192D"/>
    <w:rsid w:val="006B6284"/>
    <w:rsid w:val="006C3862"/>
    <w:rsid w:val="006C5617"/>
    <w:rsid w:val="006D5333"/>
    <w:rsid w:val="006D6101"/>
    <w:rsid w:val="006D7A6F"/>
    <w:rsid w:val="006F7934"/>
    <w:rsid w:val="0070145D"/>
    <w:rsid w:val="007018EC"/>
    <w:rsid w:val="0070326C"/>
    <w:rsid w:val="00713B0F"/>
    <w:rsid w:val="007208DD"/>
    <w:rsid w:val="00723B71"/>
    <w:rsid w:val="00725176"/>
    <w:rsid w:val="00727DDD"/>
    <w:rsid w:val="007353E0"/>
    <w:rsid w:val="00742793"/>
    <w:rsid w:val="007439AB"/>
    <w:rsid w:val="00744265"/>
    <w:rsid w:val="007517E1"/>
    <w:rsid w:val="00753188"/>
    <w:rsid w:val="0076096E"/>
    <w:rsid w:val="00770811"/>
    <w:rsid w:val="00774FF6"/>
    <w:rsid w:val="0077563A"/>
    <w:rsid w:val="00792E8E"/>
    <w:rsid w:val="00795415"/>
    <w:rsid w:val="007A102F"/>
    <w:rsid w:val="007A672B"/>
    <w:rsid w:val="007A753E"/>
    <w:rsid w:val="007B088C"/>
    <w:rsid w:val="007B0FD3"/>
    <w:rsid w:val="007B4DD5"/>
    <w:rsid w:val="007B4F74"/>
    <w:rsid w:val="007B7B59"/>
    <w:rsid w:val="007C0941"/>
    <w:rsid w:val="007C0F35"/>
    <w:rsid w:val="007E0284"/>
    <w:rsid w:val="007E10D2"/>
    <w:rsid w:val="007E45CB"/>
    <w:rsid w:val="00801EC0"/>
    <w:rsid w:val="00801FDD"/>
    <w:rsid w:val="008053C7"/>
    <w:rsid w:val="00821588"/>
    <w:rsid w:val="00823959"/>
    <w:rsid w:val="00825787"/>
    <w:rsid w:val="008263C7"/>
    <w:rsid w:val="008273B2"/>
    <w:rsid w:val="00827EF3"/>
    <w:rsid w:val="00832089"/>
    <w:rsid w:val="008322E5"/>
    <w:rsid w:val="00836E20"/>
    <w:rsid w:val="008412DA"/>
    <w:rsid w:val="00843E56"/>
    <w:rsid w:val="0086119D"/>
    <w:rsid w:val="00862FC9"/>
    <w:rsid w:val="00872C76"/>
    <w:rsid w:val="00875987"/>
    <w:rsid w:val="00883711"/>
    <w:rsid w:val="008844F5"/>
    <w:rsid w:val="00884B91"/>
    <w:rsid w:val="00894199"/>
    <w:rsid w:val="008B046E"/>
    <w:rsid w:val="008B5E59"/>
    <w:rsid w:val="008B6F0E"/>
    <w:rsid w:val="008C0123"/>
    <w:rsid w:val="008C3B41"/>
    <w:rsid w:val="008D0BA3"/>
    <w:rsid w:val="008D47C8"/>
    <w:rsid w:val="008E252A"/>
    <w:rsid w:val="008E556C"/>
    <w:rsid w:val="008F41E7"/>
    <w:rsid w:val="009009E5"/>
    <w:rsid w:val="009029CD"/>
    <w:rsid w:val="00912DC3"/>
    <w:rsid w:val="00915CB0"/>
    <w:rsid w:val="00915FA6"/>
    <w:rsid w:val="00916CAB"/>
    <w:rsid w:val="009172BD"/>
    <w:rsid w:val="00926494"/>
    <w:rsid w:val="00932163"/>
    <w:rsid w:val="00935304"/>
    <w:rsid w:val="00950213"/>
    <w:rsid w:val="00953EFC"/>
    <w:rsid w:val="00954938"/>
    <w:rsid w:val="009579BF"/>
    <w:rsid w:val="00961FC3"/>
    <w:rsid w:val="009706C5"/>
    <w:rsid w:val="00974E3F"/>
    <w:rsid w:val="00975406"/>
    <w:rsid w:val="00982A63"/>
    <w:rsid w:val="0099060E"/>
    <w:rsid w:val="009928B6"/>
    <w:rsid w:val="009A1558"/>
    <w:rsid w:val="009A176E"/>
    <w:rsid w:val="009A2264"/>
    <w:rsid w:val="009A344B"/>
    <w:rsid w:val="009B1A44"/>
    <w:rsid w:val="009B463A"/>
    <w:rsid w:val="009B6A8F"/>
    <w:rsid w:val="009C2C9F"/>
    <w:rsid w:val="009D4509"/>
    <w:rsid w:val="009E3BB6"/>
    <w:rsid w:val="009E659F"/>
    <w:rsid w:val="009F19C8"/>
    <w:rsid w:val="009F321D"/>
    <w:rsid w:val="009F3545"/>
    <w:rsid w:val="009F407D"/>
    <w:rsid w:val="00A03685"/>
    <w:rsid w:val="00A04219"/>
    <w:rsid w:val="00A04CA3"/>
    <w:rsid w:val="00A04DDD"/>
    <w:rsid w:val="00A10A89"/>
    <w:rsid w:val="00A1186A"/>
    <w:rsid w:val="00A12A45"/>
    <w:rsid w:val="00A14451"/>
    <w:rsid w:val="00A2142C"/>
    <w:rsid w:val="00A21D6A"/>
    <w:rsid w:val="00A26227"/>
    <w:rsid w:val="00A328C3"/>
    <w:rsid w:val="00A371AE"/>
    <w:rsid w:val="00A44EDD"/>
    <w:rsid w:val="00A46727"/>
    <w:rsid w:val="00A51E01"/>
    <w:rsid w:val="00A55238"/>
    <w:rsid w:val="00A67489"/>
    <w:rsid w:val="00A741E4"/>
    <w:rsid w:val="00A74EF2"/>
    <w:rsid w:val="00A75366"/>
    <w:rsid w:val="00A77FB5"/>
    <w:rsid w:val="00A8280D"/>
    <w:rsid w:val="00A84428"/>
    <w:rsid w:val="00A909D6"/>
    <w:rsid w:val="00A91BD5"/>
    <w:rsid w:val="00AA4BD1"/>
    <w:rsid w:val="00AA4BEC"/>
    <w:rsid w:val="00AA56CA"/>
    <w:rsid w:val="00AA6749"/>
    <w:rsid w:val="00AC6B45"/>
    <w:rsid w:val="00AD15EA"/>
    <w:rsid w:val="00AD38DE"/>
    <w:rsid w:val="00AD3D64"/>
    <w:rsid w:val="00AD7029"/>
    <w:rsid w:val="00AF3732"/>
    <w:rsid w:val="00AF5123"/>
    <w:rsid w:val="00AF59A9"/>
    <w:rsid w:val="00AF6E16"/>
    <w:rsid w:val="00B03579"/>
    <w:rsid w:val="00B05187"/>
    <w:rsid w:val="00B074D8"/>
    <w:rsid w:val="00B105FF"/>
    <w:rsid w:val="00B17295"/>
    <w:rsid w:val="00B179D5"/>
    <w:rsid w:val="00B300DF"/>
    <w:rsid w:val="00B372C4"/>
    <w:rsid w:val="00B42DDB"/>
    <w:rsid w:val="00B43CED"/>
    <w:rsid w:val="00B4542E"/>
    <w:rsid w:val="00B545BE"/>
    <w:rsid w:val="00B6190C"/>
    <w:rsid w:val="00B62215"/>
    <w:rsid w:val="00B729B6"/>
    <w:rsid w:val="00B72F70"/>
    <w:rsid w:val="00B75010"/>
    <w:rsid w:val="00B75AAB"/>
    <w:rsid w:val="00B93BEC"/>
    <w:rsid w:val="00B96966"/>
    <w:rsid w:val="00B976AA"/>
    <w:rsid w:val="00BA13A3"/>
    <w:rsid w:val="00BB0023"/>
    <w:rsid w:val="00BB2954"/>
    <w:rsid w:val="00BB58AC"/>
    <w:rsid w:val="00BB717B"/>
    <w:rsid w:val="00BC17FF"/>
    <w:rsid w:val="00BD1905"/>
    <w:rsid w:val="00BD4F47"/>
    <w:rsid w:val="00BF4320"/>
    <w:rsid w:val="00C02EBA"/>
    <w:rsid w:val="00C032F9"/>
    <w:rsid w:val="00C2199A"/>
    <w:rsid w:val="00C2750F"/>
    <w:rsid w:val="00C27CDE"/>
    <w:rsid w:val="00C27E0C"/>
    <w:rsid w:val="00C33061"/>
    <w:rsid w:val="00C3472A"/>
    <w:rsid w:val="00C41DE4"/>
    <w:rsid w:val="00C550B4"/>
    <w:rsid w:val="00C61418"/>
    <w:rsid w:val="00C62557"/>
    <w:rsid w:val="00C64FE0"/>
    <w:rsid w:val="00C65C37"/>
    <w:rsid w:val="00C70EE9"/>
    <w:rsid w:val="00C742A2"/>
    <w:rsid w:val="00C80A53"/>
    <w:rsid w:val="00C82D15"/>
    <w:rsid w:val="00C8362C"/>
    <w:rsid w:val="00C918A7"/>
    <w:rsid w:val="00C96383"/>
    <w:rsid w:val="00CA19F0"/>
    <w:rsid w:val="00CA75BA"/>
    <w:rsid w:val="00CB08BD"/>
    <w:rsid w:val="00CB523F"/>
    <w:rsid w:val="00CB6D0D"/>
    <w:rsid w:val="00CC1667"/>
    <w:rsid w:val="00CC1A80"/>
    <w:rsid w:val="00CC42FB"/>
    <w:rsid w:val="00CC6B75"/>
    <w:rsid w:val="00CD6A57"/>
    <w:rsid w:val="00CD71DE"/>
    <w:rsid w:val="00CD733F"/>
    <w:rsid w:val="00CD7F2F"/>
    <w:rsid w:val="00CE3B3F"/>
    <w:rsid w:val="00CF2888"/>
    <w:rsid w:val="00D0577E"/>
    <w:rsid w:val="00D1359B"/>
    <w:rsid w:val="00D17656"/>
    <w:rsid w:val="00D230A5"/>
    <w:rsid w:val="00D27CD6"/>
    <w:rsid w:val="00D41C4D"/>
    <w:rsid w:val="00D512B7"/>
    <w:rsid w:val="00D56E00"/>
    <w:rsid w:val="00D612F4"/>
    <w:rsid w:val="00D65EDA"/>
    <w:rsid w:val="00D67FBB"/>
    <w:rsid w:val="00D71789"/>
    <w:rsid w:val="00D8016D"/>
    <w:rsid w:val="00D82ACB"/>
    <w:rsid w:val="00D85A0C"/>
    <w:rsid w:val="00D95162"/>
    <w:rsid w:val="00D9740D"/>
    <w:rsid w:val="00DA0407"/>
    <w:rsid w:val="00DA372D"/>
    <w:rsid w:val="00DC34C5"/>
    <w:rsid w:val="00DC42A4"/>
    <w:rsid w:val="00DD5317"/>
    <w:rsid w:val="00DD6601"/>
    <w:rsid w:val="00DF0E02"/>
    <w:rsid w:val="00DF14E0"/>
    <w:rsid w:val="00E01053"/>
    <w:rsid w:val="00E01C29"/>
    <w:rsid w:val="00E115AF"/>
    <w:rsid w:val="00E132AC"/>
    <w:rsid w:val="00E13DFC"/>
    <w:rsid w:val="00E16135"/>
    <w:rsid w:val="00E168B7"/>
    <w:rsid w:val="00E27D1B"/>
    <w:rsid w:val="00E30128"/>
    <w:rsid w:val="00E4596F"/>
    <w:rsid w:val="00E651C8"/>
    <w:rsid w:val="00E70CBE"/>
    <w:rsid w:val="00E74CBF"/>
    <w:rsid w:val="00E81983"/>
    <w:rsid w:val="00E85648"/>
    <w:rsid w:val="00E86B6B"/>
    <w:rsid w:val="00E91C19"/>
    <w:rsid w:val="00E948FD"/>
    <w:rsid w:val="00E9536B"/>
    <w:rsid w:val="00EA3048"/>
    <w:rsid w:val="00EA3582"/>
    <w:rsid w:val="00EB2BDD"/>
    <w:rsid w:val="00EB5779"/>
    <w:rsid w:val="00EB664A"/>
    <w:rsid w:val="00ED2281"/>
    <w:rsid w:val="00ED3C40"/>
    <w:rsid w:val="00EE68F4"/>
    <w:rsid w:val="00EE7B0E"/>
    <w:rsid w:val="00EF7295"/>
    <w:rsid w:val="00F047E8"/>
    <w:rsid w:val="00F050C1"/>
    <w:rsid w:val="00F05E09"/>
    <w:rsid w:val="00F1316F"/>
    <w:rsid w:val="00F20535"/>
    <w:rsid w:val="00F23744"/>
    <w:rsid w:val="00F271B6"/>
    <w:rsid w:val="00F27257"/>
    <w:rsid w:val="00F31550"/>
    <w:rsid w:val="00F4167D"/>
    <w:rsid w:val="00F42A5E"/>
    <w:rsid w:val="00F451B5"/>
    <w:rsid w:val="00F47086"/>
    <w:rsid w:val="00F57CB3"/>
    <w:rsid w:val="00F81CF0"/>
    <w:rsid w:val="00F9748F"/>
    <w:rsid w:val="00FA1C06"/>
    <w:rsid w:val="00FB17F7"/>
    <w:rsid w:val="00FB540B"/>
    <w:rsid w:val="00FB7639"/>
    <w:rsid w:val="00FC125E"/>
    <w:rsid w:val="00FC2523"/>
    <w:rsid w:val="00FC3746"/>
    <w:rsid w:val="00FE40DB"/>
    <w:rsid w:val="00FE47DB"/>
    <w:rsid w:val="00FE71F4"/>
    <w:rsid w:val="00FF30E3"/>
    <w:rsid w:val="0169AF47"/>
    <w:rsid w:val="145F1607"/>
    <w:rsid w:val="14C4A741"/>
    <w:rsid w:val="26403727"/>
    <w:rsid w:val="30F2FE3A"/>
    <w:rsid w:val="35785A54"/>
    <w:rsid w:val="426143AD"/>
    <w:rsid w:val="45798382"/>
    <w:rsid w:val="4D10D93E"/>
    <w:rsid w:val="656890C4"/>
    <w:rsid w:val="6C9BC7E1"/>
    <w:rsid w:val="759FABD3"/>
    <w:rsid w:val="78BD5D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1A6F"/>
  <w15:chartTrackingRefBased/>
  <w15:docId w15:val="{B3961001-F27E-4DE6-9AA7-9EDD4856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227"/>
  </w:style>
  <w:style w:type="paragraph" w:styleId="Ttulo1">
    <w:name w:val="heading 1"/>
    <w:basedOn w:val="Normal"/>
    <w:next w:val="Normal"/>
    <w:link w:val="Ttulo1Car"/>
    <w:uiPriority w:val="9"/>
    <w:qFormat/>
    <w:rsid w:val="00915CB0"/>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15CB0"/>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15CB0"/>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915CB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915CB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915CB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915CB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15CB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15CB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5CB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15CB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15CB0"/>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915CB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915CB0"/>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915CB0"/>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915CB0"/>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915CB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15CB0"/>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59"/>
    <w:rsid w:val="00915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Listas"/>
    <w:basedOn w:val="Normal"/>
    <w:link w:val="PrrafodelistaCar"/>
    <w:uiPriority w:val="1"/>
    <w:qFormat/>
    <w:rsid w:val="006A13AE"/>
    <w:pPr>
      <w:ind w:left="720"/>
      <w:contextualSpacing/>
    </w:pPr>
  </w:style>
  <w:style w:type="character" w:styleId="Hipervnculo">
    <w:name w:val="Hyperlink"/>
    <w:basedOn w:val="Fuentedeprrafopredeter"/>
    <w:uiPriority w:val="99"/>
    <w:unhideWhenUsed/>
    <w:rsid w:val="006D6101"/>
    <w:rPr>
      <w:color w:val="0563C1" w:themeColor="hyperlink"/>
      <w:u w:val="single"/>
    </w:rPr>
  </w:style>
  <w:style w:type="paragraph" w:styleId="Textodeglobo">
    <w:name w:val="Balloon Text"/>
    <w:basedOn w:val="Normal"/>
    <w:link w:val="TextodegloboCar"/>
    <w:uiPriority w:val="99"/>
    <w:semiHidden/>
    <w:unhideWhenUsed/>
    <w:rsid w:val="006D61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6101"/>
    <w:rPr>
      <w:rFonts w:ascii="Segoe UI" w:hAnsi="Segoe UI" w:cs="Segoe UI"/>
      <w:sz w:val="18"/>
      <w:szCs w:val="18"/>
    </w:rPr>
  </w:style>
  <w:style w:type="paragraph" w:styleId="Sinespaciado">
    <w:name w:val="No Spacing"/>
    <w:link w:val="SinespaciadoCar"/>
    <w:uiPriority w:val="1"/>
    <w:qFormat/>
    <w:rsid w:val="004E7DA2"/>
    <w:pPr>
      <w:spacing w:after="0" w:line="240" w:lineRule="auto"/>
    </w:pPr>
    <w:rPr>
      <w:lang w:val="en-US"/>
    </w:rPr>
  </w:style>
  <w:style w:type="character" w:customStyle="1" w:styleId="SinespaciadoCar">
    <w:name w:val="Sin espaciado Car"/>
    <w:basedOn w:val="Fuentedeprrafopredeter"/>
    <w:link w:val="Sinespaciado"/>
    <w:uiPriority w:val="1"/>
    <w:rsid w:val="004E7DA2"/>
    <w:rPr>
      <w:lang w:val="en-US"/>
    </w:rPr>
  </w:style>
  <w:style w:type="paragraph" w:styleId="TtuloTDC">
    <w:name w:val="TOC Heading"/>
    <w:basedOn w:val="Ttulo1"/>
    <w:next w:val="Normal"/>
    <w:uiPriority w:val="39"/>
    <w:unhideWhenUsed/>
    <w:qFormat/>
    <w:rsid w:val="004E7DA2"/>
    <w:pPr>
      <w:numPr>
        <w:numId w:val="0"/>
      </w:numPr>
      <w:outlineLvl w:val="9"/>
    </w:pPr>
    <w:rPr>
      <w:lang w:eastAsia="es-CL"/>
    </w:rPr>
  </w:style>
  <w:style w:type="paragraph" w:styleId="TDC1">
    <w:name w:val="toc 1"/>
    <w:basedOn w:val="Normal"/>
    <w:next w:val="Normal"/>
    <w:autoRedefine/>
    <w:uiPriority w:val="39"/>
    <w:unhideWhenUsed/>
    <w:rsid w:val="004E7DA2"/>
    <w:pPr>
      <w:spacing w:after="100"/>
    </w:pPr>
  </w:style>
  <w:style w:type="paragraph" w:styleId="TDC2">
    <w:name w:val="toc 2"/>
    <w:basedOn w:val="Normal"/>
    <w:next w:val="Normal"/>
    <w:autoRedefine/>
    <w:uiPriority w:val="39"/>
    <w:unhideWhenUsed/>
    <w:rsid w:val="004E7DA2"/>
    <w:pPr>
      <w:spacing w:after="100"/>
      <w:ind w:left="220"/>
    </w:pPr>
  </w:style>
  <w:style w:type="paragraph" w:styleId="TDC3">
    <w:name w:val="toc 3"/>
    <w:basedOn w:val="Normal"/>
    <w:next w:val="Normal"/>
    <w:autoRedefine/>
    <w:uiPriority w:val="39"/>
    <w:unhideWhenUsed/>
    <w:rsid w:val="004E7DA2"/>
    <w:pPr>
      <w:spacing w:after="100"/>
      <w:ind w:left="440"/>
    </w:pPr>
  </w:style>
  <w:style w:type="paragraph" w:styleId="NormalWeb">
    <w:name w:val="Normal (Web)"/>
    <w:basedOn w:val="Normal"/>
    <w:uiPriority w:val="99"/>
    <w:semiHidden/>
    <w:unhideWhenUsed/>
    <w:rsid w:val="00504A1A"/>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styleId="Textonotapie">
    <w:name w:val="footnote text"/>
    <w:basedOn w:val="Normal"/>
    <w:link w:val="TextonotapieCar"/>
    <w:uiPriority w:val="99"/>
    <w:semiHidden/>
    <w:unhideWhenUsed/>
    <w:rsid w:val="0086119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6119D"/>
    <w:rPr>
      <w:sz w:val="20"/>
      <w:szCs w:val="20"/>
    </w:rPr>
  </w:style>
  <w:style w:type="character" w:styleId="Refdenotaalpie">
    <w:name w:val="footnote reference"/>
    <w:basedOn w:val="Fuentedeprrafopredeter"/>
    <w:uiPriority w:val="99"/>
    <w:semiHidden/>
    <w:unhideWhenUsed/>
    <w:rsid w:val="0086119D"/>
    <w:rPr>
      <w:vertAlign w:val="superscript"/>
    </w:rPr>
  </w:style>
  <w:style w:type="paragraph" w:styleId="Textoindependiente">
    <w:name w:val="Body Text"/>
    <w:basedOn w:val="Normal"/>
    <w:link w:val="TextoindependienteCar"/>
    <w:uiPriority w:val="99"/>
    <w:unhideWhenUsed/>
    <w:rsid w:val="00493F4B"/>
    <w:pPr>
      <w:spacing w:after="120" w:line="276" w:lineRule="auto"/>
    </w:pPr>
    <w:rPr>
      <w:lang w:val="en-US"/>
    </w:rPr>
  </w:style>
  <w:style w:type="character" w:customStyle="1" w:styleId="TextoindependienteCar">
    <w:name w:val="Texto independiente Car"/>
    <w:basedOn w:val="Fuentedeprrafopredeter"/>
    <w:link w:val="Textoindependiente"/>
    <w:uiPriority w:val="99"/>
    <w:rsid w:val="00493F4B"/>
    <w:rPr>
      <w:lang w:val="en-US"/>
    </w:rPr>
  </w:style>
  <w:style w:type="character" w:customStyle="1" w:styleId="PrrafodelistaCar">
    <w:name w:val="Párrafo de lista Car"/>
    <w:aliases w:val="Listas Car"/>
    <w:basedOn w:val="Fuentedeprrafopredeter"/>
    <w:link w:val="Prrafodelista"/>
    <w:uiPriority w:val="1"/>
    <w:locked/>
    <w:rsid w:val="00493F4B"/>
  </w:style>
  <w:style w:type="character" w:styleId="Refdecomentario">
    <w:name w:val="annotation reference"/>
    <w:basedOn w:val="Fuentedeprrafopredeter"/>
    <w:uiPriority w:val="99"/>
    <w:semiHidden/>
    <w:unhideWhenUsed/>
    <w:rsid w:val="00493F4B"/>
    <w:rPr>
      <w:sz w:val="16"/>
      <w:szCs w:val="16"/>
    </w:rPr>
  </w:style>
  <w:style w:type="paragraph" w:styleId="Textocomentario">
    <w:name w:val="annotation text"/>
    <w:basedOn w:val="Normal"/>
    <w:link w:val="TextocomentarioCar"/>
    <w:uiPriority w:val="99"/>
    <w:unhideWhenUsed/>
    <w:rsid w:val="00493F4B"/>
    <w:pPr>
      <w:spacing w:line="240" w:lineRule="auto"/>
    </w:pPr>
    <w:rPr>
      <w:sz w:val="20"/>
      <w:szCs w:val="20"/>
    </w:rPr>
  </w:style>
  <w:style w:type="character" w:customStyle="1" w:styleId="TextocomentarioCar">
    <w:name w:val="Texto comentario Car"/>
    <w:basedOn w:val="Fuentedeprrafopredeter"/>
    <w:link w:val="Textocomentario"/>
    <w:uiPriority w:val="99"/>
    <w:rsid w:val="00493F4B"/>
    <w:rPr>
      <w:sz w:val="20"/>
      <w:szCs w:val="20"/>
    </w:rPr>
  </w:style>
  <w:style w:type="paragraph" w:styleId="Asuntodelcomentario">
    <w:name w:val="annotation subject"/>
    <w:basedOn w:val="Textocomentario"/>
    <w:next w:val="Textocomentario"/>
    <w:link w:val="AsuntodelcomentarioCar"/>
    <w:uiPriority w:val="99"/>
    <w:semiHidden/>
    <w:unhideWhenUsed/>
    <w:rsid w:val="00493F4B"/>
    <w:rPr>
      <w:b/>
      <w:bCs/>
    </w:rPr>
  </w:style>
  <w:style w:type="character" w:customStyle="1" w:styleId="AsuntodelcomentarioCar">
    <w:name w:val="Asunto del comentario Car"/>
    <w:basedOn w:val="TextocomentarioCar"/>
    <w:link w:val="Asuntodelcomentario"/>
    <w:uiPriority w:val="99"/>
    <w:semiHidden/>
    <w:rsid w:val="00493F4B"/>
    <w:rPr>
      <w:b/>
      <w:bCs/>
      <w:sz w:val="20"/>
      <w:szCs w:val="20"/>
    </w:rPr>
  </w:style>
  <w:style w:type="character" w:styleId="Textodelmarcadordeposicin">
    <w:name w:val="Placeholder Text"/>
    <w:basedOn w:val="Fuentedeprrafopredeter"/>
    <w:uiPriority w:val="99"/>
    <w:semiHidden/>
    <w:rsid w:val="007B4DD5"/>
    <w:rPr>
      <w:color w:val="808080"/>
    </w:rPr>
  </w:style>
  <w:style w:type="paragraph" w:styleId="Encabezado">
    <w:name w:val="header"/>
    <w:basedOn w:val="Normal"/>
    <w:link w:val="EncabezadoCar"/>
    <w:uiPriority w:val="99"/>
    <w:unhideWhenUsed/>
    <w:rsid w:val="000644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44D6"/>
  </w:style>
  <w:style w:type="paragraph" w:styleId="Piedepgina">
    <w:name w:val="footer"/>
    <w:basedOn w:val="Normal"/>
    <w:link w:val="PiedepginaCar"/>
    <w:uiPriority w:val="99"/>
    <w:unhideWhenUsed/>
    <w:rsid w:val="000644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44D6"/>
  </w:style>
  <w:style w:type="paragraph" w:customStyle="1" w:styleId="TableParagraph">
    <w:name w:val="Table Paragraph"/>
    <w:basedOn w:val="Normal"/>
    <w:uiPriority w:val="1"/>
    <w:qFormat/>
    <w:rsid w:val="00B42DDB"/>
    <w:pPr>
      <w:widowControl w:val="0"/>
      <w:autoSpaceDE w:val="0"/>
      <w:autoSpaceDN w:val="0"/>
      <w:spacing w:after="0" w:line="248" w:lineRule="exact"/>
      <w:ind w:left="107"/>
    </w:pPr>
    <w:rPr>
      <w:rFonts w:ascii="Calibri" w:eastAsia="Calibri" w:hAnsi="Calibri" w:cs="Calibri"/>
      <w:lang w:val="en-US"/>
    </w:rPr>
  </w:style>
  <w:style w:type="table" w:customStyle="1" w:styleId="TableNormal">
    <w:name w:val="Table Normal"/>
    <w:uiPriority w:val="2"/>
    <w:semiHidden/>
    <w:unhideWhenUsed/>
    <w:qFormat/>
    <w:rsid w:val="004D30B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CB6D0D"/>
    <w:rPr>
      <w:color w:val="605E5C"/>
      <w:shd w:val="clear" w:color="auto" w:fill="E1DFDD"/>
    </w:rPr>
  </w:style>
  <w:style w:type="paragraph" w:customStyle="1" w:styleId="Default">
    <w:name w:val="Default"/>
    <w:rsid w:val="002D77E8"/>
    <w:pPr>
      <w:autoSpaceDE w:val="0"/>
      <w:autoSpaceDN w:val="0"/>
      <w:adjustRightInd w:val="0"/>
      <w:spacing w:after="0" w:line="240" w:lineRule="auto"/>
    </w:pPr>
    <w:rPr>
      <w:rFonts w:ascii="Arial" w:hAnsi="Arial" w:cs="Arial"/>
      <w:color w:val="000000"/>
      <w:sz w:val="24"/>
      <w:szCs w:val="24"/>
      <w:lang w:val="en-US"/>
    </w:rPr>
  </w:style>
  <w:style w:type="table" w:styleId="Tablaconcuadrcula4-nfasis4">
    <w:name w:val="Grid Table 4 Accent 4"/>
    <w:basedOn w:val="Tablanormal"/>
    <w:uiPriority w:val="49"/>
    <w:rsid w:val="002B0EEA"/>
    <w:pPr>
      <w:widowControl w:val="0"/>
      <w:autoSpaceDE w:val="0"/>
      <w:autoSpaceDN w:val="0"/>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3">
    <w:name w:val="Grid Table 4 Accent 3"/>
    <w:basedOn w:val="Tablanormal"/>
    <w:uiPriority w:val="49"/>
    <w:rsid w:val="002B0EE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2750">
      <w:bodyDiv w:val="1"/>
      <w:marLeft w:val="0"/>
      <w:marRight w:val="0"/>
      <w:marTop w:val="0"/>
      <w:marBottom w:val="0"/>
      <w:divBdr>
        <w:top w:val="none" w:sz="0" w:space="0" w:color="auto"/>
        <w:left w:val="none" w:sz="0" w:space="0" w:color="auto"/>
        <w:bottom w:val="none" w:sz="0" w:space="0" w:color="auto"/>
        <w:right w:val="none" w:sz="0" w:space="0" w:color="auto"/>
      </w:divBdr>
    </w:div>
    <w:div w:id="154030705">
      <w:bodyDiv w:val="1"/>
      <w:marLeft w:val="0"/>
      <w:marRight w:val="0"/>
      <w:marTop w:val="0"/>
      <w:marBottom w:val="0"/>
      <w:divBdr>
        <w:top w:val="none" w:sz="0" w:space="0" w:color="auto"/>
        <w:left w:val="none" w:sz="0" w:space="0" w:color="auto"/>
        <w:bottom w:val="none" w:sz="0" w:space="0" w:color="auto"/>
        <w:right w:val="none" w:sz="0" w:space="0" w:color="auto"/>
      </w:divBdr>
    </w:div>
    <w:div w:id="158928436">
      <w:bodyDiv w:val="1"/>
      <w:marLeft w:val="0"/>
      <w:marRight w:val="0"/>
      <w:marTop w:val="0"/>
      <w:marBottom w:val="0"/>
      <w:divBdr>
        <w:top w:val="none" w:sz="0" w:space="0" w:color="auto"/>
        <w:left w:val="none" w:sz="0" w:space="0" w:color="auto"/>
        <w:bottom w:val="none" w:sz="0" w:space="0" w:color="auto"/>
        <w:right w:val="none" w:sz="0" w:space="0" w:color="auto"/>
      </w:divBdr>
    </w:div>
    <w:div w:id="201752290">
      <w:bodyDiv w:val="1"/>
      <w:marLeft w:val="0"/>
      <w:marRight w:val="0"/>
      <w:marTop w:val="0"/>
      <w:marBottom w:val="0"/>
      <w:divBdr>
        <w:top w:val="none" w:sz="0" w:space="0" w:color="auto"/>
        <w:left w:val="none" w:sz="0" w:space="0" w:color="auto"/>
        <w:bottom w:val="none" w:sz="0" w:space="0" w:color="auto"/>
        <w:right w:val="none" w:sz="0" w:space="0" w:color="auto"/>
      </w:divBdr>
    </w:div>
    <w:div w:id="231936405">
      <w:bodyDiv w:val="1"/>
      <w:marLeft w:val="0"/>
      <w:marRight w:val="0"/>
      <w:marTop w:val="0"/>
      <w:marBottom w:val="0"/>
      <w:divBdr>
        <w:top w:val="none" w:sz="0" w:space="0" w:color="auto"/>
        <w:left w:val="none" w:sz="0" w:space="0" w:color="auto"/>
        <w:bottom w:val="none" w:sz="0" w:space="0" w:color="auto"/>
        <w:right w:val="none" w:sz="0" w:space="0" w:color="auto"/>
      </w:divBdr>
    </w:div>
    <w:div w:id="423261063">
      <w:bodyDiv w:val="1"/>
      <w:marLeft w:val="0"/>
      <w:marRight w:val="0"/>
      <w:marTop w:val="0"/>
      <w:marBottom w:val="0"/>
      <w:divBdr>
        <w:top w:val="none" w:sz="0" w:space="0" w:color="auto"/>
        <w:left w:val="none" w:sz="0" w:space="0" w:color="auto"/>
        <w:bottom w:val="none" w:sz="0" w:space="0" w:color="auto"/>
        <w:right w:val="none" w:sz="0" w:space="0" w:color="auto"/>
      </w:divBdr>
    </w:div>
    <w:div w:id="426923340">
      <w:bodyDiv w:val="1"/>
      <w:marLeft w:val="0"/>
      <w:marRight w:val="0"/>
      <w:marTop w:val="0"/>
      <w:marBottom w:val="0"/>
      <w:divBdr>
        <w:top w:val="none" w:sz="0" w:space="0" w:color="auto"/>
        <w:left w:val="none" w:sz="0" w:space="0" w:color="auto"/>
        <w:bottom w:val="none" w:sz="0" w:space="0" w:color="auto"/>
        <w:right w:val="none" w:sz="0" w:space="0" w:color="auto"/>
      </w:divBdr>
    </w:div>
    <w:div w:id="475728811">
      <w:bodyDiv w:val="1"/>
      <w:marLeft w:val="0"/>
      <w:marRight w:val="0"/>
      <w:marTop w:val="0"/>
      <w:marBottom w:val="0"/>
      <w:divBdr>
        <w:top w:val="none" w:sz="0" w:space="0" w:color="auto"/>
        <w:left w:val="none" w:sz="0" w:space="0" w:color="auto"/>
        <w:bottom w:val="none" w:sz="0" w:space="0" w:color="auto"/>
        <w:right w:val="none" w:sz="0" w:space="0" w:color="auto"/>
      </w:divBdr>
    </w:div>
    <w:div w:id="495342186">
      <w:bodyDiv w:val="1"/>
      <w:marLeft w:val="0"/>
      <w:marRight w:val="0"/>
      <w:marTop w:val="0"/>
      <w:marBottom w:val="0"/>
      <w:divBdr>
        <w:top w:val="none" w:sz="0" w:space="0" w:color="auto"/>
        <w:left w:val="none" w:sz="0" w:space="0" w:color="auto"/>
        <w:bottom w:val="none" w:sz="0" w:space="0" w:color="auto"/>
        <w:right w:val="none" w:sz="0" w:space="0" w:color="auto"/>
      </w:divBdr>
    </w:div>
    <w:div w:id="555749997">
      <w:bodyDiv w:val="1"/>
      <w:marLeft w:val="0"/>
      <w:marRight w:val="0"/>
      <w:marTop w:val="0"/>
      <w:marBottom w:val="0"/>
      <w:divBdr>
        <w:top w:val="none" w:sz="0" w:space="0" w:color="auto"/>
        <w:left w:val="none" w:sz="0" w:space="0" w:color="auto"/>
        <w:bottom w:val="none" w:sz="0" w:space="0" w:color="auto"/>
        <w:right w:val="none" w:sz="0" w:space="0" w:color="auto"/>
      </w:divBdr>
    </w:div>
    <w:div w:id="799107715">
      <w:bodyDiv w:val="1"/>
      <w:marLeft w:val="0"/>
      <w:marRight w:val="0"/>
      <w:marTop w:val="0"/>
      <w:marBottom w:val="0"/>
      <w:divBdr>
        <w:top w:val="none" w:sz="0" w:space="0" w:color="auto"/>
        <w:left w:val="none" w:sz="0" w:space="0" w:color="auto"/>
        <w:bottom w:val="none" w:sz="0" w:space="0" w:color="auto"/>
        <w:right w:val="none" w:sz="0" w:space="0" w:color="auto"/>
      </w:divBdr>
    </w:div>
    <w:div w:id="818039737">
      <w:bodyDiv w:val="1"/>
      <w:marLeft w:val="0"/>
      <w:marRight w:val="0"/>
      <w:marTop w:val="0"/>
      <w:marBottom w:val="0"/>
      <w:divBdr>
        <w:top w:val="none" w:sz="0" w:space="0" w:color="auto"/>
        <w:left w:val="none" w:sz="0" w:space="0" w:color="auto"/>
        <w:bottom w:val="none" w:sz="0" w:space="0" w:color="auto"/>
        <w:right w:val="none" w:sz="0" w:space="0" w:color="auto"/>
      </w:divBdr>
    </w:div>
    <w:div w:id="918173537">
      <w:bodyDiv w:val="1"/>
      <w:marLeft w:val="0"/>
      <w:marRight w:val="0"/>
      <w:marTop w:val="0"/>
      <w:marBottom w:val="0"/>
      <w:divBdr>
        <w:top w:val="none" w:sz="0" w:space="0" w:color="auto"/>
        <w:left w:val="none" w:sz="0" w:space="0" w:color="auto"/>
        <w:bottom w:val="none" w:sz="0" w:space="0" w:color="auto"/>
        <w:right w:val="none" w:sz="0" w:space="0" w:color="auto"/>
      </w:divBdr>
    </w:div>
    <w:div w:id="1190921052">
      <w:bodyDiv w:val="1"/>
      <w:marLeft w:val="0"/>
      <w:marRight w:val="0"/>
      <w:marTop w:val="0"/>
      <w:marBottom w:val="0"/>
      <w:divBdr>
        <w:top w:val="none" w:sz="0" w:space="0" w:color="auto"/>
        <w:left w:val="none" w:sz="0" w:space="0" w:color="auto"/>
        <w:bottom w:val="none" w:sz="0" w:space="0" w:color="auto"/>
        <w:right w:val="none" w:sz="0" w:space="0" w:color="auto"/>
      </w:divBdr>
    </w:div>
    <w:div w:id="1405685126">
      <w:bodyDiv w:val="1"/>
      <w:marLeft w:val="0"/>
      <w:marRight w:val="0"/>
      <w:marTop w:val="0"/>
      <w:marBottom w:val="0"/>
      <w:divBdr>
        <w:top w:val="none" w:sz="0" w:space="0" w:color="auto"/>
        <w:left w:val="none" w:sz="0" w:space="0" w:color="auto"/>
        <w:bottom w:val="none" w:sz="0" w:space="0" w:color="auto"/>
        <w:right w:val="none" w:sz="0" w:space="0" w:color="auto"/>
      </w:divBdr>
    </w:div>
    <w:div w:id="1452481625">
      <w:bodyDiv w:val="1"/>
      <w:marLeft w:val="0"/>
      <w:marRight w:val="0"/>
      <w:marTop w:val="0"/>
      <w:marBottom w:val="0"/>
      <w:divBdr>
        <w:top w:val="none" w:sz="0" w:space="0" w:color="auto"/>
        <w:left w:val="none" w:sz="0" w:space="0" w:color="auto"/>
        <w:bottom w:val="none" w:sz="0" w:space="0" w:color="auto"/>
        <w:right w:val="none" w:sz="0" w:space="0" w:color="auto"/>
      </w:divBdr>
      <w:divsChild>
        <w:div w:id="150799865">
          <w:marLeft w:val="274"/>
          <w:marRight w:val="0"/>
          <w:marTop w:val="0"/>
          <w:marBottom w:val="0"/>
          <w:divBdr>
            <w:top w:val="none" w:sz="0" w:space="0" w:color="auto"/>
            <w:left w:val="none" w:sz="0" w:space="0" w:color="auto"/>
            <w:bottom w:val="none" w:sz="0" w:space="0" w:color="auto"/>
            <w:right w:val="none" w:sz="0" w:space="0" w:color="auto"/>
          </w:divBdr>
        </w:div>
        <w:div w:id="366222798">
          <w:marLeft w:val="274"/>
          <w:marRight w:val="0"/>
          <w:marTop w:val="0"/>
          <w:marBottom w:val="0"/>
          <w:divBdr>
            <w:top w:val="none" w:sz="0" w:space="0" w:color="auto"/>
            <w:left w:val="none" w:sz="0" w:space="0" w:color="auto"/>
            <w:bottom w:val="none" w:sz="0" w:space="0" w:color="auto"/>
            <w:right w:val="none" w:sz="0" w:space="0" w:color="auto"/>
          </w:divBdr>
        </w:div>
        <w:div w:id="517086412">
          <w:marLeft w:val="274"/>
          <w:marRight w:val="0"/>
          <w:marTop w:val="0"/>
          <w:marBottom w:val="0"/>
          <w:divBdr>
            <w:top w:val="none" w:sz="0" w:space="0" w:color="auto"/>
            <w:left w:val="none" w:sz="0" w:space="0" w:color="auto"/>
            <w:bottom w:val="none" w:sz="0" w:space="0" w:color="auto"/>
            <w:right w:val="none" w:sz="0" w:space="0" w:color="auto"/>
          </w:divBdr>
        </w:div>
        <w:div w:id="522596315">
          <w:marLeft w:val="274"/>
          <w:marRight w:val="0"/>
          <w:marTop w:val="0"/>
          <w:marBottom w:val="0"/>
          <w:divBdr>
            <w:top w:val="none" w:sz="0" w:space="0" w:color="auto"/>
            <w:left w:val="none" w:sz="0" w:space="0" w:color="auto"/>
            <w:bottom w:val="none" w:sz="0" w:space="0" w:color="auto"/>
            <w:right w:val="none" w:sz="0" w:space="0" w:color="auto"/>
          </w:divBdr>
        </w:div>
        <w:div w:id="1069495115">
          <w:marLeft w:val="274"/>
          <w:marRight w:val="0"/>
          <w:marTop w:val="0"/>
          <w:marBottom w:val="0"/>
          <w:divBdr>
            <w:top w:val="none" w:sz="0" w:space="0" w:color="auto"/>
            <w:left w:val="none" w:sz="0" w:space="0" w:color="auto"/>
            <w:bottom w:val="none" w:sz="0" w:space="0" w:color="auto"/>
            <w:right w:val="none" w:sz="0" w:space="0" w:color="auto"/>
          </w:divBdr>
        </w:div>
        <w:div w:id="1128862131">
          <w:marLeft w:val="274"/>
          <w:marRight w:val="0"/>
          <w:marTop w:val="0"/>
          <w:marBottom w:val="0"/>
          <w:divBdr>
            <w:top w:val="none" w:sz="0" w:space="0" w:color="auto"/>
            <w:left w:val="none" w:sz="0" w:space="0" w:color="auto"/>
            <w:bottom w:val="none" w:sz="0" w:space="0" w:color="auto"/>
            <w:right w:val="none" w:sz="0" w:space="0" w:color="auto"/>
          </w:divBdr>
        </w:div>
        <w:div w:id="1622497976">
          <w:marLeft w:val="274"/>
          <w:marRight w:val="0"/>
          <w:marTop w:val="0"/>
          <w:marBottom w:val="0"/>
          <w:divBdr>
            <w:top w:val="none" w:sz="0" w:space="0" w:color="auto"/>
            <w:left w:val="none" w:sz="0" w:space="0" w:color="auto"/>
            <w:bottom w:val="none" w:sz="0" w:space="0" w:color="auto"/>
            <w:right w:val="none" w:sz="0" w:space="0" w:color="auto"/>
          </w:divBdr>
        </w:div>
        <w:div w:id="1828596951">
          <w:marLeft w:val="274"/>
          <w:marRight w:val="0"/>
          <w:marTop w:val="0"/>
          <w:marBottom w:val="0"/>
          <w:divBdr>
            <w:top w:val="none" w:sz="0" w:space="0" w:color="auto"/>
            <w:left w:val="none" w:sz="0" w:space="0" w:color="auto"/>
            <w:bottom w:val="none" w:sz="0" w:space="0" w:color="auto"/>
            <w:right w:val="none" w:sz="0" w:space="0" w:color="auto"/>
          </w:divBdr>
        </w:div>
      </w:divsChild>
    </w:div>
    <w:div w:id="1463695722">
      <w:bodyDiv w:val="1"/>
      <w:marLeft w:val="0"/>
      <w:marRight w:val="0"/>
      <w:marTop w:val="0"/>
      <w:marBottom w:val="0"/>
      <w:divBdr>
        <w:top w:val="none" w:sz="0" w:space="0" w:color="auto"/>
        <w:left w:val="none" w:sz="0" w:space="0" w:color="auto"/>
        <w:bottom w:val="none" w:sz="0" w:space="0" w:color="auto"/>
        <w:right w:val="none" w:sz="0" w:space="0" w:color="auto"/>
      </w:divBdr>
    </w:div>
    <w:div w:id="1486045327">
      <w:bodyDiv w:val="1"/>
      <w:marLeft w:val="0"/>
      <w:marRight w:val="0"/>
      <w:marTop w:val="0"/>
      <w:marBottom w:val="0"/>
      <w:divBdr>
        <w:top w:val="none" w:sz="0" w:space="0" w:color="auto"/>
        <w:left w:val="none" w:sz="0" w:space="0" w:color="auto"/>
        <w:bottom w:val="none" w:sz="0" w:space="0" w:color="auto"/>
        <w:right w:val="none" w:sz="0" w:space="0" w:color="auto"/>
      </w:divBdr>
    </w:div>
    <w:div w:id="1623730393">
      <w:bodyDiv w:val="1"/>
      <w:marLeft w:val="0"/>
      <w:marRight w:val="0"/>
      <w:marTop w:val="0"/>
      <w:marBottom w:val="0"/>
      <w:divBdr>
        <w:top w:val="none" w:sz="0" w:space="0" w:color="auto"/>
        <w:left w:val="none" w:sz="0" w:space="0" w:color="auto"/>
        <w:bottom w:val="none" w:sz="0" w:space="0" w:color="auto"/>
        <w:right w:val="none" w:sz="0" w:space="0" w:color="auto"/>
      </w:divBdr>
    </w:div>
    <w:div w:id="1957055818">
      <w:bodyDiv w:val="1"/>
      <w:marLeft w:val="0"/>
      <w:marRight w:val="0"/>
      <w:marTop w:val="0"/>
      <w:marBottom w:val="0"/>
      <w:divBdr>
        <w:top w:val="none" w:sz="0" w:space="0" w:color="auto"/>
        <w:left w:val="none" w:sz="0" w:space="0" w:color="auto"/>
        <w:bottom w:val="none" w:sz="0" w:space="0" w:color="auto"/>
        <w:right w:val="none" w:sz="0" w:space="0" w:color="auto"/>
      </w:divBdr>
    </w:div>
    <w:div w:id="2011789960">
      <w:bodyDiv w:val="1"/>
      <w:marLeft w:val="0"/>
      <w:marRight w:val="0"/>
      <w:marTop w:val="0"/>
      <w:marBottom w:val="0"/>
      <w:divBdr>
        <w:top w:val="none" w:sz="0" w:space="0" w:color="auto"/>
        <w:left w:val="none" w:sz="0" w:space="0" w:color="auto"/>
        <w:bottom w:val="none" w:sz="0" w:space="0" w:color="auto"/>
        <w:right w:val="none" w:sz="0" w:space="0" w:color="auto"/>
      </w:divBdr>
    </w:div>
    <w:div w:id="212245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compras@skyairline.com" TargetMode="Externa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Licitación para los servicios de atención a aeronaves y pasajeros, supervisión en el Aeropuerto Internacional Jorge Chaves en LIM</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9D828160AC62D2469F2CE6ED288EED23" ma:contentTypeVersion="15" ma:contentTypeDescription="Crear nuevo documento." ma:contentTypeScope="" ma:versionID="2cd7cb4357131406ef2560062547c01c">
  <xsd:schema xmlns:xsd="http://www.w3.org/2001/XMLSchema" xmlns:xs="http://www.w3.org/2001/XMLSchema" xmlns:p="http://schemas.microsoft.com/office/2006/metadata/properties" xmlns:ns2="89d25d81-5310-4cf1-bb5a-6a617d2b6a73" xmlns:ns3="3c9eec10-562a-438c-b6b5-17a823518688" targetNamespace="http://schemas.microsoft.com/office/2006/metadata/properties" ma:root="true" ma:fieldsID="93f478c6cac0bb3a9ff43bd8511d61be" ns2:_="" ns3:_="">
    <xsd:import namespace="89d25d81-5310-4cf1-bb5a-6a617d2b6a73"/>
    <xsd:import namespace="3c9eec10-562a-438c-b6b5-17a82351868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Fecha"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25d81-5310-4cf1-bb5a-6a617d2b6a7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8b9bf029-62f4-4345-b8e5-422487cfd5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Fecha" ma:index="19" nillable="true" ma:displayName="Fecha" ma:default="[today]" ma:format="DateTime" ma:internalName="Fecha">
      <xsd:simpleType>
        <xsd:restriction base="dms:DateTime"/>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9eec10-562a-438c-b6b5-17a82351868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ab32602-a2c3-4267-9b10-aa875bd30e36}" ma:internalName="TaxCatchAll" ma:showField="CatchAllData" ma:web="3c9eec10-562a-438c-b6b5-17a8235186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9d25d81-5310-4cf1-bb5a-6a617d2b6a73">
      <Terms xmlns="http://schemas.microsoft.com/office/infopath/2007/PartnerControls"/>
    </lcf76f155ced4ddcb4097134ff3c332f>
    <TaxCatchAll xmlns="3c9eec10-562a-438c-b6b5-17a823518688" xsi:nil="true"/>
    <Fecha xmlns="89d25d81-5310-4cf1-bb5a-6a617d2b6a73">2026-07-07T17:02:51+00:00</Fecha>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E23563-619D-44E5-82A1-A5B48B3FE504}">
  <ds:schemaRefs>
    <ds:schemaRef ds:uri="http://schemas.microsoft.com/sharepoint/v3/contenttype/forms"/>
  </ds:schemaRefs>
</ds:datastoreItem>
</file>

<file path=customXml/itemProps3.xml><?xml version="1.0" encoding="utf-8"?>
<ds:datastoreItem xmlns:ds="http://schemas.openxmlformats.org/officeDocument/2006/customXml" ds:itemID="{2195CD13-F3A3-4F70-B5D9-B3248AE22F26}">
  <ds:schemaRefs>
    <ds:schemaRef ds:uri="http://schemas.openxmlformats.org/officeDocument/2006/bibliography"/>
  </ds:schemaRefs>
</ds:datastoreItem>
</file>

<file path=customXml/itemProps4.xml><?xml version="1.0" encoding="utf-8"?>
<ds:datastoreItem xmlns:ds="http://schemas.openxmlformats.org/officeDocument/2006/customXml" ds:itemID="{6550195F-F93D-4AB6-B25E-1DA63F518669}"/>
</file>

<file path=customXml/itemProps5.xml><?xml version="1.0" encoding="utf-8"?>
<ds:datastoreItem xmlns:ds="http://schemas.openxmlformats.org/officeDocument/2006/customXml" ds:itemID="{C958E54D-3606-49B5-B181-E32EC7BF178F}">
  <ds:schemaRefs>
    <ds:schemaRef ds:uri="http://schemas.microsoft.com/office/2006/metadata/properties"/>
    <ds:schemaRef ds:uri="http://schemas.microsoft.com/office/infopath/2007/PartnerControls"/>
    <ds:schemaRef ds:uri="c2e05c91-a9e7-4967-9850-46a3dd14d199"/>
    <ds:schemaRef ds:uri="5cecf03e-e9e7-42bd-a650-a61209f7be9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2358</Words>
  <Characters>12970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Ponce Gonzalez</dc:creator>
  <cp:keywords/>
  <dc:description/>
  <cp:lastModifiedBy>Nashira Estheysy Año Meza</cp:lastModifiedBy>
  <cp:revision>3</cp:revision>
  <cp:lastPrinted>2018-09-20T21:27:00Z</cp:lastPrinted>
  <dcterms:created xsi:type="dcterms:W3CDTF">2026-06-30T22:04:00Z</dcterms:created>
  <dcterms:modified xsi:type="dcterms:W3CDTF">2026-06-30T22:06:00Z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0x0101009D828160AC62D2469F2CE6ED288EED23</vt:lpwstr>
  </property>
  <property fmtid="{D5CDD505-2E9C-101B-9397-08002B2CF9AE}" pid="3" name="MediaServiceImageTags">
    <vt:lpwstr/>
  </property>
  <property fmtid="{D5CDD505-2E9C-101B-9397-08002B2CF9AE}" pid="4" name="MSIP_Label_27dfe529-387c-4a0d-a099-19ed4ccd3a44_Enabled">
    <vt:lpwstr>true</vt:lpwstr>
  </property>
  <property fmtid="{D5CDD505-2E9C-101B-9397-08002B2CF9AE}" pid="5" name="MSIP_Label_27dfe529-387c-4a0d-a099-19ed4ccd3a44_SetDate">
    <vt:lpwstr>2024-10-25T18:11:16Z</vt:lpwstr>
  </property>
  <property fmtid="{D5CDD505-2E9C-101B-9397-08002B2CF9AE}" pid="6" name="MSIP_Label_27dfe529-387c-4a0d-a099-19ed4ccd3a44_Method">
    <vt:lpwstr>Standard</vt:lpwstr>
  </property>
  <property fmtid="{D5CDD505-2E9C-101B-9397-08002B2CF9AE}" pid="7" name="MSIP_Label_27dfe529-387c-4a0d-a099-19ed4ccd3a44_Name">
    <vt:lpwstr>defa4170-0d19-0005-0002-bc88714345d2</vt:lpwstr>
  </property>
  <property fmtid="{D5CDD505-2E9C-101B-9397-08002B2CF9AE}" pid="8" name="MSIP_Label_27dfe529-387c-4a0d-a099-19ed4ccd3a44_SiteId">
    <vt:lpwstr>4fd648bc-cc1f-4302-9f1b-8fe9f89fa092</vt:lpwstr>
  </property>
  <property fmtid="{D5CDD505-2E9C-101B-9397-08002B2CF9AE}" pid="9" name="MSIP_Label_27dfe529-387c-4a0d-a099-19ed4ccd3a44_ActionId">
    <vt:lpwstr>7a8bd0fd-f56d-40ec-9188-3eabe67caa2e</vt:lpwstr>
  </property>
  <property fmtid="{D5CDD505-2E9C-101B-9397-08002B2CF9AE}" pid="10" name="MSIP_Label_27dfe529-387c-4a0d-a099-19ed4ccd3a44_ContentBits">
    <vt:lpwstr>0</vt:lpwstr>
  </property>
</Properties>
</file>