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FB274" w14:textId="1426CD06" w:rsidR="00AF6BA7" w:rsidRPr="00AA3B81" w:rsidRDefault="00AF6BA7" w:rsidP="00BD0262">
      <w:pPr>
        <w:spacing w:after="0" w:line="240" w:lineRule="auto"/>
        <w:jc w:val="both"/>
        <w:rPr>
          <w:rFonts w:ascii="Arial" w:eastAsia="Arial" w:hAnsi="Arial" w:cs="Arial"/>
          <w:sz w:val="40"/>
          <w:szCs w:val="40"/>
          <w:lang w:val="en-US"/>
        </w:rPr>
      </w:pPr>
      <w:r w:rsidRPr="00AA3B81">
        <w:rPr>
          <w:rFonts w:ascii="Arial" w:eastAsia="Arial" w:hAnsi="Arial" w:cs="Arial"/>
          <w:sz w:val="40"/>
          <w:szCs w:val="40"/>
          <w:lang w:val="en-US"/>
        </w:rPr>
        <w:t>Comparative biogeography of the forest types in the North-Western Iberian Peninsula</w:t>
      </w:r>
    </w:p>
    <w:p w14:paraId="29597D3C" w14:textId="69263C96" w:rsidR="00260089" w:rsidRPr="000A660B" w:rsidRDefault="00260089" w:rsidP="00BD0262">
      <w:pPr>
        <w:spacing w:after="0" w:line="240" w:lineRule="auto"/>
        <w:jc w:val="both"/>
        <w:rPr>
          <w:rFonts w:ascii="Arial" w:eastAsia="Arial" w:hAnsi="Arial" w:cs="Arial"/>
          <w:sz w:val="26"/>
          <w:szCs w:val="26"/>
          <w:lang w:val="en-GB"/>
        </w:rPr>
      </w:pPr>
      <w:r w:rsidRPr="000A660B">
        <w:rPr>
          <w:rFonts w:ascii="Arial" w:eastAsia="Arial" w:hAnsi="Arial" w:cs="Arial"/>
          <w:sz w:val="26"/>
          <w:szCs w:val="26"/>
          <w:lang w:val="en-GB"/>
        </w:rPr>
        <w:t xml:space="preserve"> </w:t>
      </w:r>
    </w:p>
    <w:p w14:paraId="1C3BC003" w14:textId="47AA4393" w:rsidR="00990B8C" w:rsidRPr="00AA3B81" w:rsidRDefault="006916BF" w:rsidP="00BD0262">
      <w:pPr>
        <w:spacing w:after="0" w:line="240" w:lineRule="auto"/>
        <w:jc w:val="both"/>
        <w:rPr>
          <w:rFonts w:ascii="Arial" w:eastAsia="Arial" w:hAnsi="Arial" w:cs="Arial"/>
          <w:sz w:val="26"/>
          <w:szCs w:val="26"/>
        </w:rPr>
      </w:pPr>
      <w:r w:rsidRPr="00AA3B81">
        <w:rPr>
          <w:rFonts w:ascii="Arial" w:eastAsia="Arial" w:hAnsi="Arial" w:cs="Arial"/>
          <w:sz w:val="26"/>
          <w:szCs w:val="26"/>
        </w:rPr>
        <w:t>V</w:t>
      </w:r>
      <w:r w:rsidR="00BD0262" w:rsidRPr="00AA3B81">
        <w:rPr>
          <w:rFonts w:ascii="Arial" w:eastAsia="Arial" w:hAnsi="Arial" w:cs="Arial"/>
          <w:sz w:val="26"/>
          <w:szCs w:val="26"/>
        </w:rPr>
        <w:t>í</w:t>
      </w:r>
      <w:r w:rsidRPr="00AA3B81">
        <w:rPr>
          <w:rFonts w:ascii="Arial" w:eastAsia="Arial" w:hAnsi="Arial" w:cs="Arial"/>
          <w:sz w:val="26"/>
          <w:szCs w:val="26"/>
        </w:rPr>
        <w:t>ctor Gonz</w:t>
      </w:r>
      <w:r w:rsidR="00BD0262" w:rsidRPr="00AA3B81">
        <w:rPr>
          <w:rFonts w:ascii="Arial" w:eastAsia="Arial" w:hAnsi="Arial" w:cs="Arial"/>
          <w:sz w:val="26"/>
          <w:szCs w:val="26"/>
        </w:rPr>
        <w:t>á</w:t>
      </w:r>
      <w:r w:rsidRPr="00AA3B81">
        <w:rPr>
          <w:rFonts w:ascii="Arial" w:eastAsia="Arial" w:hAnsi="Arial" w:cs="Arial"/>
          <w:sz w:val="26"/>
          <w:szCs w:val="26"/>
        </w:rPr>
        <w:t>lez-Garc</w:t>
      </w:r>
      <w:r w:rsidR="00BD0262" w:rsidRPr="00AA3B81">
        <w:rPr>
          <w:rFonts w:ascii="Arial" w:eastAsia="Arial" w:hAnsi="Arial" w:cs="Arial"/>
          <w:sz w:val="26"/>
          <w:szCs w:val="26"/>
        </w:rPr>
        <w:t>í</w:t>
      </w:r>
      <w:r w:rsidRPr="00AA3B81">
        <w:rPr>
          <w:rFonts w:ascii="Arial" w:eastAsia="Arial" w:hAnsi="Arial" w:cs="Arial"/>
          <w:sz w:val="26"/>
          <w:szCs w:val="26"/>
        </w:rPr>
        <w:t>a</w:t>
      </w:r>
      <w:r w:rsidR="00BD0262" w:rsidRPr="00AA3B81">
        <w:rPr>
          <w:rFonts w:ascii="Arial" w:eastAsia="Arial" w:hAnsi="Arial" w:cs="Arial"/>
          <w:sz w:val="26"/>
          <w:szCs w:val="26"/>
          <w:vertAlign w:val="superscript"/>
        </w:rPr>
        <w:t>1</w:t>
      </w:r>
      <w:r w:rsidRPr="00AA3B81">
        <w:rPr>
          <w:rFonts w:ascii="Arial" w:eastAsia="Arial" w:hAnsi="Arial" w:cs="Arial"/>
          <w:sz w:val="26"/>
          <w:szCs w:val="26"/>
        </w:rPr>
        <w:t xml:space="preserve">, Eduardo </w:t>
      </w:r>
      <w:r w:rsidR="00BD0262" w:rsidRPr="00AA3B81">
        <w:rPr>
          <w:rFonts w:ascii="Arial" w:eastAsia="Arial" w:hAnsi="Arial" w:cs="Arial"/>
          <w:sz w:val="26"/>
          <w:szCs w:val="26"/>
        </w:rPr>
        <w:t>Fernández</w:t>
      </w:r>
      <w:r w:rsidRPr="00AA3B81">
        <w:rPr>
          <w:rFonts w:ascii="Arial" w:eastAsia="Arial" w:hAnsi="Arial" w:cs="Arial"/>
          <w:sz w:val="26"/>
          <w:szCs w:val="26"/>
        </w:rPr>
        <w:t>-Pascual</w:t>
      </w:r>
      <w:r w:rsidR="00BD0262" w:rsidRPr="00AA3B81">
        <w:rPr>
          <w:rFonts w:ascii="Arial" w:eastAsia="Arial" w:hAnsi="Arial" w:cs="Arial"/>
          <w:sz w:val="26"/>
          <w:szCs w:val="26"/>
          <w:vertAlign w:val="superscript"/>
        </w:rPr>
        <w:t>1</w:t>
      </w:r>
      <w:r w:rsidRPr="00AA3B81">
        <w:rPr>
          <w:rFonts w:ascii="Arial" w:eastAsia="Arial" w:hAnsi="Arial" w:cs="Arial"/>
          <w:sz w:val="26"/>
          <w:szCs w:val="26"/>
        </w:rPr>
        <w:t>, Xavier Font</w:t>
      </w:r>
      <w:r w:rsidR="00BD0262" w:rsidRPr="00AA3B81">
        <w:rPr>
          <w:rFonts w:ascii="Arial" w:eastAsia="Arial" w:hAnsi="Arial" w:cs="Arial"/>
          <w:sz w:val="26"/>
          <w:szCs w:val="26"/>
          <w:vertAlign w:val="superscript"/>
        </w:rPr>
        <w:t>2</w:t>
      </w:r>
      <w:r w:rsidRPr="00AA3B81">
        <w:rPr>
          <w:rFonts w:ascii="Arial" w:eastAsia="Arial" w:hAnsi="Arial" w:cs="Arial"/>
          <w:sz w:val="26"/>
          <w:szCs w:val="26"/>
        </w:rPr>
        <w:t xml:space="preserve">, Borja </w:t>
      </w:r>
      <w:r w:rsidR="00BD0262" w:rsidRPr="00AA3B81">
        <w:rPr>
          <w:rFonts w:ascii="Arial" w:eastAsia="Arial" w:hAnsi="Arial" w:cs="Arial"/>
          <w:sz w:val="26"/>
          <w:szCs w:val="26"/>
        </w:rPr>
        <w:t>Jiménez</w:t>
      </w:r>
      <w:r w:rsidRPr="00AA3B81">
        <w:rPr>
          <w:rFonts w:ascii="Arial" w:eastAsia="Arial" w:hAnsi="Arial" w:cs="Arial"/>
          <w:sz w:val="26"/>
          <w:szCs w:val="26"/>
        </w:rPr>
        <w:t>-Alfa</w:t>
      </w:r>
      <w:r w:rsidR="00BD0262" w:rsidRPr="00AA3B81">
        <w:rPr>
          <w:rFonts w:ascii="Arial" w:eastAsia="Arial" w:hAnsi="Arial" w:cs="Arial"/>
          <w:sz w:val="26"/>
          <w:szCs w:val="26"/>
        </w:rPr>
        <w:t>ro</w:t>
      </w:r>
      <w:r w:rsidR="00BD0262" w:rsidRPr="00AA3B81">
        <w:rPr>
          <w:rFonts w:ascii="Arial" w:eastAsia="Arial" w:hAnsi="Arial" w:cs="Arial"/>
          <w:sz w:val="26"/>
          <w:szCs w:val="26"/>
          <w:vertAlign w:val="superscript"/>
        </w:rPr>
        <w:t>1</w:t>
      </w:r>
    </w:p>
    <w:p w14:paraId="3B41E165" w14:textId="77777777" w:rsidR="00990B8C" w:rsidRPr="006916BF" w:rsidRDefault="00990B8C" w:rsidP="00990B8C">
      <w:pPr>
        <w:spacing w:after="0" w:line="240" w:lineRule="auto"/>
        <w:jc w:val="center"/>
        <w:rPr>
          <w:rFonts w:ascii="Arial" w:eastAsia="Arial" w:hAnsi="Arial" w:cs="Arial"/>
          <w:sz w:val="26"/>
          <w:szCs w:val="26"/>
        </w:rPr>
      </w:pPr>
    </w:p>
    <w:p w14:paraId="6970C345" w14:textId="6E23C647" w:rsidR="00990B8C" w:rsidRPr="00693963" w:rsidRDefault="00BD0262" w:rsidP="00990B8C">
      <w:pPr>
        <w:spacing w:after="0" w:line="240" w:lineRule="auto"/>
        <w:rPr>
          <w:rFonts w:ascii="Arial" w:eastAsia="Arial" w:hAnsi="Arial" w:cs="Arial"/>
          <w:sz w:val="20"/>
          <w:szCs w:val="20"/>
        </w:rPr>
      </w:pPr>
      <w:r w:rsidRPr="00916493">
        <w:rPr>
          <w:rFonts w:ascii="Arial" w:eastAsia="Arial" w:hAnsi="Arial" w:cs="Arial"/>
          <w:sz w:val="26"/>
          <w:szCs w:val="26"/>
          <w:vertAlign w:val="superscript"/>
          <w:lang w:val="en-GB"/>
        </w:rPr>
        <w:t>1</w:t>
      </w:r>
      <w:r w:rsidRPr="009878D5">
        <w:rPr>
          <w:rFonts w:ascii="Arial" w:eastAsia="Arial" w:hAnsi="Arial" w:cs="Arial"/>
          <w:sz w:val="26"/>
          <w:szCs w:val="26"/>
          <w:lang w:val="en-GB"/>
        </w:rPr>
        <w:t xml:space="preserve"> </w:t>
      </w:r>
      <w:r w:rsidR="00AA3B81" w:rsidRPr="00AA3B81">
        <w:rPr>
          <w:rFonts w:ascii="Arial" w:eastAsia="Arial" w:hAnsi="Arial" w:cs="Arial"/>
          <w:sz w:val="20"/>
          <w:szCs w:val="20"/>
          <w:lang w:val="en-GB"/>
        </w:rPr>
        <w:t xml:space="preserve">Biodiversity Research Institute IMIB (Univ. </w:t>
      </w:r>
      <w:r w:rsidR="00AA3B81" w:rsidRPr="00905770">
        <w:rPr>
          <w:rFonts w:ascii="Arial" w:eastAsia="Arial" w:hAnsi="Arial" w:cs="Arial"/>
          <w:sz w:val="20"/>
          <w:szCs w:val="20"/>
        </w:rPr>
        <w:t xml:space="preserve">Oviedo-CSIC-Princ. </w:t>
      </w:r>
      <w:r w:rsidR="00AA3B81" w:rsidRPr="00693963">
        <w:rPr>
          <w:rFonts w:ascii="Arial" w:eastAsia="Arial" w:hAnsi="Arial" w:cs="Arial"/>
          <w:sz w:val="20"/>
          <w:szCs w:val="20"/>
        </w:rPr>
        <w:t>Asturias), Mieres, Spain</w:t>
      </w:r>
    </w:p>
    <w:p w14:paraId="2A543937" w14:textId="0B9093C4" w:rsidR="00BD0262" w:rsidRPr="00693963" w:rsidRDefault="00BD0262" w:rsidP="00990B8C">
      <w:pPr>
        <w:spacing w:after="0" w:line="240" w:lineRule="auto"/>
        <w:rPr>
          <w:rFonts w:ascii="Arial" w:eastAsia="Arial" w:hAnsi="Arial" w:cs="Arial"/>
          <w:sz w:val="26"/>
          <w:szCs w:val="26"/>
        </w:rPr>
      </w:pPr>
      <w:r w:rsidRPr="00693963">
        <w:rPr>
          <w:rFonts w:ascii="Arial" w:eastAsia="Arial" w:hAnsi="Arial" w:cs="Arial"/>
          <w:sz w:val="26"/>
          <w:szCs w:val="26"/>
          <w:vertAlign w:val="superscript"/>
        </w:rPr>
        <w:t>2</w:t>
      </w:r>
      <w:r w:rsidR="00905770" w:rsidRPr="00693963">
        <w:rPr>
          <w:rFonts w:ascii="Arial" w:eastAsia="Arial" w:hAnsi="Arial" w:cs="Arial"/>
          <w:sz w:val="26"/>
          <w:szCs w:val="26"/>
        </w:rPr>
        <w:t xml:space="preserve"> </w:t>
      </w:r>
      <w:r w:rsidR="00905770" w:rsidRPr="00693963">
        <w:rPr>
          <w:rFonts w:ascii="Arial" w:eastAsia="Arial" w:hAnsi="Arial" w:cs="Arial"/>
          <w:sz w:val="20"/>
          <w:szCs w:val="20"/>
        </w:rPr>
        <w:t>Universitat de Barcelona, Barcelona, Spain</w:t>
      </w:r>
    </w:p>
    <w:p w14:paraId="6BD1E8A7" w14:textId="77777777" w:rsidR="00B20BE7" w:rsidRPr="00693963" w:rsidRDefault="00B20BE7" w:rsidP="00990B8C">
      <w:pPr>
        <w:spacing w:after="0" w:line="240" w:lineRule="auto"/>
        <w:rPr>
          <w:rFonts w:ascii="Arial" w:eastAsia="Arial" w:hAnsi="Arial" w:cs="Arial"/>
          <w:sz w:val="26"/>
          <w:szCs w:val="26"/>
        </w:rPr>
      </w:pPr>
    </w:p>
    <w:p w14:paraId="00000005" w14:textId="77777777" w:rsidR="006B4606" w:rsidRPr="00693963" w:rsidRDefault="00362005">
      <w:pPr>
        <w:pStyle w:val="Ttulo1"/>
        <w:rPr>
          <w:color w:val="000000"/>
        </w:rPr>
      </w:pPr>
      <w:r w:rsidRPr="00693963">
        <w:rPr>
          <w:color w:val="000000"/>
        </w:rPr>
        <w:t>ABSTRACT</w:t>
      </w:r>
    </w:p>
    <w:p w14:paraId="00000006" w14:textId="6E29907A" w:rsidR="006B4606" w:rsidRPr="00AF6BA7" w:rsidRDefault="00362005" w:rsidP="00990B8C">
      <w:pPr>
        <w:spacing w:line="276" w:lineRule="auto"/>
        <w:jc w:val="both"/>
        <w:rPr>
          <w:rFonts w:ascii="Arial" w:eastAsia="Arial" w:hAnsi="Arial" w:cs="Arial"/>
          <w:sz w:val="20"/>
          <w:szCs w:val="20"/>
          <w:lang w:val="en-GB"/>
        </w:rPr>
      </w:pPr>
      <w:r w:rsidRPr="00AF6BA7">
        <w:rPr>
          <w:rFonts w:ascii="Arial" w:eastAsia="Arial" w:hAnsi="Arial" w:cs="Arial"/>
          <w:sz w:val="20"/>
          <w:szCs w:val="20"/>
          <w:lang w:val="en-GB"/>
        </w:rPr>
        <w:t>Broadleaved deciduous forests are the dominant functional ecosystem type in temperate Europe. However, under certain local conditions broadleaved or needle-leaved evergreen species can coexist or even become dominant. Climatic heterogeneity and refugia character, both enhanced by a complex topography, are the main drivers of such functional diversity of forests, especially in the southern peninsulas of Europe. The Cantabrian Mixed Forests, located in the North-Western Iberian Peninsula, is a clear example of co-existing functional forests in small areas. The aim of this study is (i) to determine how many types of forests are found in this ecoregion and (ii) to define their environmental space. Our analyses were based on the database of vegetation relevés from the Iberian and Macaronesian Vegetation Information System (SIVIM). Firstly, we used an expert system for European vegetation to separate forest plots. We then used a modified Two-Way Indicator Species Analysis (TWINSPAN) and a semi-supervised k-means algorithm to classify them into EUNIS habitat types, obtaining 2</w:t>
      </w:r>
      <w:r w:rsidR="00BB6ACA">
        <w:rPr>
          <w:rFonts w:ascii="Arial" w:eastAsia="Arial" w:hAnsi="Arial" w:cs="Arial"/>
          <w:sz w:val="20"/>
          <w:szCs w:val="20"/>
          <w:lang w:val="en-GB"/>
        </w:rPr>
        <w:t>4</w:t>
      </w:r>
      <w:r w:rsidRPr="00AF6BA7">
        <w:rPr>
          <w:rFonts w:ascii="Arial" w:eastAsia="Arial" w:hAnsi="Arial" w:cs="Arial"/>
          <w:sz w:val="20"/>
          <w:szCs w:val="20"/>
          <w:lang w:val="en-GB"/>
        </w:rPr>
        <w:t xml:space="preserve"> different types of forests. To determine their environmental </w:t>
      </w:r>
      <w:r w:rsidR="00BB6ACA" w:rsidRPr="00AF6BA7">
        <w:rPr>
          <w:rFonts w:ascii="Arial" w:eastAsia="Arial" w:hAnsi="Arial" w:cs="Arial"/>
          <w:sz w:val="20"/>
          <w:szCs w:val="20"/>
          <w:lang w:val="en-GB"/>
        </w:rPr>
        <w:t>space,</w:t>
      </w:r>
      <w:r w:rsidRPr="00AF6BA7">
        <w:rPr>
          <w:rFonts w:ascii="Arial" w:eastAsia="Arial" w:hAnsi="Arial" w:cs="Arial"/>
          <w:sz w:val="20"/>
          <w:szCs w:val="20"/>
          <w:lang w:val="en-GB"/>
        </w:rPr>
        <w:t xml:space="preserve"> we extracted bioclimatic and edaphic variables from CHELSA 2.1 and SoilGrids, respectively. Finally, we computed a Principal Component Analysis (PCA) and fitted Generalized Linear Models (GLM</w:t>
      </w:r>
      <w:r w:rsidR="00D424C4" w:rsidRPr="00D424C4">
        <w:rPr>
          <w:rFonts w:ascii="Arial" w:eastAsia="Arial" w:hAnsi="Arial" w:cs="Arial"/>
          <w:sz w:val="20"/>
          <w:szCs w:val="20"/>
          <w:lang w:val="en-US"/>
        </w:rPr>
        <w:t>s</w:t>
      </w:r>
      <w:r w:rsidRPr="00AF6BA7">
        <w:rPr>
          <w:rFonts w:ascii="Arial" w:eastAsia="Arial" w:hAnsi="Arial" w:cs="Arial"/>
          <w:sz w:val="20"/>
          <w:szCs w:val="20"/>
          <w:lang w:val="en-GB"/>
        </w:rPr>
        <w:t>) for each type of forest. Our results suggest that the distribution of forest types in the Cantabrian Mixed Forests Ecoregion is mainly triggered by oceanic influence and the amount and seasonality of precipitation. We also carried out a PERMANOVA to test the climatic differences among types of forests. Every forest displayed a climatic optimum, with certain overlap, especially in those that have been traditionally favoured by human activities. A complex climatic history and a wide human intervention in the ecoregion can be considered the main drivers of such forest diversity.</w:t>
      </w:r>
    </w:p>
    <w:p w14:paraId="65F773FD" w14:textId="77777777" w:rsidR="00AF6BA7" w:rsidRDefault="00AF6BA7" w:rsidP="00D424C4">
      <w:pPr>
        <w:spacing w:line="276" w:lineRule="auto"/>
        <w:jc w:val="both"/>
        <w:rPr>
          <w:rFonts w:ascii="Arial" w:eastAsia="Arial" w:hAnsi="Arial" w:cs="Arial"/>
          <w:sz w:val="20"/>
          <w:szCs w:val="20"/>
          <w:lang w:val="en-GB"/>
        </w:rPr>
      </w:pPr>
    </w:p>
    <w:p w14:paraId="0000000A" w14:textId="4B9242AC" w:rsidR="006B4606" w:rsidRPr="000A660B" w:rsidRDefault="00AF6BA7" w:rsidP="00D424C4">
      <w:pPr>
        <w:spacing w:line="276" w:lineRule="auto"/>
        <w:jc w:val="both"/>
        <w:rPr>
          <w:rFonts w:ascii="Arial" w:eastAsia="Arial" w:hAnsi="Arial" w:cs="Arial"/>
          <w:sz w:val="20"/>
          <w:szCs w:val="20"/>
          <w:lang w:val="en-GB"/>
        </w:rPr>
      </w:pPr>
      <w:r w:rsidRPr="00AF6BA7">
        <w:rPr>
          <w:rFonts w:ascii="Arial" w:eastAsia="Arial" w:hAnsi="Arial" w:cs="Arial"/>
          <w:b/>
          <w:bCs/>
          <w:sz w:val="20"/>
          <w:szCs w:val="20"/>
          <w:lang w:val="en-GB"/>
        </w:rPr>
        <w:t>Key words</w:t>
      </w:r>
      <w:r>
        <w:rPr>
          <w:rFonts w:ascii="Arial" w:eastAsia="Arial" w:hAnsi="Arial" w:cs="Arial"/>
          <w:sz w:val="20"/>
          <w:szCs w:val="20"/>
          <w:lang w:val="en-GB"/>
        </w:rPr>
        <w:t>:</w:t>
      </w:r>
      <w:r w:rsidRPr="000A660B">
        <w:rPr>
          <w:lang w:val="en-GB"/>
        </w:rPr>
        <w:br w:type="page"/>
      </w:r>
      <w:r>
        <w:rPr>
          <w:noProof/>
        </w:rPr>
        <mc:AlternateContent>
          <mc:Choice Requires="wps">
            <w:drawing>
              <wp:anchor distT="0" distB="0" distL="114300" distR="114300" simplePos="0" relativeHeight="251658240" behindDoc="0" locked="0" layoutInCell="1" hidden="0" allowOverlap="1" wp14:anchorId="2F94252A" wp14:editId="616288C2">
                <wp:simplePos x="0" y="0"/>
                <wp:positionH relativeFrom="column">
                  <wp:posOffset>2552700</wp:posOffset>
                </wp:positionH>
                <wp:positionV relativeFrom="paragraph">
                  <wp:posOffset>6477000</wp:posOffset>
                </wp:positionV>
                <wp:extent cx="288925" cy="193675"/>
                <wp:effectExtent l="0" t="0" r="0" b="0"/>
                <wp:wrapNone/>
                <wp:docPr id="29" name="Rectángulo 29"/>
                <wp:cNvGraphicFramePr/>
                <a:graphic xmlns:a="http://schemas.openxmlformats.org/drawingml/2006/main">
                  <a:graphicData uri="http://schemas.microsoft.com/office/word/2010/wordprocessingShape">
                    <wps:wsp>
                      <wps:cNvSpPr/>
                      <wps:spPr>
                        <a:xfrm>
                          <a:off x="5207888" y="3689513"/>
                          <a:ext cx="276225" cy="1809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734E3BCB" w14:textId="77777777" w:rsidR="006B4606" w:rsidRDefault="006B460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F94252A" id="Rectángulo 29" o:spid="_x0000_s1026" style="position:absolute;left:0;text-align:left;margin-left:201pt;margin-top:510pt;width:22.75pt;height:15.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" fillcolor="white [3201]" strokecolor="white [3201]" strokeweight="1pt">
                <v:stroke startarrowwidth="narrow" startarrowlength="short" endarrowwidth="narrow" endarrowlength="short"/>
                <v:textbox inset="2.53958mm,2.53958mm,2.53958mm,2.53958mm">
                  <w:txbxContent>
                    <w:p w14:paraId="734E3BCB" w14:textId="77777777" w:rsidR="006B4606" w:rsidRDefault="006B4606">
                      <w:pPr>
                        <w:spacing w:after="0" w:line="240" w:lineRule="auto"/>
                        <w:textDirection w:val="btLr"/>
                      </w:pPr>
                    </w:p>
                  </w:txbxContent>
                </v:textbox>
              </v:rect>
            </w:pict>
          </mc:Fallback>
        </mc:AlternateContent>
      </w:r>
    </w:p>
    <w:p w14:paraId="0000000B" w14:textId="77777777" w:rsidR="006B4606" w:rsidRPr="00AF6BA7" w:rsidRDefault="00362005">
      <w:pPr>
        <w:pStyle w:val="Ttulo1"/>
        <w:rPr>
          <w:color w:val="000000"/>
          <w:lang w:val="en-GB"/>
        </w:rPr>
      </w:pPr>
      <w:r w:rsidRPr="00AF6BA7">
        <w:rPr>
          <w:color w:val="000000"/>
          <w:lang w:val="en-GB"/>
        </w:rPr>
        <w:lastRenderedPageBreak/>
        <w:t>INTRODUCTION</w:t>
      </w:r>
    </w:p>
    <w:p w14:paraId="0000000C" w14:textId="261579E9" w:rsidR="006B4606" w:rsidRPr="00AF6BA7" w:rsidRDefault="00362005" w:rsidP="00BC441F">
      <w:pPr>
        <w:spacing w:after="240" w:line="276" w:lineRule="auto"/>
        <w:jc w:val="both"/>
        <w:rPr>
          <w:rFonts w:ascii="Arial" w:hAnsi="Arial" w:cs="Arial"/>
          <w:lang w:val="en-GB"/>
        </w:rPr>
      </w:pPr>
      <w:r w:rsidRPr="00AF6BA7">
        <w:rPr>
          <w:rFonts w:ascii="Arial" w:hAnsi="Arial" w:cs="Arial"/>
          <w:lang w:val="en-GB"/>
        </w:rPr>
        <w:t>The</w:t>
      </w:r>
      <w:r w:rsidR="003702A5" w:rsidRPr="003702A5">
        <w:rPr>
          <w:rFonts w:ascii="Arial" w:hAnsi="Arial" w:cs="Arial"/>
          <w:lang w:val="en-US"/>
        </w:rPr>
        <w:t xml:space="preserve"> </w:t>
      </w:r>
      <w:r w:rsidRPr="00AF6BA7">
        <w:rPr>
          <w:rFonts w:ascii="Arial" w:hAnsi="Arial" w:cs="Arial"/>
          <w:lang w:val="en-GB"/>
        </w:rPr>
        <w:t>temperate broadleaf and mixed forest biome (</w:t>
      </w:r>
      <w:r w:rsidRPr="00AF6BA7">
        <w:rPr>
          <w:rFonts w:ascii="Arial" w:hAnsi="Arial" w:cs="Arial"/>
          <w:i/>
          <w:lang w:val="en-GB"/>
        </w:rPr>
        <w:t>sensu</w:t>
      </w:r>
      <w:r w:rsidRPr="00AF6BA7">
        <w:rPr>
          <w:rFonts w:ascii="Arial" w:hAnsi="Arial" w:cs="Arial"/>
          <w:lang w:val="en-GB"/>
        </w:rPr>
        <w:t xml:space="preserve"> Olson et al. 2001) is characterised by tree-dominated ecosystems with a high seasonal variation in productivity and with less biological diversity than that found in tropical or subtropical biomes. Differences among soil fertility, fire regimes and gradients in temperature allow several different functional ecosystems to appear within this biome (Keith </w:t>
      </w:r>
      <w:r w:rsidRPr="00AF6BA7">
        <w:rPr>
          <w:rFonts w:ascii="Arial" w:hAnsi="Arial" w:cs="Arial"/>
          <w:i/>
          <w:lang w:val="en-GB"/>
        </w:rPr>
        <w:t>et al</w:t>
      </w:r>
      <w:r w:rsidRPr="00AF6BA7">
        <w:rPr>
          <w:rFonts w:ascii="Arial" w:hAnsi="Arial" w:cs="Arial"/>
          <w:lang w:val="en-GB"/>
        </w:rPr>
        <w:t>. 2020). Deciduous temperate forests could be considered the dominant functional ecosystem in temperate Europe, whose main type of forest is the broadleaved deciduous one. However, deciduous forests are not the only kind that we can find within this ecosystem, since other ones such as broadleaf evergreen or coniferous needle-leaved forests can also appear (</w:t>
      </w:r>
      <w:r w:rsidR="003702A5" w:rsidRPr="003702A5">
        <w:rPr>
          <w:rFonts w:ascii="Arial" w:hAnsi="Arial" w:cs="Arial"/>
          <w:lang w:val="en-US"/>
        </w:rPr>
        <w:t>Ja</w:t>
      </w:r>
      <w:r w:rsidR="003702A5">
        <w:rPr>
          <w:rFonts w:ascii="Arial" w:hAnsi="Arial" w:cs="Arial"/>
          <w:lang w:val="en-US"/>
        </w:rPr>
        <w:t>hn</w:t>
      </w:r>
      <w:r w:rsidRPr="00AF6BA7">
        <w:rPr>
          <w:rFonts w:ascii="Arial" w:hAnsi="Arial" w:cs="Arial"/>
          <w:lang w:val="en-GB"/>
        </w:rPr>
        <w:t xml:space="preserve"> 1991). These less frequent forest types can become locally dominant under certain suitable conditions, and thus ecoregions within the same biome can show different levels of functional forest diversity (Olson </w:t>
      </w:r>
      <w:r w:rsidRPr="00AF6BA7">
        <w:rPr>
          <w:rFonts w:ascii="Arial" w:hAnsi="Arial" w:cs="Arial"/>
          <w:i/>
          <w:lang w:val="en-GB"/>
        </w:rPr>
        <w:t>et al</w:t>
      </w:r>
      <w:r w:rsidRPr="00AF6BA7">
        <w:rPr>
          <w:rFonts w:ascii="Arial" w:hAnsi="Arial" w:cs="Arial"/>
          <w:lang w:val="en-GB"/>
        </w:rPr>
        <w:t>. 2001). Oceanic influence and elevation are among the main environmental drivers shaping functional forest diversity (Box &amp; Fujiwara 20</w:t>
      </w:r>
      <w:r w:rsidR="003702A5" w:rsidRPr="003702A5">
        <w:rPr>
          <w:rFonts w:ascii="Arial" w:hAnsi="Arial" w:cs="Arial"/>
          <w:lang w:val="en-US"/>
        </w:rPr>
        <w:t>1</w:t>
      </w:r>
      <w:r w:rsidRPr="00AF6BA7">
        <w:rPr>
          <w:rFonts w:ascii="Arial" w:hAnsi="Arial" w:cs="Arial"/>
          <w:lang w:val="en-GB"/>
        </w:rPr>
        <w:t xml:space="preserve">5). Additionally, a complex topography can also explain functional forest diversity by providing local refugia during less suitable climatic conditions, for example during the Last Glacial Maximum in Europe, whose effects can still be observed in the present diversity and distribution patterns of the European biota (Carrión </w:t>
      </w:r>
      <w:r w:rsidRPr="00AF6BA7">
        <w:rPr>
          <w:rFonts w:ascii="Arial" w:hAnsi="Arial" w:cs="Arial"/>
          <w:i/>
          <w:lang w:val="en-GB"/>
        </w:rPr>
        <w:t>et al</w:t>
      </w:r>
      <w:r w:rsidRPr="00AF6BA7">
        <w:rPr>
          <w:rFonts w:ascii="Arial" w:hAnsi="Arial" w:cs="Arial"/>
          <w:lang w:val="en-GB"/>
        </w:rPr>
        <w:t xml:space="preserve">. 2010, Jiménez-Alfaro </w:t>
      </w:r>
      <w:r w:rsidRPr="00AF6BA7">
        <w:rPr>
          <w:rFonts w:ascii="Arial" w:hAnsi="Arial" w:cs="Arial"/>
          <w:i/>
          <w:lang w:val="en-GB"/>
        </w:rPr>
        <w:t>et al</w:t>
      </w:r>
      <w:r w:rsidRPr="00AF6BA7">
        <w:rPr>
          <w:rFonts w:ascii="Arial" w:hAnsi="Arial" w:cs="Arial"/>
          <w:lang w:val="en-GB"/>
        </w:rPr>
        <w:t>. 2021a).</w:t>
      </w:r>
    </w:p>
    <w:p w14:paraId="0000000D" w14:textId="0CA9ABC5" w:rsidR="006B4606" w:rsidRPr="00AF6BA7" w:rsidRDefault="00362005" w:rsidP="00BC441F">
      <w:pPr>
        <w:spacing w:after="240" w:line="276" w:lineRule="auto"/>
        <w:jc w:val="both"/>
        <w:rPr>
          <w:rFonts w:ascii="Arial" w:hAnsi="Arial" w:cs="Arial"/>
          <w:lang w:val="en-GB"/>
        </w:rPr>
      </w:pPr>
      <w:r w:rsidRPr="00AF6BA7">
        <w:rPr>
          <w:rFonts w:ascii="Arial" w:hAnsi="Arial" w:cs="Arial"/>
          <w:lang w:val="en-GB"/>
        </w:rPr>
        <w:t xml:space="preserve">In the Quaternary, several species found refugia from the glacial-interglacial oscillations in central Europe (Willis &amp; van Andel 2004), although these refugia were mainly located in the southern European peninsulas (Nieto Feliner 2011, Gentili </w:t>
      </w:r>
      <w:r w:rsidRPr="00AF6BA7">
        <w:rPr>
          <w:rFonts w:ascii="Arial" w:hAnsi="Arial" w:cs="Arial"/>
          <w:i/>
          <w:lang w:val="en-GB"/>
        </w:rPr>
        <w:t>et al</w:t>
      </w:r>
      <w:r w:rsidRPr="00AF6BA7">
        <w:rPr>
          <w:rFonts w:ascii="Arial" w:hAnsi="Arial" w:cs="Arial"/>
          <w:lang w:val="en-GB"/>
        </w:rPr>
        <w:t xml:space="preserve">. 2015, Comes &amp; Kadereit 1998, Hewitt 2000). After the Last Glacial Maximum, the climate started to get warmer, triggering the reconfiguration of vegetation. Species that were confined </w:t>
      </w:r>
      <w:r w:rsidR="00772881">
        <w:rPr>
          <w:rFonts w:ascii="Arial" w:hAnsi="Arial" w:cs="Arial"/>
          <w:lang w:val="en-GB"/>
        </w:rPr>
        <w:t xml:space="preserve">until that moment </w:t>
      </w:r>
      <w:r w:rsidRPr="00AF6BA7">
        <w:rPr>
          <w:rFonts w:ascii="Arial" w:hAnsi="Arial" w:cs="Arial"/>
          <w:lang w:val="en-GB"/>
        </w:rPr>
        <w:t xml:space="preserve">to certain areas with microclimatic conditions (e.g. shores, steep slopes, deep canyons, intramontane valleys, etc.) </w:t>
      </w:r>
      <w:r w:rsidR="00E3428E">
        <w:rPr>
          <w:rFonts w:ascii="Arial" w:hAnsi="Arial" w:cs="Arial"/>
          <w:lang w:val="en-GB"/>
        </w:rPr>
        <w:t xml:space="preserve">started to </w:t>
      </w:r>
      <w:r w:rsidRPr="00AF6BA7">
        <w:rPr>
          <w:rFonts w:ascii="Arial" w:hAnsi="Arial" w:cs="Arial"/>
          <w:lang w:val="en-GB"/>
        </w:rPr>
        <w:t xml:space="preserve">became dominant thanks to this climate-shifting (Hewitt 1999, Pan </w:t>
      </w:r>
      <w:r w:rsidRPr="00AF6BA7">
        <w:rPr>
          <w:rFonts w:ascii="Arial" w:hAnsi="Arial" w:cs="Arial"/>
          <w:i/>
          <w:lang w:val="en-GB"/>
        </w:rPr>
        <w:t>et al</w:t>
      </w:r>
      <w:r w:rsidRPr="00AF6BA7">
        <w:rPr>
          <w:rFonts w:ascii="Arial" w:hAnsi="Arial" w:cs="Arial"/>
          <w:lang w:val="en-GB"/>
        </w:rPr>
        <w:t xml:space="preserve">. 2020). Broadleaved deciduous mesic tree species, such as </w:t>
      </w:r>
      <w:r w:rsidRPr="00AF6BA7">
        <w:rPr>
          <w:rFonts w:ascii="Arial" w:hAnsi="Arial" w:cs="Arial"/>
          <w:i/>
          <w:lang w:val="en-GB"/>
        </w:rPr>
        <w:t xml:space="preserve">Quercus </w:t>
      </w:r>
      <w:r w:rsidRPr="00AF6BA7">
        <w:rPr>
          <w:rFonts w:ascii="Arial" w:hAnsi="Arial" w:cs="Arial"/>
          <w:lang w:val="en-GB"/>
        </w:rPr>
        <w:t xml:space="preserve">or </w:t>
      </w:r>
      <w:r w:rsidRPr="00AF6BA7">
        <w:rPr>
          <w:rFonts w:ascii="Arial" w:hAnsi="Arial" w:cs="Arial"/>
          <w:i/>
          <w:lang w:val="en-GB"/>
        </w:rPr>
        <w:t>Fagus</w:t>
      </w:r>
      <w:r w:rsidRPr="00AF6BA7">
        <w:rPr>
          <w:rFonts w:ascii="Arial" w:hAnsi="Arial" w:cs="Arial"/>
          <w:lang w:val="en-GB"/>
        </w:rPr>
        <w:t xml:space="preserve">, found shelter in these zones from where they started their spread northward during the climatic optimum of the early Holocene (Brewer </w:t>
      </w:r>
      <w:r w:rsidRPr="00AF6BA7">
        <w:rPr>
          <w:rFonts w:ascii="Arial" w:hAnsi="Arial" w:cs="Arial"/>
          <w:i/>
          <w:lang w:val="en-GB"/>
        </w:rPr>
        <w:t>et al</w:t>
      </w:r>
      <w:r w:rsidRPr="00AF6BA7">
        <w:rPr>
          <w:rFonts w:ascii="Arial" w:hAnsi="Arial" w:cs="Arial"/>
          <w:lang w:val="en-GB"/>
        </w:rPr>
        <w:t xml:space="preserve">. 2002), becoming the dominant vegetation in current temperate Europe. This post-glacial reorganization of plant species and, thus, vegetation was determined by climatic and edaphic factors overall (Huntley 1990), which was enhanced in areas with greater climatic heterogeneity (Ramil-Rego </w:t>
      </w:r>
      <w:r w:rsidR="00DB69AB">
        <w:rPr>
          <w:rFonts w:ascii="Arial" w:hAnsi="Arial" w:cs="Arial"/>
          <w:i/>
          <w:iCs/>
          <w:lang w:val="en-US"/>
        </w:rPr>
        <w:t xml:space="preserve">et al. </w:t>
      </w:r>
      <w:r w:rsidRPr="00AF6BA7">
        <w:rPr>
          <w:rFonts w:ascii="Arial" w:hAnsi="Arial" w:cs="Arial"/>
          <w:lang w:val="en-GB"/>
        </w:rPr>
        <w:t xml:space="preserve">1998). In the Iberian Peninsula, forests dominated by </w:t>
      </w:r>
      <w:r w:rsidRPr="00AF6BA7">
        <w:rPr>
          <w:rFonts w:ascii="Arial" w:hAnsi="Arial" w:cs="Arial"/>
          <w:i/>
          <w:lang w:val="en-GB"/>
        </w:rPr>
        <w:t xml:space="preserve">Quercus </w:t>
      </w:r>
      <w:r w:rsidRPr="00AF6BA7">
        <w:rPr>
          <w:rFonts w:ascii="Arial" w:hAnsi="Arial" w:cs="Arial"/>
          <w:lang w:val="en-GB"/>
        </w:rPr>
        <w:t xml:space="preserve">species colonized the territory from their refugia in the coast and other oceanic and thermic regions, forcing coniferous formations to refuge in the mountains or, at least, in more continental zones (Carrión </w:t>
      </w:r>
      <w:r w:rsidRPr="00AF6BA7">
        <w:rPr>
          <w:rFonts w:ascii="Arial" w:hAnsi="Arial" w:cs="Arial"/>
          <w:i/>
          <w:lang w:val="en-GB"/>
        </w:rPr>
        <w:t>et al.</w:t>
      </w:r>
      <w:r w:rsidRPr="00AF6BA7">
        <w:rPr>
          <w:rFonts w:ascii="Arial" w:hAnsi="Arial" w:cs="Arial"/>
          <w:lang w:val="en-GB"/>
        </w:rPr>
        <w:t xml:space="preserve"> 2010). The natural history of broadleaved evergreen forests seems to be more complex and directly related to human activities, at least in North-Western Iberia (Zapata 2002). The current Iberian Peninsula landscape displays a great environmental heterogeneity, allowing the occurrence of a great richness of ecosystems and species, thanks to the convergence of climatic, edaphic, topographic, historical and biogeographic factors (Rey Benayas &amp; Scheiner 2002). </w:t>
      </w:r>
    </w:p>
    <w:p w14:paraId="0000000E" w14:textId="77777777" w:rsidR="006B4606" w:rsidRPr="00AF6BA7" w:rsidRDefault="00362005" w:rsidP="00BC441F">
      <w:pPr>
        <w:spacing w:before="240" w:after="240" w:line="276" w:lineRule="auto"/>
        <w:jc w:val="both"/>
        <w:rPr>
          <w:rFonts w:ascii="Arial" w:hAnsi="Arial" w:cs="Arial"/>
          <w:lang w:val="en-GB"/>
        </w:rPr>
      </w:pPr>
      <w:r w:rsidRPr="00AF6BA7">
        <w:rPr>
          <w:rFonts w:ascii="Arial" w:hAnsi="Arial" w:cs="Arial"/>
          <w:lang w:val="en-GB"/>
        </w:rPr>
        <w:t xml:space="preserve">The difficult topography of North-Western Iberia allows the occurrence of a great climatic heterogeneity, especially considering that Cantabrian Mountains have been widely reported as the boundary between the Mediterranean and temperate climates (Costa </w:t>
      </w:r>
      <w:r w:rsidRPr="00AF6BA7">
        <w:rPr>
          <w:rFonts w:ascii="Arial" w:hAnsi="Arial" w:cs="Arial"/>
          <w:i/>
          <w:lang w:val="en-GB"/>
        </w:rPr>
        <w:t>et al.</w:t>
      </w:r>
      <w:r w:rsidRPr="00AF6BA7">
        <w:rPr>
          <w:rFonts w:ascii="Arial" w:hAnsi="Arial" w:cs="Arial"/>
          <w:lang w:val="en-GB"/>
        </w:rPr>
        <w:t xml:space="preserve"> 1998, Olson </w:t>
      </w:r>
      <w:r w:rsidRPr="00AF6BA7">
        <w:rPr>
          <w:rFonts w:ascii="Arial" w:hAnsi="Arial" w:cs="Arial"/>
          <w:i/>
          <w:lang w:val="en-GB"/>
        </w:rPr>
        <w:t>et al</w:t>
      </w:r>
      <w:r w:rsidRPr="00AF6BA7">
        <w:rPr>
          <w:rFonts w:ascii="Arial" w:hAnsi="Arial" w:cs="Arial"/>
          <w:lang w:val="en-GB"/>
        </w:rPr>
        <w:t xml:space="preserve">. 2001, Rivas-Martínez </w:t>
      </w:r>
      <w:r w:rsidRPr="00AF6BA7">
        <w:rPr>
          <w:rFonts w:ascii="Arial" w:hAnsi="Arial" w:cs="Arial"/>
          <w:i/>
          <w:lang w:val="en-GB"/>
        </w:rPr>
        <w:t>et al</w:t>
      </w:r>
      <w:r w:rsidRPr="00AF6BA7">
        <w:rPr>
          <w:rFonts w:ascii="Arial" w:hAnsi="Arial" w:cs="Arial"/>
          <w:lang w:val="en-GB"/>
        </w:rPr>
        <w:t xml:space="preserve">. 2002). The worldwide classification of </w:t>
      </w:r>
      <w:r w:rsidRPr="00AF6BA7">
        <w:rPr>
          <w:rFonts w:ascii="Arial" w:hAnsi="Arial" w:cs="Arial"/>
          <w:lang w:val="en-GB"/>
        </w:rPr>
        <w:lastRenderedPageBreak/>
        <w:t xml:space="preserve">terrestrial biomes by Olson </w:t>
      </w:r>
      <w:r w:rsidRPr="00AF6BA7">
        <w:rPr>
          <w:rFonts w:ascii="Arial" w:hAnsi="Arial" w:cs="Arial"/>
          <w:i/>
          <w:lang w:val="en-GB"/>
        </w:rPr>
        <w:t>et al</w:t>
      </w:r>
      <w:r w:rsidRPr="00AF6BA7">
        <w:rPr>
          <w:rFonts w:ascii="Arial" w:hAnsi="Arial" w:cs="Arial"/>
          <w:lang w:val="en-GB"/>
        </w:rPr>
        <w:t xml:space="preserve">. (2001) proposes the Cantabrian Mixed Forests ecoregion as a distinct area defined by the Cantabrian Mountains and the temperate oceanic territories of NW Iberian Peninsula. In this ecoregion, the influence of the Atlantic ocean and the climatic gradient towards the mountains creates suitable niches for functionally different species which are assembled into a high diversity of forest types. The combination of all these environmental factors and the refugium nature of certain areas results in a very complex landscape, where it is expected that climate plays a key role in the distribution of forests. In the Cantabrian Mixed Forests there is a coexistence of deciduous and evergreen forests (Amigo </w:t>
      </w:r>
      <w:r w:rsidRPr="00AF6BA7">
        <w:rPr>
          <w:rFonts w:ascii="Arial" w:hAnsi="Arial" w:cs="Arial"/>
          <w:i/>
          <w:lang w:val="en-GB"/>
        </w:rPr>
        <w:t>et al.</w:t>
      </w:r>
      <w:r w:rsidRPr="00AF6BA7">
        <w:rPr>
          <w:rFonts w:ascii="Arial" w:hAnsi="Arial" w:cs="Arial"/>
          <w:lang w:val="en-GB"/>
        </w:rPr>
        <w:t xml:space="preserve"> 2017) which does not occur northwards in the European temperate territories. We expect that these functional types of forests display a different environmental optimum with certain overlap in their climatic space and floristic composition, whose differences are more obvious when comparing ecological groups with distinct species composition. How climate shapes the diversity and distribution of forests at functional or ecological level has been barely described at the ecoregion level. This study aims to fill this gap and, specifically, (i) to determine how many different types of forests occur within the Cantabrian Mixed Forests ecoregion and (ii) to evaluate how the distribution of functional and compositional types is defined by environmental drivers such as climate and soil pH.</w:t>
      </w:r>
    </w:p>
    <w:p w14:paraId="0000000F" w14:textId="77777777" w:rsidR="006B4606" w:rsidRPr="00AF6BA7" w:rsidRDefault="006B4606">
      <w:pPr>
        <w:spacing w:before="240" w:after="240"/>
        <w:jc w:val="both"/>
        <w:rPr>
          <w:lang w:val="en-GB"/>
        </w:rPr>
      </w:pPr>
    </w:p>
    <w:p w14:paraId="00000010" w14:textId="77777777" w:rsidR="006B4606" w:rsidRPr="00AF6BA7" w:rsidRDefault="00362005" w:rsidP="00BC441F">
      <w:pPr>
        <w:pStyle w:val="Ttulo1"/>
        <w:spacing w:line="276" w:lineRule="auto"/>
        <w:rPr>
          <w:rFonts w:ascii="Arial" w:hAnsi="Arial" w:cs="Arial"/>
          <w:color w:val="000000"/>
          <w:lang w:val="en-GB"/>
        </w:rPr>
      </w:pPr>
      <w:r w:rsidRPr="00AF6BA7">
        <w:rPr>
          <w:rFonts w:ascii="Arial" w:hAnsi="Arial" w:cs="Arial"/>
          <w:color w:val="000000"/>
          <w:lang w:val="en-GB"/>
        </w:rPr>
        <w:t>METHOD</w:t>
      </w:r>
      <w:r w:rsidRPr="00AF6BA7">
        <w:rPr>
          <w:rFonts w:ascii="Arial" w:hAnsi="Arial" w:cs="Arial"/>
          <w:lang w:val="en-GB"/>
        </w:rPr>
        <w:t>S</w:t>
      </w:r>
    </w:p>
    <w:p w14:paraId="00000011" w14:textId="77777777" w:rsidR="006B4606" w:rsidRPr="00AF6BA7" w:rsidRDefault="00362005" w:rsidP="00BC441F">
      <w:pPr>
        <w:spacing w:line="276" w:lineRule="auto"/>
        <w:ind w:firstLine="708"/>
        <w:rPr>
          <w:rFonts w:ascii="Arial" w:hAnsi="Arial" w:cs="Arial"/>
          <w:b/>
          <w:color w:val="000000"/>
          <w:lang w:val="en-GB"/>
        </w:rPr>
      </w:pPr>
      <w:r w:rsidRPr="00AF6BA7">
        <w:rPr>
          <w:rFonts w:ascii="Arial" w:hAnsi="Arial" w:cs="Arial"/>
          <w:b/>
          <w:color w:val="000000"/>
          <w:lang w:val="en-GB"/>
        </w:rPr>
        <w:t>Study area</w:t>
      </w:r>
    </w:p>
    <w:p w14:paraId="00000012" w14:textId="4157EAB1"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Our study area </w:t>
      </w:r>
      <w:r w:rsidRPr="00AF6BA7">
        <w:rPr>
          <w:rFonts w:ascii="Arial" w:hAnsi="Arial" w:cs="Arial"/>
          <w:lang w:val="en-GB"/>
        </w:rPr>
        <w:t xml:space="preserve">is </w:t>
      </w:r>
      <w:r w:rsidRPr="00AF6BA7">
        <w:rPr>
          <w:rFonts w:ascii="Arial" w:hAnsi="Arial" w:cs="Arial"/>
          <w:color w:val="000000"/>
          <w:lang w:val="en-GB"/>
        </w:rPr>
        <w:t xml:space="preserve">the WWF Cantabrian Mixed Forest </w:t>
      </w:r>
      <w:r w:rsidRPr="00AF6BA7">
        <w:rPr>
          <w:rFonts w:ascii="Arial" w:hAnsi="Arial" w:cs="Arial"/>
          <w:lang w:val="en-GB"/>
        </w:rPr>
        <w:t>e</w:t>
      </w:r>
      <w:r w:rsidRPr="00AF6BA7">
        <w:rPr>
          <w:rFonts w:ascii="Arial" w:hAnsi="Arial" w:cs="Arial"/>
          <w:color w:val="000000"/>
          <w:lang w:val="en-GB"/>
        </w:rPr>
        <w:t xml:space="preserve">coregion (Olson </w:t>
      </w:r>
      <w:r w:rsidRPr="00AF6BA7">
        <w:rPr>
          <w:rFonts w:ascii="Arial" w:hAnsi="Arial" w:cs="Arial"/>
          <w:i/>
          <w:color w:val="000000"/>
          <w:lang w:val="en-GB"/>
        </w:rPr>
        <w:t>et al</w:t>
      </w:r>
      <w:r w:rsidRPr="00AF6BA7">
        <w:rPr>
          <w:rFonts w:ascii="Arial" w:hAnsi="Arial" w:cs="Arial"/>
          <w:color w:val="000000"/>
          <w:lang w:val="en-GB"/>
        </w:rPr>
        <w:t xml:space="preserve">. 2001) within the deciduous temperate forest biome (Keith </w:t>
      </w:r>
      <w:r w:rsidRPr="00AF6BA7">
        <w:rPr>
          <w:rFonts w:ascii="Arial" w:hAnsi="Arial" w:cs="Arial"/>
          <w:i/>
          <w:color w:val="000000"/>
          <w:lang w:val="en-GB"/>
        </w:rPr>
        <w:t>et al</w:t>
      </w:r>
      <w:r w:rsidRPr="00AF6BA7">
        <w:rPr>
          <w:rFonts w:ascii="Arial" w:hAnsi="Arial" w:cs="Arial"/>
          <w:color w:val="000000"/>
          <w:lang w:val="en-GB"/>
        </w:rPr>
        <w:t xml:space="preserve">. 2020). The ecoregion is located at the transition between the Mediterranean and the </w:t>
      </w:r>
      <w:r w:rsidRPr="00AF6BA7">
        <w:rPr>
          <w:rFonts w:ascii="Arial" w:hAnsi="Arial" w:cs="Arial"/>
          <w:lang w:val="en-GB"/>
        </w:rPr>
        <w:t>t</w:t>
      </w:r>
      <w:r w:rsidRPr="00AF6BA7">
        <w:rPr>
          <w:rFonts w:ascii="Arial" w:hAnsi="Arial" w:cs="Arial"/>
          <w:color w:val="000000"/>
          <w:lang w:val="en-GB"/>
        </w:rPr>
        <w:t xml:space="preserve">emperate </w:t>
      </w:r>
      <w:r w:rsidRPr="00AF6BA7">
        <w:rPr>
          <w:rFonts w:ascii="Arial" w:hAnsi="Arial" w:cs="Arial"/>
          <w:lang w:val="en-GB"/>
        </w:rPr>
        <w:t>climatic zones</w:t>
      </w:r>
      <w:r w:rsidRPr="00AF6BA7">
        <w:rPr>
          <w:rFonts w:ascii="Arial" w:hAnsi="Arial" w:cs="Arial"/>
          <w:color w:val="000000"/>
          <w:lang w:val="en-GB"/>
        </w:rPr>
        <w:t xml:space="preserve"> in SW Europe. We </w:t>
      </w:r>
      <w:r w:rsidRPr="00AF6BA7">
        <w:rPr>
          <w:rFonts w:ascii="Arial" w:hAnsi="Arial" w:cs="Arial"/>
          <w:lang w:val="en-GB"/>
        </w:rPr>
        <w:t xml:space="preserve">corrected </w:t>
      </w:r>
      <w:r w:rsidRPr="00AF6BA7">
        <w:rPr>
          <w:rFonts w:ascii="Arial" w:hAnsi="Arial" w:cs="Arial"/>
          <w:color w:val="000000"/>
          <w:lang w:val="en-GB"/>
        </w:rPr>
        <w:t xml:space="preserve">the geographic borders of the ecoregion at high spatial resolution using the most recent biogeographical map </w:t>
      </w:r>
      <w:r w:rsidRPr="00AF6BA7">
        <w:rPr>
          <w:rFonts w:ascii="Arial" w:hAnsi="Arial" w:cs="Arial"/>
          <w:lang w:val="en-GB"/>
        </w:rPr>
        <w:t>of</w:t>
      </w:r>
      <w:r w:rsidRPr="00AF6BA7">
        <w:rPr>
          <w:rFonts w:ascii="Arial" w:hAnsi="Arial" w:cs="Arial"/>
          <w:color w:val="000000"/>
          <w:lang w:val="en-GB"/>
        </w:rPr>
        <w:t xml:space="preserve"> the Iberian-Atlantic territories (Fernández Prieto </w:t>
      </w:r>
      <w:r w:rsidRPr="00AF6BA7">
        <w:rPr>
          <w:rFonts w:ascii="Arial" w:hAnsi="Arial" w:cs="Arial"/>
          <w:i/>
          <w:iCs/>
          <w:color w:val="000000"/>
          <w:lang w:val="en-GB"/>
        </w:rPr>
        <w:t>et al</w:t>
      </w:r>
      <w:r w:rsidRPr="00AF6BA7">
        <w:rPr>
          <w:rFonts w:ascii="Arial" w:hAnsi="Arial" w:cs="Arial"/>
          <w:color w:val="000000"/>
          <w:lang w:val="en-GB"/>
        </w:rPr>
        <w:t xml:space="preserve">. 2020), which </w:t>
      </w:r>
      <w:r w:rsidRPr="00AF6BA7">
        <w:rPr>
          <w:rFonts w:ascii="Arial" w:hAnsi="Arial" w:cs="Arial"/>
          <w:lang w:val="en-GB"/>
        </w:rPr>
        <w:t>includes</w:t>
      </w:r>
      <w:r w:rsidRPr="00AF6BA7">
        <w:rPr>
          <w:rFonts w:ascii="Arial" w:hAnsi="Arial" w:cs="Arial"/>
          <w:color w:val="000000"/>
          <w:lang w:val="en-GB"/>
        </w:rPr>
        <w:t xml:space="preserve"> all the area proposed by Olson </w:t>
      </w:r>
      <w:r w:rsidRPr="00AF6BA7">
        <w:rPr>
          <w:rFonts w:ascii="Arial" w:hAnsi="Arial" w:cs="Arial"/>
          <w:i/>
          <w:color w:val="000000"/>
          <w:lang w:val="en-GB"/>
        </w:rPr>
        <w:t>et al</w:t>
      </w:r>
      <w:r w:rsidRPr="00AF6BA7">
        <w:rPr>
          <w:rFonts w:ascii="Arial" w:hAnsi="Arial" w:cs="Arial"/>
          <w:color w:val="000000"/>
          <w:lang w:val="en-GB"/>
        </w:rPr>
        <w:t>. (2001</w:t>
      </w:r>
      <w:r w:rsidR="00490032" w:rsidRPr="00AF6BA7">
        <w:rPr>
          <w:rFonts w:ascii="Arial" w:hAnsi="Arial" w:cs="Arial"/>
          <w:color w:val="000000"/>
          <w:lang w:val="en-GB"/>
        </w:rPr>
        <w:t>) but</w:t>
      </w:r>
      <w:r w:rsidRPr="00AF6BA7">
        <w:rPr>
          <w:rFonts w:ascii="Arial" w:hAnsi="Arial" w:cs="Arial"/>
          <w:color w:val="000000"/>
          <w:lang w:val="en-GB"/>
        </w:rPr>
        <w:t xml:space="preserve"> </w:t>
      </w:r>
      <w:r w:rsidRPr="00AF6BA7">
        <w:rPr>
          <w:rFonts w:ascii="Arial" w:hAnsi="Arial" w:cs="Arial"/>
          <w:lang w:val="en-GB"/>
        </w:rPr>
        <w:t>adds</w:t>
      </w:r>
      <w:r w:rsidRPr="00AF6BA7">
        <w:rPr>
          <w:rFonts w:ascii="Arial" w:hAnsi="Arial" w:cs="Arial"/>
          <w:color w:val="000000"/>
          <w:lang w:val="en-GB"/>
        </w:rPr>
        <w:t xml:space="preserve"> small nearby territories from </w:t>
      </w:r>
      <w:r w:rsidR="00A33713">
        <w:rPr>
          <w:rFonts w:ascii="Arial" w:hAnsi="Arial" w:cs="Arial"/>
          <w:color w:val="000000"/>
          <w:lang w:val="en-US"/>
        </w:rPr>
        <w:t>Northern</w:t>
      </w:r>
      <w:r w:rsidRPr="00AF6BA7">
        <w:rPr>
          <w:rFonts w:ascii="Arial" w:hAnsi="Arial" w:cs="Arial"/>
          <w:color w:val="000000"/>
          <w:lang w:val="en-GB"/>
        </w:rPr>
        <w:t xml:space="preserve"> Portugal and </w:t>
      </w:r>
      <w:r w:rsidR="00A33713" w:rsidRPr="00A33713">
        <w:rPr>
          <w:rFonts w:ascii="Arial" w:hAnsi="Arial" w:cs="Arial"/>
          <w:color w:val="000000"/>
          <w:lang w:val="en-US"/>
        </w:rPr>
        <w:t>No</w:t>
      </w:r>
      <w:r w:rsidR="00A33713">
        <w:rPr>
          <w:rFonts w:ascii="Arial" w:hAnsi="Arial" w:cs="Arial"/>
          <w:color w:val="000000"/>
          <w:lang w:val="en-US"/>
        </w:rPr>
        <w:t>rth-Western</w:t>
      </w:r>
      <w:r w:rsidRPr="00AF6BA7">
        <w:rPr>
          <w:rFonts w:ascii="Arial" w:hAnsi="Arial" w:cs="Arial"/>
          <w:color w:val="000000"/>
          <w:lang w:val="en-GB"/>
        </w:rPr>
        <w:t xml:space="preserve"> Spain and excludes </w:t>
      </w:r>
      <w:r w:rsidRPr="00AF6BA7">
        <w:rPr>
          <w:rFonts w:ascii="Arial" w:hAnsi="Arial" w:cs="Arial"/>
          <w:lang w:val="en-GB"/>
        </w:rPr>
        <w:t>most French territory</w:t>
      </w:r>
      <w:r w:rsidRPr="00AF6BA7">
        <w:rPr>
          <w:rFonts w:ascii="Arial" w:hAnsi="Arial" w:cs="Arial"/>
          <w:color w:val="000000"/>
          <w:lang w:val="en-GB"/>
        </w:rPr>
        <w:t xml:space="preserve"> (Fig</w:t>
      </w:r>
      <w:r w:rsidRPr="00AF6BA7">
        <w:rPr>
          <w:rFonts w:ascii="Arial" w:hAnsi="Arial" w:cs="Arial"/>
          <w:lang w:val="en-GB"/>
        </w:rPr>
        <w:t>.</w:t>
      </w:r>
      <w:r w:rsidRPr="00AF6BA7">
        <w:rPr>
          <w:rFonts w:ascii="Arial" w:hAnsi="Arial" w:cs="Arial"/>
          <w:color w:val="000000"/>
          <w:lang w:val="en-GB"/>
        </w:rPr>
        <w:t xml:space="preserve"> 1). The ecoregion encompasses all the </w:t>
      </w:r>
      <w:r w:rsidRPr="00AF6BA7">
        <w:rPr>
          <w:rFonts w:ascii="Arial" w:hAnsi="Arial" w:cs="Arial"/>
          <w:lang w:val="en-GB"/>
        </w:rPr>
        <w:t>Euro-Siberian</w:t>
      </w:r>
      <w:r w:rsidRPr="00AF6BA7">
        <w:rPr>
          <w:rFonts w:ascii="Arial" w:hAnsi="Arial" w:cs="Arial"/>
          <w:color w:val="000000"/>
          <w:lang w:val="en-GB"/>
        </w:rPr>
        <w:t xml:space="preserve"> territories (sen</w:t>
      </w:r>
      <w:r w:rsidRPr="00AF6BA7">
        <w:rPr>
          <w:rFonts w:ascii="Arial" w:hAnsi="Arial" w:cs="Arial"/>
          <w:lang w:val="en-GB"/>
        </w:rPr>
        <w:t xml:space="preserve">su Rivas-Martínez </w:t>
      </w:r>
      <w:r w:rsidRPr="00AF6BA7">
        <w:rPr>
          <w:rFonts w:ascii="Arial" w:hAnsi="Arial" w:cs="Arial"/>
          <w:i/>
          <w:lang w:val="en-GB"/>
        </w:rPr>
        <w:t>et al.</w:t>
      </w:r>
      <w:r w:rsidRPr="00AF6BA7">
        <w:rPr>
          <w:rFonts w:ascii="Arial" w:hAnsi="Arial" w:cs="Arial"/>
          <w:lang w:val="en-GB"/>
        </w:rPr>
        <w:t xml:space="preserve"> 2017b</w:t>
      </w:r>
      <w:r w:rsidRPr="00AF6BA7">
        <w:rPr>
          <w:rFonts w:ascii="Arial" w:hAnsi="Arial" w:cs="Arial"/>
          <w:color w:val="000000"/>
          <w:lang w:val="en-GB"/>
        </w:rPr>
        <w:t xml:space="preserve">) from the Iberian Peninsula, including a fraction of the Pyrénées-Atlantiques department in France, but excluding the Pyrenees. </w:t>
      </w:r>
      <w:r w:rsidRPr="00AF6BA7">
        <w:rPr>
          <w:rFonts w:ascii="Arial" w:hAnsi="Arial" w:cs="Arial"/>
          <w:lang w:val="en-GB"/>
        </w:rPr>
        <w:t>As defined here, the Cantabrian Mixed Forest Ecoregion</w:t>
      </w:r>
      <w:r w:rsidRPr="00AF6BA7">
        <w:rPr>
          <w:rFonts w:ascii="Arial" w:hAnsi="Arial" w:cs="Arial"/>
          <w:color w:val="000000"/>
          <w:lang w:val="en-GB"/>
        </w:rPr>
        <w:t xml:space="preserve"> occupies </w:t>
      </w:r>
      <w:r w:rsidRPr="00AF6BA7">
        <w:rPr>
          <w:rFonts w:ascii="Arial" w:hAnsi="Arial" w:cs="Arial"/>
          <w:lang w:val="en-GB"/>
        </w:rPr>
        <w:t xml:space="preserve">79,891 </w:t>
      </w:r>
      <w:r w:rsidRPr="00AF6BA7">
        <w:rPr>
          <w:rFonts w:ascii="Arial" w:hAnsi="Arial" w:cs="Arial"/>
          <w:color w:val="000000"/>
          <w:lang w:val="en-GB"/>
        </w:rPr>
        <w:t>km</w:t>
      </w:r>
      <w:r w:rsidRPr="00AF6BA7">
        <w:rPr>
          <w:rFonts w:ascii="Arial" w:hAnsi="Arial" w:cs="Arial"/>
          <w:color w:val="000000"/>
          <w:vertAlign w:val="superscript"/>
          <w:lang w:val="en-GB"/>
        </w:rPr>
        <w:t>2</w:t>
      </w:r>
      <w:r w:rsidRPr="00AF6BA7">
        <w:rPr>
          <w:rFonts w:ascii="Arial" w:hAnsi="Arial" w:cs="Arial"/>
          <w:color w:val="000000"/>
          <w:lang w:val="en-GB"/>
        </w:rPr>
        <w:t xml:space="preserve">. </w:t>
      </w:r>
      <w:r w:rsidRPr="00AF6BA7">
        <w:rPr>
          <w:rFonts w:ascii="Arial" w:hAnsi="Arial" w:cs="Arial"/>
          <w:lang w:val="en-GB"/>
        </w:rPr>
        <w:t>It is characterised by</w:t>
      </w:r>
      <w:r w:rsidRPr="00AF6BA7">
        <w:rPr>
          <w:rFonts w:ascii="Arial" w:hAnsi="Arial" w:cs="Arial"/>
          <w:color w:val="000000"/>
          <w:lang w:val="en-GB"/>
        </w:rPr>
        <w:t xml:space="preserve"> a temperate climate with average monthly temperatures </w:t>
      </w:r>
      <w:r w:rsidRPr="00AF6BA7">
        <w:rPr>
          <w:rFonts w:ascii="Arial" w:hAnsi="Arial" w:cs="Arial"/>
          <w:lang w:val="en-GB"/>
        </w:rPr>
        <w:t xml:space="preserve">from </w:t>
      </w:r>
      <w:r w:rsidRPr="00AF6BA7">
        <w:rPr>
          <w:rFonts w:ascii="Arial" w:hAnsi="Arial" w:cs="Arial"/>
          <w:color w:val="000000"/>
          <w:lang w:val="en-GB"/>
        </w:rPr>
        <w:t>6</w:t>
      </w:r>
      <w:r w:rsidRPr="00AF6BA7">
        <w:rPr>
          <w:rFonts w:ascii="Arial" w:hAnsi="Arial" w:cs="Arial"/>
          <w:lang w:val="en-GB"/>
        </w:rPr>
        <w:t xml:space="preserve"> to </w:t>
      </w:r>
      <w:r w:rsidRPr="00AF6BA7">
        <w:rPr>
          <w:rFonts w:ascii="Arial" w:hAnsi="Arial" w:cs="Arial"/>
          <w:color w:val="000000"/>
          <w:lang w:val="en-GB"/>
        </w:rPr>
        <w:t>20°C, and total annual precipitation betwee</w:t>
      </w:r>
      <w:r w:rsidRPr="00AF6BA7">
        <w:rPr>
          <w:rFonts w:ascii="Arial" w:hAnsi="Arial" w:cs="Arial"/>
          <w:lang w:val="en-GB"/>
        </w:rPr>
        <w:t>n</w:t>
      </w:r>
      <w:r w:rsidRPr="00AF6BA7">
        <w:rPr>
          <w:rFonts w:ascii="Arial" w:hAnsi="Arial" w:cs="Arial"/>
          <w:color w:val="000000"/>
          <w:lang w:val="en-GB"/>
        </w:rPr>
        <w:t xml:space="preserve"> 1</w:t>
      </w:r>
      <w:r w:rsidRPr="00AF6BA7">
        <w:rPr>
          <w:rFonts w:ascii="Arial" w:hAnsi="Arial" w:cs="Arial"/>
          <w:lang w:val="en-GB"/>
        </w:rPr>
        <w:t xml:space="preserve">,100 and </w:t>
      </w:r>
      <w:r w:rsidRPr="00AF6BA7">
        <w:rPr>
          <w:rFonts w:ascii="Arial" w:hAnsi="Arial" w:cs="Arial"/>
          <w:color w:val="000000"/>
          <w:lang w:val="en-GB"/>
        </w:rPr>
        <w:t>2</w:t>
      </w:r>
      <w:r w:rsidRPr="00AF6BA7">
        <w:rPr>
          <w:rFonts w:ascii="Arial" w:hAnsi="Arial" w:cs="Arial"/>
          <w:lang w:val="en-GB"/>
        </w:rPr>
        <w:t>,</w:t>
      </w:r>
      <w:r w:rsidRPr="00AF6BA7">
        <w:rPr>
          <w:rFonts w:ascii="Arial" w:hAnsi="Arial" w:cs="Arial"/>
          <w:color w:val="000000"/>
          <w:lang w:val="en-GB"/>
        </w:rPr>
        <w:t xml:space="preserve">600 mm, with some </w:t>
      </w:r>
      <w:r w:rsidRPr="00AF6BA7">
        <w:rPr>
          <w:rFonts w:ascii="Arial" w:hAnsi="Arial" w:cs="Arial"/>
          <w:lang w:val="en-GB"/>
        </w:rPr>
        <w:t>areas</w:t>
      </w:r>
      <w:r w:rsidRPr="00AF6BA7">
        <w:rPr>
          <w:rFonts w:ascii="Arial" w:hAnsi="Arial" w:cs="Arial"/>
          <w:color w:val="000000"/>
          <w:lang w:val="en-GB"/>
        </w:rPr>
        <w:t xml:space="preserve"> having warm</w:t>
      </w:r>
      <w:r w:rsidRPr="00AF6BA7">
        <w:rPr>
          <w:rFonts w:ascii="Arial" w:hAnsi="Arial" w:cs="Arial"/>
          <w:lang w:val="en-GB"/>
        </w:rPr>
        <w:t>-</w:t>
      </w:r>
      <w:r w:rsidRPr="00AF6BA7">
        <w:rPr>
          <w:rFonts w:ascii="Arial" w:hAnsi="Arial" w:cs="Arial"/>
          <w:color w:val="000000"/>
          <w:lang w:val="en-GB"/>
        </w:rPr>
        <w:t>dry summers but without the distinctive drought of Mediterranean climates (Moreno</w:t>
      </w:r>
      <w:r w:rsidRPr="00AF6BA7">
        <w:rPr>
          <w:rFonts w:ascii="Arial" w:hAnsi="Arial" w:cs="Arial"/>
          <w:i/>
          <w:color w:val="000000"/>
          <w:lang w:val="en-GB"/>
        </w:rPr>
        <w:t xml:space="preserve"> et al.</w:t>
      </w:r>
      <w:r w:rsidRPr="00AF6BA7">
        <w:rPr>
          <w:rFonts w:ascii="Arial" w:hAnsi="Arial" w:cs="Arial"/>
          <w:color w:val="000000"/>
          <w:lang w:val="en-GB"/>
        </w:rPr>
        <w:t xml:space="preserve"> 1990, Costa </w:t>
      </w:r>
      <w:r w:rsidRPr="00AF6BA7">
        <w:rPr>
          <w:rFonts w:ascii="Arial" w:hAnsi="Arial" w:cs="Arial"/>
          <w:i/>
          <w:color w:val="000000"/>
          <w:lang w:val="en-GB"/>
        </w:rPr>
        <w:t>et al</w:t>
      </w:r>
      <w:r w:rsidRPr="00AF6BA7">
        <w:rPr>
          <w:rFonts w:ascii="Arial" w:hAnsi="Arial" w:cs="Arial"/>
          <w:color w:val="000000"/>
          <w:lang w:val="en-GB"/>
        </w:rPr>
        <w:t xml:space="preserve">. 1997, Rivas-Martínez </w:t>
      </w:r>
      <w:r w:rsidRPr="00AF6BA7">
        <w:rPr>
          <w:rFonts w:ascii="Arial" w:hAnsi="Arial" w:cs="Arial"/>
          <w:i/>
          <w:color w:val="000000"/>
          <w:lang w:val="en-GB"/>
        </w:rPr>
        <w:t>et al</w:t>
      </w:r>
      <w:r w:rsidRPr="00AF6BA7">
        <w:rPr>
          <w:rFonts w:ascii="Arial" w:hAnsi="Arial" w:cs="Arial"/>
          <w:color w:val="000000"/>
          <w:lang w:val="en-GB"/>
        </w:rPr>
        <w:t xml:space="preserve">. 2017a, 2017b). </w:t>
      </w:r>
    </w:p>
    <w:p w14:paraId="00000013" w14:textId="77777777" w:rsidR="006B4606" w:rsidRPr="00AF6BA7" w:rsidRDefault="006B4606" w:rsidP="00BC441F">
      <w:pPr>
        <w:spacing w:line="276" w:lineRule="auto"/>
        <w:jc w:val="both"/>
        <w:rPr>
          <w:rFonts w:ascii="Arial" w:hAnsi="Arial" w:cs="Arial"/>
          <w:color w:val="000000"/>
          <w:lang w:val="en-GB"/>
        </w:rPr>
      </w:pPr>
    </w:p>
    <w:p w14:paraId="00000014" w14:textId="77777777" w:rsidR="006B4606" w:rsidRPr="00AF6BA7" w:rsidRDefault="00362005" w:rsidP="00BC441F">
      <w:pPr>
        <w:spacing w:line="276" w:lineRule="auto"/>
        <w:ind w:firstLine="708"/>
        <w:rPr>
          <w:rFonts w:ascii="Arial" w:hAnsi="Arial" w:cs="Arial"/>
          <w:b/>
          <w:color w:val="000000"/>
          <w:lang w:val="en-GB"/>
        </w:rPr>
      </w:pPr>
      <w:r w:rsidRPr="00AF6BA7">
        <w:rPr>
          <w:rFonts w:ascii="Arial" w:hAnsi="Arial" w:cs="Arial"/>
          <w:b/>
          <w:color w:val="000000"/>
          <w:lang w:val="en-GB"/>
        </w:rPr>
        <w:t>Vegetation and environmental data</w:t>
      </w:r>
    </w:p>
    <w:p w14:paraId="00000015" w14:textId="7BFC74B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We obtained 28</w:t>
      </w:r>
      <w:r w:rsidRPr="00AF6BA7">
        <w:rPr>
          <w:rFonts w:ascii="Arial" w:hAnsi="Arial" w:cs="Arial"/>
          <w:lang w:val="en-GB"/>
        </w:rPr>
        <w:t>,</w:t>
      </w:r>
      <w:r w:rsidRPr="00AF6BA7">
        <w:rPr>
          <w:rFonts w:ascii="Arial" w:hAnsi="Arial" w:cs="Arial"/>
          <w:color w:val="000000"/>
          <w:lang w:val="en-GB"/>
        </w:rPr>
        <w:t xml:space="preserve">775 vegetation </w:t>
      </w:r>
      <w:r w:rsidRPr="00AF6BA7">
        <w:rPr>
          <w:rFonts w:ascii="Arial" w:hAnsi="Arial" w:cs="Arial"/>
          <w:lang w:val="en-GB"/>
        </w:rPr>
        <w:t xml:space="preserve">relevés (i.e. records of plant species coexisting in a given sampling plot at a given date) </w:t>
      </w:r>
      <w:r w:rsidRPr="00AF6BA7">
        <w:rPr>
          <w:rFonts w:ascii="Arial" w:hAnsi="Arial" w:cs="Arial"/>
          <w:color w:val="000000"/>
          <w:lang w:val="en-GB"/>
        </w:rPr>
        <w:t xml:space="preserve">from the Iberian and Macaronesian Vegetation Information System (SIVIM, http://sivim.info/sivi; Font </w:t>
      </w:r>
      <w:r w:rsidRPr="00AF6BA7">
        <w:rPr>
          <w:rFonts w:ascii="Arial" w:hAnsi="Arial" w:cs="Arial"/>
          <w:i/>
          <w:color w:val="000000"/>
          <w:lang w:val="en-GB"/>
        </w:rPr>
        <w:t>et al</w:t>
      </w:r>
      <w:r w:rsidRPr="00AF6BA7">
        <w:rPr>
          <w:rFonts w:ascii="Arial" w:hAnsi="Arial" w:cs="Arial"/>
          <w:color w:val="000000"/>
          <w:lang w:val="en-GB"/>
        </w:rPr>
        <w:t xml:space="preserve">. 2010, 2012) representing all </w:t>
      </w:r>
      <w:r w:rsidRPr="00AF6BA7">
        <w:rPr>
          <w:rFonts w:ascii="Arial" w:hAnsi="Arial" w:cs="Arial"/>
          <w:lang w:val="en-GB"/>
        </w:rPr>
        <w:t>vegetation types</w:t>
      </w:r>
      <w:r w:rsidRPr="00AF6BA7">
        <w:rPr>
          <w:rFonts w:ascii="Arial" w:hAnsi="Arial" w:cs="Arial"/>
          <w:color w:val="000000"/>
          <w:lang w:val="en-GB"/>
        </w:rPr>
        <w:t xml:space="preserve"> in our study area (i.e. forest and non-f</w:t>
      </w:r>
      <w:r w:rsidRPr="00AF6BA7">
        <w:rPr>
          <w:rFonts w:ascii="Arial" w:hAnsi="Arial" w:cs="Arial"/>
          <w:lang w:val="en-GB"/>
        </w:rPr>
        <w:t>orest</w:t>
      </w:r>
      <w:r w:rsidRPr="00AF6BA7">
        <w:rPr>
          <w:rFonts w:ascii="Arial" w:hAnsi="Arial" w:cs="Arial"/>
          <w:color w:val="000000"/>
          <w:lang w:val="en-GB"/>
        </w:rPr>
        <w:t xml:space="preserve">). Since these </w:t>
      </w:r>
      <w:r w:rsidRPr="00AF6BA7">
        <w:rPr>
          <w:rFonts w:ascii="Arial" w:hAnsi="Arial" w:cs="Arial"/>
          <w:lang w:val="en-GB"/>
        </w:rPr>
        <w:t xml:space="preserve">plots </w:t>
      </w:r>
      <w:r w:rsidRPr="00AF6BA7">
        <w:rPr>
          <w:rFonts w:ascii="Arial" w:hAnsi="Arial" w:cs="Arial"/>
          <w:color w:val="000000"/>
          <w:lang w:val="en-GB"/>
        </w:rPr>
        <w:t xml:space="preserve">were sampled by different authors throughout the decades, there </w:t>
      </w:r>
      <w:r w:rsidRPr="00AF6BA7">
        <w:rPr>
          <w:rFonts w:ascii="Arial" w:hAnsi="Arial" w:cs="Arial"/>
          <w:lang w:val="en-GB"/>
        </w:rPr>
        <w:t>was</w:t>
      </w:r>
      <w:r w:rsidRPr="00AF6BA7">
        <w:rPr>
          <w:rFonts w:ascii="Arial" w:hAnsi="Arial" w:cs="Arial"/>
          <w:color w:val="000000"/>
          <w:lang w:val="en-GB"/>
        </w:rPr>
        <w:t xml:space="preserve"> no taxonomical </w:t>
      </w:r>
      <w:r w:rsidRPr="00AF6BA7">
        <w:rPr>
          <w:rFonts w:ascii="Arial" w:hAnsi="Arial" w:cs="Arial"/>
          <w:lang w:val="en-GB"/>
        </w:rPr>
        <w:t>consistency</w:t>
      </w:r>
      <w:r w:rsidRPr="00AF6BA7">
        <w:rPr>
          <w:rFonts w:ascii="Arial" w:hAnsi="Arial" w:cs="Arial"/>
          <w:color w:val="000000"/>
          <w:lang w:val="en-GB"/>
        </w:rPr>
        <w:t xml:space="preserve"> among them, so we </w:t>
      </w:r>
      <w:r w:rsidRPr="00AF6BA7">
        <w:rPr>
          <w:rFonts w:ascii="Arial" w:hAnsi="Arial" w:cs="Arial"/>
          <w:lang w:val="en-GB"/>
        </w:rPr>
        <w:t>homogenised</w:t>
      </w:r>
      <w:r w:rsidRPr="00AF6BA7">
        <w:rPr>
          <w:rFonts w:ascii="Arial" w:hAnsi="Arial" w:cs="Arial"/>
          <w:color w:val="000000"/>
          <w:lang w:val="en-GB"/>
        </w:rPr>
        <w:t xml:space="preserve"> all taxon names and </w:t>
      </w:r>
      <w:r w:rsidRPr="00AF6BA7">
        <w:rPr>
          <w:rFonts w:ascii="Arial" w:hAnsi="Arial" w:cs="Arial"/>
          <w:lang w:val="en-GB"/>
        </w:rPr>
        <w:t>unified</w:t>
      </w:r>
      <w:r w:rsidRPr="00AF6BA7">
        <w:rPr>
          <w:rFonts w:ascii="Arial" w:hAnsi="Arial" w:cs="Arial"/>
          <w:color w:val="000000"/>
          <w:lang w:val="en-GB"/>
        </w:rPr>
        <w:t xml:space="preserve"> the nomenclature for all </w:t>
      </w:r>
      <w:r w:rsidRPr="00AF6BA7">
        <w:rPr>
          <w:rFonts w:ascii="Arial" w:hAnsi="Arial" w:cs="Arial"/>
          <w:lang w:val="en-GB"/>
        </w:rPr>
        <w:t>plots</w:t>
      </w:r>
      <w:r w:rsidRPr="00AF6BA7">
        <w:rPr>
          <w:rFonts w:ascii="Arial" w:hAnsi="Arial" w:cs="Arial"/>
          <w:color w:val="000000"/>
          <w:lang w:val="en-GB"/>
        </w:rPr>
        <w:t xml:space="preserve">. </w:t>
      </w:r>
      <w:r w:rsidRPr="00AF6BA7">
        <w:rPr>
          <w:rFonts w:ascii="Arial" w:hAnsi="Arial" w:cs="Arial"/>
          <w:color w:val="000000"/>
          <w:lang w:val="en-GB"/>
        </w:rPr>
        <w:lastRenderedPageBreak/>
        <w:t xml:space="preserve">We followed the methodology of Jiménez-Alfaro </w:t>
      </w:r>
      <w:r w:rsidRPr="00AF6BA7">
        <w:rPr>
          <w:rFonts w:ascii="Arial" w:hAnsi="Arial" w:cs="Arial"/>
          <w:i/>
          <w:color w:val="000000"/>
          <w:lang w:val="en-GB"/>
        </w:rPr>
        <w:t>et al</w:t>
      </w:r>
      <w:r w:rsidRPr="00AF6BA7">
        <w:rPr>
          <w:rFonts w:ascii="Arial" w:hAnsi="Arial" w:cs="Arial"/>
          <w:color w:val="000000"/>
          <w:lang w:val="en-GB"/>
        </w:rPr>
        <w:t xml:space="preserve">. (2021b) for the Cantabrian Mountains, which includes c. 80% of the flora in the study area, to create a new checklist of the ecoregion </w:t>
      </w:r>
      <w:r w:rsidRPr="00AF6BA7">
        <w:rPr>
          <w:rFonts w:ascii="Arial" w:hAnsi="Arial" w:cs="Arial"/>
          <w:lang w:val="en-GB"/>
        </w:rPr>
        <w:t>based on</w:t>
      </w:r>
      <w:r w:rsidRPr="00AF6BA7">
        <w:rPr>
          <w:rFonts w:ascii="Arial" w:hAnsi="Arial" w:cs="Arial"/>
          <w:color w:val="000000"/>
          <w:lang w:val="en-GB"/>
        </w:rPr>
        <w:t xml:space="preserve"> the Euro+Med Plantbase (Euro+Med 20</w:t>
      </w:r>
      <w:r w:rsidR="00E57453" w:rsidRPr="00E57453">
        <w:rPr>
          <w:rFonts w:ascii="Arial" w:hAnsi="Arial" w:cs="Arial"/>
          <w:color w:val="000000"/>
          <w:lang w:val="en-US"/>
        </w:rPr>
        <w:t>22</w:t>
      </w:r>
      <w:r w:rsidRPr="00AF6BA7">
        <w:rPr>
          <w:rFonts w:ascii="Arial" w:hAnsi="Arial" w:cs="Arial"/>
          <w:color w:val="000000"/>
          <w:lang w:val="en-GB"/>
        </w:rPr>
        <w:t xml:space="preserve">). Other vascular plants that were not included in Euro+Med (e.g. several </w:t>
      </w:r>
      <w:r w:rsidRPr="00AF6BA7">
        <w:rPr>
          <w:rFonts w:ascii="Arial" w:hAnsi="Arial" w:cs="Arial"/>
          <w:i/>
          <w:color w:val="000000"/>
          <w:lang w:val="en-GB"/>
        </w:rPr>
        <w:t>Quercus</w:t>
      </w:r>
      <w:r w:rsidRPr="00AF6BA7">
        <w:rPr>
          <w:rFonts w:ascii="Arial" w:hAnsi="Arial" w:cs="Arial"/>
          <w:color w:val="000000"/>
          <w:lang w:val="en-GB"/>
        </w:rPr>
        <w:t xml:space="preserve"> or </w:t>
      </w:r>
      <w:r w:rsidRPr="00AF6BA7">
        <w:rPr>
          <w:rFonts w:ascii="Arial" w:hAnsi="Arial" w:cs="Arial"/>
          <w:i/>
          <w:color w:val="000000"/>
          <w:lang w:val="en-GB"/>
        </w:rPr>
        <w:t>Salix</w:t>
      </w:r>
      <w:r w:rsidRPr="00AF6BA7">
        <w:rPr>
          <w:rFonts w:ascii="Arial" w:hAnsi="Arial" w:cs="Arial"/>
          <w:color w:val="000000"/>
          <w:lang w:val="en-GB"/>
        </w:rPr>
        <w:t xml:space="preserve"> hybrids, non-native species</w:t>
      </w:r>
      <w:r w:rsidRPr="00AF6BA7">
        <w:rPr>
          <w:rFonts w:ascii="Arial" w:hAnsi="Arial" w:cs="Arial"/>
          <w:lang w:val="en-GB"/>
        </w:rPr>
        <w:t>, etc.</w:t>
      </w:r>
      <w:r w:rsidRPr="00AF6BA7">
        <w:rPr>
          <w:rFonts w:ascii="Arial" w:hAnsi="Arial" w:cs="Arial"/>
          <w:color w:val="000000"/>
          <w:lang w:val="en-GB"/>
        </w:rPr>
        <w:t xml:space="preserve">), as well as the bryophytes, were classified according to Plants of the World Online (POWO 2022). Fungi and algae were removed. We merged taxa into aggregates (i) when there were sets of very close species with a difficult identification in the field (e.g. </w:t>
      </w:r>
      <w:r w:rsidRPr="00AF6BA7">
        <w:rPr>
          <w:rFonts w:ascii="Arial" w:hAnsi="Arial" w:cs="Arial"/>
          <w:i/>
          <w:color w:val="000000"/>
          <w:lang w:val="en-GB"/>
        </w:rPr>
        <w:t>Viola riviniana</w:t>
      </w:r>
      <w:r w:rsidRPr="00AF6BA7">
        <w:rPr>
          <w:rFonts w:ascii="Arial" w:hAnsi="Arial" w:cs="Arial"/>
          <w:color w:val="000000"/>
          <w:lang w:val="en-GB"/>
        </w:rPr>
        <w:t xml:space="preserve">, </w:t>
      </w:r>
      <w:r w:rsidRPr="00AF6BA7">
        <w:rPr>
          <w:rFonts w:ascii="Arial" w:hAnsi="Arial" w:cs="Arial"/>
          <w:i/>
          <w:color w:val="000000"/>
          <w:lang w:val="en-GB"/>
        </w:rPr>
        <w:t>V.</w:t>
      </w:r>
      <w:r w:rsidRPr="00AF6BA7">
        <w:rPr>
          <w:rFonts w:ascii="Arial" w:hAnsi="Arial" w:cs="Arial"/>
          <w:color w:val="000000"/>
          <w:lang w:val="en-GB"/>
        </w:rPr>
        <w:t xml:space="preserve"> </w:t>
      </w:r>
      <w:r w:rsidRPr="00AF6BA7">
        <w:rPr>
          <w:rFonts w:ascii="Arial" w:hAnsi="Arial" w:cs="Arial"/>
          <w:i/>
          <w:color w:val="000000"/>
          <w:lang w:val="en-GB"/>
        </w:rPr>
        <w:t>reichenbachiana</w:t>
      </w:r>
      <w:r w:rsidRPr="00AF6BA7">
        <w:rPr>
          <w:rFonts w:ascii="Arial" w:hAnsi="Arial" w:cs="Arial"/>
          <w:color w:val="000000"/>
          <w:lang w:val="en-GB"/>
        </w:rPr>
        <w:t xml:space="preserve"> and </w:t>
      </w:r>
      <w:r w:rsidRPr="00AF6BA7">
        <w:rPr>
          <w:rFonts w:ascii="Arial" w:hAnsi="Arial" w:cs="Arial"/>
          <w:i/>
          <w:color w:val="000000"/>
          <w:lang w:val="en-GB"/>
        </w:rPr>
        <w:t xml:space="preserve">V. sylvestris </w:t>
      </w:r>
      <w:r w:rsidRPr="00AF6BA7">
        <w:rPr>
          <w:rFonts w:ascii="Arial" w:hAnsi="Arial" w:cs="Arial"/>
          <w:color w:val="000000"/>
          <w:lang w:val="en-GB"/>
        </w:rPr>
        <w:t xml:space="preserve">were merged into </w:t>
      </w:r>
      <w:r w:rsidRPr="00AF6BA7">
        <w:rPr>
          <w:rFonts w:ascii="Arial" w:hAnsi="Arial" w:cs="Arial"/>
          <w:i/>
          <w:color w:val="000000"/>
          <w:lang w:val="en-GB"/>
        </w:rPr>
        <w:t>Viola reichenbachiana</w:t>
      </w:r>
      <w:r w:rsidRPr="00AF6BA7">
        <w:rPr>
          <w:rFonts w:ascii="Arial" w:hAnsi="Arial" w:cs="Arial"/>
          <w:color w:val="000000"/>
          <w:lang w:val="en-GB"/>
        </w:rPr>
        <w:t xml:space="preserve"> aggr.), (ii) when the taxon was recently separated in different taxa (e.g. </w:t>
      </w:r>
      <w:r w:rsidRPr="00AF6BA7">
        <w:rPr>
          <w:rFonts w:ascii="Arial" w:hAnsi="Arial" w:cs="Arial"/>
          <w:i/>
          <w:color w:val="000000"/>
          <w:lang w:val="en-GB"/>
        </w:rPr>
        <w:t>Hedera</w:t>
      </w:r>
      <w:r w:rsidRPr="00AF6BA7">
        <w:rPr>
          <w:rFonts w:ascii="Arial" w:hAnsi="Arial" w:cs="Arial"/>
          <w:color w:val="000000"/>
          <w:lang w:val="en-GB"/>
        </w:rPr>
        <w:t xml:space="preserve"> </w:t>
      </w:r>
      <w:r w:rsidRPr="00AF6BA7">
        <w:rPr>
          <w:rFonts w:ascii="Arial" w:hAnsi="Arial" w:cs="Arial"/>
          <w:i/>
          <w:color w:val="000000"/>
          <w:lang w:val="en-GB"/>
        </w:rPr>
        <w:t>helix</w:t>
      </w:r>
      <w:r w:rsidRPr="00AF6BA7">
        <w:rPr>
          <w:rFonts w:ascii="Arial" w:hAnsi="Arial" w:cs="Arial"/>
          <w:color w:val="000000"/>
          <w:lang w:val="en-GB"/>
        </w:rPr>
        <w:t xml:space="preserve">, </w:t>
      </w:r>
      <w:r w:rsidRPr="00AF6BA7">
        <w:rPr>
          <w:rFonts w:ascii="Arial" w:hAnsi="Arial" w:cs="Arial"/>
          <w:i/>
          <w:color w:val="000000"/>
          <w:lang w:val="en-GB"/>
        </w:rPr>
        <w:t>Hedera hibernica</w:t>
      </w:r>
      <w:r w:rsidRPr="00AF6BA7">
        <w:rPr>
          <w:rFonts w:ascii="Arial" w:hAnsi="Arial" w:cs="Arial"/>
          <w:color w:val="000000"/>
          <w:lang w:val="en-GB"/>
        </w:rPr>
        <w:t xml:space="preserve"> and </w:t>
      </w:r>
      <w:r w:rsidRPr="00AF6BA7">
        <w:rPr>
          <w:rFonts w:ascii="Arial" w:hAnsi="Arial" w:cs="Arial"/>
          <w:i/>
          <w:color w:val="000000"/>
          <w:lang w:val="en-GB"/>
        </w:rPr>
        <w:t>Hedera</w:t>
      </w:r>
      <w:r w:rsidRPr="00AF6BA7">
        <w:rPr>
          <w:rFonts w:ascii="Arial" w:hAnsi="Arial" w:cs="Arial"/>
          <w:color w:val="000000"/>
          <w:lang w:val="en-GB"/>
        </w:rPr>
        <w:t xml:space="preserve"> </w:t>
      </w:r>
      <w:r w:rsidRPr="00AF6BA7">
        <w:rPr>
          <w:rFonts w:ascii="Arial" w:hAnsi="Arial" w:cs="Arial"/>
          <w:i/>
          <w:color w:val="000000"/>
          <w:lang w:val="en-GB"/>
        </w:rPr>
        <w:t>canariensis</w:t>
      </w:r>
      <w:r w:rsidRPr="00AF6BA7">
        <w:rPr>
          <w:rFonts w:ascii="Arial" w:hAnsi="Arial" w:cs="Arial"/>
          <w:color w:val="000000"/>
          <w:lang w:val="en-GB"/>
        </w:rPr>
        <w:t xml:space="preserve"> were merged into </w:t>
      </w:r>
      <w:r w:rsidRPr="00AF6BA7">
        <w:rPr>
          <w:rFonts w:ascii="Arial" w:hAnsi="Arial" w:cs="Arial"/>
          <w:i/>
          <w:color w:val="000000"/>
          <w:lang w:val="en-GB"/>
        </w:rPr>
        <w:t>Hedera helix</w:t>
      </w:r>
      <w:r w:rsidRPr="00AF6BA7">
        <w:rPr>
          <w:rFonts w:ascii="Arial" w:hAnsi="Arial" w:cs="Arial"/>
          <w:color w:val="000000"/>
          <w:lang w:val="en-GB"/>
        </w:rPr>
        <w:t xml:space="preserve"> aggr.) and (iii) when it was assumed that not all authors were able to identify or recognize infraspecific taxa (e.g. all </w:t>
      </w:r>
      <w:r w:rsidRPr="00AF6BA7">
        <w:rPr>
          <w:rFonts w:ascii="Arial" w:hAnsi="Arial" w:cs="Arial"/>
          <w:i/>
          <w:color w:val="000000"/>
          <w:lang w:val="en-GB"/>
        </w:rPr>
        <w:t>Narcissus pseudonarcissus</w:t>
      </w:r>
      <w:r w:rsidRPr="00AF6BA7">
        <w:rPr>
          <w:rFonts w:ascii="Arial" w:hAnsi="Arial" w:cs="Arial"/>
          <w:color w:val="000000"/>
          <w:lang w:val="en-GB"/>
        </w:rPr>
        <w:t xml:space="preserve"> subspecies and varieties were merged into </w:t>
      </w:r>
      <w:r w:rsidRPr="00AF6BA7">
        <w:rPr>
          <w:rFonts w:ascii="Arial" w:hAnsi="Arial" w:cs="Arial"/>
          <w:i/>
          <w:color w:val="000000"/>
          <w:lang w:val="en-GB"/>
        </w:rPr>
        <w:t>Narcissus pseudonarcissus</w:t>
      </w:r>
      <w:r w:rsidRPr="00AF6BA7">
        <w:rPr>
          <w:rFonts w:ascii="Arial" w:hAnsi="Arial" w:cs="Arial"/>
          <w:color w:val="000000"/>
          <w:lang w:val="en-GB"/>
        </w:rPr>
        <w:t xml:space="preserve"> aggr.). A complete list of merged taxa is provided in </w:t>
      </w:r>
      <w:r w:rsidR="00F85727" w:rsidRPr="00F85727">
        <w:rPr>
          <w:rFonts w:ascii="Arial" w:hAnsi="Arial" w:cs="Arial"/>
          <w:color w:val="000000"/>
          <w:lang w:val="en-US"/>
        </w:rPr>
        <w:t>Supplementary</w:t>
      </w:r>
      <w:r w:rsidRPr="00AF6BA7">
        <w:rPr>
          <w:rFonts w:ascii="Arial" w:hAnsi="Arial" w:cs="Arial"/>
          <w:color w:val="000000"/>
          <w:lang w:val="en-GB"/>
        </w:rPr>
        <w:t xml:space="preserve"> 1.</w:t>
      </w:r>
    </w:p>
    <w:p w14:paraId="00000016" w14:textId="72FDA2FC" w:rsidR="006B4606"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The geographical location of vegetation </w:t>
      </w:r>
      <w:r w:rsidRPr="00AF6BA7">
        <w:rPr>
          <w:rFonts w:ascii="Arial" w:hAnsi="Arial" w:cs="Arial"/>
          <w:lang w:val="en-GB"/>
        </w:rPr>
        <w:t xml:space="preserve">relevés </w:t>
      </w:r>
      <w:r w:rsidRPr="00AF6BA7">
        <w:rPr>
          <w:rFonts w:ascii="Arial" w:hAnsi="Arial" w:cs="Arial"/>
          <w:color w:val="000000"/>
          <w:lang w:val="en-GB"/>
        </w:rPr>
        <w:t xml:space="preserve">in SIVIM </w:t>
      </w:r>
      <w:r w:rsidRPr="00AF6BA7">
        <w:rPr>
          <w:rFonts w:ascii="Arial" w:hAnsi="Arial" w:cs="Arial"/>
          <w:lang w:val="en-GB"/>
        </w:rPr>
        <w:t>was recorded as</w:t>
      </w:r>
      <w:r w:rsidRPr="00AF6BA7">
        <w:rPr>
          <w:rFonts w:ascii="Arial" w:hAnsi="Arial" w:cs="Arial"/>
          <w:color w:val="000000"/>
          <w:lang w:val="en-GB"/>
        </w:rPr>
        <w:t xml:space="preserve"> 10 km x 10 km (52.2%) and 1 km x 1 km (47.8%) grid cells. We assigned more precise geographic coordinates to these </w:t>
      </w:r>
      <w:r w:rsidRPr="00AF6BA7">
        <w:rPr>
          <w:rFonts w:ascii="Arial" w:hAnsi="Arial" w:cs="Arial"/>
          <w:lang w:val="en-GB"/>
        </w:rPr>
        <w:t xml:space="preserve">plots </w:t>
      </w:r>
      <w:r w:rsidRPr="00AF6BA7">
        <w:rPr>
          <w:rFonts w:ascii="Arial" w:hAnsi="Arial" w:cs="Arial"/>
          <w:color w:val="000000"/>
          <w:lang w:val="en-GB"/>
        </w:rPr>
        <w:t xml:space="preserve">using the elevation recorded originally by the authors and a Digital Elevation Model (DEM) of the Iberian Peninsula at 200 m grid resolution. In </w:t>
      </w:r>
      <w:r w:rsidRPr="00AF6BA7">
        <w:rPr>
          <w:rFonts w:ascii="Arial" w:hAnsi="Arial" w:cs="Arial"/>
          <w:lang w:val="en-GB"/>
        </w:rPr>
        <w:t xml:space="preserve">the </w:t>
      </w:r>
      <w:r w:rsidRPr="00AF6BA7">
        <w:rPr>
          <w:rFonts w:ascii="Arial" w:hAnsi="Arial" w:cs="Arial"/>
          <w:color w:val="000000"/>
          <w:lang w:val="en-GB"/>
        </w:rPr>
        <w:t xml:space="preserve">original 10 km x 10 km or 1 km x 1 km grid cell of </w:t>
      </w:r>
      <w:r w:rsidRPr="00AF6BA7">
        <w:rPr>
          <w:rFonts w:ascii="Arial" w:hAnsi="Arial" w:cs="Arial"/>
          <w:lang w:val="en-GB"/>
        </w:rPr>
        <w:t xml:space="preserve">each </w:t>
      </w:r>
      <w:r w:rsidRPr="00AF6BA7">
        <w:rPr>
          <w:rFonts w:ascii="Arial" w:hAnsi="Arial" w:cs="Arial"/>
          <w:color w:val="000000"/>
          <w:lang w:val="en-GB"/>
        </w:rPr>
        <w:t>relevé, we (</w:t>
      </w:r>
      <w:r w:rsidRPr="00AF6BA7">
        <w:rPr>
          <w:rFonts w:ascii="Arial" w:hAnsi="Arial" w:cs="Arial"/>
          <w:lang w:val="en-GB"/>
        </w:rPr>
        <w:t>i</w:t>
      </w:r>
      <w:r w:rsidRPr="00AF6BA7">
        <w:rPr>
          <w:rFonts w:ascii="Arial" w:hAnsi="Arial" w:cs="Arial"/>
          <w:color w:val="000000"/>
          <w:lang w:val="en-GB"/>
        </w:rPr>
        <w:t>) kept only those 2</w:t>
      </w:r>
      <w:r w:rsidRPr="00AF6BA7">
        <w:rPr>
          <w:rFonts w:ascii="Arial" w:hAnsi="Arial" w:cs="Arial"/>
          <w:lang w:val="en-GB"/>
        </w:rPr>
        <w:t>00 m cells that agreed with the relevé’s elevation (± 50 m); (ii) randomly selected one of these 200 m cells; and (iii) assigned to the relevé the coordinate of the 200 m cell’s centroid, in decimal degrees. By d</w:t>
      </w:r>
      <w:r w:rsidRPr="00AF6BA7">
        <w:rPr>
          <w:rFonts w:ascii="Arial" w:hAnsi="Arial" w:cs="Arial"/>
          <w:color w:val="000000"/>
          <w:lang w:val="en-GB"/>
        </w:rPr>
        <w:t xml:space="preserve">oing this, the plots were downscaled at higher resolution within the 10 km x 10 km cells, assuming that </w:t>
      </w:r>
      <w:r w:rsidRPr="00AF6BA7">
        <w:rPr>
          <w:rFonts w:ascii="Arial" w:hAnsi="Arial" w:cs="Arial"/>
          <w:lang w:val="en-GB"/>
        </w:rPr>
        <w:t>200 m cells at</w:t>
      </w:r>
      <w:r w:rsidRPr="00AF6BA7">
        <w:rPr>
          <w:rFonts w:ascii="Arial" w:hAnsi="Arial" w:cs="Arial"/>
          <w:color w:val="000000"/>
          <w:lang w:val="en-GB"/>
        </w:rPr>
        <w:t xml:space="preserve"> similar </w:t>
      </w:r>
      <w:r w:rsidRPr="00AF6BA7">
        <w:rPr>
          <w:rFonts w:ascii="Arial" w:hAnsi="Arial" w:cs="Arial"/>
          <w:lang w:val="en-GB"/>
        </w:rPr>
        <w:t xml:space="preserve">elevations within the same grid cell </w:t>
      </w:r>
      <w:r w:rsidRPr="00AF6BA7">
        <w:rPr>
          <w:rFonts w:ascii="Arial" w:hAnsi="Arial" w:cs="Arial"/>
          <w:color w:val="000000"/>
          <w:lang w:val="en-GB"/>
        </w:rPr>
        <w:t xml:space="preserve">also have similar </w:t>
      </w:r>
      <w:r w:rsidRPr="00AF6BA7">
        <w:rPr>
          <w:rFonts w:ascii="Arial" w:hAnsi="Arial" w:cs="Arial"/>
          <w:lang w:val="en-GB"/>
        </w:rPr>
        <w:t xml:space="preserve">climatic </w:t>
      </w:r>
      <w:r w:rsidRPr="00AF6BA7">
        <w:rPr>
          <w:rFonts w:ascii="Arial" w:hAnsi="Arial" w:cs="Arial"/>
          <w:color w:val="000000"/>
          <w:lang w:val="en-GB"/>
        </w:rPr>
        <w:t>conditions.</w:t>
      </w:r>
      <w:r w:rsidRPr="00AF6BA7">
        <w:rPr>
          <w:rFonts w:ascii="Arial" w:hAnsi="Arial" w:cs="Arial"/>
          <w:lang w:val="en-GB"/>
        </w:rPr>
        <w:t xml:space="preserve"> </w:t>
      </w:r>
      <w:r w:rsidRPr="00AF6BA7">
        <w:rPr>
          <w:rFonts w:ascii="Arial" w:hAnsi="Arial" w:cs="Arial"/>
          <w:color w:val="000000"/>
          <w:lang w:val="en-GB"/>
        </w:rPr>
        <w:t xml:space="preserve">The coordinates were used to extract </w:t>
      </w:r>
      <w:r w:rsidRPr="00AF6BA7">
        <w:rPr>
          <w:rFonts w:ascii="Arial" w:hAnsi="Arial" w:cs="Arial"/>
          <w:lang w:val="en-GB"/>
        </w:rPr>
        <w:t>climatic data</w:t>
      </w:r>
      <w:r w:rsidRPr="00AF6BA7">
        <w:rPr>
          <w:rFonts w:ascii="Arial" w:hAnsi="Arial" w:cs="Arial"/>
          <w:color w:val="000000"/>
          <w:lang w:val="en-GB"/>
        </w:rPr>
        <w:t xml:space="preserve"> from CHELSA v2.1 at c. 0.8 km x 0.8 km grid resolution (Karger </w:t>
      </w:r>
      <w:r w:rsidRPr="00AF6BA7">
        <w:rPr>
          <w:rFonts w:ascii="Arial" w:hAnsi="Arial" w:cs="Arial"/>
          <w:i/>
          <w:color w:val="000000"/>
          <w:lang w:val="en-GB"/>
        </w:rPr>
        <w:t>et al</w:t>
      </w:r>
      <w:r w:rsidRPr="00AF6BA7">
        <w:rPr>
          <w:rFonts w:ascii="Arial" w:hAnsi="Arial" w:cs="Arial"/>
          <w:color w:val="000000"/>
          <w:lang w:val="en-GB"/>
        </w:rPr>
        <w:t>. 2017). The selected variables included the 19 bioclimatic metrics (bio</w:t>
      </w:r>
      <w:r w:rsidRPr="00AF6BA7">
        <w:rPr>
          <w:rFonts w:ascii="Arial" w:hAnsi="Arial" w:cs="Arial"/>
          <w:lang w:val="en-GB"/>
        </w:rPr>
        <w:t xml:space="preserve">1 to bio19), </w:t>
      </w:r>
      <w:r w:rsidRPr="00AF6BA7">
        <w:rPr>
          <w:rFonts w:ascii="Arial" w:hAnsi="Arial" w:cs="Arial"/>
          <w:color w:val="000000"/>
          <w:lang w:val="en-GB"/>
        </w:rPr>
        <w:t>cmi_m (</w:t>
      </w:r>
      <w:r w:rsidRPr="00AF6BA7">
        <w:rPr>
          <w:rFonts w:ascii="Arial" w:hAnsi="Arial" w:cs="Arial"/>
          <w:lang w:val="en-GB"/>
        </w:rPr>
        <w:t>m</w:t>
      </w:r>
      <w:r w:rsidRPr="00AF6BA7">
        <w:rPr>
          <w:rFonts w:ascii="Arial" w:hAnsi="Arial" w:cs="Arial"/>
          <w:color w:val="000000"/>
          <w:lang w:val="en-GB"/>
        </w:rPr>
        <w:t>ean monthly climate moisture index), gdd5 (</w:t>
      </w:r>
      <w:r w:rsidRPr="00AF6BA7">
        <w:rPr>
          <w:rFonts w:ascii="Arial" w:hAnsi="Arial" w:cs="Arial"/>
          <w:lang w:val="en-GB"/>
        </w:rPr>
        <w:t>g</w:t>
      </w:r>
      <w:r w:rsidRPr="00AF6BA7">
        <w:rPr>
          <w:rFonts w:ascii="Arial" w:hAnsi="Arial" w:cs="Arial"/>
          <w:color w:val="000000"/>
          <w:lang w:val="en-GB"/>
        </w:rPr>
        <w:t>rowing degree days heat sum above 5°C), hurs_m (</w:t>
      </w:r>
      <w:r w:rsidRPr="00AF6BA7">
        <w:rPr>
          <w:rFonts w:ascii="Arial" w:hAnsi="Arial" w:cs="Arial"/>
          <w:lang w:val="en-GB"/>
        </w:rPr>
        <w:t>m</w:t>
      </w:r>
      <w:r w:rsidRPr="00AF6BA7">
        <w:rPr>
          <w:rFonts w:ascii="Arial" w:hAnsi="Arial" w:cs="Arial"/>
          <w:color w:val="000000"/>
          <w:lang w:val="en-GB"/>
        </w:rPr>
        <w:t>ean monthly near-surface relative humidity) and scd (</w:t>
      </w:r>
      <w:r w:rsidRPr="00AF6BA7">
        <w:rPr>
          <w:rFonts w:ascii="Arial" w:hAnsi="Arial" w:cs="Arial"/>
          <w:lang w:val="en-GB"/>
        </w:rPr>
        <w:t>s</w:t>
      </w:r>
      <w:r w:rsidRPr="00AF6BA7">
        <w:rPr>
          <w:rFonts w:ascii="Arial" w:hAnsi="Arial" w:cs="Arial"/>
          <w:color w:val="000000"/>
          <w:lang w:val="en-GB"/>
        </w:rPr>
        <w:t xml:space="preserve">now cover days). Soil pH was obtained from SoilGrids (Hengl </w:t>
      </w:r>
      <w:r w:rsidRPr="00AF6BA7">
        <w:rPr>
          <w:rFonts w:ascii="Arial" w:hAnsi="Arial" w:cs="Arial"/>
          <w:i/>
          <w:color w:val="000000"/>
          <w:lang w:val="en-GB"/>
        </w:rPr>
        <w:t>et al</w:t>
      </w:r>
      <w:r w:rsidRPr="00AF6BA7">
        <w:rPr>
          <w:rFonts w:ascii="Arial" w:hAnsi="Arial" w:cs="Arial"/>
          <w:color w:val="000000"/>
          <w:lang w:val="en-GB"/>
        </w:rPr>
        <w:t xml:space="preserve">. 2017). Although we also tried other data sources (e.g. Batjes 1995; Hájek </w:t>
      </w:r>
      <w:r w:rsidRPr="00AF6BA7">
        <w:rPr>
          <w:rFonts w:ascii="Arial" w:hAnsi="Arial" w:cs="Arial"/>
          <w:i/>
          <w:color w:val="000000"/>
          <w:lang w:val="en-GB"/>
        </w:rPr>
        <w:t>et al</w:t>
      </w:r>
      <w:r w:rsidRPr="00AF6BA7">
        <w:rPr>
          <w:rFonts w:ascii="Arial" w:hAnsi="Arial" w:cs="Arial"/>
          <w:color w:val="000000"/>
          <w:lang w:val="en-GB"/>
        </w:rPr>
        <w:t>. 2021), we found that the SoilGrids variable provided the best performance to distinguish acidophilus and bas</w:t>
      </w:r>
      <w:r w:rsidRPr="00AF6BA7">
        <w:rPr>
          <w:rFonts w:ascii="Arial" w:hAnsi="Arial" w:cs="Arial"/>
          <w:lang w:val="en-GB"/>
        </w:rPr>
        <w:t>i</w:t>
      </w:r>
      <w:r w:rsidRPr="00AF6BA7">
        <w:rPr>
          <w:rFonts w:ascii="Arial" w:hAnsi="Arial" w:cs="Arial"/>
          <w:color w:val="000000"/>
          <w:lang w:val="en-GB"/>
        </w:rPr>
        <w:t xml:space="preserve">philous forests in a preliminary </w:t>
      </w:r>
      <w:r w:rsidRPr="00AF6BA7">
        <w:rPr>
          <w:rFonts w:ascii="Arial" w:hAnsi="Arial" w:cs="Arial"/>
          <w:lang w:val="en-GB"/>
        </w:rPr>
        <w:t>test</w:t>
      </w:r>
      <w:r w:rsidRPr="00AF6BA7">
        <w:rPr>
          <w:rFonts w:ascii="Arial" w:hAnsi="Arial" w:cs="Arial"/>
          <w:color w:val="000000"/>
          <w:lang w:val="en-GB"/>
        </w:rPr>
        <w:t>.</w:t>
      </w:r>
    </w:p>
    <w:p w14:paraId="5791E013" w14:textId="66F8791D" w:rsidR="00A130EA" w:rsidRPr="004F3C10" w:rsidRDefault="00A130EA" w:rsidP="00BC441F">
      <w:pPr>
        <w:spacing w:line="276" w:lineRule="auto"/>
        <w:jc w:val="both"/>
        <w:rPr>
          <w:rFonts w:ascii="Arial" w:hAnsi="Arial" w:cs="Arial"/>
          <w:strike/>
          <w:color w:val="000000"/>
          <w:lang w:val="en-GB"/>
        </w:rPr>
      </w:pPr>
      <w:commentRangeStart w:id="0"/>
      <w:r>
        <w:rPr>
          <w:rFonts w:ascii="Arial" w:hAnsi="Arial" w:cs="Arial"/>
          <w:color w:val="000000"/>
          <w:lang w:val="en-GB"/>
        </w:rPr>
        <w:t xml:space="preserve">Additionally, </w:t>
      </w:r>
      <w:r w:rsidR="00FC12AA">
        <w:rPr>
          <w:rFonts w:ascii="Arial" w:hAnsi="Arial" w:cs="Arial"/>
          <w:color w:val="000000"/>
          <w:lang w:val="en-GB"/>
        </w:rPr>
        <w:t xml:space="preserve">we visited three native </w:t>
      </w:r>
      <w:commentRangeStart w:id="1"/>
      <w:r w:rsidR="00FC12AA" w:rsidRPr="00FC12AA">
        <w:rPr>
          <w:rFonts w:ascii="Arial" w:hAnsi="Arial" w:cs="Arial"/>
          <w:i/>
          <w:iCs/>
          <w:color w:val="000000"/>
          <w:lang w:val="en-GB"/>
        </w:rPr>
        <w:t>Pinus sylvestris</w:t>
      </w:r>
      <w:r w:rsidR="00FC12AA">
        <w:rPr>
          <w:rFonts w:ascii="Arial" w:hAnsi="Arial" w:cs="Arial"/>
          <w:color w:val="000000"/>
          <w:lang w:val="en-GB"/>
        </w:rPr>
        <w:t xml:space="preserve"> </w:t>
      </w:r>
      <w:commentRangeEnd w:id="1"/>
      <w:r w:rsidR="008A37D1">
        <w:rPr>
          <w:rStyle w:val="Refdecomentario"/>
        </w:rPr>
        <w:commentReference w:id="1"/>
      </w:r>
      <w:r w:rsidR="00FC12AA">
        <w:rPr>
          <w:rFonts w:ascii="Arial" w:hAnsi="Arial" w:cs="Arial"/>
          <w:color w:val="000000"/>
          <w:lang w:val="en-GB"/>
        </w:rPr>
        <w:t xml:space="preserve">forests </w:t>
      </w:r>
      <w:r w:rsidR="004F3C10">
        <w:rPr>
          <w:rFonts w:ascii="Arial" w:hAnsi="Arial" w:cs="Arial"/>
          <w:color w:val="000000"/>
          <w:lang w:val="en-GB"/>
        </w:rPr>
        <w:t xml:space="preserve">in the southern Cantabrian Mountains, since all relevés </w:t>
      </w:r>
      <w:r w:rsidR="001E4142">
        <w:rPr>
          <w:rFonts w:ascii="Arial" w:hAnsi="Arial" w:cs="Arial"/>
          <w:color w:val="000000"/>
          <w:lang w:val="en-GB"/>
        </w:rPr>
        <w:t xml:space="preserve">collected </w:t>
      </w:r>
      <w:r w:rsidR="004F3C10">
        <w:rPr>
          <w:rFonts w:ascii="Arial" w:hAnsi="Arial" w:cs="Arial"/>
          <w:color w:val="000000"/>
          <w:lang w:val="en-GB"/>
        </w:rPr>
        <w:t xml:space="preserve">from SIVIM with </w:t>
      </w:r>
      <w:r w:rsidR="004F3C10" w:rsidRPr="004F3C10">
        <w:rPr>
          <w:rFonts w:ascii="Arial" w:hAnsi="Arial" w:cs="Arial"/>
          <w:i/>
          <w:iCs/>
          <w:color w:val="000000"/>
          <w:lang w:val="en-GB"/>
        </w:rPr>
        <w:t>Pinus sylvestris</w:t>
      </w:r>
      <w:r w:rsidR="004F3C10">
        <w:rPr>
          <w:rFonts w:ascii="Arial" w:hAnsi="Arial" w:cs="Arial"/>
          <w:color w:val="000000"/>
          <w:lang w:val="en-GB"/>
        </w:rPr>
        <w:t xml:space="preserve"> as dominant tree species within our study </w:t>
      </w:r>
      <w:r w:rsidR="001E4142">
        <w:rPr>
          <w:rFonts w:ascii="Arial" w:hAnsi="Arial" w:cs="Arial"/>
          <w:color w:val="000000"/>
          <w:lang w:val="en-GB"/>
        </w:rPr>
        <w:t xml:space="preserve">area </w:t>
      </w:r>
      <w:r w:rsidR="004F3C10">
        <w:rPr>
          <w:rFonts w:ascii="Arial" w:hAnsi="Arial" w:cs="Arial"/>
          <w:color w:val="000000"/>
          <w:lang w:val="en-GB"/>
        </w:rPr>
        <w:t>were, in fact, artificial plantations. We did a total of 15 relevés to have a representation of this natural formations in the Cantabrian Mixed Forest Ecoregion.</w:t>
      </w:r>
      <w:commentRangeEnd w:id="0"/>
      <w:r w:rsidR="004F3C10">
        <w:rPr>
          <w:rStyle w:val="Refdecomentario"/>
        </w:rPr>
        <w:commentReference w:id="0"/>
      </w:r>
      <w:r w:rsidR="000F4B07">
        <w:rPr>
          <w:rFonts w:ascii="Arial" w:hAnsi="Arial" w:cs="Arial"/>
          <w:color w:val="000000"/>
          <w:lang w:val="en-GB"/>
        </w:rPr>
        <w:t xml:space="preserve"> These relevés were not used in the classification analysis, but added </w:t>
      </w:r>
      <w:r w:rsidR="00442F6C">
        <w:rPr>
          <w:rFonts w:ascii="Arial" w:hAnsi="Arial" w:cs="Arial"/>
          <w:color w:val="000000"/>
          <w:lang w:val="en-GB"/>
        </w:rPr>
        <w:t>to the final classification.</w:t>
      </w:r>
    </w:p>
    <w:p w14:paraId="00000017" w14:textId="77777777" w:rsidR="006B4606" w:rsidRPr="00AF6BA7" w:rsidRDefault="006B4606" w:rsidP="00BC441F">
      <w:pPr>
        <w:spacing w:line="276" w:lineRule="auto"/>
        <w:jc w:val="both"/>
        <w:rPr>
          <w:rFonts w:ascii="Arial" w:hAnsi="Arial" w:cs="Arial"/>
          <w:color w:val="000000"/>
          <w:lang w:val="en-GB"/>
        </w:rPr>
      </w:pPr>
    </w:p>
    <w:p w14:paraId="00000018" w14:textId="77777777" w:rsidR="006B4606" w:rsidRPr="00AF6BA7" w:rsidRDefault="00362005" w:rsidP="00BC441F">
      <w:pPr>
        <w:spacing w:line="276" w:lineRule="auto"/>
        <w:ind w:firstLine="708"/>
        <w:rPr>
          <w:rFonts w:ascii="Arial" w:hAnsi="Arial" w:cs="Arial"/>
          <w:b/>
          <w:color w:val="000000"/>
          <w:lang w:val="en-GB"/>
        </w:rPr>
      </w:pPr>
      <w:r w:rsidRPr="00AF6BA7">
        <w:rPr>
          <w:rFonts w:ascii="Arial" w:hAnsi="Arial" w:cs="Arial"/>
          <w:b/>
          <w:color w:val="000000"/>
          <w:lang w:val="en-GB"/>
        </w:rPr>
        <w:t xml:space="preserve">Classification of </w:t>
      </w:r>
      <w:r w:rsidRPr="00AF6BA7">
        <w:rPr>
          <w:rFonts w:ascii="Arial" w:hAnsi="Arial" w:cs="Arial"/>
          <w:b/>
          <w:lang w:val="en-GB"/>
        </w:rPr>
        <w:t>forest types</w:t>
      </w:r>
    </w:p>
    <w:p w14:paraId="00000019"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lang w:val="en-GB"/>
        </w:rPr>
        <w:t>We classified forest plots according to the EUNIS pan-European habitat classification (ICES 2000). EUNIS is a hierarchical classification for all European habitat types, partly based on plant species composition. Our goal was to assign our plots to the EUNIS level-4 classification, i.e. regionalized habitat types.</w:t>
      </w:r>
    </w:p>
    <w:p w14:paraId="0000001A"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lang w:val="en-GB"/>
        </w:rPr>
        <w:t>As a first step</w:t>
      </w:r>
      <w:r w:rsidRPr="00AF6BA7">
        <w:rPr>
          <w:rFonts w:ascii="Arial" w:hAnsi="Arial" w:cs="Arial"/>
          <w:color w:val="000000"/>
          <w:lang w:val="en-GB"/>
        </w:rPr>
        <w:t xml:space="preserve">, we used the </w:t>
      </w:r>
      <w:r w:rsidRPr="00AF6BA7">
        <w:rPr>
          <w:rFonts w:ascii="Arial" w:hAnsi="Arial" w:cs="Arial"/>
          <w:lang w:val="en-GB"/>
        </w:rPr>
        <w:t>e</w:t>
      </w:r>
      <w:r w:rsidRPr="00AF6BA7">
        <w:rPr>
          <w:rFonts w:ascii="Arial" w:hAnsi="Arial" w:cs="Arial"/>
          <w:color w:val="000000"/>
          <w:lang w:val="en-GB"/>
        </w:rPr>
        <w:t xml:space="preserve">xpert </w:t>
      </w:r>
      <w:r w:rsidRPr="00AF6BA7">
        <w:rPr>
          <w:rFonts w:ascii="Arial" w:hAnsi="Arial" w:cs="Arial"/>
          <w:lang w:val="en-GB"/>
        </w:rPr>
        <w:t>s</w:t>
      </w:r>
      <w:r w:rsidRPr="00AF6BA7">
        <w:rPr>
          <w:rFonts w:ascii="Arial" w:hAnsi="Arial" w:cs="Arial"/>
          <w:color w:val="000000"/>
          <w:lang w:val="en-GB"/>
        </w:rPr>
        <w:t xml:space="preserve">ystem created to classify vegetation </w:t>
      </w:r>
      <w:r w:rsidRPr="00AF6BA7">
        <w:rPr>
          <w:rFonts w:ascii="Arial" w:hAnsi="Arial" w:cs="Arial"/>
          <w:lang w:val="en-GB"/>
        </w:rPr>
        <w:t xml:space="preserve">plots </w:t>
      </w:r>
      <w:r w:rsidRPr="00AF6BA7">
        <w:rPr>
          <w:rFonts w:ascii="Arial" w:hAnsi="Arial" w:cs="Arial"/>
          <w:color w:val="000000"/>
          <w:lang w:val="en-GB"/>
        </w:rPr>
        <w:t xml:space="preserve">into EUNIS European </w:t>
      </w:r>
      <w:r w:rsidRPr="00AF6BA7">
        <w:rPr>
          <w:rFonts w:ascii="Arial" w:hAnsi="Arial" w:cs="Arial"/>
          <w:lang w:val="en-GB"/>
        </w:rPr>
        <w:t>h</w:t>
      </w:r>
      <w:r w:rsidRPr="00AF6BA7">
        <w:rPr>
          <w:rFonts w:ascii="Arial" w:hAnsi="Arial" w:cs="Arial"/>
          <w:color w:val="000000"/>
          <w:lang w:val="en-GB"/>
        </w:rPr>
        <w:t xml:space="preserve">abitat </w:t>
      </w:r>
      <w:r w:rsidRPr="00AF6BA7">
        <w:rPr>
          <w:rFonts w:ascii="Arial" w:hAnsi="Arial" w:cs="Arial"/>
          <w:lang w:val="en-GB"/>
        </w:rPr>
        <w:t>types</w:t>
      </w:r>
      <w:r w:rsidRPr="00AF6BA7">
        <w:rPr>
          <w:rFonts w:ascii="Arial" w:hAnsi="Arial" w:cs="Arial"/>
          <w:color w:val="000000"/>
          <w:lang w:val="en-GB"/>
        </w:rPr>
        <w:t xml:space="preserve"> (Chytrý </w:t>
      </w:r>
      <w:r w:rsidRPr="00AF6BA7">
        <w:rPr>
          <w:rFonts w:ascii="Arial" w:hAnsi="Arial" w:cs="Arial"/>
          <w:i/>
          <w:color w:val="000000"/>
          <w:lang w:val="en-GB"/>
        </w:rPr>
        <w:t>et al</w:t>
      </w:r>
      <w:r w:rsidRPr="00AF6BA7">
        <w:rPr>
          <w:rFonts w:ascii="Arial" w:hAnsi="Arial" w:cs="Arial"/>
          <w:color w:val="000000"/>
          <w:lang w:val="en-GB"/>
        </w:rPr>
        <w:t>. 2020). The expert system use</w:t>
      </w:r>
      <w:r w:rsidRPr="00AF6BA7">
        <w:rPr>
          <w:rFonts w:ascii="Arial" w:hAnsi="Arial" w:cs="Arial"/>
          <w:lang w:val="en-GB"/>
        </w:rPr>
        <w:t>s</w:t>
      </w:r>
      <w:r w:rsidRPr="00AF6BA7">
        <w:rPr>
          <w:rFonts w:ascii="Arial" w:hAnsi="Arial" w:cs="Arial"/>
          <w:color w:val="000000"/>
          <w:lang w:val="en-GB"/>
        </w:rPr>
        <w:t xml:space="preserve"> the floristic composition of </w:t>
      </w:r>
      <w:r w:rsidRPr="00AF6BA7">
        <w:rPr>
          <w:rFonts w:ascii="Arial" w:hAnsi="Arial" w:cs="Arial"/>
          <w:lang w:val="en-GB"/>
        </w:rPr>
        <w:t xml:space="preserve">plots </w:t>
      </w:r>
      <w:r w:rsidRPr="00AF6BA7">
        <w:rPr>
          <w:rFonts w:ascii="Arial" w:hAnsi="Arial" w:cs="Arial"/>
          <w:color w:val="000000"/>
          <w:lang w:val="en-GB"/>
        </w:rPr>
        <w:t xml:space="preserve">to </w:t>
      </w:r>
      <w:r w:rsidRPr="00AF6BA7">
        <w:rPr>
          <w:rFonts w:ascii="Arial" w:hAnsi="Arial" w:cs="Arial"/>
          <w:lang w:val="en-GB"/>
        </w:rPr>
        <w:t>assign</w:t>
      </w:r>
      <w:r w:rsidRPr="00AF6BA7">
        <w:rPr>
          <w:rFonts w:ascii="Arial" w:hAnsi="Arial" w:cs="Arial"/>
          <w:color w:val="000000"/>
          <w:lang w:val="en-GB"/>
        </w:rPr>
        <w:t xml:space="preserve"> them to </w:t>
      </w:r>
      <w:r w:rsidRPr="00AF6BA7">
        <w:rPr>
          <w:rFonts w:ascii="Arial" w:hAnsi="Arial" w:cs="Arial"/>
          <w:lang w:val="en-GB"/>
        </w:rPr>
        <w:t xml:space="preserve">habitat </w:t>
      </w:r>
      <w:r w:rsidRPr="00AF6BA7">
        <w:rPr>
          <w:rFonts w:ascii="Arial" w:hAnsi="Arial" w:cs="Arial"/>
          <w:color w:val="000000"/>
          <w:lang w:val="en-GB"/>
        </w:rPr>
        <w:t xml:space="preserve">types depending on the presence and abundance of </w:t>
      </w:r>
      <w:r w:rsidRPr="00AF6BA7">
        <w:rPr>
          <w:rFonts w:ascii="Arial" w:hAnsi="Arial" w:cs="Arial"/>
          <w:lang w:val="en-GB"/>
        </w:rPr>
        <w:t>diagnostic species.</w:t>
      </w:r>
      <w:r w:rsidRPr="00AF6BA7">
        <w:rPr>
          <w:rFonts w:ascii="Arial" w:hAnsi="Arial" w:cs="Arial"/>
          <w:color w:val="000000"/>
          <w:lang w:val="en-GB"/>
        </w:rPr>
        <w:t xml:space="preserve"> In </w:t>
      </w:r>
      <w:r w:rsidRPr="00AF6BA7">
        <w:rPr>
          <w:rFonts w:ascii="Arial" w:hAnsi="Arial" w:cs="Arial"/>
          <w:lang w:val="en-GB"/>
        </w:rPr>
        <w:t>the first</w:t>
      </w:r>
      <w:r w:rsidRPr="00AF6BA7">
        <w:rPr>
          <w:rFonts w:ascii="Arial" w:hAnsi="Arial" w:cs="Arial"/>
          <w:color w:val="000000"/>
          <w:lang w:val="en-GB"/>
        </w:rPr>
        <w:t xml:space="preserve"> round, we used the expert system to identify </w:t>
      </w:r>
      <w:r w:rsidRPr="00AF6BA7">
        <w:rPr>
          <w:rFonts w:ascii="Arial" w:hAnsi="Arial" w:cs="Arial"/>
          <w:lang w:val="en-GB"/>
        </w:rPr>
        <w:t xml:space="preserve">plots belonging to forests, resulting in </w:t>
      </w:r>
      <w:r w:rsidRPr="00AF6BA7">
        <w:rPr>
          <w:rFonts w:ascii="Arial" w:hAnsi="Arial" w:cs="Arial"/>
          <w:color w:val="000000"/>
          <w:lang w:val="en-GB"/>
        </w:rPr>
        <w:t xml:space="preserve">4,346 </w:t>
      </w:r>
      <w:r w:rsidRPr="00AF6BA7">
        <w:rPr>
          <w:rFonts w:ascii="Arial" w:hAnsi="Arial" w:cs="Arial"/>
          <w:lang w:val="en-GB"/>
        </w:rPr>
        <w:t>plots</w:t>
      </w:r>
      <w:r w:rsidRPr="00AF6BA7">
        <w:rPr>
          <w:rFonts w:ascii="Arial" w:hAnsi="Arial" w:cs="Arial"/>
          <w:color w:val="000000"/>
          <w:lang w:val="en-GB"/>
        </w:rPr>
        <w:t xml:space="preserve">. Of these, we </w:t>
      </w:r>
      <w:r w:rsidRPr="00AF6BA7">
        <w:rPr>
          <w:rFonts w:ascii="Arial" w:hAnsi="Arial" w:cs="Arial"/>
          <w:lang w:val="en-GB"/>
        </w:rPr>
        <w:t>excluded</w:t>
      </w:r>
      <w:r w:rsidRPr="00AF6BA7">
        <w:rPr>
          <w:rFonts w:ascii="Arial" w:hAnsi="Arial" w:cs="Arial"/>
          <w:color w:val="000000"/>
          <w:lang w:val="en-GB"/>
        </w:rPr>
        <w:t xml:space="preserve"> </w:t>
      </w:r>
      <w:r w:rsidRPr="00AF6BA7">
        <w:rPr>
          <w:rFonts w:ascii="Arial" w:hAnsi="Arial" w:cs="Arial"/>
          <w:lang w:val="en-GB"/>
        </w:rPr>
        <w:t>35</w:t>
      </w:r>
      <w:r w:rsidRPr="00AF6BA7">
        <w:rPr>
          <w:rFonts w:ascii="Arial" w:hAnsi="Arial" w:cs="Arial"/>
          <w:color w:val="000000"/>
          <w:lang w:val="en-GB"/>
        </w:rPr>
        <w:t xml:space="preserve"> </w:t>
      </w:r>
      <w:r w:rsidRPr="00AF6BA7">
        <w:rPr>
          <w:rFonts w:ascii="Arial" w:hAnsi="Arial" w:cs="Arial"/>
          <w:lang w:val="en-GB"/>
        </w:rPr>
        <w:t>plots that</w:t>
      </w:r>
      <w:r w:rsidRPr="00AF6BA7">
        <w:rPr>
          <w:rFonts w:ascii="Arial" w:hAnsi="Arial" w:cs="Arial"/>
          <w:color w:val="000000"/>
          <w:lang w:val="en-GB"/>
        </w:rPr>
        <w:t xml:space="preserve"> belonged to non-native forests (e.g. </w:t>
      </w:r>
      <w:r w:rsidRPr="00AF6BA7">
        <w:rPr>
          <w:rFonts w:ascii="Arial" w:hAnsi="Arial" w:cs="Arial"/>
          <w:i/>
          <w:color w:val="000000"/>
          <w:lang w:val="en-GB"/>
        </w:rPr>
        <w:t xml:space="preserve">Eucalyptus </w:t>
      </w:r>
      <w:r w:rsidRPr="00AF6BA7">
        <w:rPr>
          <w:rFonts w:ascii="Arial" w:hAnsi="Arial" w:cs="Arial"/>
          <w:color w:val="000000"/>
          <w:lang w:val="en-GB"/>
        </w:rPr>
        <w:t>plantations)</w:t>
      </w:r>
      <w:r w:rsidRPr="00AF6BA7">
        <w:rPr>
          <w:rFonts w:ascii="Arial" w:hAnsi="Arial" w:cs="Arial"/>
          <w:lang w:val="en-GB"/>
        </w:rPr>
        <w:t>.</w:t>
      </w:r>
      <w:r w:rsidRPr="00AF6BA7">
        <w:rPr>
          <w:rFonts w:ascii="Arial" w:hAnsi="Arial" w:cs="Arial"/>
          <w:color w:val="000000"/>
          <w:lang w:val="en-GB"/>
        </w:rPr>
        <w:t xml:space="preserve"> Thus, we kept 4</w:t>
      </w:r>
      <w:r w:rsidRPr="00AF6BA7">
        <w:rPr>
          <w:rFonts w:ascii="Arial" w:hAnsi="Arial" w:cs="Arial"/>
          <w:lang w:val="en-GB"/>
        </w:rPr>
        <w:t>,</w:t>
      </w:r>
      <w:r w:rsidRPr="00AF6BA7">
        <w:rPr>
          <w:rFonts w:ascii="Arial" w:hAnsi="Arial" w:cs="Arial"/>
          <w:color w:val="000000"/>
          <w:lang w:val="en-GB"/>
        </w:rPr>
        <w:t xml:space="preserve">311 native </w:t>
      </w:r>
      <w:r w:rsidRPr="00AF6BA7">
        <w:rPr>
          <w:rFonts w:ascii="Arial" w:hAnsi="Arial" w:cs="Arial"/>
          <w:lang w:val="en-GB"/>
        </w:rPr>
        <w:t xml:space="preserve">forest plots </w:t>
      </w:r>
      <w:r w:rsidRPr="00AF6BA7">
        <w:rPr>
          <w:rFonts w:ascii="Arial" w:hAnsi="Arial" w:cs="Arial"/>
          <w:color w:val="000000"/>
          <w:lang w:val="en-GB"/>
        </w:rPr>
        <w:t>for further analysis, of which 2</w:t>
      </w:r>
      <w:r w:rsidRPr="00AF6BA7">
        <w:rPr>
          <w:rFonts w:ascii="Arial" w:hAnsi="Arial" w:cs="Arial"/>
          <w:lang w:val="en-GB"/>
        </w:rPr>
        <w:t>,</w:t>
      </w:r>
      <w:r w:rsidRPr="00AF6BA7">
        <w:rPr>
          <w:rFonts w:ascii="Arial" w:hAnsi="Arial" w:cs="Arial"/>
          <w:color w:val="000000"/>
          <w:lang w:val="en-GB"/>
        </w:rPr>
        <w:t xml:space="preserve">897 (67%) were classified as a specific </w:t>
      </w:r>
      <w:r w:rsidRPr="00AF6BA7">
        <w:rPr>
          <w:rFonts w:ascii="Arial" w:hAnsi="Arial" w:cs="Arial"/>
          <w:lang w:val="en-GB"/>
        </w:rPr>
        <w:t>EUNIS</w:t>
      </w:r>
      <w:r w:rsidRPr="00AF6BA7">
        <w:rPr>
          <w:rFonts w:ascii="Arial" w:hAnsi="Arial" w:cs="Arial"/>
          <w:color w:val="000000"/>
          <w:lang w:val="en-GB"/>
        </w:rPr>
        <w:t xml:space="preserve"> forest type while the rest, 1</w:t>
      </w:r>
      <w:r w:rsidRPr="00AF6BA7">
        <w:rPr>
          <w:rFonts w:ascii="Arial" w:hAnsi="Arial" w:cs="Arial"/>
          <w:lang w:val="en-GB"/>
        </w:rPr>
        <w:t>,</w:t>
      </w:r>
      <w:r w:rsidRPr="00AF6BA7">
        <w:rPr>
          <w:rFonts w:ascii="Arial" w:hAnsi="Arial" w:cs="Arial"/>
          <w:color w:val="000000"/>
          <w:lang w:val="en-GB"/>
        </w:rPr>
        <w:t>414 (3</w:t>
      </w:r>
      <w:r w:rsidRPr="00AF6BA7">
        <w:rPr>
          <w:rFonts w:ascii="Arial" w:hAnsi="Arial" w:cs="Arial"/>
          <w:lang w:val="en-GB"/>
        </w:rPr>
        <w:t>3</w:t>
      </w:r>
      <w:r w:rsidRPr="00AF6BA7">
        <w:rPr>
          <w:rFonts w:ascii="Arial" w:hAnsi="Arial" w:cs="Arial"/>
          <w:color w:val="000000"/>
          <w:lang w:val="en-GB"/>
        </w:rPr>
        <w:t xml:space="preserve">%), were </w:t>
      </w:r>
      <w:r w:rsidRPr="00AF6BA7">
        <w:rPr>
          <w:rFonts w:ascii="Arial" w:hAnsi="Arial" w:cs="Arial"/>
          <w:lang w:val="en-GB"/>
        </w:rPr>
        <w:t>classified</w:t>
      </w:r>
      <w:r w:rsidRPr="00AF6BA7">
        <w:rPr>
          <w:rFonts w:ascii="Arial" w:hAnsi="Arial" w:cs="Arial"/>
          <w:color w:val="000000"/>
          <w:lang w:val="en-GB"/>
        </w:rPr>
        <w:t xml:space="preserve"> just as forests.</w:t>
      </w:r>
    </w:p>
    <w:p w14:paraId="0000001B" w14:textId="062352B6"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Later, we divided our forest plots into three major functional groups: (i) T1 </w:t>
      </w:r>
      <w:r w:rsidRPr="00AF6BA7">
        <w:rPr>
          <w:rFonts w:ascii="Arial" w:hAnsi="Arial" w:cs="Arial"/>
          <w:lang w:val="en-GB"/>
        </w:rPr>
        <w:t>d</w:t>
      </w:r>
      <w:r w:rsidRPr="00AF6BA7">
        <w:rPr>
          <w:rFonts w:ascii="Arial" w:hAnsi="Arial" w:cs="Arial"/>
          <w:color w:val="000000"/>
          <w:lang w:val="en-GB"/>
        </w:rPr>
        <w:t>eciduous broadleaved forests</w:t>
      </w:r>
      <w:r w:rsidRPr="00AF6BA7">
        <w:rPr>
          <w:rFonts w:ascii="Arial" w:hAnsi="Arial" w:cs="Arial"/>
          <w:lang w:val="en-GB"/>
        </w:rPr>
        <w:t>;</w:t>
      </w:r>
      <w:r w:rsidRPr="00AF6BA7">
        <w:rPr>
          <w:rFonts w:ascii="Arial" w:hAnsi="Arial" w:cs="Arial"/>
          <w:color w:val="000000"/>
          <w:lang w:val="en-GB"/>
        </w:rPr>
        <w:t xml:space="preserve"> (ii) T2 </w:t>
      </w:r>
      <w:r w:rsidRPr="00AF6BA7">
        <w:rPr>
          <w:rFonts w:ascii="Arial" w:hAnsi="Arial" w:cs="Arial"/>
          <w:lang w:val="en-GB"/>
        </w:rPr>
        <w:t>e</w:t>
      </w:r>
      <w:r w:rsidRPr="00AF6BA7">
        <w:rPr>
          <w:rFonts w:ascii="Arial" w:hAnsi="Arial" w:cs="Arial"/>
          <w:color w:val="000000"/>
          <w:lang w:val="en-GB"/>
        </w:rPr>
        <w:t xml:space="preserve">vergreen broadleaved forests; and (iii) T3 </w:t>
      </w:r>
      <w:r w:rsidRPr="00AF6BA7">
        <w:rPr>
          <w:rFonts w:ascii="Arial" w:hAnsi="Arial" w:cs="Arial"/>
          <w:lang w:val="en-GB"/>
        </w:rPr>
        <w:t>evergreen c</w:t>
      </w:r>
      <w:r w:rsidRPr="00AF6BA7">
        <w:rPr>
          <w:rFonts w:ascii="Arial" w:hAnsi="Arial" w:cs="Arial"/>
          <w:color w:val="000000"/>
          <w:lang w:val="en-GB"/>
        </w:rPr>
        <w:t xml:space="preserve">oniferous forests. Only the plots classified as some specific type of forest </w:t>
      </w:r>
      <w:r w:rsidRPr="00AF6BA7">
        <w:rPr>
          <w:rFonts w:ascii="Arial" w:hAnsi="Arial" w:cs="Arial"/>
          <w:lang w:val="en-GB"/>
        </w:rPr>
        <w:t>by</w:t>
      </w:r>
      <w:r w:rsidRPr="00AF6BA7">
        <w:rPr>
          <w:rFonts w:ascii="Arial" w:hAnsi="Arial" w:cs="Arial"/>
          <w:color w:val="000000"/>
          <w:lang w:val="en-GB"/>
        </w:rPr>
        <w:t xml:space="preserve"> the </w:t>
      </w:r>
      <w:r w:rsidRPr="00AF6BA7">
        <w:rPr>
          <w:rFonts w:ascii="Arial" w:hAnsi="Arial" w:cs="Arial"/>
          <w:lang w:val="en-GB"/>
        </w:rPr>
        <w:t>e</w:t>
      </w:r>
      <w:r w:rsidRPr="00AF6BA7">
        <w:rPr>
          <w:rFonts w:ascii="Arial" w:hAnsi="Arial" w:cs="Arial"/>
          <w:color w:val="000000"/>
          <w:lang w:val="en-GB"/>
        </w:rPr>
        <w:t xml:space="preserve">xpert </w:t>
      </w:r>
      <w:r w:rsidRPr="00AF6BA7">
        <w:rPr>
          <w:rFonts w:ascii="Arial" w:hAnsi="Arial" w:cs="Arial"/>
          <w:lang w:val="en-GB"/>
        </w:rPr>
        <w:t>s</w:t>
      </w:r>
      <w:r w:rsidRPr="00AF6BA7">
        <w:rPr>
          <w:rFonts w:ascii="Arial" w:hAnsi="Arial" w:cs="Arial"/>
          <w:color w:val="000000"/>
          <w:lang w:val="en-GB"/>
        </w:rPr>
        <w:t xml:space="preserve">ystem were used in this step. All plots within T2 and T3 were merged into one single group, </w:t>
      </w:r>
      <w:r w:rsidRPr="00AF6BA7">
        <w:rPr>
          <w:rFonts w:ascii="Arial" w:hAnsi="Arial" w:cs="Arial"/>
          <w:lang w:val="en-GB"/>
        </w:rPr>
        <w:t>respectively</w:t>
      </w:r>
      <w:r w:rsidRPr="00AF6BA7">
        <w:rPr>
          <w:rFonts w:ascii="Arial" w:hAnsi="Arial" w:cs="Arial"/>
          <w:color w:val="000000"/>
          <w:lang w:val="en-GB"/>
        </w:rPr>
        <w:t xml:space="preserve">. In the case of T1, we created different ecological subgroups due to the </w:t>
      </w:r>
      <w:r w:rsidRPr="00AF6BA7">
        <w:rPr>
          <w:rFonts w:ascii="Arial" w:hAnsi="Arial" w:cs="Arial"/>
          <w:lang w:val="en-GB"/>
        </w:rPr>
        <w:t xml:space="preserve">large </w:t>
      </w:r>
      <w:r w:rsidRPr="00AF6BA7">
        <w:rPr>
          <w:rFonts w:ascii="Arial" w:hAnsi="Arial" w:cs="Arial"/>
          <w:color w:val="000000"/>
          <w:lang w:val="en-GB"/>
        </w:rPr>
        <w:t>amount of data by using their</w:t>
      </w:r>
      <w:r w:rsidRPr="00AF6BA7">
        <w:rPr>
          <w:rFonts w:ascii="Arial" w:hAnsi="Arial" w:cs="Arial"/>
          <w:lang w:val="en-GB"/>
        </w:rPr>
        <w:t xml:space="preserve"> </w:t>
      </w:r>
      <w:r w:rsidRPr="00AF6BA7">
        <w:rPr>
          <w:rFonts w:ascii="Arial" w:hAnsi="Arial" w:cs="Arial"/>
          <w:color w:val="000000"/>
          <w:lang w:val="en-GB"/>
        </w:rPr>
        <w:t>assigned EUNIS co</w:t>
      </w:r>
      <w:r w:rsidRPr="00AF6BA7">
        <w:rPr>
          <w:rFonts w:ascii="Arial" w:hAnsi="Arial" w:cs="Arial"/>
          <w:lang w:val="en-GB"/>
        </w:rPr>
        <w:t xml:space="preserve">des. Thus, we merged all riparian forests in one single subgroup, as well as for acid-soiled </w:t>
      </w:r>
      <w:r w:rsidRPr="00AF6BA7">
        <w:rPr>
          <w:rFonts w:ascii="Arial" w:hAnsi="Arial" w:cs="Arial"/>
          <w:i/>
          <w:lang w:val="en-GB"/>
        </w:rPr>
        <w:t xml:space="preserve">Quercus </w:t>
      </w:r>
      <w:r w:rsidRPr="00AF6BA7">
        <w:rPr>
          <w:rFonts w:ascii="Arial" w:hAnsi="Arial" w:cs="Arial"/>
          <w:lang w:val="en-GB"/>
        </w:rPr>
        <w:t>forests and the beech forests</w:t>
      </w:r>
      <w:r w:rsidRPr="00AF6BA7">
        <w:rPr>
          <w:rFonts w:ascii="Arial" w:hAnsi="Arial" w:cs="Arial"/>
          <w:color w:val="000000"/>
          <w:lang w:val="en-GB"/>
        </w:rPr>
        <w:t xml:space="preserve">. All hybrid taxa were removed in this step, except </w:t>
      </w:r>
      <w:r w:rsidRPr="00AF6BA7">
        <w:rPr>
          <w:rFonts w:ascii="Arial" w:hAnsi="Arial" w:cs="Arial"/>
          <w:i/>
          <w:color w:val="000000"/>
          <w:lang w:val="en-GB"/>
        </w:rPr>
        <w:t>Crocosmia</w:t>
      </w:r>
      <w:r w:rsidRPr="00AF6BA7">
        <w:rPr>
          <w:rFonts w:ascii="Arial" w:hAnsi="Arial" w:cs="Arial"/>
          <w:color w:val="000000"/>
          <w:lang w:val="en-GB"/>
        </w:rPr>
        <w:t xml:space="preserve"> x </w:t>
      </w:r>
      <w:r w:rsidRPr="00AF6BA7">
        <w:rPr>
          <w:rFonts w:ascii="Arial" w:hAnsi="Arial" w:cs="Arial"/>
          <w:i/>
          <w:color w:val="000000"/>
          <w:lang w:val="en-GB"/>
        </w:rPr>
        <w:t>crocosmiiflora</w:t>
      </w:r>
      <w:r w:rsidRPr="00AF6BA7">
        <w:rPr>
          <w:rFonts w:ascii="Arial" w:hAnsi="Arial" w:cs="Arial"/>
          <w:color w:val="000000"/>
          <w:lang w:val="en-GB"/>
        </w:rPr>
        <w:t xml:space="preserve">, an invasive non-native </w:t>
      </w:r>
      <w:r w:rsidR="00707736" w:rsidRPr="00707736">
        <w:rPr>
          <w:rFonts w:ascii="Arial" w:hAnsi="Arial" w:cs="Arial"/>
          <w:color w:val="000000"/>
          <w:lang w:val="en-GB"/>
        </w:rPr>
        <w:t xml:space="preserve">nothotaxon </w:t>
      </w:r>
      <w:r w:rsidRPr="00AF6BA7">
        <w:rPr>
          <w:rFonts w:ascii="Arial" w:hAnsi="Arial" w:cs="Arial"/>
          <w:color w:val="000000"/>
          <w:lang w:val="en-GB"/>
        </w:rPr>
        <w:t xml:space="preserve">whose parental species are not found in our territory (González Costales 2007) and </w:t>
      </w:r>
      <w:r w:rsidRPr="00AF6BA7">
        <w:rPr>
          <w:rFonts w:ascii="Arial" w:hAnsi="Arial" w:cs="Arial"/>
          <w:i/>
          <w:color w:val="000000"/>
          <w:lang w:val="en-GB"/>
        </w:rPr>
        <w:t>Populus</w:t>
      </w:r>
      <w:r w:rsidRPr="00AF6BA7">
        <w:rPr>
          <w:rFonts w:ascii="Arial" w:hAnsi="Arial" w:cs="Arial"/>
          <w:color w:val="000000"/>
          <w:lang w:val="en-GB"/>
        </w:rPr>
        <w:t xml:space="preserve"> x </w:t>
      </w:r>
      <w:r w:rsidRPr="00AF6BA7">
        <w:rPr>
          <w:rFonts w:ascii="Arial" w:hAnsi="Arial" w:cs="Arial"/>
          <w:i/>
          <w:color w:val="000000"/>
          <w:lang w:val="en-GB"/>
        </w:rPr>
        <w:t>canadensis</w:t>
      </w:r>
      <w:r w:rsidRPr="00AF6BA7">
        <w:rPr>
          <w:rFonts w:ascii="Arial" w:hAnsi="Arial" w:cs="Arial"/>
          <w:color w:val="000000"/>
          <w:lang w:val="en-GB"/>
        </w:rPr>
        <w:t xml:space="preserve">, another non-native </w:t>
      </w:r>
      <w:r w:rsidR="00707736" w:rsidRPr="00707736">
        <w:rPr>
          <w:rFonts w:ascii="Arial" w:hAnsi="Arial" w:cs="Arial"/>
          <w:color w:val="000000"/>
          <w:lang w:val="en-GB"/>
        </w:rPr>
        <w:t xml:space="preserve">nothotaxon </w:t>
      </w:r>
      <w:r w:rsidRPr="00AF6BA7">
        <w:rPr>
          <w:rFonts w:ascii="Arial" w:hAnsi="Arial" w:cs="Arial"/>
          <w:color w:val="000000"/>
          <w:lang w:val="en-GB"/>
        </w:rPr>
        <w:t xml:space="preserve">with just one of its </w:t>
      </w:r>
      <w:r w:rsidR="00707736" w:rsidRPr="00AF6BA7">
        <w:rPr>
          <w:rFonts w:ascii="Arial" w:hAnsi="Arial" w:cs="Arial"/>
          <w:color w:val="000000"/>
          <w:lang w:val="en-GB"/>
        </w:rPr>
        <w:t>parentals</w:t>
      </w:r>
      <w:r w:rsidRPr="00AF6BA7">
        <w:rPr>
          <w:rFonts w:ascii="Arial" w:hAnsi="Arial" w:cs="Arial"/>
          <w:color w:val="000000"/>
          <w:lang w:val="en-GB"/>
        </w:rPr>
        <w:t xml:space="preserve"> occurring in our study area (González Costales 2007). </w:t>
      </w:r>
      <w:r w:rsidRPr="00AF6BA7">
        <w:rPr>
          <w:rFonts w:ascii="Arial" w:hAnsi="Arial" w:cs="Arial"/>
          <w:lang w:val="en-GB"/>
        </w:rPr>
        <w:t>Within each of the three functional groups, w</w:t>
      </w:r>
      <w:r w:rsidRPr="00AF6BA7">
        <w:rPr>
          <w:rFonts w:ascii="Arial" w:hAnsi="Arial" w:cs="Arial"/>
          <w:color w:val="000000"/>
          <w:lang w:val="en-GB"/>
        </w:rPr>
        <w:t xml:space="preserve">e used a modified Two-Way Indicator Species Analysis (TWINSPAN, </w:t>
      </w:r>
      <w:r w:rsidR="00C94B89" w:rsidRPr="00AF6BA7">
        <w:rPr>
          <w:rFonts w:ascii="Arial" w:hAnsi="Arial" w:cs="Arial"/>
          <w:color w:val="000000"/>
          <w:lang w:val="en-GB"/>
        </w:rPr>
        <w:t xml:space="preserve">Roleček </w:t>
      </w:r>
      <w:r w:rsidRPr="00AF6BA7">
        <w:rPr>
          <w:rFonts w:ascii="Arial" w:hAnsi="Arial" w:cs="Arial"/>
          <w:i/>
          <w:color w:val="000000"/>
          <w:lang w:val="en-GB"/>
        </w:rPr>
        <w:t>et al</w:t>
      </w:r>
      <w:r w:rsidRPr="00AF6BA7">
        <w:rPr>
          <w:rFonts w:ascii="Arial" w:hAnsi="Arial" w:cs="Arial"/>
          <w:color w:val="000000"/>
          <w:lang w:val="en-GB"/>
        </w:rPr>
        <w:t>. 20</w:t>
      </w:r>
      <w:r w:rsidR="002C3BB8" w:rsidRPr="002C3BB8">
        <w:rPr>
          <w:rFonts w:ascii="Arial" w:hAnsi="Arial" w:cs="Arial"/>
          <w:color w:val="000000"/>
          <w:lang w:val="en-US"/>
        </w:rPr>
        <w:t>0</w:t>
      </w:r>
      <w:r w:rsidRPr="00AF6BA7">
        <w:rPr>
          <w:rFonts w:ascii="Arial" w:hAnsi="Arial" w:cs="Arial"/>
          <w:color w:val="000000"/>
          <w:lang w:val="en-GB"/>
        </w:rPr>
        <w:t xml:space="preserve">9) to classify </w:t>
      </w:r>
      <w:r w:rsidRPr="00AF6BA7">
        <w:rPr>
          <w:rFonts w:ascii="Arial" w:hAnsi="Arial" w:cs="Arial"/>
          <w:lang w:val="en-GB"/>
        </w:rPr>
        <w:t>plots into specific EUNIS forest</w:t>
      </w:r>
      <w:r w:rsidRPr="00AF6BA7">
        <w:rPr>
          <w:rFonts w:ascii="Arial" w:hAnsi="Arial" w:cs="Arial"/>
          <w:color w:val="000000"/>
          <w:lang w:val="en-GB"/>
        </w:rPr>
        <w:t xml:space="preserve"> types. We used 3 pseudospecies cut levels (0, 15, 25) with a minimum group size of 10 plots, a maximum of 10 final clusters and S</w:t>
      </w:r>
      <w:r w:rsidRPr="00AF6BA7">
        <w:rPr>
          <w:rFonts w:ascii="Arial" w:hAnsi="Arial" w:cs="Arial"/>
          <w:iCs/>
          <w:lang w:val="en-GB"/>
        </w:rPr>
        <w:t>ø</w:t>
      </w:r>
      <w:r w:rsidRPr="00AF6BA7">
        <w:rPr>
          <w:rFonts w:ascii="Arial" w:hAnsi="Arial" w:cs="Arial"/>
          <w:color w:val="000000"/>
          <w:lang w:val="en-GB"/>
        </w:rPr>
        <w:t xml:space="preserve">rensen average dissimilarity. In addition, we used the “NbClust” R Package (Charrad </w:t>
      </w:r>
      <w:r w:rsidRPr="00AF6BA7">
        <w:rPr>
          <w:rFonts w:ascii="Arial" w:hAnsi="Arial" w:cs="Arial"/>
          <w:i/>
          <w:color w:val="000000"/>
          <w:lang w:val="en-GB"/>
        </w:rPr>
        <w:t>et al.</w:t>
      </w:r>
      <w:r w:rsidRPr="00AF6BA7">
        <w:rPr>
          <w:rFonts w:ascii="Arial" w:hAnsi="Arial" w:cs="Arial"/>
          <w:color w:val="000000"/>
          <w:lang w:val="en-GB"/>
        </w:rPr>
        <w:t xml:space="preserve"> 2014) as guidance for determining the optimum number of clusters </w:t>
      </w:r>
      <w:r w:rsidRPr="00AF6BA7">
        <w:rPr>
          <w:rFonts w:ascii="Arial" w:hAnsi="Arial" w:cs="Arial"/>
          <w:lang w:val="en-GB"/>
        </w:rPr>
        <w:t xml:space="preserve">within </w:t>
      </w:r>
      <w:r w:rsidRPr="00AF6BA7">
        <w:rPr>
          <w:rFonts w:ascii="Arial" w:hAnsi="Arial" w:cs="Arial"/>
          <w:color w:val="000000"/>
          <w:lang w:val="en-GB"/>
        </w:rPr>
        <w:t xml:space="preserve">each functional group, according to the Silhouette, Dunn, Duda, Cindex and Hartigan validity indices. After this analysis, two </w:t>
      </w:r>
      <w:r w:rsidRPr="00AF6BA7">
        <w:rPr>
          <w:rFonts w:ascii="Arial" w:hAnsi="Arial" w:cs="Arial"/>
          <w:lang w:val="en-GB"/>
        </w:rPr>
        <w:t>clusters</w:t>
      </w:r>
      <w:r w:rsidRPr="00AF6BA7">
        <w:rPr>
          <w:rFonts w:ascii="Arial" w:hAnsi="Arial" w:cs="Arial"/>
          <w:color w:val="000000"/>
          <w:lang w:val="en-GB"/>
        </w:rPr>
        <w:t xml:space="preserve"> were removed from our dataset: </w:t>
      </w:r>
      <w:r w:rsidRPr="00AF6BA7">
        <w:rPr>
          <w:rFonts w:ascii="Arial" w:hAnsi="Arial" w:cs="Arial"/>
          <w:i/>
          <w:lang w:val="en-GB"/>
        </w:rPr>
        <w:t>t</w:t>
      </w:r>
      <w:r w:rsidRPr="00AF6BA7">
        <w:rPr>
          <w:rFonts w:ascii="Arial" w:hAnsi="Arial" w:cs="Arial"/>
          <w:i/>
          <w:color w:val="000000"/>
          <w:lang w:val="en-GB"/>
        </w:rPr>
        <w:t>emperate mountain Abies forest</w:t>
      </w:r>
      <w:r w:rsidRPr="00AF6BA7">
        <w:rPr>
          <w:rFonts w:ascii="Arial" w:hAnsi="Arial" w:cs="Arial"/>
          <w:i/>
          <w:lang w:val="en-GB"/>
        </w:rPr>
        <w:t>s</w:t>
      </w:r>
      <w:r w:rsidRPr="00AF6BA7">
        <w:rPr>
          <w:rFonts w:ascii="Arial" w:hAnsi="Arial" w:cs="Arial"/>
          <w:color w:val="000000"/>
          <w:lang w:val="en-GB"/>
        </w:rPr>
        <w:t xml:space="preserve"> with only 6 </w:t>
      </w:r>
      <w:r w:rsidRPr="00AF6BA7">
        <w:rPr>
          <w:rFonts w:ascii="Arial" w:hAnsi="Arial" w:cs="Arial"/>
          <w:lang w:val="en-GB"/>
        </w:rPr>
        <w:t xml:space="preserve">plots </w:t>
      </w:r>
      <w:r w:rsidRPr="00AF6BA7">
        <w:rPr>
          <w:rFonts w:ascii="Arial" w:hAnsi="Arial" w:cs="Arial"/>
          <w:color w:val="000000"/>
          <w:lang w:val="en-GB"/>
        </w:rPr>
        <w:t xml:space="preserve">occurring in the </w:t>
      </w:r>
      <w:r w:rsidRPr="00AF6BA7">
        <w:rPr>
          <w:rFonts w:ascii="Arial" w:hAnsi="Arial" w:cs="Arial"/>
          <w:lang w:val="en-GB"/>
        </w:rPr>
        <w:t>easternmost boundaries</w:t>
      </w:r>
      <w:r w:rsidRPr="00AF6BA7">
        <w:rPr>
          <w:rFonts w:ascii="Arial" w:hAnsi="Arial" w:cs="Arial"/>
          <w:color w:val="000000"/>
          <w:lang w:val="en-GB"/>
        </w:rPr>
        <w:t xml:space="preserve"> of the </w:t>
      </w:r>
      <w:r w:rsidRPr="00AF6BA7">
        <w:rPr>
          <w:rFonts w:ascii="Arial" w:hAnsi="Arial" w:cs="Arial"/>
          <w:lang w:val="en-GB"/>
        </w:rPr>
        <w:t>ecoregion;</w:t>
      </w:r>
      <w:r w:rsidRPr="00AF6BA7">
        <w:rPr>
          <w:rFonts w:ascii="Arial" w:hAnsi="Arial" w:cs="Arial"/>
          <w:color w:val="000000"/>
          <w:lang w:val="en-GB"/>
        </w:rPr>
        <w:t xml:space="preserve"> and </w:t>
      </w:r>
      <w:r w:rsidRPr="00AF6BA7">
        <w:rPr>
          <w:rFonts w:ascii="Arial" w:hAnsi="Arial" w:cs="Arial"/>
          <w:i/>
          <w:lang w:val="en-GB"/>
        </w:rPr>
        <w:t>t</w:t>
      </w:r>
      <w:r w:rsidRPr="00AF6BA7">
        <w:rPr>
          <w:rFonts w:ascii="Arial" w:hAnsi="Arial" w:cs="Arial"/>
          <w:i/>
          <w:color w:val="000000"/>
          <w:lang w:val="en-GB"/>
        </w:rPr>
        <w:t>emperate continental Pinus sylvestris forest</w:t>
      </w:r>
      <w:r w:rsidRPr="00AF6BA7">
        <w:rPr>
          <w:rFonts w:ascii="Arial" w:hAnsi="Arial" w:cs="Arial"/>
          <w:i/>
          <w:lang w:val="en-GB"/>
        </w:rPr>
        <w:t>s</w:t>
      </w:r>
      <w:r w:rsidRPr="00AF6BA7">
        <w:rPr>
          <w:rFonts w:ascii="Arial" w:hAnsi="Arial" w:cs="Arial"/>
          <w:color w:val="000000"/>
          <w:lang w:val="en-GB"/>
        </w:rPr>
        <w:t xml:space="preserve"> with </w:t>
      </w:r>
      <w:r w:rsidRPr="00AF6BA7">
        <w:rPr>
          <w:rFonts w:ascii="Arial" w:hAnsi="Arial" w:cs="Arial"/>
          <w:lang w:val="en-GB"/>
        </w:rPr>
        <w:t>1</w:t>
      </w:r>
      <w:r w:rsidRPr="00AF6BA7">
        <w:rPr>
          <w:rFonts w:ascii="Arial" w:hAnsi="Arial" w:cs="Arial"/>
          <w:color w:val="000000"/>
          <w:lang w:val="en-GB"/>
        </w:rPr>
        <w:t xml:space="preserve">5 </w:t>
      </w:r>
      <w:r w:rsidRPr="00AF6BA7">
        <w:rPr>
          <w:rFonts w:ascii="Arial" w:hAnsi="Arial" w:cs="Arial"/>
          <w:lang w:val="en-GB"/>
        </w:rPr>
        <w:t>plots</w:t>
      </w:r>
      <w:r w:rsidRPr="00AF6BA7">
        <w:rPr>
          <w:rFonts w:ascii="Arial" w:hAnsi="Arial" w:cs="Arial"/>
          <w:color w:val="000000"/>
          <w:lang w:val="en-GB"/>
        </w:rPr>
        <w:t xml:space="preserve">, all of them belonging to human-made plantations despite the fact that natural </w:t>
      </w:r>
      <w:r w:rsidRPr="00AF6BA7">
        <w:rPr>
          <w:rFonts w:ascii="Arial" w:hAnsi="Arial" w:cs="Arial"/>
          <w:i/>
          <w:color w:val="000000"/>
          <w:lang w:val="en-GB"/>
        </w:rPr>
        <w:t>Pinus sylvestris</w:t>
      </w:r>
      <w:r w:rsidRPr="00AF6BA7">
        <w:rPr>
          <w:rFonts w:ascii="Arial" w:hAnsi="Arial" w:cs="Arial"/>
          <w:color w:val="000000"/>
          <w:lang w:val="en-GB"/>
        </w:rPr>
        <w:t xml:space="preserve"> forests do exist as reli</w:t>
      </w:r>
      <w:r w:rsidRPr="00AF6BA7">
        <w:rPr>
          <w:rFonts w:ascii="Arial" w:hAnsi="Arial" w:cs="Arial"/>
          <w:lang w:val="en-GB"/>
        </w:rPr>
        <w:t xml:space="preserve">cts </w:t>
      </w:r>
      <w:r w:rsidRPr="00AF6BA7">
        <w:rPr>
          <w:rFonts w:ascii="Arial" w:hAnsi="Arial" w:cs="Arial"/>
          <w:color w:val="000000"/>
          <w:lang w:val="en-GB"/>
        </w:rPr>
        <w:t xml:space="preserve">in our study area (Ramil-Rego &amp; Aira Rodríguez 1993, García </w:t>
      </w:r>
      <w:r w:rsidRPr="00AF6BA7">
        <w:rPr>
          <w:rFonts w:ascii="Arial" w:hAnsi="Arial" w:cs="Arial"/>
          <w:i/>
          <w:color w:val="000000"/>
          <w:lang w:val="en-GB"/>
        </w:rPr>
        <w:t>et al</w:t>
      </w:r>
      <w:r w:rsidRPr="00AF6BA7">
        <w:rPr>
          <w:rFonts w:ascii="Arial" w:hAnsi="Arial" w:cs="Arial"/>
          <w:color w:val="000000"/>
          <w:lang w:val="en-GB"/>
        </w:rPr>
        <w:t xml:space="preserve">. 1997, García-Gil </w:t>
      </w:r>
      <w:r w:rsidRPr="00AF6BA7">
        <w:rPr>
          <w:rFonts w:ascii="Arial" w:hAnsi="Arial" w:cs="Arial"/>
          <w:i/>
          <w:color w:val="000000"/>
          <w:lang w:val="en-GB"/>
        </w:rPr>
        <w:t>et al</w:t>
      </w:r>
      <w:r w:rsidRPr="00AF6BA7">
        <w:rPr>
          <w:rFonts w:ascii="Arial" w:hAnsi="Arial" w:cs="Arial"/>
          <w:color w:val="000000"/>
          <w:lang w:val="en-GB"/>
        </w:rPr>
        <w:t xml:space="preserve">. 2003). At the end of this step, we had </w:t>
      </w:r>
      <w:r w:rsidRPr="00AF6BA7">
        <w:rPr>
          <w:rFonts w:ascii="Arial" w:hAnsi="Arial" w:cs="Arial"/>
          <w:lang w:val="en-GB"/>
        </w:rPr>
        <w:t>2,897 plots</w:t>
      </w:r>
      <w:r w:rsidRPr="00AF6BA7">
        <w:rPr>
          <w:rFonts w:ascii="Arial" w:hAnsi="Arial" w:cs="Arial"/>
          <w:color w:val="000000"/>
          <w:lang w:val="en-GB"/>
        </w:rPr>
        <w:t>, each of them assigned to one EUNIS forest t</w:t>
      </w:r>
      <w:r w:rsidRPr="00AF6BA7">
        <w:rPr>
          <w:rFonts w:ascii="Arial" w:hAnsi="Arial" w:cs="Arial"/>
          <w:lang w:val="en-GB"/>
        </w:rPr>
        <w:t>ype.</w:t>
      </w:r>
      <w:r w:rsidRPr="00AF6BA7">
        <w:rPr>
          <w:rFonts w:ascii="Arial" w:hAnsi="Arial" w:cs="Arial"/>
          <w:color w:val="000000"/>
          <w:lang w:val="en-GB"/>
        </w:rPr>
        <w:t xml:space="preserve"> </w:t>
      </w:r>
    </w:p>
    <w:p w14:paraId="32766E86" w14:textId="77777777" w:rsidR="0014611F" w:rsidRDefault="00362005" w:rsidP="00BC441F">
      <w:pPr>
        <w:spacing w:line="276" w:lineRule="auto"/>
        <w:jc w:val="both"/>
        <w:rPr>
          <w:rFonts w:ascii="Arial" w:hAnsi="Arial" w:cs="Arial"/>
          <w:lang w:val="en-GB"/>
        </w:rPr>
      </w:pPr>
      <w:r w:rsidRPr="00AF6BA7">
        <w:rPr>
          <w:rFonts w:ascii="Arial" w:hAnsi="Arial" w:cs="Arial"/>
          <w:lang w:val="en-GB"/>
        </w:rPr>
        <w:t xml:space="preserve">The next step was to apply a semi-supervised classification to assign the so far unclassified plots to one of the resulting EUNIS types. Semi-supervised classification uses previously defined existing groups of data to assign the unclassified plots to them (as in supervised classification) but also creates new groups to place the data points that do not match the already existing groups (as in unsupervised classification), allowing to detect new groups and to update the previous classification, if any (De Cáceres </w:t>
      </w:r>
      <w:r w:rsidRPr="00AF6BA7">
        <w:rPr>
          <w:rFonts w:ascii="Arial" w:hAnsi="Arial" w:cs="Arial"/>
          <w:i/>
          <w:lang w:val="en-GB"/>
        </w:rPr>
        <w:t>et al.</w:t>
      </w:r>
      <w:r w:rsidRPr="00AF6BA7">
        <w:rPr>
          <w:rFonts w:ascii="Arial" w:hAnsi="Arial" w:cs="Arial"/>
          <w:lang w:val="en-GB"/>
        </w:rPr>
        <w:t xml:space="preserve"> 2010, Tichý </w:t>
      </w:r>
      <w:r w:rsidRPr="00AF6BA7">
        <w:rPr>
          <w:rFonts w:ascii="Arial" w:hAnsi="Arial" w:cs="Arial"/>
          <w:i/>
          <w:lang w:val="en-GB"/>
        </w:rPr>
        <w:t>et al</w:t>
      </w:r>
      <w:r w:rsidRPr="00AF6BA7">
        <w:rPr>
          <w:rFonts w:ascii="Arial" w:hAnsi="Arial" w:cs="Arial"/>
          <w:lang w:val="en-GB"/>
        </w:rPr>
        <w:t xml:space="preserve">. 2014). We used the plots that we had already classified into EUNIS forest types as a priori groups for the semi-supervised classification. At this point, </w:t>
      </w:r>
      <w:r w:rsidRPr="00AF6BA7">
        <w:rPr>
          <w:rFonts w:ascii="Arial" w:hAnsi="Arial" w:cs="Arial"/>
          <w:color w:val="000000"/>
          <w:lang w:val="en-GB"/>
        </w:rPr>
        <w:t xml:space="preserve">we removed from this step the </w:t>
      </w:r>
      <w:r w:rsidRPr="00AF6BA7">
        <w:rPr>
          <w:rFonts w:ascii="Arial" w:hAnsi="Arial" w:cs="Arial"/>
          <w:lang w:val="en-GB"/>
        </w:rPr>
        <w:t>plots belonging to the s</w:t>
      </w:r>
      <w:r w:rsidRPr="00AF6BA7">
        <w:rPr>
          <w:rFonts w:ascii="Arial" w:hAnsi="Arial" w:cs="Arial"/>
          <w:i/>
          <w:color w:val="000000"/>
          <w:lang w:val="en-GB"/>
        </w:rPr>
        <w:t>outhern European mountain Betula and Populus tremula forest on mineral soils</w:t>
      </w:r>
      <w:r w:rsidRPr="00AF6BA7">
        <w:rPr>
          <w:rFonts w:ascii="Arial" w:hAnsi="Arial" w:cs="Arial"/>
          <w:color w:val="000000"/>
          <w:lang w:val="en-GB"/>
        </w:rPr>
        <w:t xml:space="preserve"> since </w:t>
      </w:r>
      <w:r w:rsidRPr="00AF6BA7">
        <w:rPr>
          <w:rFonts w:ascii="Arial" w:hAnsi="Arial" w:cs="Arial"/>
          <w:lang w:val="en-GB"/>
        </w:rPr>
        <w:t>there were</w:t>
      </w:r>
      <w:r w:rsidRPr="00AF6BA7">
        <w:rPr>
          <w:rFonts w:ascii="Arial" w:hAnsi="Arial" w:cs="Arial"/>
          <w:color w:val="000000"/>
          <w:lang w:val="en-GB"/>
        </w:rPr>
        <w:t xml:space="preserve"> only 3 </w:t>
      </w:r>
      <w:r w:rsidRPr="00AF6BA7">
        <w:rPr>
          <w:rFonts w:ascii="Arial" w:hAnsi="Arial" w:cs="Arial"/>
          <w:lang w:val="en-GB"/>
        </w:rPr>
        <w:t>plots</w:t>
      </w:r>
      <w:r w:rsidRPr="00AF6BA7">
        <w:rPr>
          <w:rFonts w:ascii="Arial" w:hAnsi="Arial" w:cs="Arial"/>
          <w:color w:val="000000"/>
          <w:lang w:val="en-GB"/>
        </w:rPr>
        <w:t>, an insufficient quantity to create a reliable centroid for the k</w:t>
      </w:r>
      <w:r w:rsidRPr="00AF6BA7">
        <w:rPr>
          <w:rFonts w:ascii="Arial" w:hAnsi="Arial" w:cs="Arial"/>
          <w:lang w:val="en-GB"/>
        </w:rPr>
        <w:t>-mean semi-supervised classification method.</w:t>
      </w:r>
      <w:r w:rsidRPr="00AF6BA7">
        <w:rPr>
          <w:rFonts w:ascii="Arial" w:hAnsi="Arial" w:cs="Arial"/>
          <w:color w:val="000000"/>
          <w:lang w:val="en-GB"/>
        </w:rPr>
        <w:t xml:space="preserve"> The remaining </w:t>
      </w:r>
      <w:r w:rsidRPr="00AF6BA7">
        <w:rPr>
          <w:rFonts w:ascii="Arial" w:hAnsi="Arial" w:cs="Arial"/>
          <w:lang w:val="en-GB"/>
        </w:rPr>
        <w:t xml:space="preserve">forest </w:t>
      </w:r>
      <w:r w:rsidRPr="00AF6BA7">
        <w:rPr>
          <w:rFonts w:ascii="Arial" w:hAnsi="Arial" w:cs="Arial"/>
          <w:color w:val="000000"/>
          <w:lang w:val="en-GB"/>
        </w:rPr>
        <w:t>groups (N = 19) were used as a priori information for the semi-supervised algorithm, which define</w:t>
      </w:r>
      <w:r w:rsidRPr="00AF6BA7">
        <w:rPr>
          <w:rFonts w:ascii="Arial" w:hAnsi="Arial" w:cs="Arial"/>
          <w:lang w:val="en-GB"/>
        </w:rPr>
        <w:t>d</w:t>
      </w:r>
      <w:r w:rsidRPr="00AF6BA7">
        <w:rPr>
          <w:rFonts w:ascii="Arial" w:hAnsi="Arial" w:cs="Arial"/>
          <w:color w:val="000000"/>
          <w:lang w:val="en-GB"/>
        </w:rPr>
        <w:t xml:space="preserve"> the centroid of each group by selecting 5 random </w:t>
      </w:r>
      <w:r w:rsidRPr="00AF6BA7">
        <w:rPr>
          <w:rFonts w:ascii="Arial" w:hAnsi="Arial" w:cs="Arial"/>
          <w:lang w:val="en-GB"/>
        </w:rPr>
        <w:t xml:space="preserve">plots </w:t>
      </w:r>
      <w:r w:rsidRPr="00AF6BA7">
        <w:rPr>
          <w:rFonts w:ascii="Arial" w:hAnsi="Arial" w:cs="Arial"/>
          <w:color w:val="000000"/>
          <w:lang w:val="en-GB"/>
        </w:rPr>
        <w:t xml:space="preserve">of each </w:t>
      </w:r>
      <w:r w:rsidR="000F4B07" w:rsidRPr="00AF6BA7">
        <w:rPr>
          <w:rFonts w:ascii="Arial" w:hAnsi="Arial" w:cs="Arial"/>
          <w:color w:val="000000"/>
          <w:lang w:val="en-GB"/>
        </w:rPr>
        <w:t>group and</w:t>
      </w:r>
      <w:r w:rsidRPr="00AF6BA7">
        <w:rPr>
          <w:rFonts w:ascii="Arial" w:hAnsi="Arial" w:cs="Arial"/>
          <w:lang w:val="en-GB"/>
        </w:rPr>
        <w:t xml:space="preserve"> assigned plots to groups by their proximity to the centroids</w:t>
      </w:r>
      <w:r w:rsidRPr="00AF6BA7">
        <w:rPr>
          <w:rFonts w:ascii="Arial" w:hAnsi="Arial" w:cs="Arial"/>
          <w:color w:val="000000"/>
          <w:lang w:val="en-GB"/>
        </w:rPr>
        <w:t xml:space="preserve">. We performed the analysis with non-fixed centroids, which limits the effect of outliers and creates more coherent clusters (Tichý </w:t>
      </w:r>
      <w:r w:rsidRPr="00AF6BA7">
        <w:rPr>
          <w:rFonts w:ascii="Arial" w:hAnsi="Arial" w:cs="Arial"/>
          <w:i/>
          <w:color w:val="000000"/>
          <w:lang w:val="en-GB"/>
        </w:rPr>
        <w:t>et al</w:t>
      </w:r>
      <w:r w:rsidRPr="00AF6BA7">
        <w:rPr>
          <w:rFonts w:ascii="Arial" w:hAnsi="Arial" w:cs="Arial"/>
          <w:color w:val="000000"/>
          <w:lang w:val="en-GB"/>
        </w:rPr>
        <w:t xml:space="preserve">. 2014). We </w:t>
      </w:r>
      <w:r w:rsidRPr="00AF6BA7">
        <w:rPr>
          <w:rFonts w:ascii="Arial" w:hAnsi="Arial" w:cs="Arial"/>
          <w:lang w:val="en-GB"/>
        </w:rPr>
        <w:t>allowed</w:t>
      </w:r>
      <w:r w:rsidRPr="00AF6BA7">
        <w:rPr>
          <w:rFonts w:ascii="Arial" w:hAnsi="Arial" w:cs="Arial"/>
          <w:color w:val="000000"/>
          <w:lang w:val="en-GB"/>
        </w:rPr>
        <w:t xml:space="preserve"> the analysis to create 6 new more groups in addition to the 19 </w:t>
      </w:r>
      <w:r w:rsidRPr="00AF6BA7">
        <w:rPr>
          <w:rFonts w:ascii="Arial" w:hAnsi="Arial" w:cs="Arial"/>
          <w:lang w:val="en-GB"/>
        </w:rPr>
        <w:t xml:space="preserve">predefined </w:t>
      </w:r>
      <w:r w:rsidRPr="00AF6BA7">
        <w:rPr>
          <w:rFonts w:ascii="Arial" w:hAnsi="Arial" w:cs="Arial"/>
          <w:color w:val="000000"/>
          <w:lang w:val="en-GB"/>
        </w:rPr>
        <w:t>ones. The final 25 groups provided by this analysis were analysed by TWINSPA</w:t>
      </w:r>
      <w:r w:rsidRPr="00AF6BA7">
        <w:rPr>
          <w:rFonts w:ascii="Arial" w:hAnsi="Arial" w:cs="Arial"/>
          <w:lang w:val="en-GB"/>
        </w:rPr>
        <w:t>N</w:t>
      </w:r>
      <w:r w:rsidRPr="00AF6BA7">
        <w:rPr>
          <w:rFonts w:ascii="Arial" w:hAnsi="Arial" w:cs="Arial"/>
          <w:color w:val="000000"/>
          <w:lang w:val="en-GB"/>
        </w:rPr>
        <w:t xml:space="preserve"> again to check their consistency. </w:t>
      </w:r>
      <w:r w:rsidR="0014611F">
        <w:rPr>
          <w:rFonts w:ascii="Arial" w:hAnsi="Arial" w:cs="Arial"/>
          <w:color w:val="000000"/>
          <w:lang w:val="en-GB"/>
        </w:rPr>
        <w:t>At this point</w:t>
      </w:r>
      <w:r w:rsidRPr="00AF6BA7">
        <w:rPr>
          <w:rFonts w:ascii="Arial" w:hAnsi="Arial" w:cs="Arial"/>
          <w:lang w:val="en-GB"/>
        </w:rPr>
        <w:t xml:space="preserve">, </w:t>
      </w:r>
      <w:r w:rsidR="0014611F">
        <w:rPr>
          <w:rFonts w:ascii="Arial" w:hAnsi="Arial" w:cs="Arial"/>
          <w:lang w:val="en-GB"/>
        </w:rPr>
        <w:t xml:space="preserve">this classification analysis </w:t>
      </w:r>
      <w:r w:rsidRPr="00AF6BA7">
        <w:rPr>
          <w:rFonts w:ascii="Arial" w:hAnsi="Arial" w:cs="Arial"/>
          <w:lang w:val="en-GB"/>
        </w:rPr>
        <w:t>established 2</w:t>
      </w:r>
      <w:r w:rsidR="00146E24">
        <w:rPr>
          <w:rFonts w:ascii="Arial" w:hAnsi="Arial" w:cs="Arial"/>
          <w:lang w:val="en-GB"/>
        </w:rPr>
        <w:t>2</w:t>
      </w:r>
      <w:r w:rsidRPr="00AF6BA7">
        <w:rPr>
          <w:rFonts w:ascii="Arial" w:hAnsi="Arial" w:cs="Arial"/>
          <w:lang w:val="en-GB"/>
        </w:rPr>
        <w:t xml:space="preserve"> groups</w:t>
      </w:r>
      <w:r w:rsidR="0014611F">
        <w:rPr>
          <w:rFonts w:ascii="Arial" w:hAnsi="Arial" w:cs="Arial"/>
          <w:lang w:val="en-GB"/>
        </w:rPr>
        <w:t xml:space="preserve">. </w:t>
      </w:r>
    </w:p>
    <w:p w14:paraId="0000001C" w14:textId="63662EE0" w:rsidR="006B4606" w:rsidRPr="00AF6BA7" w:rsidRDefault="0014611F" w:rsidP="00BC441F">
      <w:pPr>
        <w:spacing w:line="276" w:lineRule="auto"/>
        <w:jc w:val="both"/>
        <w:rPr>
          <w:rFonts w:ascii="Arial" w:hAnsi="Arial" w:cs="Arial"/>
          <w:color w:val="000000"/>
          <w:lang w:val="en-GB"/>
        </w:rPr>
      </w:pPr>
      <w:r>
        <w:rPr>
          <w:rFonts w:ascii="Arial" w:hAnsi="Arial" w:cs="Arial"/>
          <w:color w:val="000000"/>
          <w:lang w:val="en-GB"/>
        </w:rPr>
        <w:t>Finally</w:t>
      </w:r>
      <w:r w:rsidR="00A8371C">
        <w:rPr>
          <w:rFonts w:ascii="Arial" w:hAnsi="Arial" w:cs="Arial"/>
          <w:color w:val="000000"/>
          <w:lang w:val="en-GB"/>
        </w:rPr>
        <w:t xml:space="preserve">, we added </w:t>
      </w:r>
      <w:r>
        <w:rPr>
          <w:rFonts w:ascii="Arial" w:hAnsi="Arial" w:cs="Arial"/>
          <w:color w:val="000000"/>
          <w:lang w:val="en-GB"/>
        </w:rPr>
        <w:t xml:space="preserve">the </w:t>
      </w:r>
      <w:r w:rsidR="00A8371C" w:rsidRPr="00A8371C">
        <w:rPr>
          <w:rFonts w:ascii="Arial" w:hAnsi="Arial" w:cs="Arial"/>
          <w:i/>
          <w:iCs/>
          <w:color w:val="000000"/>
          <w:lang w:val="en-GB"/>
        </w:rPr>
        <w:t>Pinus sylvestris</w:t>
      </w:r>
      <w:r w:rsidR="00A8371C">
        <w:rPr>
          <w:rFonts w:ascii="Arial" w:hAnsi="Arial" w:cs="Arial"/>
          <w:color w:val="000000"/>
          <w:lang w:val="en-GB"/>
        </w:rPr>
        <w:t xml:space="preserve"> relevés we did, </w:t>
      </w:r>
      <w:r>
        <w:rPr>
          <w:rFonts w:ascii="Arial" w:hAnsi="Arial" w:cs="Arial"/>
          <w:color w:val="000000"/>
          <w:lang w:val="en-GB"/>
        </w:rPr>
        <w:t>resulting in a final number of 24 groups</w:t>
      </w:r>
      <w:r>
        <w:rPr>
          <w:lang w:val="en-GB"/>
        </w:rPr>
        <w:t xml:space="preserve">, </w:t>
      </w:r>
      <w:r w:rsidRPr="0014611F">
        <w:rPr>
          <w:rFonts w:ascii="Arial" w:hAnsi="Arial" w:cs="Arial"/>
          <w:color w:val="000000"/>
          <w:lang w:val="en-GB"/>
        </w:rPr>
        <w:t>by matching the clusters with the EUNIS classification and the definition of ecologically consistent groups according to the regional literature of the study area.</w:t>
      </w:r>
      <w:r>
        <w:rPr>
          <w:rFonts w:ascii="Arial" w:hAnsi="Arial" w:cs="Arial"/>
          <w:color w:val="000000"/>
          <w:lang w:val="en-GB"/>
        </w:rPr>
        <w:t xml:space="preserve"> </w:t>
      </w:r>
      <w:r w:rsidR="00362005" w:rsidRPr="00AF6BA7">
        <w:rPr>
          <w:rFonts w:ascii="Arial" w:hAnsi="Arial" w:cs="Arial"/>
          <w:lang w:val="en-GB"/>
        </w:rPr>
        <w:t>We used</w:t>
      </w:r>
      <w:r w:rsidR="00362005" w:rsidRPr="00AF6BA7">
        <w:rPr>
          <w:rFonts w:ascii="Arial" w:hAnsi="Arial" w:cs="Arial"/>
          <w:color w:val="000000"/>
          <w:lang w:val="en-GB"/>
        </w:rPr>
        <w:t xml:space="preserve"> EUNIS names down to level t</w:t>
      </w:r>
      <w:r w:rsidR="00362005" w:rsidRPr="00AF6BA7">
        <w:rPr>
          <w:rFonts w:ascii="Arial" w:hAnsi="Arial" w:cs="Arial"/>
          <w:lang w:val="en-GB"/>
        </w:rPr>
        <w:t xml:space="preserve">hree in our </w:t>
      </w:r>
      <w:r w:rsidR="0065507E" w:rsidRPr="00AF6BA7">
        <w:rPr>
          <w:rFonts w:ascii="Arial" w:hAnsi="Arial" w:cs="Arial"/>
          <w:lang w:val="en-GB"/>
        </w:rPr>
        <w:t>classification and</w:t>
      </w:r>
      <w:r w:rsidR="00362005" w:rsidRPr="00AF6BA7">
        <w:rPr>
          <w:rFonts w:ascii="Arial" w:hAnsi="Arial" w:cs="Arial"/>
          <w:lang w:val="en-GB"/>
        </w:rPr>
        <w:t xml:space="preserve"> assigned new regionalized names to the</w:t>
      </w:r>
      <w:r w:rsidR="00362005" w:rsidRPr="00AF6BA7">
        <w:rPr>
          <w:rFonts w:ascii="Arial" w:hAnsi="Arial" w:cs="Arial"/>
          <w:color w:val="000000"/>
          <w:lang w:val="en-GB"/>
        </w:rPr>
        <w:t xml:space="preserve"> fourth level. In some </w:t>
      </w:r>
      <w:r w:rsidR="00D43D6F" w:rsidRPr="00AF6BA7">
        <w:rPr>
          <w:rFonts w:ascii="Arial" w:hAnsi="Arial" w:cs="Arial"/>
          <w:color w:val="000000"/>
          <w:lang w:val="en-GB"/>
        </w:rPr>
        <w:t>cases,</w:t>
      </w:r>
      <w:r w:rsidR="00362005" w:rsidRPr="00AF6BA7">
        <w:rPr>
          <w:rFonts w:ascii="Arial" w:hAnsi="Arial" w:cs="Arial"/>
          <w:color w:val="000000"/>
          <w:lang w:val="en-GB"/>
        </w:rPr>
        <w:t xml:space="preserve"> we needed to create new EUNIS codes, and to </w:t>
      </w:r>
      <w:r w:rsidR="00362005" w:rsidRPr="00AF6BA7">
        <w:rPr>
          <w:rFonts w:ascii="Arial" w:hAnsi="Arial" w:cs="Arial"/>
          <w:lang w:val="en-GB"/>
        </w:rPr>
        <w:t xml:space="preserve">do this </w:t>
      </w:r>
      <w:r w:rsidR="00362005" w:rsidRPr="00AF6BA7">
        <w:rPr>
          <w:rFonts w:ascii="Arial" w:hAnsi="Arial" w:cs="Arial"/>
          <w:color w:val="000000"/>
          <w:lang w:val="en-GB"/>
        </w:rPr>
        <w:t xml:space="preserve">we added a lowercase letter to the third level EUNIS code. To </w:t>
      </w:r>
      <w:r w:rsidR="00362005" w:rsidRPr="00AF6BA7">
        <w:rPr>
          <w:rFonts w:ascii="Arial" w:hAnsi="Arial" w:cs="Arial"/>
          <w:lang w:val="en-GB"/>
        </w:rPr>
        <w:t>visualise</w:t>
      </w:r>
      <w:r w:rsidR="00362005" w:rsidRPr="00AF6BA7">
        <w:rPr>
          <w:rFonts w:ascii="Arial" w:hAnsi="Arial" w:cs="Arial"/>
          <w:color w:val="000000"/>
          <w:lang w:val="en-GB"/>
        </w:rPr>
        <w:t xml:space="preserve"> the relationship among the three major functional groups and the final forest types, we calculated a Non-</w:t>
      </w:r>
      <w:r w:rsidR="00362005" w:rsidRPr="00AF6BA7">
        <w:rPr>
          <w:rFonts w:ascii="Arial" w:hAnsi="Arial" w:cs="Arial"/>
          <w:lang w:val="en-GB"/>
        </w:rPr>
        <w:t>M</w:t>
      </w:r>
      <w:r w:rsidR="00362005" w:rsidRPr="00AF6BA7">
        <w:rPr>
          <w:rFonts w:ascii="Arial" w:hAnsi="Arial" w:cs="Arial"/>
          <w:color w:val="000000"/>
          <w:lang w:val="en-GB"/>
        </w:rPr>
        <w:t xml:space="preserve">etric Multidimensional Scaling (NMDS) based on floristic composition, using the Bray-Curtis distance. We </w:t>
      </w:r>
      <w:r w:rsidR="00362005" w:rsidRPr="00AF6BA7">
        <w:rPr>
          <w:rFonts w:ascii="Arial" w:hAnsi="Arial" w:cs="Arial"/>
          <w:lang w:val="en-GB"/>
        </w:rPr>
        <w:t>used JUICE v7.1 (Tichý 2002) to do the expert system, TWINSPAN and semi-supervised k-means classification.</w:t>
      </w:r>
    </w:p>
    <w:p w14:paraId="0000001D" w14:textId="77777777" w:rsidR="006B4606" w:rsidRPr="00AF6BA7" w:rsidRDefault="006B4606" w:rsidP="00BC441F">
      <w:pPr>
        <w:spacing w:line="276" w:lineRule="auto"/>
        <w:jc w:val="both"/>
        <w:rPr>
          <w:rFonts w:ascii="Arial" w:hAnsi="Arial" w:cs="Arial"/>
          <w:color w:val="000000"/>
          <w:lang w:val="en-GB"/>
        </w:rPr>
      </w:pPr>
    </w:p>
    <w:p w14:paraId="0000001E" w14:textId="77777777" w:rsidR="006B4606" w:rsidRPr="00AF6BA7" w:rsidRDefault="00362005" w:rsidP="00BC441F">
      <w:pPr>
        <w:spacing w:line="276" w:lineRule="auto"/>
        <w:jc w:val="both"/>
        <w:rPr>
          <w:rFonts w:ascii="Arial" w:hAnsi="Arial" w:cs="Arial"/>
          <w:b/>
          <w:color w:val="000000"/>
          <w:lang w:val="en-GB"/>
        </w:rPr>
      </w:pPr>
      <w:r w:rsidRPr="00AF6BA7">
        <w:rPr>
          <w:rFonts w:ascii="Arial" w:hAnsi="Arial" w:cs="Arial"/>
          <w:color w:val="000000"/>
          <w:lang w:val="en-GB"/>
        </w:rPr>
        <w:tab/>
      </w:r>
      <w:r w:rsidRPr="00AF6BA7">
        <w:rPr>
          <w:rFonts w:ascii="Arial" w:hAnsi="Arial" w:cs="Arial"/>
          <w:b/>
          <w:lang w:val="en-GB"/>
        </w:rPr>
        <w:t>Environmental drivers of the forest types</w:t>
      </w:r>
    </w:p>
    <w:p w14:paraId="0000001F" w14:textId="4358F724" w:rsidR="006B4606" w:rsidRPr="00AF6BA7" w:rsidRDefault="00362005" w:rsidP="00BC441F">
      <w:pPr>
        <w:spacing w:line="276" w:lineRule="auto"/>
        <w:jc w:val="both"/>
        <w:rPr>
          <w:rFonts w:ascii="Arial" w:hAnsi="Arial" w:cs="Arial"/>
          <w:color w:val="000000"/>
          <w:lang w:val="en-GB"/>
        </w:rPr>
      </w:pPr>
      <w:bookmarkStart w:id="2" w:name="_heading=h.gjdgxs" w:colFirst="0" w:colLast="0"/>
      <w:bookmarkEnd w:id="2"/>
      <w:r w:rsidRPr="00AF6BA7">
        <w:rPr>
          <w:rFonts w:ascii="Arial" w:hAnsi="Arial" w:cs="Arial"/>
          <w:lang w:val="en-GB"/>
        </w:rPr>
        <w:t>We</w:t>
      </w:r>
      <w:r w:rsidRPr="00AF6BA7">
        <w:rPr>
          <w:rFonts w:ascii="Arial" w:hAnsi="Arial" w:cs="Arial"/>
          <w:color w:val="000000"/>
          <w:lang w:val="en-GB"/>
        </w:rPr>
        <w:t xml:space="preserve"> plotted </w:t>
      </w:r>
      <w:r w:rsidRPr="00AF6BA7">
        <w:rPr>
          <w:rFonts w:ascii="Arial" w:hAnsi="Arial" w:cs="Arial"/>
          <w:lang w:val="en-GB"/>
        </w:rPr>
        <w:t xml:space="preserve">the </w:t>
      </w:r>
      <w:r w:rsidRPr="00AF6BA7">
        <w:rPr>
          <w:rFonts w:ascii="Arial" w:hAnsi="Arial" w:cs="Arial"/>
          <w:color w:val="000000"/>
          <w:lang w:val="en-GB"/>
        </w:rPr>
        <w:t xml:space="preserve">forest </w:t>
      </w:r>
      <w:r w:rsidRPr="00AF6BA7">
        <w:rPr>
          <w:rFonts w:ascii="Arial" w:hAnsi="Arial" w:cs="Arial"/>
          <w:lang w:val="en-GB"/>
        </w:rPr>
        <w:t xml:space="preserve">plots </w:t>
      </w:r>
      <w:r w:rsidRPr="00AF6BA7">
        <w:rPr>
          <w:rFonts w:ascii="Arial" w:hAnsi="Arial" w:cs="Arial"/>
          <w:color w:val="000000"/>
          <w:lang w:val="en-GB"/>
        </w:rPr>
        <w:t xml:space="preserve">on a Whittaker biome diagram defined by mean annual temperature and annual rainfall (Whittaker 1970) </w:t>
      </w:r>
      <w:r w:rsidRPr="00AF6BA7">
        <w:rPr>
          <w:rFonts w:ascii="Arial" w:hAnsi="Arial" w:cs="Arial"/>
          <w:lang w:val="en-GB"/>
        </w:rPr>
        <w:t xml:space="preserve">using the R package ‘plotbiomes’ (Stefan &amp; Levin 2022). </w:t>
      </w:r>
      <w:r w:rsidRPr="00AF6BA7">
        <w:rPr>
          <w:rFonts w:ascii="Arial" w:hAnsi="Arial" w:cs="Arial"/>
          <w:color w:val="000000"/>
          <w:lang w:val="en-GB"/>
        </w:rPr>
        <w:t xml:space="preserve">Then, we </w:t>
      </w:r>
      <w:r w:rsidRPr="00AF6BA7">
        <w:rPr>
          <w:rFonts w:ascii="Arial" w:hAnsi="Arial" w:cs="Arial"/>
          <w:lang w:val="en-GB"/>
        </w:rPr>
        <w:t xml:space="preserve">did a </w:t>
      </w:r>
      <w:r w:rsidRPr="00AF6BA7">
        <w:rPr>
          <w:rFonts w:ascii="Arial" w:hAnsi="Arial" w:cs="Arial"/>
          <w:color w:val="000000"/>
          <w:lang w:val="en-GB"/>
        </w:rPr>
        <w:t xml:space="preserve">Principal Component Analysis (PCA) </w:t>
      </w:r>
      <w:r w:rsidRPr="00AF6BA7">
        <w:rPr>
          <w:rFonts w:ascii="Arial" w:hAnsi="Arial" w:cs="Arial"/>
          <w:lang w:val="en-GB"/>
        </w:rPr>
        <w:t>of</w:t>
      </w:r>
      <w:r w:rsidRPr="00AF6BA7">
        <w:rPr>
          <w:rFonts w:ascii="Arial" w:hAnsi="Arial" w:cs="Arial"/>
          <w:color w:val="000000"/>
          <w:lang w:val="en-GB"/>
        </w:rPr>
        <w:t xml:space="preserve"> the CHELSA bioclimatic variables to reduce the climatic variation to the first three axes</w:t>
      </w:r>
      <w:r w:rsidRPr="00AF6BA7">
        <w:rPr>
          <w:rFonts w:ascii="Arial" w:hAnsi="Arial" w:cs="Arial"/>
          <w:lang w:val="en-GB"/>
        </w:rPr>
        <w:t xml:space="preserve">, which explained </w:t>
      </w:r>
      <w:r w:rsidR="00001641" w:rsidRPr="00001641">
        <w:rPr>
          <w:rFonts w:ascii="Arial" w:hAnsi="Arial" w:cs="Arial"/>
          <w:color w:val="000000"/>
          <w:lang w:val="en-GB"/>
        </w:rPr>
        <w:t>80.47</w:t>
      </w:r>
      <w:r w:rsidRPr="00AF6BA7">
        <w:rPr>
          <w:rFonts w:ascii="Arial" w:hAnsi="Arial" w:cs="Arial"/>
          <w:color w:val="000000"/>
          <w:lang w:val="en-GB"/>
        </w:rPr>
        <w:t>% of the variation</w:t>
      </w:r>
      <w:r w:rsidR="00D165C9">
        <w:rPr>
          <w:rFonts w:ascii="Arial" w:hAnsi="Arial" w:cs="Arial"/>
          <w:lang w:val="en-GB"/>
        </w:rPr>
        <w:t xml:space="preserve">. </w:t>
      </w:r>
      <w:r w:rsidRPr="00AF6BA7">
        <w:rPr>
          <w:rFonts w:ascii="Arial" w:hAnsi="Arial" w:cs="Arial"/>
          <w:lang w:val="en-GB"/>
        </w:rPr>
        <w:t>We interpreted PCA axis 1 (3</w:t>
      </w:r>
      <w:r w:rsidR="008E5375">
        <w:rPr>
          <w:rFonts w:ascii="Arial" w:hAnsi="Arial" w:cs="Arial"/>
          <w:lang w:val="en-GB"/>
        </w:rPr>
        <w:t>5</w:t>
      </w:r>
      <w:r w:rsidRPr="00AF6BA7">
        <w:rPr>
          <w:rFonts w:ascii="Arial" w:hAnsi="Arial" w:cs="Arial"/>
          <w:lang w:val="en-GB"/>
        </w:rPr>
        <w:t>.9</w:t>
      </w:r>
      <w:r w:rsidR="008E5375">
        <w:rPr>
          <w:rFonts w:ascii="Arial" w:hAnsi="Arial" w:cs="Arial"/>
          <w:lang w:val="en-GB"/>
        </w:rPr>
        <w:t>6</w:t>
      </w:r>
      <w:r w:rsidRPr="00AF6BA7">
        <w:rPr>
          <w:rFonts w:ascii="Arial" w:hAnsi="Arial" w:cs="Arial"/>
          <w:lang w:val="en-GB"/>
        </w:rPr>
        <w:t>% of variation) as</w:t>
      </w:r>
      <w:r w:rsidRPr="00AF6BA7">
        <w:rPr>
          <w:rFonts w:ascii="Arial" w:hAnsi="Arial" w:cs="Arial"/>
          <w:color w:val="000000"/>
          <w:lang w:val="en-GB"/>
        </w:rPr>
        <w:t xml:space="preserve"> a gradient of </w:t>
      </w:r>
      <w:r w:rsidRPr="00AF6BA7">
        <w:rPr>
          <w:rFonts w:ascii="Arial" w:hAnsi="Arial" w:cs="Arial"/>
          <w:lang w:val="en-GB"/>
        </w:rPr>
        <w:t>c</w:t>
      </w:r>
      <w:r w:rsidRPr="00AF6BA7">
        <w:rPr>
          <w:rFonts w:ascii="Arial" w:hAnsi="Arial" w:cs="Arial"/>
          <w:color w:val="000000"/>
          <w:lang w:val="en-GB"/>
        </w:rPr>
        <w:t xml:space="preserve">ontinentality, </w:t>
      </w:r>
      <w:r w:rsidRPr="00AF6BA7">
        <w:rPr>
          <w:rFonts w:ascii="Arial" w:hAnsi="Arial" w:cs="Arial"/>
          <w:lang w:val="en-GB"/>
        </w:rPr>
        <w:t>being</w:t>
      </w:r>
      <w:r w:rsidRPr="00AF6BA7">
        <w:rPr>
          <w:rFonts w:ascii="Arial" w:hAnsi="Arial" w:cs="Arial"/>
          <w:color w:val="000000"/>
          <w:lang w:val="en-GB"/>
        </w:rPr>
        <w:t xml:space="preserve"> related </w:t>
      </w:r>
      <w:r w:rsidRPr="00AF6BA7">
        <w:rPr>
          <w:rFonts w:ascii="Arial" w:hAnsi="Arial" w:cs="Arial"/>
          <w:lang w:val="en-GB"/>
        </w:rPr>
        <w:t xml:space="preserve">negatively </w:t>
      </w:r>
      <w:r w:rsidRPr="00AF6BA7">
        <w:rPr>
          <w:rFonts w:ascii="Arial" w:hAnsi="Arial" w:cs="Arial"/>
          <w:color w:val="000000"/>
          <w:lang w:val="en-GB"/>
        </w:rPr>
        <w:t>to winter temperature and positively to the diurnal and annual range of temperatures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axis 2 (</w:t>
      </w:r>
      <w:r w:rsidR="008E5375">
        <w:rPr>
          <w:rFonts w:ascii="Arial" w:hAnsi="Arial" w:cs="Arial"/>
          <w:lang w:val="en-GB"/>
        </w:rPr>
        <w:t>28.94</w:t>
      </w:r>
      <w:r w:rsidRPr="00AF6BA7">
        <w:rPr>
          <w:rFonts w:ascii="Arial" w:hAnsi="Arial" w:cs="Arial"/>
          <w:lang w:val="en-GB"/>
        </w:rPr>
        <w:t>%) as</w:t>
      </w:r>
      <w:r w:rsidRPr="00AF6BA7">
        <w:rPr>
          <w:rFonts w:ascii="Arial" w:hAnsi="Arial" w:cs="Arial"/>
          <w:color w:val="000000"/>
          <w:lang w:val="en-GB"/>
        </w:rPr>
        <w:t xml:space="preserve"> total precipitation</w:t>
      </w:r>
      <w:r w:rsidRPr="00AF6BA7">
        <w:rPr>
          <w:rFonts w:ascii="Arial" w:hAnsi="Arial" w:cs="Arial"/>
          <w:lang w:val="en-GB"/>
        </w:rPr>
        <w:t>,</w:t>
      </w:r>
      <w:r w:rsidRPr="00AF6BA7">
        <w:rPr>
          <w:rFonts w:ascii="Arial" w:hAnsi="Arial" w:cs="Arial"/>
          <w:color w:val="000000"/>
          <w:lang w:val="en-GB"/>
        </w:rPr>
        <w:t xml:space="preserve"> being negatively related to annual precipitation; and </w:t>
      </w:r>
      <w:r w:rsidRPr="00AF6BA7">
        <w:rPr>
          <w:rFonts w:ascii="Arial" w:hAnsi="Arial" w:cs="Arial"/>
          <w:lang w:val="en-GB"/>
        </w:rPr>
        <w:t>axis 3</w:t>
      </w:r>
      <w:r w:rsidRPr="00AF6BA7">
        <w:rPr>
          <w:rFonts w:ascii="Arial" w:hAnsi="Arial" w:cs="Arial"/>
          <w:color w:val="000000"/>
          <w:lang w:val="en-GB"/>
        </w:rPr>
        <w:t xml:space="preserve"> (</w:t>
      </w:r>
      <w:r w:rsidR="009E2804">
        <w:rPr>
          <w:rFonts w:ascii="Arial" w:hAnsi="Arial" w:cs="Arial"/>
          <w:lang w:val="en-GB"/>
        </w:rPr>
        <w:t>15.57</w:t>
      </w:r>
      <w:r w:rsidRPr="00AF6BA7">
        <w:rPr>
          <w:rFonts w:ascii="Arial" w:hAnsi="Arial" w:cs="Arial"/>
          <w:lang w:val="en-GB"/>
        </w:rPr>
        <w:t>%</w:t>
      </w:r>
      <w:r w:rsidRPr="00AF6BA7">
        <w:rPr>
          <w:rFonts w:ascii="Arial" w:hAnsi="Arial" w:cs="Arial"/>
          <w:color w:val="000000"/>
          <w:lang w:val="en-GB"/>
        </w:rPr>
        <w:t>) as precipitation seasonality</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being</w:t>
      </w:r>
      <w:r w:rsidRPr="00AF6BA7">
        <w:rPr>
          <w:rFonts w:ascii="Arial" w:hAnsi="Arial" w:cs="Arial"/>
          <w:color w:val="000000"/>
          <w:lang w:val="en-GB"/>
        </w:rPr>
        <w:t xml:space="preserve"> negatively related to precipitation seasonality and the amount of precipitation </w:t>
      </w:r>
      <w:r w:rsidRPr="00AF6BA7">
        <w:rPr>
          <w:rFonts w:ascii="Arial" w:hAnsi="Arial" w:cs="Arial"/>
          <w:lang w:val="en-GB"/>
        </w:rPr>
        <w:t>during</w:t>
      </w:r>
      <w:r w:rsidRPr="00AF6BA7">
        <w:rPr>
          <w:rFonts w:ascii="Arial" w:hAnsi="Arial" w:cs="Arial"/>
          <w:color w:val="000000"/>
          <w:lang w:val="en-GB"/>
        </w:rPr>
        <w:t xml:space="preserve"> the wettest season</w:t>
      </w:r>
      <w:r w:rsidR="00D165C9">
        <w:rPr>
          <w:rFonts w:ascii="Arial" w:hAnsi="Arial" w:cs="Arial"/>
          <w:color w:val="000000"/>
          <w:lang w:val="en-GB"/>
        </w:rPr>
        <w:t xml:space="preserve"> </w:t>
      </w:r>
      <w:r w:rsidR="00D165C9" w:rsidRPr="00AF6BA7">
        <w:rPr>
          <w:rFonts w:ascii="Arial" w:hAnsi="Arial" w:cs="Arial"/>
          <w:lang w:val="en-GB"/>
        </w:rPr>
        <w:t>(</w:t>
      </w:r>
      <w:r w:rsidR="00D165C9" w:rsidRPr="00F85727">
        <w:rPr>
          <w:rFonts w:ascii="Arial" w:hAnsi="Arial" w:cs="Arial"/>
          <w:lang w:val="en-US"/>
        </w:rPr>
        <w:t>Su</w:t>
      </w:r>
      <w:r w:rsidR="00D165C9">
        <w:rPr>
          <w:rFonts w:ascii="Arial" w:hAnsi="Arial" w:cs="Arial"/>
          <w:lang w:val="en-US"/>
        </w:rPr>
        <w:t>pplementary</w:t>
      </w:r>
      <w:r w:rsidR="00D165C9" w:rsidRPr="00AF6BA7">
        <w:rPr>
          <w:rFonts w:ascii="Arial" w:hAnsi="Arial" w:cs="Arial"/>
          <w:lang w:val="en-GB"/>
        </w:rPr>
        <w:t xml:space="preserve"> 2</w:t>
      </w:r>
      <w:r w:rsidR="00D165C9">
        <w:rPr>
          <w:rFonts w:ascii="Arial" w:hAnsi="Arial" w:cs="Arial"/>
          <w:lang w:val="en-GB"/>
        </w:rPr>
        <w:t>, 3</w:t>
      </w:r>
      <w:r w:rsidR="00D165C9" w:rsidRPr="00AF6BA7">
        <w:rPr>
          <w:rFonts w:ascii="Arial" w:hAnsi="Arial" w:cs="Arial"/>
          <w:lang w:val="en-GB"/>
        </w:rPr>
        <w:t>).</w:t>
      </w:r>
      <w:r w:rsidR="00D165C9">
        <w:rPr>
          <w:rFonts w:ascii="Arial" w:hAnsi="Arial" w:cs="Arial"/>
          <w:color w:val="000000"/>
          <w:lang w:val="en-GB"/>
        </w:rPr>
        <w:t xml:space="preserve"> </w:t>
      </w:r>
      <w:r w:rsidRPr="00AF6BA7">
        <w:rPr>
          <w:rFonts w:ascii="Arial" w:hAnsi="Arial" w:cs="Arial"/>
          <w:color w:val="000000"/>
          <w:lang w:val="en-GB"/>
        </w:rPr>
        <w:t xml:space="preserve">The </w:t>
      </w:r>
      <w:r w:rsidRPr="00AF6BA7">
        <w:rPr>
          <w:rFonts w:ascii="Arial" w:hAnsi="Arial" w:cs="Arial"/>
          <w:lang w:val="en-GB"/>
        </w:rPr>
        <w:t xml:space="preserve">values of the forest plots along the three PCA </w:t>
      </w:r>
      <w:r w:rsidRPr="00AF6BA7">
        <w:rPr>
          <w:rFonts w:ascii="Arial" w:hAnsi="Arial" w:cs="Arial"/>
          <w:color w:val="000000"/>
          <w:lang w:val="en-GB"/>
        </w:rPr>
        <w:t>a</w:t>
      </w:r>
      <w:r w:rsidRPr="00AF6BA7">
        <w:rPr>
          <w:rFonts w:ascii="Arial" w:hAnsi="Arial" w:cs="Arial"/>
          <w:lang w:val="en-GB"/>
        </w:rPr>
        <w:t xml:space="preserve">xes were then compared in a </w:t>
      </w:r>
      <w:r w:rsidR="00F00C2C" w:rsidRPr="00AF6BA7">
        <w:rPr>
          <w:rFonts w:ascii="Arial" w:hAnsi="Arial" w:cs="Arial"/>
          <w:lang w:val="en-GB"/>
        </w:rPr>
        <w:t>boxplot</w:t>
      </w:r>
      <w:r w:rsidRPr="00AF6BA7">
        <w:rPr>
          <w:rFonts w:ascii="Arial" w:hAnsi="Arial" w:cs="Arial"/>
          <w:lang w:val="en-GB"/>
        </w:rPr>
        <w:t xml:space="preserve"> to evaluate their climatic preferences along the major gradients. We further tested </w:t>
      </w:r>
      <w:r w:rsidRPr="00AF6BA7">
        <w:rPr>
          <w:rFonts w:ascii="Arial" w:hAnsi="Arial" w:cs="Arial"/>
          <w:color w:val="000000"/>
          <w:lang w:val="en-GB"/>
        </w:rPr>
        <w:t xml:space="preserve">the differences among forest types </w:t>
      </w:r>
      <w:r w:rsidRPr="00AF6BA7">
        <w:rPr>
          <w:rFonts w:ascii="Arial" w:hAnsi="Arial" w:cs="Arial"/>
          <w:lang w:val="en-GB"/>
        </w:rPr>
        <w:t xml:space="preserve">using </w:t>
      </w:r>
      <w:r w:rsidRPr="00AF6BA7">
        <w:rPr>
          <w:rFonts w:ascii="Arial" w:hAnsi="Arial" w:cs="Arial"/>
          <w:color w:val="000000"/>
          <w:lang w:val="en-GB"/>
        </w:rPr>
        <w:t>the CHELSA bioclima</w:t>
      </w:r>
      <w:r w:rsidRPr="00AF6BA7">
        <w:rPr>
          <w:rFonts w:ascii="Arial" w:hAnsi="Arial" w:cs="Arial"/>
          <w:lang w:val="en-GB"/>
        </w:rPr>
        <w:t>tic variables in</w:t>
      </w:r>
      <w:r w:rsidRPr="00AF6BA7">
        <w:rPr>
          <w:rFonts w:ascii="Arial" w:hAnsi="Arial" w:cs="Arial"/>
          <w:color w:val="000000"/>
          <w:lang w:val="en-GB"/>
        </w:rPr>
        <w:t xml:space="preserve"> a PERMANOVA (Permutational Multivariate Analysis of Variance, Anderson 2001) using the </w:t>
      </w:r>
      <w:r w:rsidRPr="00AF6BA7">
        <w:rPr>
          <w:rFonts w:ascii="Arial" w:hAnsi="Arial" w:cs="Arial"/>
          <w:lang w:val="en-GB"/>
        </w:rPr>
        <w:t>‘A</w:t>
      </w:r>
      <w:r w:rsidRPr="00AF6BA7">
        <w:rPr>
          <w:rFonts w:ascii="Arial" w:hAnsi="Arial" w:cs="Arial"/>
          <w:color w:val="000000"/>
          <w:lang w:val="en-GB"/>
        </w:rPr>
        <w:t>donis</w:t>
      </w:r>
      <w:r w:rsidRPr="00AF6BA7">
        <w:rPr>
          <w:rFonts w:ascii="Arial" w:hAnsi="Arial" w:cs="Arial"/>
          <w:lang w:val="en-GB"/>
        </w:rPr>
        <w:t>’</w:t>
      </w:r>
      <w:r w:rsidRPr="00AF6BA7">
        <w:rPr>
          <w:rFonts w:ascii="Arial" w:hAnsi="Arial" w:cs="Arial"/>
          <w:color w:val="000000"/>
          <w:lang w:val="en-GB"/>
        </w:rPr>
        <w:t xml:space="preserve"> function in R with 999 permutations and Euclidean distance. In addition, a pairwise PERMANOVA was carried out to assess the differences between each pair</w:t>
      </w:r>
      <w:r w:rsidR="00EC7492">
        <w:rPr>
          <w:rFonts w:ascii="Arial" w:hAnsi="Arial" w:cs="Arial"/>
          <w:color w:val="000000"/>
          <w:lang w:val="en-GB"/>
        </w:rPr>
        <w:t xml:space="preserve"> of</w:t>
      </w:r>
      <w:r w:rsidRPr="00AF6BA7">
        <w:rPr>
          <w:rFonts w:ascii="Arial" w:hAnsi="Arial" w:cs="Arial"/>
          <w:color w:val="000000"/>
          <w:lang w:val="en-GB"/>
        </w:rPr>
        <w:t xml:space="preserve"> forest type. </w:t>
      </w:r>
    </w:p>
    <w:p w14:paraId="00000020" w14:textId="4FCEF009"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Finally, we </w:t>
      </w:r>
      <w:r w:rsidRPr="00AF6BA7">
        <w:rPr>
          <w:rFonts w:ascii="Arial" w:hAnsi="Arial" w:cs="Arial"/>
          <w:lang w:val="en-GB"/>
        </w:rPr>
        <w:t xml:space="preserve">fitted </w:t>
      </w:r>
      <w:r w:rsidRPr="00AF6BA7">
        <w:rPr>
          <w:rFonts w:ascii="Arial" w:hAnsi="Arial" w:cs="Arial"/>
          <w:color w:val="000000"/>
          <w:lang w:val="en-GB"/>
        </w:rPr>
        <w:t xml:space="preserve">Generalized Linear Models (GLM) to </w:t>
      </w:r>
      <w:r w:rsidRPr="00AF6BA7">
        <w:rPr>
          <w:rFonts w:ascii="Arial" w:hAnsi="Arial" w:cs="Arial"/>
          <w:lang w:val="en-GB"/>
        </w:rPr>
        <w:t>understand t</w:t>
      </w:r>
      <w:r w:rsidRPr="00AF6BA7">
        <w:rPr>
          <w:rFonts w:ascii="Arial" w:hAnsi="Arial" w:cs="Arial"/>
          <w:color w:val="000000"/>
          <w:lang w:val="en-GB"/>
        </w:rPr>
        <w:t xml:space="preserve">he </w:t>
      </w:r>
      <w:r w:rsidRPr="00AF6BA7">
        <w:rPr>
          <w:rFonts w:ascii="Arial" w:hAnsi="Arial" w:cs="Arial"/>
          <w:lang w:val="en-GB"/>
        </w:rPr>
        <w:t xml:space="preserve">main drivers </w:t>
      </w:r>
      <w:r w:rsidRPr="00AF6BA7">
        <w:rPr>
          <w:rFonts w:ascii="Arial" w:hAnsi="Arial" w:cs="Arial"/>
          <w:color w:val="000000"/>
          <w:lang w:val="en-GB"/>
        </w:rPr>
        <w:t>of the forest types as a function of b</w:t>
      </w:r>
      <w:r w:rsidRPr="00AF6BA7">
        <w:rPr>
          <w:rFonts w:ascii="Arial" w:hAnsi="Arial" w:cs="Arial"/>
          <w:lang w:val="en-GB"/>
        </w:rPr>
        <w:t>ioclimatic and soil pH variables</w:t>
      </w:r>
      <w:r w:rsidRPr="00AF6BA7">
        <w:rPr>
          <w:rFonts w:ascii="Arial" w:hAnsi="Arial" w:cs="Arial"/>
          <w:color w:val="000000"/>
          <w:lang w:val="en-GB"/>
        </w:rPr>
        <w:t>.</w:t>
      </w:r>
      <w:r w:rsidRPr="00AF6BA7">
        <w:rPr>
          <w:rFonts w:ascii="Arial" w:hAnsi="Arial" w:cs="Arial"/>
          <w:lang w:val="en-GB"/>
        </w:rPr>
        <w:t xml:space="preserve"> To select the best predictors as independent variables, we</w:t>
      </w:r>
      <w:r w:rsidRPr="00AF6BA7">
        <w:rPr>
          <w:rFonts w:ascii="Arial" w:hAnsi="Arial" w:cs="Arial"/>
          <w:color w:val="000000"/>
          <w:lang w:val="en-GB"/>
        </w:rPr>
        <w:t xml:space="preserve"> </w:t>
      </w:r>
      <w:r w:rsidRPr="00AF6BA7">
        <w:rPr>
          <w:rFonts w:ascii="Arial" w:hAnsi="Arial" w:cs="Arial"/>
          <w:lang w:val="en-GB"/>
        </w:rPr>
        <w:t xml:space="preserve">calculated </w:t>
      </w:r>
      <w:r w:rsidRPr="00AF6BA7">
        <w:rPr>
          <w:rFonts w:ascii="Arial" w:hAnsi="Arial" w:cs="Arial"/>
          <w:color w:val="000000"/>
          <w:lang w:val="en-GB"/>
        </w:rPr>
        <w:t>a correlation matrix based on Pearson</w:t>
      </w:r>
      <w:r w:rsidRPr="00AF6BA7">
        <w:rPr>
          <w:rFonts w:ascii="Arial" w:hAnsi="Arial" w:cs="Arial"/>
          <w:lang w:val="en-GB"/>
        </w:rPr>
        <w:t>’s</w:t>
      </w:r>
      <w:r w:rsidRPr="00AF6BA7">
        <w:rPr>
          <w:rFonts w:ascii="Arial" w:hAnsi="Arial" w:cs="Arial"/>
          <w:color w:val="000000"/>
          <w:lang w:val="en-GB"/>
        </w:rPr>
        <w:t xml:space="preserve"> correlation coefficient</w:t>
      </w:r>
      <w:r w:rsidRPr="00AF6BA7">
        <w:rPr>
          <w:rFonts w:ascii="Arial" w:hAnsi="Arial" w:cs="Arial"/>
          <w:lang w:val="en-GB"/>
        </w:rPr>
        <w:t>. From</w:t>
      </w:r>
      <w:r w:rsidRPr="00AF6BA7">
        <w:rPr>
          <w:rFonts w:ascii="Arial" w:hAnsi="Arial" w:cs="Arial"/>
          <w:color w:val="000000"/>
          <w:lang w:val="en-GB"/>
        </w:rPr>
        <w:t xml:space="preserve"> pairs of variables with correlations &gt; 0.</w:t>
      </w:r>
      <w:r w:rsidR="0025334E">
        <w:rPr>
          <w:rFonts w:ascii="Arial" w:hAnsi="Arial" w:cs="Arial"/>
          <w:color w:val="000000"/>
          <w:lang w:val="en-GB"/>
        </w:rPr>
        <w:t>7</w:t>
      </w:r>
      <w:r w:rsidRPr="00AF6BA7">
        <w:rPr>
          <w:rFonts w:ascii="Arial" w:hAnsi="Arial" w:cs="Arial"/>
          <w:color w:val="000000"/>
          <w:lang w:val="en-GB"/>
        </w:rPr>
        <w:t xml:space="preserve">, we kept </w:t>
      </w:r>
      <w:r w:rsidRPr="00AF6BA7">
        <w:rPr>
          <w:rFonts w:ascii="Arial" w:hAnsi="Arial" w:cs="Arial"/>
          <w:lang w:val="en-GB"/>
        </w:rPr>
        <w:t>those with the highest contribution to the PCA axes</w:t>
      </w:r>
      <w:r w:rsidR="0025334E">
        <w:rPr>
          <w:rFonts w:ascii="Arial" w:hAnsi="Arial" w:cs="Arial"/>
          <w:lang w:val="en-GB"/>
        </w:rPr>
        <w:t xml:space="preserve"> (</w:t>
      </w:r>
      <w:r w:rsidR="0025334E" w:rsidRPr="00F85727">
        <w:rPr>
          <w:rFonts w:ascii="Arial" w:hAnsi="Arial" w:cs="Arial"/>
          <w:lang w:val="en-US"/>
        </w:rPr>
        <w:t>Su</w:t>
      </w:r>
      <w:r w:rsidR="0025334E">
        <w:rPr>
          <w:rFonts w:ascii="Arial" w:hAnsi="Arial" w:cs="Arial"/>
          <w:lang w:val="en-US"/>
        </w:rPr>
        <w:t>pplementary</w:t>
      </w:r>
      <w:r w:rsidR="0025334E" w:rsidRPr="00AF6BA7">
        <w:rPr>
          <w:rFonts w:ascii="Arial" w:hAnsi="Arial" w:cs="Arial"/>
          <w:lang w:val="en-GB"/>
        </w:rPr>
        <w:t xml:space="preserve"> 2</w:t>
      </w:r>
      <w:r w:rsidR="0025334E">
        <w:rPr>
          <w:rFonts w:ascii="Arial" w:hAnsi="Arial" w:cs="Arial"/>
          <w:lang w:val="en-GB"/>
        </w:rPr>
        <w:t>, 4)</w:t>
      </w:r>
      <w:r w:rsidRPr="00AF6BA7">
        <w:rPr>
          <w:rFonts w:ascii="Arial" w:hAnsi="Arial" w:cs="Arial"/>
          <w:color w:val="000000"/>
          <w:lang w:val="en-GB"/>
        </w:rPr>
        <w:t xml:space="preserve">. </w:t>
      </w:r>
      <w:r w:rsidRPr="00AF6BA7">
        <w:rPr>
          <w:rFonts w:ascii="Arial" w:hAnsi="Arial" w:cs="Arial"/>
          <w:lang w:val="en-GB"/>
        </w:rPr>
        <w:t>The</w:t>
      </w:r>
      <w:r w:rsidRPr="00AF6BA7">
        <w:rPr>
          <w:rFonts w:ascii="Arial" w:hAnsi="Arial" w:cs="Arial"/>
          <w:color w:val="000000"/>
          <w:lang w:val="en-GB"/>
        </w:rPr>
        <w:t xml:space="preserve"> variables finally selected were: </w:t>
      </w:r>
      <w:r w:rsidR="005B37E2" w:rsidRPr="005B37E2">
        <w:rPr>
          <w:rFonts w:ascii="Arial" w:hAnsi="Arial" w:cs="Arial"/>
          <w:lang w:val="en-GB"/>
        </w:rPr>
        <w:t xml:space="preserve">Bio2 </w:t>
      </w:r>
      <w:r w:rsidR="005B37E2">
        <w:rPr>
          <w:rFonts w:ascii="Arial" w:hAnsi="Arial" w:cs="Arial"/>
          <w:lang w:val="en-GB"/>
        </w:rPr>
        <w:t>(</w:t>
      </w:r>
      <w:r w:rsidR="005B37E2" w:rsidRPr="005B37E2">
        <w:rPr>
          <w:rFonts w:ascii="Arial" w:hAnsi="Arial" w:cs="Arial"/>
          <w:lang w:val="en-GB"/>
        </w:rPr>
        <w:t>mean diurnal air temperature range</w:t>
      </w:r>
      <w:r w:rsidR="005B37E2">
        <w:rPr>
          <w:rFonts w:ascii="Arial" w:hAnsi="Arial" w:cs="Arial"/>
          <w:lang w:val="en-GB"/>
        </w:rPr>
        <w:t>)</w:t>
      </w:r>
      <w:r w:rsidR="005B37E2" w:rsidRPr="005B37E2">
        <w:rPr>
          <w:rFonts w:ascii="Arial" w:hAnsi="Arial" w:cs="Arial"/>
          <w:lang w:val="en-GB"/>
        </w:rPr>
        <w:t xml:space="preserve">, Bio11 </w:t>
      </w:r>
      <w:r w:rsidR="005B37E2">
        <w:rPr>
          <w:rFonts w:ascii="Arial" w:hAnsi="Arial" w:cs="Arial"/>
          <w:lang w:val="en-GB"/>
        </w:rPr>
        <w:t>(</w:t>
      </w:r>
      <w:r w:rsidR="005B37E2" w:rsidRPr="005B37E2">
        <w:rPr>
          <w:rFonts w:ascii="Arial" w:hAnsi="Arial" w:cs="Arial"/>
          <w:lang w:val="en-GB"/>
        </w:rPr>
        <w:t>mean daily mean air temperatures of the coldest quarter</w:t>
      </w:r>
      <w:r w:rsidR="005B37E2">
        <w:rPr>
          <w:rFonts w:ascii="Arial" w:hAnsi="Arial" w:cs="Arial"/>
          <w:lang w:val="en-GB"/>
        </w:rPr>
        <w:t>)</w:t>
      </w:r>
      <w:r w:rsidR="005B37E2" w:rsidRPr="005B37E2">
        <w:rPr>
          <w:rFonts w:ascii="Arial" w:hAnsi="Arial" w:cs="Arial"/>
          <w:lang w:val="en-GB"/>
        </w:rPr>
        <w:t xml:space="preserve">, Bio12 </w:t>
      </w:r>
      <w:r w:rsidR="005B37E2">
        <w:rPr>
          <w:rFonts w:ascii="Arial" w:hAnsi="Arial" w:cs="Arial"/>
          <w:lang w:val="en-GB"/>
        </w:rPr>
        <w:t>(</w:t>
      </w:r>
      <w:r w:rsidR="005B37E2" w:rsidRPr="005B37E2">
        <w:rPr>
          <w:rFonts w:ascii="Arial" w:hAnsi="Arial" w:cs="Arial"/>
          <w:lang w:val="en-GB"/>
        </w:rPr>
        <w:t>annual precipitation amount</w:t>
      </w:r>
      <w:r w:rsidR="005B37E2">
        <w:rPr>
          <w:rFonts w:ascii="Arial" w:hAnsi="Arial" w:cs="Arial"/>
          <w:lang w:val="en-GB"/>
        </w:rPr>
        <w:t>)</w:t>
      </w:r>
      <w:r w:rsidR="005B37E2" w:rsidRPr="005B37E2">
        <w:rPr>
          <w:rFonts w:ascii="Arial" w:hAnsi="Arial" w:cs="Arial"/>
          <w:lang w:val="en-GB"/>
        </w:rPr>
        <w:t>, Bio15</w:t>
      </w:r>
      <w:r w:rsidR="005B37E2">
        <w:rPr>
          <w:rFonts w:ascii="Arial" w:hAnsi="Arial" w:cs="Arial"/>
          <w:lang w:val="en-GB"/>
        </w:rPr>
        <w:t xml:space="preserve"> (</w:t>
      </w:r>
      <w:r w:rsidR="005B37E2" w:rsidRPr="005B37E2">
        <w:rPr>
          <w:rFonts w:ascii="Arial" w:hAnsi="Arial" w:cs="Arial"/>
          <w:lang w:val="en-GB"/>
        </w:rPr>
        <w:t>precipitation seasonality</w:t>
      </w:r>
      <w:r w:rsidR="005B37E2">
        <w:rPr>
          <w:rFonts w:ascii="Arial" w:hAnsi="Arial" w:cs="Arial"/>
          <w:lang w:val="en-GB"/>
        </w:rPr>
        <w:t>) and</w:t>
      </w:r>
      <w:r w:rsidR="005B37E2" w:rsidRPr="005B37E2">
        <w:rPr>
          <w:rFonts w:ascii="Arial" w:hAnsi="Arial" w:cs="Arial"/>
          <w:lang w:val="en-GB"/>
        </w:rPr>
        <w:t xml:space="preserve"> Bio17 </w:t>
      </w:r>
      <w:r w:rsidR="005B37E2">
        <w:rPr>
          <w:rFonts w:ascii="Arial" w:hAnsi="Arial" w:cs="Arial"/>
          <w:lang w:val="en-GB"/>
        </w:rPr>
        <w:t>(</w:t>
      </w:r>
      <w:r w:rsidR="005B37E2" w:rsidRPr="005B37E2">
        <w:rPr>
          <w:rFonts w:ascii="Arial" w:hAnsi="Arial" w:cs="Arial"/>
          <w:lang w:val="en-GB"/>
        </w:rPr>
        <w:t>mean monthly precipitation amount of the driest quarter)</w:t>
      </w:r>
      <w:r w:rsidR="005B37E2">
        <w:rPr>
          <w:rFonts w:ascii="Arial" w:hAnsi="Arial" w:cs="Arial"/>
          <w:lang w:val="en-GB"/>
        </w:rPr>
        <w:t>.</w:t>
      </w:r>
      <w:r w:rsidRPr="00AF6BA7">
        <w:rPr>
          <w:rFonts w:ascii="Arial" w:hAnsi="Arial" w:cs="Arial"/>
          <w:color w:val="000000"/>
          <w:lang w:val="en-GB"/>
        </w:rPr>
        <w:t xml:space="preserve"> In addition, soil pH was included in the model as well. The dependent variable of the GLMs was binary and reflected </w:t>
      </w:r>
      <w:r w:rsidRPr="00AF6BA7">
        <w:rPr>
          <w:rFonts w:ascii="Arial" w:hAnsi="Arial" w:cs="Arial"/>
          <w:lang w:val="en-GB"/>
        </w:rPr>
        <w:t>the presence</w:t>
      </w:r>
      <w:r w:rsidRPr="00AF6BA7">
        <w:rPr>
          <w:rFonts w:ascii="Arial" w:hAnsi="Arial" w:cs="Arial"/>
          <w:color w:val="000000"/>
          <w:lang w:val="en-GB"/>
        </w:rPr>
        <w:t xml:space="preserve"> (1) or </w:t>
      </w:r>
      <w:r w:rsidRPr="00AF6BA7">
        <w:rPr>
          <w:rFonts w:ascii="Arial" w:hAnsi="Arial" w:cs="Arial"/>
          <w:lang w:val="en-GB"/>
        </w:rPr>
        <w:t>absence</w:t>
      </w:r>
      <w:r w:rsidRPr="00AF6BA7">
        <w:rPr>
          <w:rFonts w:ascii="Arial" w:hAnsi="Arial" w:cs="Arial"/>
          <w:color w:val="000000"/>
          <w:lang w:val="en-GB"/>
        </w:rPr>
        <w:t xml:space="preserve"> (0) of </w:t>
      </w:r>
      <w:r w:rsidRPr="00AF6BA7">
        <w:rPr>
          <w:rFonts w:ascii="Arial" w:hAnsi="Arial" w:cs="Arial"/>
          <w:lang w:val="en-GB"/>
        </w:rPr>
        <w:t>the</w:t>
      </w:r>
      <w:r w:rsidRPr="00AF6BA7">
        <w:rPr>
          <w:rFonts w:ascii="Arial" w:hAnsi="Arial" w:cs="Arial"/>
          <w:color w:val="000000"/>
          <w:lang w:val="en-GB"/>
        </w:rPr>
        <w:t xml:space="preserve"> forest type. </w:t>
      </w:r>
      <w:r w:rsidR="00C9245F">
        <w:rPr>
          <w:rFonts w:ascii="Arial" w:hAnsi="Arial" w:cs="Arial"/>
          <w:color w:val="000000"/>
          <w:lang w:val="en-GB"/>
        </w:rPr>
        <w:t xml:space="preserve">We </w:t>
      </w:r>
      <w:r w:rsidR="00C9245F">
        <w:rPr>
          <w:rFonts w:ascii="Arial" w:hAnsi="Arial" w:cs="Arial"/>
          <w:lang w:val="en-GB"/>
        </w:rPr>
        <w:t xml:space="preserve">carried the analysis with </w:t>
      </w:r>
      <w:r w:rsidRPr="00AF6BA7">
        <w:rPr>
          <w:rFonts w:ascii="Arial" w:hAnsi="Arial" w:cs="Arial"/>
          <w:color w:val="000000"/>
          <w:lang w:val="en-GB"/>
        </w:rPr>
        <w:t xml:space="preserve">an </w:t>
      </w:r>
      <w:r w:rsidR="00C9245F">
        <w:rPr>
          <w:rFonts w:ascii="Arial" w:hAnsi="Arial" w:cs="Arial"/>
          <w:color w:val="000000"/>
          <w:lang w:val="en-GB"/>
        </w:rPr>
        <w:t>un</w:t>
      </w:r>
      <w:r w:rsidRPr="00AF6BA7">
        <w:rPr>
          <w:rFonts w:ascii="Arial" w:hAnsi="Arial" w:cs="Arial"/>
          <w:color w:val="000000"/>
          <w:lang w:val="en-GB"/>
        </w:rPr>
        <w:t xml:space="preserve">equal proportion of </w:t>
      </w:r>
      <w:r w:rsidRPr="00AF6BA7">
        <w:rPr>
          <w:rFonts w:ascii="Arial" w:hAnsi="Arial" w:cs="Arial"/>
          <w:lang w:val="en-GB"/>
        </w:rPr>
        <w:t>presences/absences</w:t>
      </w:r>
      <w:r w:rsidR="00C9245F">
        <w:rPr>
          <w:rFonts w:ascii="Arial" w:hAnsi="Arial" w:cs="Arial"/>
          <w:color w:val="000000"/>
          <w:lang w:val="en-GB"/>
        </w:rPr>
        <w:t xml:space="preserve">, </w:t>
      </w:r>
      <w:r w:rsidR="0028297D">
        <w:rPr>
          <w:rFonts w:ascii="Arial" w:hAnsi="Arial" w:cs="Arial"/>
          <w:color w:val="000000"/>
          <w:lang w:val="en-GB"/>
        </w:rPr>
        <w:t xml:space="preserve">since each type of forest displayed a different number of </w:t>
      </w:r>
      <w:r w:rsidR="006E25C9">
        <w:rPr>
          <w:rFonts w:ascii="Arial" w:hAnsi="Arial" w:cs="Arial"/>
          <w:color w:val="000000"/>
          <w:lang w:val="en-GB"/>
        </w:rPr>
        <w:t>plots</w:t>
      </w:r>
      <w:r w:rsidR="00886818">
        <w:rPr>
          <w:rFonts w:ascii="Arial" w:hAnsi="Arial" w:cs="Arial"/>
          <w:color w:val="000000"/>
          <w:lang w:val="en-GB"/>
        </w:rPr>
        <w:t>. H</w:t>
      </w:r>
      <w:r w:rsidR="0028297D">
        <w:rPr>
          <w:rFonts w:ascii="Arial" w:hAnsi="Arial" w:cs="Arial"/>
          <w:color w:val="000000"/>
          <w:lang w:val="en-GB"/>
        </w:rPr>
        <w:t xml:space="preserve">owever, we </w:t>
      </w:r>
      <w:r w:rsidR="006E25C9">
        <w:rPr>
          <w:rFonts w:ascii="Arial" w:hAnsi="Arial" w:cs="Arial"/>
          <w:color w:val="000000"/>
          <w:lang w:val="en-GB"/>
        </w:rPr>
        <w:t xml:space="preserve">ascribed these differences to the </w:t>
      </w:r>
      <w:r w:rsidR="00541EAB">
        <w:rPr>
          <w:rFonts w:ascii="Arial" w:hAnsi="Arial" w:cs="Arial"/>
          <w:color w:val="000000"/>
          <w:lang w:val="en-GB"/>
        </w:rPr>
        <w:t>uneven distribution of forests in our study</w:t>
      </w:r>
      <w:r w:rsidR="003B4E10">
        <w:rPr>
          <w:rFonts w:ascii="Arial" w:hAnsi="Arial" w:cs="Arial"/>
          <w:color w:val="000000"/>
          <w:lang w:val="en-GB"/>
        </w:rPr>
        <w:t xml:space="preserve">, i.e. </w:t>
      </w:r>
      <w:r w:rsidR="007E0EB6">
        <w:rPr>
          <w:rFonts w:ascii="Arial" w:hAnsi="Arial" w:cs="Arial"/>
          <w:color w:val="000000"/>
          <w:lang w:val="en-GB"/>
        </w:rPr>
        <w:t xml:space="preserve">forests with scarce plots </w:t>
      </w:r>
      <w:r w:rsidR="00481EFE">
        <w:rPr>
          <w:rFonts w:ascii="Arial" w:hAnsi="Arial" w:cs="Arial"/>
          <w:color w:val="000000"/>
          <w:lang w:val="en-GB"/>
        </w:rPr>
        <w:t>are</w:t>
      </w:r>
      <w:r w:rsidR="00C02220">
        <w:rPr>
          <w:rFonts w:ascii="Arial" w:hAnsi="Arial" w:cs="Arial"/>
          <w:color w:val="000000"/>
          <w:lang w:val="en-GB"/>
        </w:rPr>
        <w:t xml:space="preserve"> rarer and not </w:t>
      </w:r>
      <w:r w:rsidR="00AE420D">
        <w:rPr>
          <w:rFonts w:ascii="Arial" w:hAnsi="Arial" w:cs="Arial"/>
          <w:color w:val="000000"/>
          <w:lang w:val="en-GB"/>
        </w:rPr>
        <w:t xml:space="preserve">undersampled. </w:t>
      </w:r>
      <w:r w:rsidRPr="00AF6BA7">
        <w:rPr>
          <w:rFonts w:ascii="Arial" w:hAnsi="Arial" w:cs="Arial"/>
          <w:lang w:val="en-GB"/>
        </w:rPr>
        <w:t>All the analyses were computed separately for the three major functional forest types and for the 2</w:t>
      </w:r>
      <w:r w:rsidR="006610B2">
        <w:rPr>
          <w:rFonts w:ascii="Arial" w:hAnsi="Arial" w:cs="Arial"/>
          <w:lang w:val="en-GB"/>
        </w:rPr>
        <w:t>4</w:t>
      </w:r>
      <w:r w:rsidRPr="00AF6BA7">
        <w:rPr>
          <w:rFonts w:ascii="Arial" w:hAnsi="Arial" w:cs="Arial"/>
          <w:lang w:val="en-GB"/>
        </w:rPr>
        <w:t xml:space="preserve"> compositional forest types.</w:t>
      </w:r>
    </w:p>
    <w:p w14:paraId="00000021" w14:textId="77777777" w:rsidR="006B4606" w:rsidRPr="00AF6BA7" w:rsidRDefault="006B4606">
      <w:pPr>
        <w:jc w:val="both"/>
        <w:rPr>
          <w:color w:val="000000"/>
          <w:lang w:val="en-GB"/>
        </w:rPr>
      </w:pPr>
    </w:p>
    <w:p w14:paraId="00000022" w14:textId="77777777" w:rsidR="006B4606" w:rsidRPr="00AF6BA7" w:rsidRDefault="00362005" w:rsidP="00BC441F">
      <w:pPr>
        <w:pStyle w:val="Ttulo1"/>
        <w:spacing w:line="276" w:lineRule="auto"/>
        <w:rPr>
          <w:rFonts w:ascii="Arial" w:hAnsi="Arial" w:cs="Arial"/>
          <w:color w:val="000000"/>
          <w:lang w:val="en-GB"/>
        </w:rPr>
      </w:pPr>
      <w:r w:rsidRPr="00AF6BA7">
        <w:rPr>
          <w:rFonts w:ascii="Arial" w:hAnsi="Arial" w:cs="Arial"/>
          <w:color w:val="000000"/>
          <w:lang w:val="en-GB"/>
        </w:rPr>
        <w:t>RESULTS</w:t>
      </w:r>
    </w:p>
    <w:p w14:paraId="00000023" w14:textId="77777777" w:rsidR="006B4606" w:rsidRPr="00AF6BA7" w:rsidRDefault="00362005" w:rsidP="00BC441F">
      <w:pPr>
        <w:spacing w:line="276" w:lineRule="auto"/>
        <w:ind w:firstLine="708"/>
        <w:rPr>
          <w:rFonts w:ascii="Arial" w:hAnsi="Arial" w:cs="Arial"/>
          <w:b/>
          <w:color w:val="000000"/>
          <w:lang w:val="en-GB"/>
        </w:rPr>
      </w:pPr>
      <w:r w:rsidRPr="00AF6BA7">
        <w:rPr>
          <w:rFonts w:ascii="Arial" w:hAnsi="Arial" w:cs="Arial"/>
          <w:b/>
          <w:color w:val="000000"/>
          <w:lang w:val="en-GB"/>
        </w:rPr>
        <w:t xml:space="preserve">Classification of the Cantabrian </w:t>
      </w:r>
      <w:r w:rsidRPr="00AF6BA7">
        <w:rPr>
          <w:rFonts w:ascii="Arial" w:hAnsi="Arial" w:cs="Arial"/>
          <w:b/>
          <w:lang w:val="en-GB"/>
        </w:rPr>
        <w:t>Mixed F</w:t>
      </w:r>
      <w:r w:rsidRPr="00AF6BA7">
        <w:rPr>
          <w:rFonts w:ascii="Arial" w:hAnsi="Arial" w:cs="Arial"/>
          <w:b/>
          <w:color w:val="000000"/>
          <w:lang w:val="en-GB"/>
        </w:rPr>
        <w:t>orests</w:t>
      </w:r>
    </w:p>
    <w:p w14:paraId="00000024" w14:textId="37C7346C"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We recognized 2</w:t>
      </w:r>
      <w:r w:rsidR="00740C79">
        <w:rPr>
          <w:rFonts w:ascii="Arial" w:hAnsi="Arial" w:cs="Arial"/>
          <w:color w:val="000000"/>
          <w:lang w:val="en-GB"/>
        </w:rPr>
        <w:t>4</w:t>
      </w:r>
      <w:r w:rsidRPr="00AF6BA7">
        <w:rPr>
          <w:rFonts w:ascii="Arial" w:hAnsi="Arial" w:cs="Arial"/>
          <w:color w:val="000000"/>
          <w:lang w:val="en-GB"/>
        </w:rPr>
        <w:t xml:space="preserve"> different types of natural and semi-natural forests and woodlands in our study area: 12 </w:t>
      </w:r>
      <w:r w:rsidRPr="00AF6BA7">
        <w:rPr>
          <w:rFonts w:ascii="Arial" w:hAnsi="Arial" w:cs="Arial"/>
          <w:lang w:val="en-GB"/>
        </w:rPr>
        <w:t>d</w:t>
      </w:r>
      <w:r w:rsidRPr="00AF6BA7">
        <w:rPr>
          <w:rFonts w:ascii="Arial" w:hAnsi="Arial" w:cs="Arial"/>
          <w:i/>
          <w:color w:val="000000"/>
          <w:lang w:val="en-GB"/>
        </w:rPr>
        <w:t>eciduous broadleaved forests</w:t>
      </w:r>
      <w:r w:rsidRPr="00AF6BA7">
        <w:rPr>
          <w:rFonts w:ascii="Arial" w:hAnsi="Arial" w:cs="Arial"/>
          <w:color w:val="000000"/>
          <w:lang w:val="en-GB"/>
        </w:rPr>
        <w:t xml:space="preserve">, </w:t>
      </w:r>
      <w:r w:rsidR="00740C79">
        <w:rPr>
          <w:rFonts w:ascii="Arial" w:hAnsi="Arial" w:cs="Arial"/>
          <w:color w:val="000000"/>
          <w:lang w:val="en-GB"/>
        </w:rPr>
        <w:t>7</w:t>
      </w:r>
      <w:r w:rsidRPr="00AF6BA7">
        <w:rPr>
          <w:rFonts w:ascii="Arial" w:hAnsi="Arial" w:cs="Arial"/>
          <w:color w:val="000000"/>
          <w:lang w:val="en-GB"/>
        </w:rPr>
        <w:t xml:space="preserve"> </w:t>
      </w:r>
      <w:r w:rsidRPr="00AF6BA7">
        <w:rPr>
          <w:rFonts w:ascii="Arial" w:hAnsi="Arial" w:cs="Arial"/>
          <w:lang w:val="en-GB"/>
        </w:rPr>
        <w:t>e</w:t>
      </w:r>
      <w:r w:rsidRPr="00AF6BA7">
        <w:rPr>
          <w:rFonts w:ascii="Arial" w:hAnsi="Arial" w:cs="Arial"/>
          <w:i/>
          <w:color w:val="000000"/>
          <w:lang w:val="en-GB"/>
        </w:rPr>
        <w:t>vergreen broadleaved forests</w:t>
      </w:r>
      <w:r w:rsidRPr="00AF6BA7">
        <w:rPr>
          <w:rFonts w:ascii="Arial" w:hAnsi="Arial" w:cs="Arial"/>
          <w:color w:val="000000"/>
          <w:lang w:val="en-GB"/>
        </w:rPr>
        <w:t xml:space="preserve"> and </w:t>
      </w:r>
      <w:r w:rsidR="00740C79">
        <w:rPr>
          <w:rFonts w:ascii="Arial" w:hAnsi="Arial" w:cs="Arial"/>
          <w:color w:val="000000"/>
          <w:lang w:val="en-GB"/>
        </w:rPr>
        <w:t>5</w:t>
      </w:r>
      <w:r w:rsidRPr="00AF6BA7">
        <w:rPr>
          <w:rFonts w:ascii="Arial" w:hAnsi="Arial" w:cs="Arial"/>
          <w:color w:val="000000"/>
          <w:lang w:val="en-GB"/>
        </w:rPr>
        <w:t xml:space="preserve"> </w:t>
      </w:r>
      <w:r w:rsidRPr="00AF6BA7">
        <w:rPr>
          <w:rFonts w:ascii="Arial" w:hAnsi="Arial" w:cs="Arial"/>
          <w:lang w:val="en-GB"/>
        </w:rPr>
        <w:t>c</w:t>
      </w:r>
      <w:r w:rsidRPr="00AF6BA7">
        <w:rPr>
          <w:rFonts w:ascii="Arial" w:hAnsi="Arial" w:cs="Arial"/>
          <w:i/>
          <w:color w:val="000000"/>
          <w:lang w:val="en-GB"/>
        </w:rPr>
        <w:t>oniferous forests</w:t>
      </w:r>
      <w:r w:rsidRPr="00AF6BA7">
        <w:rPr>
          <w:rFonts w:ascii="Arial" w:hAnsi="Arial" w:cs="Arial"/>
          <w:color w:val="000000"/>
          <w:lang w:val="en-GB"/>
        </w:rPr>
        <w:t xml:space="preserve"> (Table 1). NMDS showed a clear differentiation between broadleaved deciduous and evergreen forests (Fig. </w:t>
      </w:r>
      <w:r w:rsidRPr="00AF6BA7">
        <w:rPr>
          <w:rFonts w:ascii="Arial" w:hAnsi="Arial" w:cs="Arial"/>
          <w:lang w:val="en-GB"/>
        </w:rPr>
        <w:t>2</w:t>
      </w:r>
      <w:r w:rsidRPr="00AF6BA7">
        <w:rPr>
          <w:rFonts w:ascii="Arial" w:hAnsi="Arial" w:cs="Arial"/>
          <w:color w:val="000000"/>
          <w:lang w:val="en-GB"/>
        </w:rPr>
        <w:t xml:space="preserve">). However, certain overlap was observed, as </w:t>
      </w:r>
      <w:r w:rsidRPr="00AF6BA7">
        <w:rPr>
          <w:rFonts w:ascii="Arial" w:hAnsi="Arial" w:cs="Arial"/>
          <w:lang w:val="en-GB"/>
        </w:rPr>
        <w:t>for example</w:t>
      </w:r>
      <w:r w:rsidRPr="00AF6BA7">
        <w:rPr>
          <w:rFonts w:ascii="Arial" w:hAnsi="Arial" w:cs="Arial"/>
          <w:color w:val="000000"/>
          <w:lang w:val="en-GB"/>
        </w:rPr>
        <w:t xml:space="preserve"> </w:t>
      </w:r>
      <w:r w:rsidRPr="00AF6BA7">
        <w:rPr>
          <w:rFonts w:ascii="Arial" w:hAnsi="Arial" w:cs="Arial"/>
          <w:lang w:val="en-GB"/>
        </w:rPr>
        <w:t xml:space="preserve">the centroid </w:t>
      </w:r>
      <w:r w:rsidR="00CA1209" w:rsidRPr="00AF6BA7">
        <w:rPr>
          <w:rFonts w:ascii="Arial" w:hAnsi="Arial" w:cs="Arial"/>
          <w:lang w:val="en-GB"/>
        </w:rPr>
        <w:t xml:space="preserve">of </w:t>
      </w:r>
      <w:r w:rsidR="00CA1209" w:rsidRPr="00AF6BA7">
        <w:rPr>
          <w:rFonts w:ascii="Arial" w:hAnsi="Arial" w:cs="Arial"/>
          <w:i/>
          <w:color w:val="000000"/>
          <w:lang w:val="en-GB"/>
        </w:rPr>
        <w:t>the</w:t>
      </w:r>
      <w:r w:rsidRPr="00AF6BA7">
        <w:rPr>
          <w:rFonts w:ascii="Arial" w:hAnsi="Arial" w:cs="Arial"/>
          <w:color w:val="000000"/>
          <w:lang w:val="en-GB"/>
        </w:rPr>
        <w:t xml:space="preserve"> </w:t>
      </w:r>
      <w:r w:rsidRPr="00AF6BA7">
        <w:rPr>
          <w:rFonts w:ascii="Arial" w:hAnsi="Arial" w:cs="Arial"/>
          <w:i/>
          <w:color w:val="000000"/>
          <w:lang w:val="en-GB"/>
        </w:rPr>
        <w:t>thermophilous Quercus forests</w:t>
      </w:r>
      <w:r w:rsidRPr="00AF6BA7">
        <w:rPr>
          <w:rFonts w:ascii="Arial" w:hAnsi="Arial" w:cs="Arial"/>
          <w:color w:val="000000"/>
          <w:lang w:val="en-GB"/>
        </w:rPr>
        <w:t xml:space="preserve"> is within the evergreen zone, and the centroid of the</w:t>
      </w:r>
      <w:r w:rsidRPr="00AF6BA7">
        <w:rPr>
          <w:rFonts w:ascii="Arial" w:hAnsi="Arial" w:cs="Arial"/>
          <w:i/>
          <w:color w:val="000000"/>
          <w:lang w:val="en-GB"/>
        </w:rPr>
        <w:t xml:space="preserve"> Ilex woodlands</w:t>
      </w:r>
      <w:r w:rsidRPr="00AF6BA7">
        <w:rPr>
          <w:rFonts w:ascii="Arial" w:hAnsi="Arial" w:cs="Arial"/>
          <w:color w:val="000000"/>
          <w:lang w:val="en-GB"/>
        </w:rPr>
        <w:t xml:space="preserve"> appears in the deciduous zone. Coniferous forests showed a </w:t>
      </w:r>
      <w:r w:rsidRPr="00AF6BA7">
        <w:rPr>
          <w:rFonts w:ascii="Arial" w:hAnsi="Arial" w:cs="Arial"/>
          <w:lang w:val="en-GB"/>
        </w:rPr>
        <w:t xml:space="preserve">scattered </w:t>
      </w:r>
      <w:r w:rsidRPr="00AF6BA7">
        <w:rPr>
          <w:rFonts w:ascii="Arial" w:hAnsi="Arial" w:cs="Arial"/>
          <w:color w:val="000000"/>
          <w:lang w:val="en-GB"/>
        </w:rPr>
        <w:t xml:space="preserve">pattern across the </w:t>
      </w:r>
      <w:r w:rsidRPr="00AF6BA7">
        <w:rPr>
          <w:rFonts w:ascii="Arial" w:hAnsi="Arial" w:cs="Arial"/>
          <w:lang w:val="en-GB"/>
        </w:rPr>
        <w:t xml:space="preserve">compositional space, with </w:t>
      </w:r>
      <w:r w:rsidRPr="00AF6BA7">
        <w:rPr>
          <w:rFonts w:ascii="Arial" w:hAnsi="Arial" w:cs="Arial"/>
          <w:i/>
          <w:lang w:val="en-GB"/>
        </w:rPr>
        <w:t>Taxus woodlands</w:t>
      </w:r>
      <w:r w:rsidR="007034B5">
        <w:rPr>
          <w:rFonts w:ascii="Arial" w:hAnsi="Arial" w:cs="Arial"/>
          <w:iCs/>
          <w:lang w:val="en-GB"/>
        </w:rPr>
        <w:t xml:space="preserve"> and both </w:t>
      </w:r>
      <w:r w:rsidR="007034B5" w:rsidRPr="007034B5">
        <w:rPr>
          <w:rFonts w:ascii="Arial" w:hAnsi="Arial" w:cs="Arial"/>
          <w:i/>
          <w:lang w:val="en-GB"/>
        </w:rPr>
        <w:t>Pinus sylvestris</w:t>
      </w:r>
      <w:r w:rsidRPr="00AF6BA7">
        <w:rPr>
          <w:rFonts w:ascii="Arial" w:hAnsi="Arial" w:cs="Arial"/>
          <w:lang w:val="en-GB"/>
        </w:rPr>
        <w:t xml:space="preserve"> </w:t>
      </w:r>
      <w:r w:rsidR="007034B5" w:rsidRPr="004E5FBF">
        <w:rPr>
          <w:rFonts w:ascii="Arial" w:hAnsi="Arial" w:cs="Arial"/>
          <w:i/>
          <w:iCs/>
          <w:lang w:val="en-GB"/>
        </w:rPr>
        <w:t>forests</w:t>
      </w:r>
      <w:r w:rsidR="007034B5">
        <w:rPr>
          <w:rFonts w:ascii="Arial" w:hAnsi="Arial" w:cs="Arial"/>
          <w:lang w:val="en-GB"/>
        </w:rPr>
        <w:t xml:space="preserve"> </w:t>
      </w:r>
      <w:r w:rsidRPr="00AF6BA7">
        <w:rPr>
          <w:rFonts w:ascii="Arial" w:hAnsi="Arial" w:cs="Arial"/>
          <w:lang w:val="en-GB"/>
        </w:rPr>
        <w:t>centroid within</w:t>
      </w:r>
      <w:r w:rsidR="007034B5">
        <w:rPr>
          <w:rFonts w:ascii="Arial" w:hAnsi="Arial" w:cs="Arial"/>
          <w:lang w:val="en-GB"/>
        </w:rPr>
        <w:t xml:space="preserve"> or close</w:t>
      </w:r>
      <w:r w:rsidRPr="00AF6BA7">
        <w:rPr>
          <w:rFonts w:ascii="Arial" w:hAnsi="Arial" w:cs="Arial"/>
          <w:lang w:val="en-GB"/>
        </w:rPr>
        <w:t xml:space="preserve"> the deciduous zone,</w:t>
      </w:r>
      <w:r w:rsidR="007034B5">
        <w:rPr>
          <w:rFonts w:ascii="Arial" w:hAnsi="Arial" w:cs="Arial"/>
          <w:lang w:val="en-GB"/>
        </w:rPr>
        <w:t xml:space="preserve"> respectively;</w:t>
      </w:r>
      <w:r w:rsidRPr="00AF6BA7">
        <w:rPr>
          <w:rFonts w:ascii="Arial" w:hAnsi="Arial" w:cs="Arial"/>
          <w:lang w:val="en-GB"/>
        </w:rPr>
        <w:t xml:space="preserve"> </w:t>
      </w:r>
      <w:r w:rsidRPr="00AF6BA7">
        <w:rPr>
          <w:rFonts w:ascii="Arial" w:hAnsi="Arial" w:cs="Arial"/>
          <w:i/>
          <w:lang w:val="en-GB"/>
        </w:rPr>
        <w:t>Juniperus woodlands</w:t>
      </w:r>
      <w:r w:rsidRPr="00AF6BA7">
        <w:rPr>
          <w:rFonts w:ascii="Arial" w:hAnsi="Arial" w:cs="Arial"/>
          <w:lang w:val="en-GB"/>
        </w:rPr>
        <w:t xml:space="preserve"> one within the evergreen zone and the </w:t>
      </w:r>
      <w:r w:rsidRPr="00AF6BA7">
        <w:rPr>
          <w:rFonts w:ascii="Arial" w:hAnsi="Arial" w:cs="Arial"/>
          <w:i/>
          <w:lang w:val="en-GB"/>
        </w:rPr>
        <w:t xml:space="preserve">Pinus pinaster </w:t>
      </w:r>
      <w:r w:rsidRPr="004E5FBF">
        <w:rPr>
          <w:rFonts w:ascii="Arial" w:hAnsi="Arial" w:cs="Arial"/>
          <w:i/>
          <w:lang w:val="en-GB"/>
        </w:rPr>
        <w:t>forests</w:t>
      </w:r>
      <w:r w:rsidRPr="00AF6BA7">
        <w:rPr>
          <w:rFonts w:ascii="Arial" w:hAnsi="Arial" w:cs="Arial"/>
          <w:lang w:val="en-GB"/>
        </w:rPr>
        <w:t xml:space="preserve"> one just in between.</w:t>
      </w:r>
      <w:r w:rsidR="009601D9">
        <w:rPr>
          <w:rFonts w:ascii="Arial" w:hAnsi="Arial" w:cs="Arial"/>
          <w:lang w:val="en-GB"/>
        </w:rPr>
        <w:t xml:space="preserve"> </w:t>
      </w:r>
    </w:p>
    <w:p w14:paraId="00000025" w14:textId="729AD2A9" w:rsidR="006B4606" w:rsidRPr="00AF6BA7" w:rsidRDefault="00362005" w:rsidP="00BC441F">
      <w:pPr>
        <w:spacing w:line="276" w:lineRule="auto"/>
        <w:jc w:val="both"/>
        <w:rPr>
          <w:rFonts w:ascii="Arial" w:hAnsi="Arial" w:cs="Arial"/>
          <w:shd w:val="clear" w:color="auto" w:fill="FF9900"/>
          <w:lang w:val="en-GB"/>
        </w:rPr>
      </w:pPr>
      <w:r w:rsidRPr="00AF6BA7">
        <w:rPr>
          <w:rFonts w:ascii="Arial" w:hAnsi="Arial" w:cs="Arial"/>
          <w:lang w:val="en-GB"/>
        </w:rPr>
        <w:t>Geographically</w:t>
      </w:r>
      <w:r w:rsidRPr="00AF6BA7">
        <w:rPr>
          <w:rFonts w:ascii="Arial" w:hAnsi="Arial" w:cs="Arial"/>
          <w:color w:val="000000"/>
          <w:lang w:val="en-GB"/>
        </w:rPr>
        <w:t xml:space="preserve">, broadleaved deciduous forests are distributed throughout </w:t>
      </w:r>
      <w:r w:rsidRPr="00AF6BA7">
        <w:rPr>
          <w:rFonts w:ascii="Arial" w:hAnsi="Arial" w:cs="Arial"/>
          <w:lang w:val="en-GB"/>
        </w:rPr>
        <w:t xml:space="preserve">the </w:t>
      </w:r>
      <w:r w:rsidRPr="00AF6BA7">
        <w:rPr>
          <w:rFonts w:ascii="Arial" w:hAnsi="Arial" w:cs="Arial"/>
          <w:color w:val="000000"/>
          <w:lang w:val="en-GB"/>
        </w:rPr>
        <w:t xml:space="preserve">study area, while evergreen </w:t>
      </w:r>
      <w:r w:rsidRPr="00AF6BA7">
        <w:rPr>
          <w:rFonts w:ascii="Arial" w:hAnsi="Arial" w:cs="Arial"/>
          <w:lang w:val="en-GB"/>
        </w:rPr>
        <w:t xml:space="preserve">forest </w:t>
      </w:r>
      <w:r w:rsidRPr="00AF6BA7">
        <w:rPr>
          <w:rFonts w:ascii="Arial" w:hAnsi="Arial" w:cs="Arial"/>
          <w:color w:val="000000"/>
          <w:lang w:val="en-GB"/>
        </w:rPr>
        <w:t xml:space="preserve">are limited </w:t>
      </w:r>
      <w:r w:rsidRPr="00AF6BA7">
        <w:rPr>
          <w:rFonts w:ascii="Arial" w:hAnsi="Arial" w:cs="Arial"/>
          <w:lang w:val="en-GB"/>
        </w:rPr>
        <w:t xml:space="preserve">either </w:t>
      </w:r>
      <w:r w:rsidRPr="00AF6BA7">
        <w:rPr>
          <w:rFonts w:ascii="Arial" w:hAnsi="Arial" w:cs="Arial"/>
          <w:color w:val="000000"/>
          <w:lang w:val="en-GB"/>
        </w:rPr>
        <w:t xml:space="preserve">to the coast (e.g. </w:t>
      </w:r>
      <w:r w:rsidRPr="00AF6BA7">
        <w:rPr>
          <w:rFonts w:ascii="Arial" w:hAnsi="Arial" w:cs="Arial"/>
          <w:i/>
          <w:color w:val="000000"/>
          <w:lang w:val="en-GB"/>
        </w:rPr>
        <w:t>Quercus ilex forests</w:t>
      </w:r>
      <w:r w:rsidRPr="00AF6BA7">
        <w:rPr>
          <w:rFonts w:ascii="Arial" w:hAnsi="Arial" w:cs="Arial"/>
          <w:color w:val="000000"/>
          <w:lang w:val="en-GB"/>
        </w:rPr>
        <w:t xml:space="preserve">) </w:t>
      </w:r>
      <w:r w:rsidRPr="00AF6BA7">
        <w:rPr>
          <w:rFonts w:ascii="Arial" w:hAnsi="Arial" w:cs="Arial"/>
          <w:lang w:val="en-GB"/>
        </w:rPr>
        <w:t>or to specific valleys</w:t>
      </w:r>
      <w:r w:rsidRPr="00AF6BA7">
        <w:rPr>
          <w:rFonts w:ascii="Arial" w:hAnsi="Arial" w:cs="Arial"/>
          <w:color w:val="000000"/>
          <w:lang w:val="en-GB"/>
        </w:rPr>
        <w:t xml:space="preserve"> (e.g. </w:t>
      </w:r>
      <w:r w:rsidRPr="00AF6BA7">
        <w:rPr>
          <w:rFonts w:ascii="Arial" w:hAnsi="Arial" w:cs="Arial"/>
          <w:i/>
          <w:color w:val="000000"/>
          <w:lang w:val="en-GB"/>
        </w:rPr>
        <w:t>Quercus suber</w:t>
      </w:r>
      <w:r w:rsidRPr="00AF6BA7">
        <w:rPr>
          <w:rFonts w:ascii="Arial" w:hAnsi="Arial" w:cs="Arial"/>
          <w:color w:val="000000"/>
          <w:lang w:val="en-GB"/>
        </w:rPr>
        <w:t xml:space="preserve"> or </w:t>
      </w:r>
      <w:r w:rsidRPr="00AF6BA7">
        <w:rPr>
          <w:rFonts w:ascii="Arial" w:hAnsi="Arial" w:cs="Arial"/>
          <w:i/>
          <w:color w:val="000000"/>
          <w:lang w:val="en-GB"/>
        </w:rPr>
        <w:t>Quercus rotundifolia</w:t>
      </w:r>
      <w:r w:rsidRPr="00AF6BA7">
        <w:rPr>
          <w:rFonts w:ascii="Arial" w:hAnsi="Arial" w:cs="Arial"/>
          <w:color w:val="000000"/>
          <w:lang w:val="en-GB"/>
        </w:rPr>
        <w:t xml:space="preserve"> forests) (Fig. </w:t>
      </w:r>
      <w:r w:rsidRPr="00AF6BA7">
        <w:rPr>
          <w:rFonts w:ascii="Arial" w:hAnsi="Arial" w:cs="Arial"/>
          <w:lang w:val="en-GB"/>
        </w:rPr>
        <w:t>1</w:t>
      </w:r>
      <w:r w:rsidRPr="00AF6BA7">
        <w:rPr>
          <w:rFonts w:ascii="Arial" w:hAnsi="Arial" w:cs="Arial"/>
          <w:color w:val="000000"/>
          <w:lang w:val="en-GB"/>
        </w:rPr>
        <w:t xml:space="preserve">). </w:t>
      </w:r>
      <w:r w:rsidRPr="00AF6BA7">
        <w:rPr>
          <w:rFonts w:ascii="Arial" w:hAnsi="Arial" w:cs="Arial"/>
          <w:lang w:val="en-GB"/>
        </w:rPr>
        <w:t>Most</w:t>
      </w:r>
      <w:r w:rsidRPr="00AF6BA7">
        <w:rPr>
          <w:rFonts w:ascii="Arial" w:hAnsi="Arial" w:cs="Arial"/>
          <w:color w:val="000000"/>
          <w:lang w:val="en-GB"/>
        </w:rPr>
        <w:t xml:space="preserve"> coniferous forests are found in the </w:t>
      </w:r>
      <w:r w:rsidRPr="00AF6BA7">
        <w:rPr>
          <w:rFonts w:ascii="Arial" w:hAnsi="Arial" w:cs="Arial"/>
          <w:lang w:val="en-GB"/>
        </w:rPr>
        <w:t>w</w:t>
      </w:r>
      <w:r w:rsidRPr="00AF6BA7">
        <w:rPr>
          <w:rFonts w:ascii="Arial" w:hAnsi="Arial" w:cs="Arial"/>
          <w:color w:val="000000"/>
          <w:lang w:val="en-GB"/>
        </w:rPr>
        <w:t xml:space="preserve">estern Galician coast </w:t>
      </w:r>
      <w:r w:rsidRPr="00AF6BA7">
        <w:rPr>
          <w:rFonts w:ascii="Arial" w:hAnsi="Arial" w:cs="Arial"/>
          <w:lang w:val="en-GB"/>
        </w:rPr>
        <w:t>as</w:t>
      </w:r>
      <w:r w:rsidRPr="00AF6BA7">
        <w:rPr>
          <w:rFonts w:ascii="Arial" w:hAnsi="Arial" w:cs="Arial"/>
          <w:color w:val="000000"/>
          <w:lang w:val="en-GB"/>
        </w:rPr>
        <w:t xml:space="preserve"> </w:t>
      </w:r>
      <w:r w:rsidRPr="00AF6BA7">
        <w:rPr>
          <w:rFonts w:ascii="Arial" w:hAnsi="Arial" w:cs="Arial"/>
          <w:i/>
          <w:color w:val="000000"/>
          <w:lang w:val="en-GB"/>
        </w:rPr>
        <w:t>Pinus pinaster forests</w:t>
      </w:r>
      <w:r w:rsidRPr="00AF6BA7">
        <w:rPr>
          <w:rFonts w:ascii="Arial" w:hAnsi="Arial" w:cs="Arial"/>
          <w:color w:val="000000"/>
          <w:lang w:val="en-GB"/>
        </w:rPr>
        <w:t>, many of them pr</w:t>
      </w:r>
      <w:r w:rsidRPr="00AF6BA7">
        <w:rPr>
          <w:rFonts w:ascii="Arial" w:hAnsi="Arial" w:cs="Arial"/>
          <w:lang w:val="en-GB"/>
        </w:rPr>
        <w:t>obably favoured by</w:t>
      </w:r>
      <w:r w:rsidR="00A10C07">
        <w:rPr>
          <w:rFonts w:ascii="Arial" w:hAnsi="Arial" w:cs="Arial"/>
          <w:lang w:val="en-GB"/>
        </w:rPr>
        <w:t xml:space="preserve"> ancient</w:t>
      </w:r>
      <w:r w:rsidRPr="00AF6BA7">
        <w:rPr>
          <w:rFonts w:ascii="Arial" w:hAnsi="Arial" w:cs="Arial"/>
          <w:color w:val="000000"/>
          <w:lang w:val="en-GB"/>
        </w:rPr>
        <w:t xml:space="preserve"> plant</w:t>
      </w:r>
      <w:r w:rsidRPr="00AF6BA7">
        <w:rPr>
          <w:rFonts w:ascii="Arial" w:hAnsi="Arial" w:cs="Arial"/>
          <w:lang w:val="en-GB"/>
        </w:rPr>
        <w:t>ations within their original native range</w:t>
      </w:r>
      <w:r w:rsidRPr="00AF6BA7">
        <w:rPr>
          <w:rFonts w:ascii="Arial" w:hAnsi="Arial" w:cs="Arial"/>
          <w:color w:val="000000"/>
          <w:lang w:val="en-GB"/>
        </w:rPr>
        <w:t xml:space="preserve">. </w:t>
      </w:r>
      <w:r w:rsidRPr="00AF6BA7">
        <w:rPr>
          <w:rFonts w:ascii="Arial" w:hAnsi="Arial" w:cs="Arial"/>
          <w:lang w:val="en-GB"/>
        </w:rPr>
        <w:t>Other coniferous forests</w:t>
      </w:r>
      <w:r w:rsidRPr="00AF6BA7">
        <w:rPr>
          <w:rFonts w:ascii="Arial" w:hAnsi="Arial" w:cs="Arial"/>
          <w:color w:val="000000"/>
          <w:lang w:val="en-GB"/>
        </w:rPr>
        <w:t xml:space="preserve"> </w:t>
      </w:r>
      <w:r w:rsidR="009B3BA6">
        <w:rPr>
          <w:rFonts w:ascii="Arial" w:hAnsi="Arial" w:cs="Arial"/>
          <w:lang w:val="en-GB"/>
        </w:rPr>
        <w:t>would be</w:t>
      </w:r>
      <w:r w:rsidRPr="00AF6BA7">
        <w:rPr>
          <w:rFonts w:ascii="Arial" w:hAnsi="Arial" w:cs="Arial"/>
          <w:color w:val="000000"/>
          <w:lang w:val="en-GB"/>
        </w:rPr>
        <w:t xml:space="preserve"> semi-natural</w:t>
      </w:r>
      <w:r w:rsidRPr="00AF6BA7">
        <w:rPr>
          <w:rFonts w:ascii="Arial" w:hAnsi="Arial" w:cs="Arial"/>
          <w:i/>
          <w:color w:val="000000"/>
          <w:lang w:val="en-GB"/>
        </w:rPr>
        <w:t xml:space="preserve"> Taxus woodlands </w:t>
      </w:r>
      <w:r w:rsidRPr="00AF6BA7">
        <w:rPr>
          <w:rFonts w:ascii="Arial" w:hAnsi="Arial" w:cs="Arial"/>
          <w:color w:val="000000"/>
          <w:lang w:val="en-GB"/>
        </w:rPr>
        <w:t xml:space="preserve">and relict </w:t>
      </w:r>
      <w:r w:rsidRPr="00AF6BA7">
        <w:rPr>
          <w:rFonts w:ascii="Arial" w:hAnsi="Arial" w:cs="Arial"/>
          <w:i/>
          <w:color w:val="000000"/>
          <w:lang w:val="en-GB"/>
        </w:rPr>
        <w:t>Juniperus</w:t>
      </w:r>
      <w:r w:rsidRPr="00AF6BA7">
        <w:rPr>
          <w:rFonts w:ascii="Arial" w:hAnsi="Arial" w:cs="Arial"/>
          <w:color w:val="000000"/>
          <w:lang w:val="en-GB"/>
        </w:rPr>
        <w:t xml:space="preserve"> </w:t>
      </w:r>
      <w:r w:rsidRPr="009B3BA6">
        <w:rPr>
          <w:rFonts w:ascii="Arial" w:hAnsi="Arial" w:cs="Arial"/>
          <w:i/>
          <w:iCs/>
          <w:color w:val="000000"/>
          <w:lang w:val="en-GB"/>
        </w:rPr>
        <w:t>woodlands</w:t>
      </w:r>
      <w:r w:rsidR="009B3BA6">
        <w:rPr>
          <w:rFonts w:ascii="Arial" w:hAnsi="Arial" w:cs="Arial"/>
          <w:i/>
          <w:iCs/>
          <w:color w:val="000000"/>
          <w:lang w:val="en-GB"/>
        </w:rPr>
        <w:t xml:space="preserve"> </w:t>
      </w:r>
      <w:r w:rsidR="009B3BA6">
        <w:rPr>
          <w:rFonts w:ascii="Arial" w:hAnsi="Arial" w:cs="Arial"/>
          <w:color w:val="000000"/>
          <w:lang w:val="en-GB"/>
        </w:rPr>
        <w:t xml:space="preserve">and </w:t>
      </w:r>
      <w:r w:rsidR="009B3BA6">
        <w:rPr>
          <w:rFonts w:ascii="Arial" w:hAnsi="Arial" w:cs="Arial"/>
          <w:i/>
          <w:iCs/>
          <w:color w:val="000000"/>
          <w:lang w:val="en-GB"/>
        </w:rPr>
        <w:t>Pinus sylvestris forests</w:t>
      </w:r>
      <w:r w:rsidRPr="00AF6BA7">
        <w:rPr>
          <w:rFonts w:ascii="Arial" w:hAnsi="Arial" w:cs="Arial"/>
          <w:color w:val="000000"/>
          <w:lang w:val="en-GB"/>
        </w:rPr>
        <w:t>.</w:t>
      </w:r>
      <w:r w:rsidRPr="00AF6BA7">
        <w:rPr>
          <w:rFonts w:ascii="Arial" w:hAnsi="Arial" w:cs="Arial"/>
          <w:lang w:val="en-GB"/>
        </w:rPr>
        <w:t xml:space="preserve"> The main characteristics of the forest types are described below</w:t>
      </w:r>
      <w:r w:rsidR="0076367A">
        <w:rPr>
          <w:rFonts w:ascii="Arial" w:hAnsi="Arial" w:cs="Arial"/>
          <w:lang w:val="en-GB"/>
        </w:rPr>
        <w:t xml:space="preserve">, while diagnostic species for each type of forest is provided in Table </w:t>
      </w:r>
      <w:r w:rsidR="000D1D82">
        <w:rPr>
          <w:rFonts w:ascii="Arial" w:hAnsi="Arial" w:cs="Arial"/>
          <w:lang w:val="en-GB"/>
        </w:rPr>
        <w:t>2</w:t>
      </w:r>
      <w:r w:rsidR="0076367A">
        <w:rPr>
          <w:rFonts w:ascii="Arial" w:hAnsi="Arial" w:cs="Arial"/>
          <w:lang w:val="en-GB"/>
        </w:rPr>
        <w:t xml:space="preserve"> and Supplementary 5.</w:t>
      </w:r>
    </w:p>
    <w:p w14:paraId="00000026" w14:textId="77777777" w:rsidR="006B4606" w:rsidRPr="00AF6BA7" w:rsidRDefault="006B4606" w:rsidP="00BC441F">
      <w:pPr>
        <w:spacing w:line="276" w:lineRule="auto"/>
        <w:jc w:val="both"/>
        <w:rPr>
          <w:rFonts w:ascii="Arial" w:hAnsi="Arial" w:cs="Arial"/>
          <w:shd w:val="clear" w:color="auto" w:fill="FF9900"/>
          <w:lang w:val="en-GB"/>
        </w:rPr>
      </w:pPr>
    </w:p>
    <w:p w14:paraId="00000027" w14:textId="77777777" w:rsidR="006B4606" w:rsidRPr="00AF6BA7" w:rsidRDefault="00362005" w:rsidP="00BC441F">
      <w:pPr>
        <w:spacing w:line="276" w:lineRule="auto"/>
        <w:jc w:val="both"/>
        <w:rPr>
          <w:rFonts w:ascii="Arial" w:hAnsi="Arial" w:cs="Arial"/>
          <w:i/>
          <w:color w:val="000000"/>
          <w:lang w:val="en-GB"/>
        </w:rPr>
      </w:pPr>
      <w:r w:rsidRPr="00AF6BA7">
        <w:rPr>
          <w:rFonts w:ascii="Arial" w:hAnsi="Arial" w:cs="Arial"/>
          <w:color w:val="000000"/>
          <w:lang w:val="en-GB"/>
        </w:rPr>
        <w:tab/>
      </w:r>
      <w:r w:rsidRPr="00AF6BA7">
        <w:rPr>
          <w:rFonts w:ascii="Arial" w:hAnsi="Arial" w:cs="Arial"/>
          <w:i/>
          <w:color w:val="000000"/>
          <w:lang w:val="en-GB"/>
        </w:rPr>
        <w:t>T1 Broadleaved deciduous forests</w:t>
      </w:r>
    </w:p>
    <w:p w14:paraId="00000028" w14:textId="2E43AB45" w:rsidR="006B4606" w:rsidRPr="00AF6BA7" w:rsidRDefault="00362005" w:rsidP="00BC441F">
      <w:pPr>
        <w:spacing w:line="276" w:lineRule="auto"/>
        <w:jc w:val="both"/>
        <w:rPr>
          <w:rFonts w:ascii="Arial" w:hAnsi="Arial" w:cs="Arial"/>
          <w:strike/>
          <w:color w:val="000000"/>
          <w:lang w:val="en-GB"/>
        </w:rPr>
      </w:pPr>
      <w:bookmarkStart w:id="3" w:name="_heading=h.30j0zll" w:colFirst="0" w:colLast="0"/>
      <w:bookmarkEnd w:id="3"/>
      <w:r w:rsidRPr="00AF6BA7">
        <w:rPr>
          <w:rFonts w:ascii="Arial" w:hAnsi="Arial" w:cs="Arial"/>
          <w:color w:val="000000"/>
          <w:lang w:val="en-GB"/>
        </w:rPr>
        <w:t xml:space="preserve">T111 Cantabrian </w:t>
      </w:r>
      <w:r w:rsidRPr="00AF6BA7">
        <w:rPr>
          <w:rFonts w:ascii="Arial" w:hAnsi="Arial" w:cs="Arial"/>
          <w:i/>
          <w:color w:val="000000"/>
          <w:lang w:val="en-GB"/>
        </w:rPr>
        <w:t>Salix</w:t>
      </w:r>
      <w:r w:rsidRPr="00AF6BA7">
        <w:rPr>
          <w:rFonts w:ascii="Arial" w:hAnsi="Arial" w:cs="Arial"/>
          <w:color w:val="000000"/>
          <w:lang w:val="en-GB"/>
        </w:rPr>
        <w:t xml:space="preserve"> - </w:t>
      </w:r>
      <w:r w:rsidRPr="00AF6BA7">
        <w:rPr>
          <w:rFonts w:ascii="Arial" w:hAnsi="Arial" w:cs="Arial"/>
          <w:i/>
          <w:color w:val="000000"/>
          <w:lang w:val="en-GB"/>
        </w:rPr>
        <w:t>Populus</w:t>
      </w:r>
      <w:r w:rsidRPr="00AF6BA7">
        <w:rPr>
          <w:rFonts w:ascii="Arial" w:hAnsi="Arial" w:cs="Arial"/>
          <w:color w:val="000000"/>
          <w:lang w:val="en-GB"/>
        </w:rPr>
        <w:t xml:space="preserve"> riparian forests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R</w:t>
      </w:r>
      <w:r w:rsidRPr="00AF6BA7">
        <w:rPr>
          <w:rFonts w:ascii="Arial" w:hAnsi="Arial" w:cs="Arial"/>
          <w:color w:val="000000"/>
          <w:lang w:val="en-GB"/>
        </w:rPr>
        <w:t>iverine forests dominated by different</w:t>
      </w:r>
      <w:r w:rsidRPr="00AF6BA7">
        <w:rPr>
          <w:rFonts w:ascii="Arial" w:hAnsi="Arial" w:cs="Arial"/>
          <w:lang w:val="en-GB"/>
        </w:rPr>
        <w:t xml:space="preserve"> willows (</w:t>
      </w:r>
      <w:r w:rsidRPr="00AF6BA7">
        <w:rPr>
          <w:rFonts w:ascii="Arial" w:hAnsi="Arial" w:cs="Arial"/>
          <w:i/>
          <w:color w:val="000000"/>
          <w:lang w:val="en-GB"/>
        </w:rPr>
        <w:t>Salix</w:t>
      </w:r>
      <w:r w:rsidRPr="00AF6BA7">
        <w:rPr>
          <w:rFonts w:ascii="Arial" w:hAnsi="Arial" w:cs="Arial"/>
          <w:color w:val="000000"/>
          <w:lang w:val="en-GB"/>
        </w:rPr>
        <w:t xml:space="preserve"> sp</w:t>
      </w:r>
      <w:r w:rsidRPr="00AF6BA7">
        <w:rPr>
          <w:rFonts w:ascii="Arial" w:hAnsi="Arial" w:cs="Arial"/>
          <w:lang w:val="en-GB"/>
        </w:rPr>
        <w:t>p.)</w:t>
      </w:r>
      <w:r w:rsidRPr="00AF6BA7">
        <w:rPr>
          <w:rFonts w:ascii="Arial" w:hAnsi="Arial" w:cs="Arial"/>
          <w:color w:val="000000"/>
          <w:lang w:val="en-GB"/>
        </w:rPr>
        <w:t xml:space="preserve"> and black poplar (</w:t>
      </w:r>
      <w:r w:rsidRPr="00AF6BA7">
        <w:rPr>
          <w:rFonts w:ascii="Arial" w:hAnsi="Arial" w:cs="Arial"/>
          <w:i/>
          <w:color w:val="000000"/>
          <w:lang w:val="en-GB"/>
        </w:rPr>
        <w:t>Populus nigra</w:t>
      </w:r>
      <w:r w:rsidRPr="00AF6BA7">
        <w:rPr>
          <w:rFonts w:ascii="Arial" w:hAnsi="Arial" w:cs="Arial"/>
          <w:color w:val="000000"/>
          <w:lang w:val="en-GB"/>
        </w:rPr>
        <w:t>)</w:t>
      </w:r>
      <w:r w:rsidRPr="00AF6BA7">
        <w:rPr>
          <w:rFonts w:ascii="Arial" w:hAnsi="Arial" w:cs="Arial"/>
          <w:lang w:val="en-GB"/>
        </w:rPr>
        <w:t>, with species with a preference for Mediterranean climates such as</w:t>
      </w:r>
      <w:r w:rsidRPr="00AF6BA7">
        <w:rPr>
          <w:rFonts w:ascii="Arial" w:hAnsi="Arial" w:cs="Arial"/>
          <w:color w:val="000000"/>
          <w:lang w:val="en-GB"/>
        </w:rPr>
        <w:t xml:space="preserve"> </w:t>
      </w:r>
      <w:r w:rsidRPr="00AF6BA7">
        <w:rPr>
          <w:rFonts w:ascii="Arial" w:hAnsi="Arial" w:cs="Arial"/>
          <w:i/>
          <w:color w:val="000000"/>
          <w:lang w:val="en-GB"/>
        </w:rPr>
        <w:t>Fraxinus angustifolia</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i/>
          <w:color w:val="000000"/>
          <w:lang w:val="en-GB"/>
        </w:rPr>
        <w:t>Sali</w:t>
      </w:r>
      <w:r w:rsidRPr="00AF6BA7">
        <w:rPr>
          <w:rFonts w:ascii="Arial" w:hAnsi="Arial" w:cs="Arial"/>
          <w:i/>
          <w:lang w:val="en-GB"/>
        </w:rPr>
        <w:t>x</w:t>
      </w:r>
      <w:r w:rsidRPr="00AF6BA7">
        <w:rPr>
          <w:rFonts w:ascii="Arial" w:hAnsi="Arial" w:cs="Arial"/>
          <w:i/>
          <w:color w:val="000000"/>
          <w:lang w:val="en-GB"/>
        </w:rPr>
        <w:t xml:space="preserve"> alba</w:t>
      </w:r>
      <w:r w:rsidRPr="00AF6BA7">
        <w:rPr>
          <w:rFonts w:ascii="Arial" w:hAnsi="Arial" w:cs="Arial"/>
          <w:color w:val="000000"/>
          <w:lang w:val="en-GB"/>
        </w:rPr>
        <w:t xml:space="preserve"> or </w:t>
      </w:r>
      <w:r w:rsidRPr="00AF6BA7">
        <w:rPr>
          <w:rFonts w:ascii="Arial" w:hAnsi="Arial" w:cs="Arial"/>
          <w:i/>
          <w:color w:val="000000"/>
          <w:lang w:val="en-GB"/>
        </w:rPr>
        <w:t>Vitis vinifera</w:t>
      </w:r>
      <w:r w:rsidRPr="00AF6BA7">
        <w:rPr>
          <w:rFonts w:ascii="Arial" w:hAnsi="Arial" w:cs="Arial"/>
          <w:color w:val="000000"/>
          <w:lang w:val="en-GB"/>
        </w:rPr>
        <w:t>.</w:t>
      </w:r>
    </w:p>
    <w:p w14:paraId="00000029" w14:textId="42360AA8"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T121 Cantabrian </w:t>
      </w:r>
      <w:r w:rsidRPr="00AF6BA7">
        <w:rPr>
          <w:rFonts w:ascii="Arial" w:hAnsi="Arial" w:cs="Arial"/>
          <w:i/>
          <w:color w:val="000000"/>
          <w:lang w:val="en-GB"/>
        </w:rPr>
        <w:t>Alnus</w:t>
      </w:r>
      <w:r w:rsidRPr="00AF6BA7">
        <w:rPr>
          <w:rFonts w:ascii="Arial" w:hAnsi="Arial" w:cs="Arial"/>
          <w:color w:val="000000"/>
          <w:lang w:val="en-GB"/>
        </w:rPr>
        <w:t xml:space="preserve"> riparian forests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R</w:t>
      </w:r>
      <w:r w:rsidRPr="00AF6BA7">
        <w:rPr>
          <w:rFonts w:ascii="Arial" w:hAnsi="Arial" w:cs="Arial"/>
          <w:color w:val="000000"/>
          <w:lang w:val="en-GB"/>
        </w:rPr>
        <w:t>iverine forests dominated by alders (</w:t>
      </w:r>
      <w:r w:rsidRPr="00AF6BA7">
        <w:rPr>
          <w:rFonts w:ascii="Arial" w:hAnsi="Arial" w:cs="Arial"/>
          <w:i/>
          <w:color w:val="000000"/>
          <w:lang w:val="en-GB"/>
        </w:rPr>
        <w:t xml:space="preserve">Alnus glutinosa, </w:t>
      </w:r>
      <w:r w:rsidRPr="00AF6BA7">
        <w:rPr>
          <w:rFonts w:ascii="Arial" w:hAnsi="Arial" w:cs="Arial"/>
          <w:color w:val="000000"/>
          <w:lang w:val="en-GB"/>
        </w:rPr>
        <w:t xml:space="preserve">including </w:t>
      </w:r>
      <w:r w:rsidRPr="00AF6BA7">
        <w:rPr>
          <w:rFonts w:ascii="Arial" w:hAnsi="Arial" w:cs="Arial"/>
          <w:i/>
          <w:color w:val="000000"/>
          <w:lang w:val="en-GB"/>
        </w:rPr>
        <w:t>Alnus lusitanica</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 xml:space="preserve">With </w:t>
      </w:r>
      <w:r w:rsidRPr="00AF6BA7">
        <w:rPr>
          <w:rFonts w:ascii="Arial" w:hAnsi="Arial" w:cs="Arial"/>
          <w:color w:val="000000"/>
          <w:lang w:val="en-GB"/>
        </w:rPr>
        <w:t xml:space="preserve">species that are dependent on high </w:t>
      </w:r>
      <w:r w:rsidRPr="00AF6BA7">
        <w:rPr>
          <w:rFonts w:ascii="Arial" w:hAnsi="Arial" w:cs="Arial"/>
          <w:lang w:val="en-GB"/>
        </w:rPr>
        <w:t>soil</w:t>
      </w:r>
      <w:r w:rsidRPr="00AF6BA7">
        <w:rPr>
          <w:rFonts w:ascii="Arial" w:hAnsi="Arial" w:cs="Arial"/>
          <w:color w:val="000000"/>
          <w:lang w:val="en-GB"/>
        </w:rPr>
        <w:t xml:space="preserve"> moisture </w:t>
      </w:r>
      <w:r w:rsidRPr="00AF6BA7">
        <w:rPr>
          <w:rFonts w:ascii="Arial" w:hAnsi="Arial" w:cs="Arial"/>
          <w:lang w:val="en-GB"/>
        </w:rPr>
        <w:t xml:space="preserve">such as </w:t>
      </w:r>
      <w:r w:rsidRPr="00AF6BA7">
        <w:rPr>
          <w:rFonts w:ascii="Arial" w:hAnsi="Arial" w:cs="Arial"/>
          <w:i/>
          <w:color w:val="000000"/>
          <w:lang w:val="en-GB"/>
        </w:rPr>
        <w:t>Carex pendula</w:t>
      </w:r>
      <w:r w:rsidRPr="00AF6BA7">
        <w:rPr>
          <w:rFonts w:ascii="Arial" w:hAnsi="Arial" w:cs="Arial"/>
          <w:color w:val="000000"/>
          <w:lang w:val="en-GB"/>
        </w:rPr>
        <w:t xml:space="preserve">, </w:t>
      </w:r>
      <w:r w:rsidRPr="00AF6BA7">
        <w:rPr>
          <w:rFonts w:ascii="Arial" w:hAnsi="Arial" w:cs="Arial"/>
          <w:i/>
          <w:color w:val="000000"/>
          <w:lang w:val="en-GB"/>
        </w:rPr>
        <w:t xml:space="preserve">Carex reuteriana </w:t>
      </w:r>
      <w:r w:rsidRPr="00AF6BA7">
        <w:rPr>
          <w:rFonts w:ascii="Arial" w:hAnsi="Arial" w:cs="Arial"/>
          <w:color w:val="000000"/>
          <w:lang w:val="en-GB"/>
        </w:rPr>
        <w:t xml:space="preserve">or </w:t>
      </w:r>
      <w:r w:rsidRPr="00AF6BA7">
        <w:rPr>
          <w:rFonts w:ascii="Arial" w:hAnsi="Arial" w:cs="Arial"/>
          <w:i/>
          <w:color w:val="000000"/>
          <w:lang w:val="en-GB"/>
        </w:rPr>
        <w:t>Osmunda regalis</w:t>
      </w:r>
      <w:r w:rsidRPr="00AF6BA7">
        <w:rPr>
          <w:rFonts w:ascii="Arial" w:hAnsi="Arial" w:cs="Arial"/>
          <w:color w:val="000000"/>
          <w:lang w:val="en-GB"/>
        </w:rPr>
        <w:t>.</w:t>
      </w:r>
    </w:p>
    <w:p w14:paraId="0000002A" w14:textId="750E408B"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T172 Cantabrian </w:t>
      </w:r>
      <w:r w:rsidRPr="00AF6BA7">
        <w:rPr>
          <w:rFonts w:ascii="Arial" w:hAnsi="Arial" w:cs="Arial"/>
          <w:i/>
          <w:color w:val="000000"/>
          <w:lang w:val="en-GB"/>
        </w:rPr>
        <w:t>Fagus</w:t>
      </w:r>
      <w:r w:rsidRPr="00AF6BA7">
        <w:rPr>
          <w:rFonts w:ascii="Arial" w:hAnsi="Arial" w:cs="Arial"/>
          <w:color w:val="000000"/>
          <w:lang w:val="en-GB"/>
        </w:rPr>
        <w:t xml:space="preserve"> forests on non-acid soils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 xml:space="preserve">Eutrophic to neutral </w:t>
      </w:r>
      <w:r w:rsidRPr="00AF6BA7">
        <w:rPr>
          <w:rFonts w:ascii="Arial" w:hAnsi="Arial" w:cs="Arial"/>
          <w:color w:val="000000"/>
          <w:lang w:val="en-GB"/>
        </w:rPr>
        <w:t xml:space="preserve">mesic forests dominated by </w:t>
      </w:r>
      <w:bookmarkStart w:id="4" w:name="_Hlk144308839"/>
      <w:r w:rsidRPr="00AF6BA7">
        <w:rPr>
          <w:rFonts w:ascii="Arial" w:hAnsi="Arial" w:cs="Arial"/>
          <w:color w:val="000000"/>
          <w:lang w:val="en-GB"/>
        </w:rPr>
        <w:t>beech (</w:t>
      </w:r>
      <w:r w:rsidRPr="00AF6BA7">
        <w:rPr>
          <w:rFonts w:ascii="Arial" w:hAnsi="Arial" w:cs="Arial"/>
          <w:i/>
          <w:color w:val="000000"/>
          <w:lang w:val="en-GB"/>
        </w:rPr>
        <w:t>Fagus sylvatica</w:t>
      </w:r>
      <w:r w:rsidRPr="00AF6BA7">
        <w:rPr>
          <w:rFonts w:ascii="Arial" w:hAnsi="Arial" w:cs="Arial"/>
          <w:color w:val="000000"/>
          <w:lang w:val="en-GB"/>
        </w:rPr>
        <w:t>)</w:t>
      </w:r>
      <w:bookmarkEnd w:id="4"/>
      <w:r w:rsidRPr="00AF6BA7">
        <w:rPr>
          <w:rFonts w:ascii="Arial" w:hAnsi="Arial" w:cs="Arial"/>
          <w:color w:val="000000"/>
          <w:lang w:val="en-GB"/>
        </w:rPr>
        <w:t>, mainly at medium to high</w:t>
      </w:r>
      <w:r w:rsidRPr="00AF6BA7">
        <w:rPr>
          <w:rFonts w:ascii="Arial" w:hAnsi="Arial" w:cs="Arial"/>
          <w:lang w:val="en-GB"/>
        </w:rPr>
        <w:t xml:space="preserve"> elevations</w:t>
      </w:r>
      <w:r w:rsidRPr="00AF6BA7">
        <w:rPr>
          <w:rFonts w:ascii="Arial" w:hAnsi="Arial" w:cs="Arial"/>
          <w:color w:val="000000"/>
          <w:lang w:val="en-GB"/>
        </w:rPr>
        <w:t xml:space="preserve">, </w:t>
      </w:r>
      <w:r w:rsidRPr="00AF6BA7">
        <w:rPr>
          <w:rFonts w:ascii="Arial" w:hAnsi="Arial" w:cs="Arial"/>
          <w:lang w:val="en-GB"/>
        </w:rPr>
        <w:t>with</w:t>
      </w:r>
      <w:r w:rsidRPr="00AF6BA7">
        <w:rPr>
          <w:rFonts w:ascii="Arial" w:hAnsi="Arial" w:cs="Arial"/>
          <w:color w:val="000000"/>
          <w:lang w:val="en-GB"/>
        </w:rPr>
        <w:t xml:space="preserve"> </w:t>
      </w:r>
      <w:r w:rsidRPr="00AF6BA7">
        <w:rPr>
          <w:rFonts w:ascii="Arial" w:hAnsi="Arial" w:cs="Arial"/>
          <w:lang w:val="en-GB"/>
        </w:rPr>
        <w:t xml:space="preserve">base-loving </w:t>
      </w:r>
      <w:r w:rsidRPr="00AF6BA7">
        <w:rPr>
          <w:rFonts w:ascii="Arial" w:hAnsi="Arial" w:cs="Arial"/>
          <w:color w:val="000000"/>
          <w:lang w:val="en-GB"/>
        </w:rPr>
        <w:t xml:space="preserve">understory plants like </w:t>
      </w:r>
      <w:r w:rsidRPr="00AF6BA7">
        <w:rPr>
          <w:rFonts w:ascii="Arial" w:hAnsi="Arial" w:cs="Arial"/>
          <w:i/>
          <w:lang w:val="en-GB"/>
        </w:rPr>
        <w:t>Helleborus viridis</w:t>
      </w:r>
      <w:r w:rsidRPr="00AF6BA7">
        <w:rPr>
          <w:rFonts w:ascii="Arial" w:hAnsi="Arial" w:cs="Arial"/>
          <w:color w:val="000000"/>
          <w:lang w:val="en-GB"/>
        </w:rPr>
        <w:t xml:space="preserve"> or </w:t>
      </w:r>
      <w:r w:rsidRPr="00AF6BA7">
        <w:rPr>
          <w:rFonts w:ascii="Arial" w:hAnsi="Arial" w:cs="Arial"/>
          <w:i/>
          <w:color w:val="000000"/>
          <w:lang w:val="en-GB"/>
        </w:rPr>
        <w:t>Hepatica nobilis</w:t>
      </w:r>
      <w:r w:rsidRPr="00AF6BA7">
        <w:rPr>
          <w:rFonts w:ascii="Arial" w:hAnsi="Arial" w:cs="Arial"/>
          <w:color w:val="000000"/>
          <w:lang w:val="en-GB"/>
        </w:rPr>
        <w:t>.</w:t>
      </w:r>
    </w:p>
    <w:p w14:paraId="0000002B"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T182 Cantabrian </w:t>
      </w:r>
      <w:r w:rsidRPr="00AF6BA7">
        <w:rPr>
          <w:rFonts w:ascii="Arial" w:hAnsi="Arial" w:cs="Arial"/>
          <w:i/>
          <w:color w:val="000000"/>
          <w:lang w:val="en-GB"/>
        </w:rPr>
        <w:t xml:space="preserve">Fagus </w:t>
      </w:r>
      <w:r w:rsidRPr="00AF6BA7">
        <w:rPr>
          <w:rFonts w:ascii="Arial" w:hAnsi="Arial" w:cs="Arial"/>
          <w:color w:val="000000"/>
          <w:lang w:val="en-GB"/>
        </w:rPr>
        <w:t>forests on acid soils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 xml:space="preserve">Mesic </w:t>
      </w:r>
      <w:r w:rsidRPr="00AF6BA7">
        <w:rPr>
          <w:rFonts w:ascii="Arial" w:hAnsi="Arial" w:cs="Arial"/>
          <w:color w:val="000000"/>
          <w:lang w:val="en-GB"/>
        </w:rPr>
        <w:t xml:space="preserve">forests dominated by </w:t>
      </w:r>
      <w:r w:rsidRPr="00AF6BA7">
        <w:rPr>
          <w:rFonts w:ascii="Arial" w:hAnsi="Arial" w:cs="Arial"/>
          <w:lang w:val="en-GB"/>
        </w:rPr>
        <w:t>beech (</w:t>
      </w:r>
      <w:r w:rsidRPr="00AF6BA7">
        <w:rPr>
          <w:rFonts w:ascii="Arial" w:hAnsi="Arial" w:cs="Arial"/>
          <w:i/>
          <w:lang w:val="en-GB"/>
        </w:rPr>
        <w:t>Fagus sylvatica</w:t>
      </w:r>
      <w:r w:rsidRPr="00AF6BA7">
        <w:rPr>
          <w:rFonts w:ascii="Arial" w:hAnsi="Arial" w:cs="Arial"/>
          <w:lang w:val="en-GB"/>
        </w:rPr>
        <w:t>), mainly at higher elevations,</w:t>
      </w:r>
      <w:r w:rsidRPr="00AF6BA7">
        <w:rPr>
          <w:rFonts w:ascii="Arial" w:hAnsi="Arial" w:cs="Arial"/>
          <w:i/>
          <w:color w:val="000000"/>
          <w:lang w:val="en-GB"/>
        </w:rPr>
        <w:t xml:space="preserve"> </w:t>
      </w:r>
      <w:r w:rsidRPr="00AF6BA7">
        <w:rPr>
          <w:rFonts w:ascii="Arial" w:hAnsi="Arial" w:cs="Arial"/>
          <w:color w:val="000000"/>
          <w:lang w:val="en-GB"/>
        </w:rPr>
        <w:t xml:space="preserve">with </w:t>
      </w:r>
      <w:r w:rsidRPr="00AF6BA7">
        <w:rPr>
          <w:rFonts w:ascii="Arial" w:hAnsi="Arial" w:cs="Arial"/>
          <w:lang w:val="en-GB"/>
        </w:rPr>
        <w:t xml:space="preserve">acid-loving </w:t>
      </w:r>
      <w:r w:rsidRPr="00AF6BA7">
        <w:rPr>
          <w:rFonts w:ascii="Arial" w:hAnsi="Arial" w:cs="Arial"/>
          <w:color w:val="000000"/>
          <w:lang w:val="en-GB"/>
        </w:rPr>
        <w:t xml:space="preserve">species such as </w:t>
      </w:r>
      <w:r w:rsidRPr="00AF6BA7">
        <w:rPr>
          <w:rFonts w:ascii="Arial" w:hAnsi="Arial" w:cs="Arial"/>
          <w:i/>
          <w:color w:val="000000"/>
          <w:lang w:val="en-GB"/>
        </w:rPr>
        <w:t>Blechnum spicant</w:t>
      </w:r>
      <w:r w:rsidRPr="00AF6BA7">
        <w:rPr>
          <w:rFonts w:ascii="Arial" w:hAnsi="Arial" w:cs="Arial"/>
          <w:color w:val="000000"/>
          <w:lang w:val="en-GB"/>
        </w:rPr>
        <w:t xml:space="preserve"> or </w:t>
      </w:r>
      <w:r w:rsidRPr="00AF6BA7">
        <w:rPr>
          <w:rFonts w:ascii="Arial" w:hAnsi="Arial" w:cs="Arial"/>
          <w:i/>
          <w:color w:val="000000"/>
          <w:lang w:val="en-GB"/>
        </w:rPr>
        <w:t>Avenella flexuosa</w:t>
      </w:r>
      <w:r w:rsidRPr="00AF6BA7">
        <w:rPr>
          <w:rFonts w:ascii="Arial" w:hAnsi="Arial" w:cs="Arial"/>
          <w:color w:val="000000"/>
          <w:lang w:val="en-GB"/>
        </w:rPr>
        <w:t xml:space="preserve">. </w:t>
      </w:r>
    </w:p>
    <w:p w14:paraId="0000002C"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T197 Cantabrian thermophilous </w:t>
      </w:r>
      <w:r w:rsidRPr="00AF6BA7">
        <w:rPr>
          <w:rFonts w:ascii="Arial" w:hAnsi="Arial" w:cs="Arial"/>
          <w:i/>
          <w:color w:val="000000"/>
          <w:lang w:val="en-GB"/>
        </w:rPr>
        <w:t>Quercus</w:t>
      </w:r>
      <w:r w:rsidRPr="00AF6BA7">
        <w:rPr>
          <w:rFonts w:ascii="Arial" w:hAnsi="Arial" w:cs="Arial"/>
          <w:color w:val="000000"/>
          <w:lang w:val="en-GB"/>
        </w:rPr>
        <w:t xml:space="preserve"> forests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Mainly</w:t>
      </w:r>
      <w:r w:rsidRPr="00AF6BA7">
        <w:rPr>
          <w:rFonts w:ascii="Arial" w:hAnsi="Arial" w:cs="Arial"/>
          <w:color w:val="000000"/>
          <w:lang w:val="en-GB"/>
        </w:rPr>
        <w:t xml:space="preserve"> </w:t>
      </w:r>
      <w:r w:rsidRPr="00AF6BA7">
        <w:rPr>
          <w:rFonts w:ascii="Arial" w:hAnsi="Arial" w:cs="Arial"/>
          <w:lang w:val="en-GB"/>
        </w:rPr>
        <w:t>base- and warmth-loving</w:t>
      </w:r>
      <w:r w:rsidRPr="00AF6BA7">
        <w:rPr>
          <w:rFonts w:ascii="Arial" w:hAnsi="Arial" w:cs="Arial"/>
          <w:color w:val="000000"/>
          <w:lang w:val="en-GB"/>
        </w:rPr>
        <w:t xml:space="preserve"> forests, </w:t>
      </w:r>
      <w:r w:rsidRPr="00AF6BA7">
        <w:rPr>
          <w:rFonts w:ascii="Arial" w:hAnsi="Arial" w:cs="Arial"/>
          <w:lang w:val="en-GB"/>
        </w:rPr>
        <w:t>restricted</w:t>
      </w:r>
      <w:r w:rsidRPr="00AF6BA7">
        <w:rPr>
          <w:rFonts w:ascii="Arial" w:hAnsi="Arial" w:cs="Arial"/>
          <w:color w:val="000000"/>
          <w:lang w:val="en-GB"/>
        </w:rPr>
        <w:t xml:space="preserve"> </w:t>
      </w:r>
      <w:r w:rsidRPr="00AF6BA7">
        <w:rPr>
          <w:rFonts w:ascii="Arial" w:hAnsi="Arial" w:cs="Arial"/>
          <w:lang w:val="en-GB"/>
        </w:rPr>
        <w:t>to</w:t>
      </w:r>
      <w:r w:rsidRPr="00AF6BA7">
        <w:rPr>
          <w:rFonts w:ascii="Arial" w:hAnsi="Arial" w:cs="Arial"/>
          <w:color w:val="000000"/>
          <w:lang w:val="en-GB"/>
        </w:rPr>
        <w:t xml:space="preserve"> the</w:t>
      </w:r>
      <w:r w:rsidRPr="00AF6BA7">
        <w:rPr>
          <w:rFonts w:ascii="Arial" w:hAnsi="Arial" w:cs="Arial"/>
          <w:lang w:val="en-GB"/>
        </w:rPr>
        <w:t xml:space="preserve"> southern margin of the Cantabrian mountains</w:t>
      </w:r>
      <w:r w:rsidRPr="00AF6BA7">
        <w:rPr>
          <w:rFonts w:ascii="Arial" w:hAnsi="Arial" w:cs="Arial"/>
          <w:color w:val="000000"/>
          <w:lang w:val="en-GB"/>
        </w:rPr>
        <w:t xml:space="preserve"> and the upper Ebro basin, with pubescent oak (</w:t>
      </w:r>
      <w:r w:rsidRPr="00AF6BA7">
        <w:rPr>
          <w:rFonts w:ascii="Arial" w:hAnsi="Arial" w:cs="Arial"/>
          <w:i/>
          <w:color w:val="000000"/>
          <w:lang w:val="en-GB"/>
        </w:rPr>
        <w:t>Quercus pubescens</w:t>
      </w:r>
      <w:r w:rsidRPr="00AF6BA7">
        <w:rPr>
          <w:rFonts w:ascii="Arial" w:hAnsi="Arial" w:cs="Arial"/>
          <w:color w:val="000000"/>
          <w:lang w:val="en-GB"/>
        </w:rPr>
        <w:t>) and/or Portuguese oak (</w:t>
      </w:r>
      <w:r w:rsidRPr="00AF6BA7">
        <w:rPr>
          <w:rFonts w:ascii="Arial" w:hAnsi="Arial" w:cs="Arial"/>
          <w:i/>
          <w:color w:val="000000"/>
          <w:lang w:val="en-GB"/>
        </w:rPr>
        <w:t>Quercus faginea</w:t>
      </w:r>
      <w:r w:rsidRPr="00AF6BA7">
        <w:rPr>
          <w:rFonts w:ascii="Arial" w:hAnsi="Arial" w:cs="Arial"/>
          <w:color w:val="000000"/>
          <w:lang w:val="en-GB"/>
        </w:rPr>
        <w:t>) as the dominant trees.</w:t>
      </w:r>
    </w:p>
    <w:p w14:paraId="0000002D" w14:textId="4921F58B" w:rsidR="006B4606" w:rsidRPr="00AF6BA7" w:rsidRDefault="00362005" w:rsidP="00BC441F">
      <w:pPr>
        <w:spacing w:line="276" w:lineRule="auto"/>
        <w:jc w:val="both"/>
        <w:rPr>
          <w:rFonts w:ascii="Arial" w:hAnsi="Arial" w:cs="Arial"/>
          <w:strike/>
          <w:color w:val="000000"/>
          <w:lang w:val="en-GB"/>
        </w:rPr>
      </w:pPr>
      <w:r w:rsidRPr="00BC441F">
        <w:rPr>
          <w:rFonts w:ascii="Arial" w:hAnsi="Arial" w:cs="Arial"/>
          <w:color w:val="000000"/>
        </w:rPr>
        <w:t>T19A Cantabrian</w:t>
      </w:r>
      <w:r w:rsidRPr="00BC441F">
        <w:rPr>
          <w:rFonts w:ascii="Arial" w:hAnsi="Arial" w:cs="Arial"/>
        </w:rPr>
        <w:t xml:space="preserve"> </w:t>
      </w:r>
      <w:r w:rsidRPr="00BC441F">
        <w:rPr>
          <w:rFonts w:ascii="Arial" w:hAnsi="Arial" w:cs="Arial"/>
          <w:i/>
          <w:color w:val="000000"/>
        </w:rPr>
        <w:t>Quercus pyrenaica</w:t>
      </w:r>
      <w:r w:rsidRPr="00BC441F">
        <w:rPr>
          <w:rFonts w:ascii="Arial" w:hAnsi="Arial" w:cs="Arial"/>
          <w:color w:val="000000"/>
        </w:rPr>
        <w:t xml:space="preserve"> forests</w:t>
      </w:r>
      <w:r w:rsidRPr="00BC441F">
        <w:rPr>
          <w:rFonts w:ascii="Arial" w:hAnsi="Arial" w:cs="Arial"/>
        </w:rPr>
        <w:t>.</w:t>
      </w:r>
      <w:r w:rsidRPr="00BC441F">
        <w:rPr>
          <w:rFonts w:ascii="Arial" w:hAnsi="Arial" w:cs="Arial"/>
          <w:color w:val="000000"/>
        </w:rPr>
        <w:t xml:space="preserve"> </w:t>
      </w:r>
      <w:r w:rsidRPr="00AF6BA7">
        <w:rPr>
          <w:rFonts w:ascii="Arial" w:hAnsi="Arial" w:cs="Arial"/>
          <w:lang w:val="en-GB"/>
        </w:rPr>
        <w:t>F</w:t>
      </w:r>
      <w:r w:rsidRPr="00AF6BA7">
        <w:rPr>
          <w:rFonts w:ascii="Arial" w:hAnsi="Arial" w:cs="Arial"/>
          <w:color w:val="000000"/>
          <w:lang w:val="en-GB"/>
        </w:rPr>
        <w:t>orests dominated by Pyrenean oak (</w:t>
      </w:r>
      <w:r w:rsidRPr="00AF6BA7">
        <w:rPr>
          <w:rFonts w:ascii="Arial" w:hAnsi="Arial" w:cs="Arial"/>
          <w:i/>
          <w:color w:val="000000"/>
          <w:lang w:val="en-GB"/>
        </w:rPr>
        <w:t>Quercus pyrenaica</w:t>
      </w:r>
      <w:r w:rsidRPr="00AF6BA7">
        <w:rPr>
          <w:rFonts w:ascii="Arial" w:hAnsi="Arial" w:cs="Arial"/>
          <w:lang w:val="en-GB"/>
        </w:rPr>
        <w:t>)</w:t>
      </w:r>
      <w:r w:rsidRPr="00AF6BA7">
        <w:rPr>
          <w:rFonts w:ascii="Arial" w:hAnsi="Arial" w:cs="Arial"/>
          <w:color w:val="000000"/>
          <w:lang w:val="en-GB"/>
        </w:rPr>
        <w:t xml:space="preserve">, occurring in relatively </w:t>
      </w:r>
      <w:r w:rsidRPr="00AF6BA7">
        <w:rPr>
          <w:rFonts w:ascii="Arial" w:hAnsi="Arial" w:cs="Arial"/>
          <w:lang w:val="en-GB"/>
        </w:rPr>
        <w:t>dry</w:t>
      </w:r>
      <w:r w:rsidRPr="00AF6BA7">
        <w:rPr>
          <w:rFonts w:ascii="Arial" w:hAnsi="Arial" w:cs="Arial"/>
          <w:color w:val="000000"/>
          <w:lang w:val="en-GB"/>
        </w:rPr>
        <w:t xml:space="preserve"> and continental </w:t>
      </w:r>
      <w:r w:rsidRPr="00AF6BA7">
        <w:rPr>
          <w:rFonts w:ascii="Arial" w:hAnsi="Arial" w:cs="Arial"/>
          <w:lang w:val="en-GB"/>
        </w:rPr>
        <w:t>areas</w:t>
      </w:r>
      <w:r w:rsidRPr="00AF6BA7">
        <w:rPr>
          <w:rFonts w:ascii="Arial" w:hAnsi="Arial" w:cs="Arial"/>
          <w:color w:val="000000"/>
          <w:lang w:val="en-GB"/>
        </w:rPr>
        <w:t xml:space="preserve">, mainly but not exclusively on acid soils, </w:t>
      </w:r>
      <w:r w:rsidRPr="00AF6BA7">
        <w:rPr>
          <w:rFonts w:ascii="Arial" w:hAnsi="Arial" w:cs="Arial"/>
          <w:lang w:val="en-GB"/>
        </w:rPr>
        <w:t>with understory species</w:t>
      </w:r>
      <w:r w:rsidRPr="00AF6BA7">
        <w:rPr>
          <w:rFonts w:ascii="Arial" w:hAnsi="Arial" w:cs="Arial"/>
          <w:color w:val="000000"/>
          <w:lang w:val="en-GB"/>
        </w:rPr>
        <w:t xml:space="preserve"> like </w:t>
      </w:r>
      <w:r w:rsidR="008E12CE" w:rsidRPr="008E12CE">
        <w:rPr>
          <w:rFonts w:ascii="Arial" w:hAnsi="Arial" w:cs="Arial"/>
          <w:i/>
          <w:color w:val="000000"/>
          <w:lang w:val="en-GB"/>
        </w:rPr>
        <w:t xml:space="preserve">Physospermum cornubiense </w:t>
      </w:r>
      <w:r w:rsidRPr="00AF6BA7">
        <w:rPr>
          <w:rFonts w:ascii="Arial" w:hAnsi="Arial" w:cs="Arial"/>
          <w:color w:val="000000"/>
          <w:lang w:val="en-GB"/>
        </w:rPr>
        <w:t xml:space="preserve">or </w:t>
      </w:r>
      <w:r w:rsidRPr="00AF6BA7">
        <w:rPr>
          <w:rFonts w:ascii="Arial" w:hAnsi="Arial" w:cs="Arial"/>
          <w:i/>
          <w:color w:val="000000"/>
          <w:lang w:val="en-GB"/>
        </w:rPr>
        <w:t>Festuca elegans</w:t>
      </w:r>
      <w:r w:rsidRPr="00AF6BA7">
        <w:rPr>
          <w:rFonts w:ascii="Arial" w:hAnsi="Arial" w:cs="Arial"/>
          <w:color w:val="000000"/>
          <w:lang w:val="en-GB"/>
        </w:rPr>
        <w:t>.</w:t>
      </w:r>
    </w:p>
    <w:p w14:paraId="0000002E"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T1Bx Cantabrian mixed forests on acid soils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Acid-loving</w:t>
      </w:r>
      <w:r w:rsidRPr="00AF6BA7">
        <w:rPr>
          <w:rFonts w:ascii="Arial" w:hAnsi="Arial" w:cs="Arial"/>
          <w:color w:val="000000"/>
          <w:lang w:val="en-GB"/>
        </w:rPr>
        <w:t>, mesic</w:t>
      </w:r>
      <w:r w:rsidRPr="00AF6BA7">
        <w:rPr>
          <w:rFonts w:ascii="Arial" w:hAnsi="Arial" w:cs="Arial"/>
          <w:lang w:val="en-GB"/>
        </w:rPr>
        <w:t xml:space="preserve">, </w:t>
      </w:r>
      <w:r w:rsidRPr="00AF6BA7">
        <w:rPr>
          <w:rFonts w:ascii="Arial" w:hAnsi="Arial" w:cs="Arial"/>
          <w:color w:val="000000"/>
          <w:lang w:val="en-GB"/>
        </w:rPr>
        <w:t>mainly lowland forests with a mixed domina</w:t>
      </w:r>
      <w:r w:rsidRPr="00AF6BA7">
        <w:rPr>
          <w:rFonts w:ascii="Arial" w:hAnsi="Arial" w:cs="Arial"/>
          <w:lang w:val="en-GB"/>
        </w:rPr>
        <w:t>nce</w:t>
      </w:r>
      <w:r w:rsidRPr="00AF6BA7">
        <w:rPr>
          <w:rFonts w:ascii="Arial" w:hAnsi="Arial" w:cs="Arial"/>
          <w:color w:val="000000"/>
          <w:lang w:val="en-GB"/>
        </w:rPr>
        <w:t xml:space="preserve"> </w:t>
      </w:r>
      <w:r w:rsidRPr="00AF6BA7">
        <w:rPr>
          <w:rFonts w:ascii="Arial" w:hAnsi="Arial" w:cs="Arial"/>
          <w:lang w:val="en-GB"/>
        </w:rPr>
        <w:t>of</w:t>
      </w:r>
      <w:r w:rsidRPr="00AF6BA7">
        <w:rPr>
          <w:rFonts w:ascii="Arial" w:hAnsi="Arial" w:cs="Arial"/>
          <w:color w:val="000000"/>
          <w:lang w:val="en-GB"/>
        </w:rPr>
        <w:t xml:space="preserve"> pedunculate oak (</w:t>
      </w:r>
      <w:r w:rsidRPr="00AF6BA7">
        <w:rPr>
          <w:rFonts w:ascii="Arial" w:hAnsi="Arial" w:cs="Arial"/>
          <w:i/>
          <w:color w:val="000000"/>
          <w:lang w:val="en-GB"/>
        </w:rPr>
        <w:t>Quercus robur</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Pyrenean oak (</w:t>
      </w:r>
      <w:r w:rsidRPr="00AF6BA7">
        <w:rPr>
          <w:rFonts w:ascii="Arial" w:hAnsi="Arial" w:cs="Arial"/>
          <w:i/>
          <w:lang w:val="en-GB"/>
        </w:rPr>
        <w:t>Quercus pyrenaica</w:t>
      </w:r>
      <w:r w:rsidRPr="00AF6BA7">
        <w:rPr>
          <w:rFonts w:ascii="Arial" w:hAnsi="Arial" w:cs="Arial"/>
          <w:lang w:val="en-GB"/>
        </w:rPr>
        <w:t>)</w:t>
      </w:r>
      <w:r w:rsidRPr="00AF6BA7">
        <w:rPr>
          <w:rFonts w:ascii="Arial" w:hAnsi="Arial" w:cs="Arial"/>
          <w:color w:val="000000"/>
          <w:lang w:val="en-GB"/>
        </w:rPr>
        <w:t xml:space="preserve"> and chestnut (</w:t>
      </w:r>
      <w:r w:rsidRPr="00AF6BA7">
        <w:rPr>
          <w:rFonts w:ascii="Arial" w:hAnsi="Arial" w:cs="Arial"/>
          <w:i/>
          <w:color w:val="000000"/>
          <w:lang w:val="en-GB"/>
        </w:rPr>
        <w:t>Castanea sativa</w:t>
      </w:r>
      <w:r w:rsidRPr="00AF6BA7">
        <w:rPr>
          <w:rFonts w:ascii="Arial" w:hAnsi="Arial" w:cs="Arial"/>
          <w:color w:val="000000"/>
          <w:lang w:val="en-GB"/>
        </w:rPr>
        <w:t xml:space="preserve">). </w:t>
      </w:r>
    </w:p>
    <w:p w14:paraId="0000002F" w14:textId="36EA60DF"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T1By Cantabrian mountain </w:t>
      </w:r>
      <w:r w:rsidRPr="00AF6BA7">
        <w:rPr>
          <w:rFonts w:ascii="Arial" w:hAnsi="Arial" w:cs="Arial"/>
          <w:i/>
          <w:color w:val="000000"/>
          <w:lang w:val="en-GB"/>
        </w:rPr>
        <w:t>Quercus</w:t>
      </w:r>
      <w:r w:rsidRPr="00AF6BA7">
        <w:rPr>
          <w:rFonts w:ascii="Arial" w:hAnsi="Arial" w:cs="Arial"/>
          <w:color w:val="000000"/>
          <w:lang w:val="en-GB"/>
        </w:rPr>
        <w:t xml:space="preserve"> forests on acid soils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Mesic f</w:t>
      </w:r>
      <w:r w:rsidRPr="00AF6BA7">
        <w:rPr>
          <w:rFonts w:ascii="Arial" w:hAnsi="Arial" w:cs="Arial"/>
          <w:color w:val="000000"/>
          <w:lang w:val="en-GB"/>
        </w:rPr>
        <w:t>orests of the C</w:t>
      </w:r>
      <w:r w:rsidRPr="00AF6BA7">
        <w:rPr>
          <w:rFonts w:ascii="Arial" w:hAnsi="Arial" w:cs="Arial"/>
          <w:lang w:val="en-GB"/>
        </w:rPr>
        <w:t xml:space="preserve">antabrian Mountains </w:t>
      </w:r>
      <w:r w:rsidRPr="00AF6BA7">
        <w:rPr>
          <w:rFonts w:ascii="Arial" w:hAnsi="Arial" w:cs="Arial"/>
          <w:color w:val="000000"/>
          <w:lang w:val="en-GB"/>
        </w:rPr>
        <w:t>dominated by sessile oak (</w:t>
      </w:r>
      <w:r w:rsidRPr="00AF6BA7">
        <w:rPr>
          <w:rFonts w:ascii="Arial" w:hAnsi="Arial" w:cs="Arial"/>
          <w:i/>
          <w:color w:val="000000"/>
          <w:lang w:val="en-GB"/>
        </w:rPr>
        <w:t>Quercus petraea</w:t>
      </w:r>
      <w:r w:rsidRPr="00AF6BA7">
        <w:rPr>
          <w:rFonts w:ascii="Arial" w:hAnsi="Arial" w:cs="Arial"/>
          <w:color w:val="000000"/>
          <w:lang w:val="en-GB"/>
        </w:rPr>
        <w:t xml:space="preserve">) or, </w:t>
      </w:r>
      <w:r w:rsidRPr="00AF6BA7">
        <w:rPr>
          <w:rFonts w:ascii="Arial" w:hAnsi="Arial" w:cs="Arial"/>
          <w:lang w:val="en-GB"/>
        </w:rPr>
        <w:t>in the timberline</w:t>
      </w:r>
      <w:r w:rsidRPr="00AF6BA7">
        <w:rPr>
          <w:rFonts w:ascii="Arial" w:hAnsi="Arial" w:cs="Arial"/>
          <w:color w:val="000000"/>
          <w:lang w:val="en-GB"/>
        </w:rPr>
        <w:t xml:space="preserve">, </w:t>
      </w:r>
      <w:r w:rsidR="009853A5">
        <w:rPr>
          <w:rFonts w:ascii="Arial" w:hAnsi="Arial" w:cs="Arial"/>
          <w:color w:val="000000"/>
          <w:lang w:val="en-GB"/>
        </w:rPr>
        <w:t xml:space="preserve">by </w:t>
      </w:r>
      <w:r w:rsidRPr="00AF6BA7">
        <w:rPr>
          <w:rFonts w:ascii="Arial" w:hAnsi="Arial" w:cs="Arial"/>
          <w:lang w:val="en-GB"/>
        </w:rPr>
        <w:t>o</w:t>
      </w:r>
      <w:r w:rsidRPr="00AF6BA7">
        <w:rPr>
          <w:rFonts w:ascii="Arial" w:hAnsi="Arial" w:cs="Arial"/>
          <w:color w:val="000000"/>
          <w:lang w:val="en-GB"/>
        </w:rPr>
        <w:t>rocantabrian oak (</w:t>
      </w:r>
      <w:r w:rsidRPr="00AF6BA7">
        <w:rPr>
          <w:rFonts w:ascii="Arial" w:hAnsi="Arial" w:cs="Arial"/>
          <w:i/>
          <w:color w:val="000000"/>
          <w:lang w:val="en-GB"/>
        </w:rPr>
        <w:t>Quercus orocantabrica</w:t>
      </w:r>
      <w:r w:rsidRPr="00AF6BA7">
        <w:rPr>
          <w:rFonts w:ascii="Arial" w:hAnsi="Arial" w:cs="Arial"/>
          <w:color w:val="000000"/>
          <w:lang w:val="en-GB"/>
        </w:rPr>
        <w:t xml:space="preserve">), </w:t>
      </w:r>
      <w:r w:rsidRPr="00AF6BA7">
        <w:rPr>
          <w:rFonts w:ascii="Arial" w:hAnsi="Arial" w:cs="Arial"/>
          <w:lang w:val="en-GB"/>
        </w:rPr>
        <w:t>with</w:t>
      </w:r>
      <w:r w:rsidRPr="00AF6BA7">
        <w:rPr>
          <w:rFonts w:ascii="Arial" w:hAnsi="Arial" w:cs="Arial"/>
          <w:color w:val="000000"/>
          <w:lang w:val="en-GB"/>
        </w:rPr>
        <w:t xml:space="preserve"> </w:t>
      </w:r>
      <w:r w:rsidRPr="00AF6BA7">
        <w:rPr>
          <w:rFonts w:ascii="Arial" w:hAnsi="Arial" w:cs="Arial"/>
          <w:lang w:val="en-GB"/>
        </w:rPr>
        <w:t xml:space="preserve">acidophilous understory species like  </w:t>
      </w:r>
      <w:r w:rsidRPr="00AF6BA7">
        <w:rPr>
          <w:rFonts w:ascii="Arial" w:hAnsi="Arial" w:cs="Arial"/>
          <w:i/>
          <w:color w:val="000000"/>
          <w:lang w:val="en-GB"/>
        </w:rPr>
        <w:t>Avenella flexuosa</w:t>
      </w:r>
      <w:r w:rsidRPr="00AF6BA7">
        <w:rPr>
          <w:rFonts w:ascii="Arial" w:hAnsi="Arial" w:cs="Arial"/>
          <w:color w:val="000000"/>
          <w:lang w:val="en-GB"/>
        </w:rPr>
        <w:t xml:space="preserve"> or </w:t>
      </w:r>
      <w:r w:rsidRPr="00AF6BA7">
        <w:rPr>
          <w:rFonts w:ascii="Arial" w:hAnsi="Arial" w:cs="Arial"/>
          <w:i/>
          <w:color w:val="000000"/>
          <w:lang w:val="en-GB"/>
        </w:rPr>
        <w:t>Vaccinium myrtillus</w:t>
      </w:r>
      <w:r w:rsidRPr="00AF6BA7">
        <w:rPr>
          <w:rFonts w:ascii="Arial" w:hAnsi="Arial" w:cs="Arial"/>
          <w:color w:val="000000"/>
          <w:lang w:val="en-GB"/>
        </w:rPr>
        <w:t xml:space="preserve">. </w:t>
      </w:r>
    </w:p>
    <w:p w14:paraId="00000030" w14:textId="30BDC9A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T1D1 Cantabrian lowland </w:t>
      </w:r>
      <w:r w:rsidRPr="00AF6BA7">
        <w:rPr>
          <w:rFonts w:ascii="Arial" w:hAnsi="Arial" w:cs="Arial"/>
          <w:i/>
          <w:color w:val="000000"/>
          <w:lang w:val="en-GB"/>
        </w:rPr>
        <w:t>Betula</w:t>
      </w:r>
      <w:r w:rsidRPr="00AF6BA7">
        <w:rPr>
          <w:rFonts w:ascii="Arial" w:hAnsi="Arial" w:cs="Arial"/>
          <w:color w:val="000000"/>
          <w:lang w:val="en-GB"/>
        </w:rPr>
        <w:t xml:space="preserve"> forests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M</w:t>
      </w:r>
      <w:r w:rsidRPr="00AF6BA7">
        <w:rPr>
          <w:rFonts w:ascii="Arial" w:hAnsi="Arial" w:cs="Arial"/>
          <w:color w:val="000000"/>
          <w:lang w:val="en-GB"/>
        </w:rPr>
        <w:t xml:space="preserve">ainly </w:t>
      </w:r>
      <w:r w:rsidRPr="00AF6BA7">
        <w:rPr>
          <w:rFonts w:ascii="Arial" w:hAnsi="Arial" w:cs="Arial"/>
          <w:lang w:val="en-GB"/>
        </w:rPr>
        <w:t xml:space="preserve">acid-loving </w:t>
      </w:r>
      <w:r w:rsidRPr="00AF6BA7">
        <w:rPr>
          <w:rFonts w:ascii="Arial" w:hAnsi="Arial" w:cs="Arial"/>
          <w:color w:val="000000"/>
          <w:lang w:val="en-GB"/>
        </w:rPr>
        <w:t xml:space="preserve">forests dominated by </w:t>
      </w:r>
      <w:r w:rsidRPr="00AF6BA7">
        <w:rPr>
          <w:rFonts w:ascii="Arial" w:hAnsi="Arial" w:cs="Arial"/>
          <w:lang w:val="en-GB"/>
        </w:rPr>
        <w:t>Carpetan birch</w:t>
      </w:r>
      <w:r w:rsidRPr="00AF6BA7">
        <w:rPr>
          <w:rFonts w:ascii="Arial" w:hAnsi="Arial" w:cs="Arial"/>
          <w:color w:val="000000"/>
          <w:lang w:val="en-GB"/>
        </w:rPr>
        <w:t xml:space="preserve"> (</w:t>
      </w:r>
      <w:r w:rsidRPr="00AF6BA7">
        <w:rPr>
          <w:rFonts w:ascii="Arial" w:hAnsi="Arial" w:cs="Arial"/>
          <w:i/>
          <w:color w:val="000000"/>
          <w:lang w:val="en-GB"/>
        </w:rPr>
        <w:t>Betula celtiberica</w:t>
      </w:r>
      <w:r w:rsidRPr="00AF6BA7">
        <w:rPr>
          <w:rFonts w:ascii="Arial" w:hAnsi="Arial" w:cs="Arial"/>
          <w:color w:val="000000"/>
          <w:lang w:val="en-GB"/>
        </w:rPr>
        <w:t>)</w:t>
      </w:r>
      <w:r w:rsidRPr="00AF6BA7">
        <w:rPr>
          <w:rFonts w:ascii="Arial" w:hAnsi="Arial" w:cs="Arial"/>
          <w:lang w:val="en-GB"/>
        </w:rPr>
        <w:t xml:space="preserve">, </w:t>
      </w:r>
      <w:r w:rsidRPr="00AF6BA7">
        <w:rPr>
          <w:rFonts w:ascii="Arial" w:hAnsi="Arial" w:cs="Arial"/>
          <w:color w:val="000000"/>
          <w:lang w:val="en-GB"/>
        </w:rPr>
        <w:t>with the occasional presence of silver birch (</w:t>
      </w:r>
      <w:r w:rsidRPr="00AF6BA7">
        <w:rPr>
          <w:rFonts w:ascii="Arial" w:hAnsi="Arial" w:cs="Arial"/>
          <w:i/>
          <w:color w:val="000000"/>
          <w:lang w:val="en-GB"/>
        </w:rPr>
        <w:t>Betula pendula</w:t>
      </w:r>
      <w:r w:rsidRPr="00AF6BA7">
        <w:rPr>
          <w:rFonts w:ascii="Arial" w:hAnsi="Arial" w:cs="Arial"/>
          <w:color w:val="000000"/>
          <w:lang w:val="en-GB"/>
        </w:rPr>
        <w:t>) at lower elevations</w:t>
      </w:r>
      <w:r w:rsidR="00566090">
        <w:rPr>
          <w:rFonts w:ascii="Arial" w:hAnsi="Arial" w:cs="Arial"/>
          <w:color w:val="000000"/>
          <w:lang w:val="en-GB"/>
        </w:rPr>
        <w:t xml:space="preserve"> in the eastern part of the terriyory</w:t>
      </w:r>
      <w:r w:rsidRPr="00AF6BA7">
        <w:rPr>
          <w:rFonts w:ascii="Arial" w:hAnsi="Arial" w:cs="Arial"/>
          <w:color w:val="000000"/>
          <w:lang w:val="en-GB"/>
        </w:rPr>
        <w:t>, with</w:t>
      </w:r>
      <w:r w:rsidRPr="00AF6BA7">
        <w:rPr>
          <w:rFonts w:ascii="Arial" w:hAnsi="Arial" w:cs="Arial"/>
          <w:lang w:val="en-GB"/>
        </w:rPr>
        <w:t xml:space="preserve"> an understory made of acid-loving (e.g.</w:t>
      </w:r>
      <w:r w:rsidRPr="00AF6BA7">
        <w:rPr>
          <w:rFonts w:ascii="Arial" w:hAnsi="Arial" w:cs="Arial"/>
          <w:color w:val="000000"/>
          <w:lang w:val="en-GB"/>
        </w:rPr>
        <w:t xml:space="preserve"> </w:t>
      </w:r>
      <w:r w:rsidRPr="00AF6BA7">
        <w:rPr>
          <w:rFonts w:ascii="Arial" w:hAnsi="Arial" w:cs="Arial"/>
          <w:i/>
          <w:color w:val="000000"/>
          <w:lang w:val="en-GB"/>
        </w:rPr>
        <w:t>Holcus mollis</w:t>
      </w:r>
      <w:r w:rsidRPr="00AF6BA7">
        <w:rPr>
          <w:rFonts w:ascii="Arial" w:hAnsi="Arial" w:cs="Arial"/>
          <w:color w:val="000000"/>
          <w:lang w:val="en-GB"/>
        </w:rPr>
        <w:t xml:space="preserve">) or </w:t>
      </w:r>
      <w:r w:rsidRPr="00AF6BA7">
        <w:rPr>
          <w:rFonts w:ascii="Arial" w:hAnsi="Arial" w:cs="Arial"/>
          <w:lang w:val="en-GB"/>
        </w:rPr>
        <w:t xml:space="preserve">water-loving </w:t>
      </w:r>
      <w:r w:rsidRPr="00AF6BA7">
        <w:rPr>
          <w:rFonts w:ascii="Arial" w:hAnsi="Arial" w:cs="Arial"/>
          <w:color w:val="000000"/>
          <w:lang w:val="en-GB"/>
        </w:rPr>
        <w:t xml:space="preserve">(e.g. </w:t>
      </w:r>
      <w:r w:rsidRPr="00AF6BA7">
        <w:rPr>
          <w:rFonts w:ascii="Arial" w:hAnsi="Arial" w:cs="Arial"/>
          <w:i/>
          <w:color w:val="000000"/>
          <w:lang w:val="en-GB"/>
        </w:rPr>
        <w:t>Carex reuteriana</w:t>
      </w:r>
      <w:r w:rsidRPr="00AF6BA7">
        <w:rPr>
          <w:rFonts w:ascii="Arial" w:hAnsi="Arial" w:cs="Arial"/>
          <w:lang w:val="en-GB"/>
        </w:rPr>
        <w:t xml:space="preserve">, </w:t>
      </w:r>
      <w:r w:rsidRPr="00AF6BA7">
        <w:rPr>
          <w:rFonts w:ascii="Arial" w:hAnsi="Arial" w:cs="Arial"/>
          <w:i/>
          <w:color w:val="000000"/>
          <w:lang w:val="en-GB"/>
        </w:rPr>
        <w:t>Viola palustris</w:t>
      </w:r>
      <w:r w:rsidRPr="00AF6BA7">
        <w:rPr>
          <w:rFonts w:ascii="Arial" w:hAnsi="Arial" w:cs="Arial"/>
          <w:color w:val="000000"/>
          <w:lang w:val="en-GB"/>
        </w:rPr>
        <w:t>) plant</w:t>
      </w:r>
      <w:r w:rsidRPr="00AF6BA7">
        <w:rPr>
          <w:rFonts w:ascii="Arial" w:hAnsi="Arial" w:cs="Arial"/>
          <w:lang w:val="en-GB"/>
        </w:rPr>
        <w:t>s</w:t>
      </w:r>
      <w:r w:rsidRPr="00AF6BA7">
        <w:rPr>
          <w:rFonts w:ascii="Arial" w:hAnsi="Arial" w:cs="Arial"/>
          <w:color w:val="000000"/>
          <w:lang w:val="en-GB"/>
        </w:rPr>
        <w:t xml:space="preserve">. </w:t>
      </w:r>
    </w:p>
    <w:p w14:paraId="00000031"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T1D7 Cantabrian mountain </w:t>
      </w:r>
      <w:r w:rsidRPr="00AF6BA7">
        <w:rPr>
          <w:rFonts w:ascii="Arial" w:hAnsi="Arial" w:cs="Arial"/>
          <w:i/>
          <w:color w:val="000000"/>
          <w:lang w:val="en-GB"/>
        </w:rPr>
        <w:t>Betula</w:t>
      </w:r>
      <w:r w:rsidRPr="00AF6BA7">
        <w:rPr>
          <w:rFonts w:ascii="Arial" w:hAnsi="Arial" w:cs="Arial"/>
          <w:color w:val="000000"/>
          <w:lang w:val="en-GB"/>
        </w:rPr>
        <w:t xml:space="preserve"> forests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M</w:t>
      </w:r>
      <w:r w:rsidRPr="00AF6BA7">
        <w:rPr>
          <w:rFonts w:ascii="Arial" w:hAnsi="Arial" w:cs="Arial"/>
          <w:color w:val="000000"/>
          <w:lang w:val="en-GB"/>
        </w:rPr>
        <w:t xml:space="preserve">ainly </w:t>
      </w:r>
      <w:r w:rsidRPr="00AF6BA7">
        <w:rPr>
          <w:rFonts w:ascii="Arial" w:hAnsi="Arial" w:cs="Arial"/>
          <w:lang w:val="en-GB"/>
        </w:rPr>
        <w:t>acid-loving</w:t>
      </w:r>
      <w:r w:rsidRPr="00AF6BA7">
        <w:rPr>
          <w:rFonts w:ascii="Arial" w:hAnsi="Arial" w:cs="Arial"/>
          <w:color w:val="000000"/>
          <w:lang w:val="en-GB"/>
        </w:rPr>
        <w:t xml:space="preserve"> forests dominated by </w:t>
      </w:r>
      <w:r w:rsidRPr="00AF6BA7">
        <w:rPr>
          <w:rFonts w:ascii="Arial" w:hAnsi="Arial" w:cs="Arial"/>
          <w:lang w:val="en-GB"/>
        </w:rPr>
        <w:t>Carpetan birch (</w:t>
      </w:r>
      <w:r w:rsidRPr="00AF6BA7">
        <w:rPr>
          <w:rFonts w:ascii="Arial" w:hAnsi="Arial" w:cs="Arial"/>
          <w:i/>
          <w:lang w:val="en-GB"/>
        </w:rPr>
        <w:t>Betula celtiberica</w:t>
      </w:r>
      <w:r w:rsidRPr="00AF6BA7">
        <w:rPr>
          <w:rFonts w:ascii="Arial" w:hAnsi="Arial" w:cs="Arial"/>
          <w:lang w:val="en-GB"/>
        </w:rPr>
        <w:t>)</w:t>
      </w:r>
      <w:r w:rsidRPr="00AF6BA7">
        <w:rPr>
          <w:rFonts w:ascii="Arial" w:hAnsi="Arial" w:cs="Arial"/>
          <w:color w:val="000000"/>
          <w:lang w:val="en-GB"/>
        </w:rPr>
        <w:t xml:space="preserve"> at higher elevations, with frequent occurrence of </w:t>
      </w:r>
      <w:r w:rsidRPr="00AF6BA7">
        <w:rPr>
          <w:rFonts w:ascii="Arial" w:hAnsi="Arial" w:cs="Arial"/>
          <w:lang w:val="en-GB"/>
        </w:rPr>
        <w:t xml:space="preserve">acid-loving </w:t>
      </w:r>
      <w:r w:rsidRPr="00AF6BA7">
        <w:rPr>
          <w:rFonts w:ascii="Arial" w:hAnsi="Arial" w:cs="Arial"/>
          <w:color w:val="000000"/>
          <w:lang w:val="en-GB"/>
        </w:rPr>
        <w:t xml:space="preserve">species such as </w:t>
      </w:r>
      <w:r w:rsidRPr="00AF6BA7">
        <w:rPr>
          <w:rFonts w:ascii="Arial" w:hAnsi="Arial" w:cs="Arial"/>
          <w:i/>
          <w:color w:val="000000"/>
          <w:lang w:val="en-GB"/>
        </w:rPr>
        <w:t xml:space="preserve">Erica arborea </w:t>
      </w:r>
      <w:r w:rsidRPr="00AF6BA7">
        <w:rPr>
          <w:rFonts w:ascii="Arial" w:hAnsi="Arial" w:cs="Arial"/>
          <w:color w:val="000000"/>
          <w:lang w:val="en-GB"/>
        </w:rPr>
        <w:t xml:space="preserve">or </w:t>
      </w:r>
      <w:r w:rsidRPr="00AF6BA7">
        <w:rPr>
          <w:rFonts w:ascii="Arial" w:hAnsi="Arial" w:cs="Arial"/>
          <w:i/>
          <w:color w:val="000000"/>
          <w:lang w:val="en-GB"/>
        </w:rPr>
        <w:t>Vaccinium myrtillus</w:t>
      </w:r>
      <w:r w:rsidRPr="00AF6BA7">
        <w:rPr>
          <w:rFonts w:ascii="Arial" w:hAnsi="Arial" w:cs="Arial"/>
          <w:color w:val="000000"/>
          <w:lang w:val="en-GB"/>
        </w:rPr>
        <w:t xml:space="preserve">. </w:t>
      </w:r>
    </w:p>
    <w:p w14:paraId="00000032"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T1E1 Cantabrian mixed forests on non-acid soils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E</w:t>
      </w:r>
      <w:r w:rsidRPr="00AF6BA7">
        <w:rPr>
          <w:rFonts w:ascii="Arial" w:hAnsi="Arial" w:cs="Arial"/>
          <w:color w:val="000000"/>
          <w:lang w:val="en-GB"/>
        </w:rPr>
        <w:t>utrophic and mesi</w:t>
      </w:r>
      <w:r w:rsidRPr="00AF6BA7">
        <w:rPr>
          <w:rFonts w:ascii="Arial" w:hAnsi="Arial" w:cs="Arial"/>
          <w:lang w:val="en-GB"/>
        </w:rPr>
        <w:t xml:space="preserve">c </w:t>
      </w:r>
      <w:r w:rsidRPr="00AF6BA7">
        <w:rPr>
          <w:rFonts w:ascii="Arial" w:hAnsi="Arial" w:cs="Arial"/>
          <w:color w:val="000000"/>
          <w:lang w:val="en-GB"/>
        </w:rPr>
        <w:t xml:space="preserve">forests with non-dominant tree </w:t>
      </w:r>
      <w:r w:rsidRPr="00AF6BA7">
        <w:rPr>
          <w:rFonts w:ascii="Arial" w:hAnsi="Arial" w:cs="Arial"/>
          <w:lang w:val="en-GB"/>
        </w:rPr>
        <w:t>composition</w:t>
      </w:r>
      <w:r w:rsidRPr="00AF6BA7">
        <w:rPr>
          <w:rFonts w:ascii="Arial" w:hAnsi="Arial" w:cs="Arial"/>
          <w:color w:val="000000"/>
          <w:lang w:val="en-GB"/>
        </w:rPr>
        <w:t xml:space="preserve">, </w:t>
      </w:r>
      <w:r w:rsidRPr="00AF6BA7">
        <w:rPr>
          <w:rFonts w:ascii="Arial" w:hAnsi="Arial" w:cs="Arial"/>
          <w:lang w:val="en-GB"/>
        </w:rPr>
        <w:t>commonly with</w:t>
      </w:r>
      <w:r w:rsidRPr="00AF6BA7">
        <w:rPr>
          <w:rFonts w:ascii="Arial" w:hAnsi="Arial" w:cs="Arial"/>
          <w:color w:val="000000"/>
          <w:lang w:val="en-GB"/>
        </w:rPr>
        <w:t xml:space="preserve"> </w:t>
      </w:r>
      <w:r w:rsidRPr="00AF6BA7">
        <w:rPr>
          <w:rFonts w:ascii="Arial" w:hAnsi="Arial" w:cs="Arial"/>
          <w:lang w:val="en-GB"/>
        </w:rPr>
        <w:t xml:space="preserve">European </w:t>
      </w:r>
      <w:r w:rsidRPr="00AF6BA7">
        <w:rPr>
          <w:rFonts w:ascii="Arial" w:hAnsi="Arial" w:cs="Arial"/>
          <w:color w:val="000000"/>
          <w:lang w:val="en-GB"/>
        </w:rPr>
        <w:t>ash (</w:t>
      </w:r>
      <w:r w:rsidRPr="00AF6BA7">
        <w:rPr>
          <w:rFonts w:ascii="Arial" w:hAnsi="Arial" w:cs="Arial"/>
          <w:i/>
          <w:color w:val="000000"/>
          <w:lang w:val="en-GB"/>
        </w:rPr>
        <w:t>Fraxinus excelsior</w:t>
      </w:r>
      <w:r w:rsidRPr="00AF6BA7">
        <w:rPr>
          <w:rFonts w:ascii="Arial" w:hAnsi="Arial" w:cs="Arial"/>
          <w:color w:val="000000"/>
          <w:lang w:val="en-GB"/>
        </w:rPr>
        <w:t>). Includes forests of the lowlands an</w:t>
      </w:r>
      <w:r w:rsidRPr="00AF6BA7">
        <w:rPr>
          <w:rFonts w:ascii="Arial" w:hAnsi="Arial" w:cs="Arial"/>
          <w:lang w:val="en-GB"/>
        </w:rPr>
        <w:t>d the Cantabrian Mountains.</w:t>
      </w:r>
    </w:p>
    <w:p w14:paraId="00000033"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T1Fx Cantabrian </w:t>
      </w:r>
      <w:r w:rsidRPr="00AF6BA7">
        <w:rPr>
          <w:rFonts w:ascii="Arial" w:hAnsi="Arial" w:cs="Arial"/>
          <w:i/>
          <w:color w:val="000000"/>
          <w:lang w:val="en-GB"/>
        </w:rPr>
        <w:t>Acer</w:t>
      </w:r>
      <w:r w:rsidRPr="00AF6BA7">
        <w:rPr>
          <w:rFonts w:ascii="Arial" w:hAnsi="Arial" w:cs="Arial"/>
          <w:color w:val="000000"/>
          <w:lang w:val="en-GB"/>
        </w:rPr>
        <w:t xml:space="preserve"> - </w:t>
      </w:r>
      <w:r w:rsidRPr="00AF6BA7">
        <w:rPr>
          <w:rFonts w:ascii="Arial" w:hAnsi="Arial" w:cs="Arial"/>
          <w:i/>
          <w:color w:val="000000"/>
          <w:lang w:val="en-GB"/>
        </w:rPr>
        <w:t>Fraxinus</w:t>
      </w:r>
      <w:r w:rsidRPr="00AF6BA7">
        <w:rPr>
          <w:rFonts w:ascii="Arial" w:hAnsi="Arial" w:cs="Arial"/>
          <w:color w:val="000000"/>
          <w:lang w:val="en-GB"/>
        </w:rPr>
        <w:t xml:space="preserve"> forests on acid-rich soils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F</w:t>
      </w:r>
      <w:r w:rsidRPr="00AF6BA7">
        <w:rPr>
          <w:rFonts w:ascii="Arial" w:hAnsi="Arial" w:cs="Arial"/>
          <w:color w:val="000000"/>
          <w:lang w:val="en-GB"/>
        </w:rPr>
        <w:t xml:space="preserve">orests found locally on well-drained and fertile soils </w:t>
      </w:r>
      <w:r w:rsidRPr="00AF6BA7">
        <w:rPr>
          <w:rFonts w:ascii="Arial" w:hAnsi="Arial" w:cs="Arial"/>
          <w:lang w:val="en-GB"/>
        </w:rPr>
        <w:t>within an</w:t>
      </w:r>
      <w:r w:rsidRPr="00AF6BA7">
        <w:rPr>
          <w:rFonts w:ascii="Arial" w:hAnsi="Arial" w:cs="Arial"/>
          <w:color w:val="000000"/>
          <w:lang w:val="en-GB"/>
        </w:rPr>
        <w:t xml:space="preserve"> acid soil matrix</w:t>
      </w:r>
      <w:r w:rsidRPr="00AF6BA7">
        <w:rPr>
          <w:rFonts w:ascii="Arial" w:hAnsi="Arial" w:cs="Arial"/>
          <w:lang w:val="en-GB"/>
        </w:rPr>
        <w:t>, allowing a greater diversity of species</w:t>
      </w:r>
      <w:r w:rsidRPr="00AF6BA7">
        <w:rPr>
          <w:rFonts w:ascii="Arial" w:hAnsi="Arial" w:cs="Arial"/>
          <w:color w:val="000000"/>
          <w:lang w:val="en-GB"/>
        </w:rPr>
        <w:t>.</w:t>
      </w:r>
    </w:p>
    <w:p w14:paraId="00000034" w14:textId="77777777" w:rsidR="006B4606" w:rsidRPr="00AF6BA7" w:rsidRDefault="006B4606" w:rsidP="00BC441F">
      <w:pPr>
        <w:spacing w:line="276" w:lineRule="auto"/>
        <w:jc w:val="both"/>
        <w:rPr>
          <w:rFonts w:ascii="Arial" w:hAnsi="Arial" w:cs="Arial"/>
          <w:strike/>
          <w:color w:val="000000"/>
          <w:lang w:val="en-GB"/>
        </w:rPr>
      </w:pPr>
    </w:p>
    <w:p w14:paraId="00000035" w14:textId="77777777" w:rsidR="006B4606" w:rsidRPr="00AF6BA7" w:rsidRDefault="00362005" w:rsidP="00BC441F">
      <w:pPr>
        <w:spacing w:line="276" w:lineRule="auto"/>
        <w:jc w:val="both"/>
        <w:rPr>
          <w:rFonts w:ascii="Arial" w:hAnsi="Arial" w:cs="Arial"/>
          <w:i/>
          <w:color w:val="000000"/>
          <w:lang w:val="en-GB"/>
        </w:rPr>
      </w:pPr>
      <w:r w:rsidRPr="00AF6BA7">
        <w:rPr>
          <w:rFonts w:ascii="Arial" w:hAnsi="Arial" w:cs="Arial"/>
          <w:color w:val="000000"/>
          <w:lang w:val="en-GB"/>
        </w:rPr>
        <w:tab/>
      </w:r>
      <w:r w:rsidRPr="00AF6BA7">
        <w:rPr>
          <w:rFonts w:ascii="Arial" w:hAnsi="Arial" w:cs="Arial"/>
          <w:i/>
          <w:color w:val="000000"/>
          <w:lang w:val="en-GB"/>
        </w:rPr>
        <w:t>T2 Broadleaved evergreen forests</w:t>
      </w:r>
    </w:p>
    <w:p w14:paraId="00000036"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T211 Cantabrian </w:t>
      </w:r>
      <w:r w:rsidRPr="00AF6BA7">
        <w:rPr>
          <w:rFonts w:ascii="Arial" w:hAnsi="Arial" w:cs="Arial"/>
          <w:i/>
          <w:color w:val="000000"/>
          <w:lang w:val="en-GB"/>
        </w:rPr>
        <w:t>Quercus suber</w:t>
      </w:r>
      <w:r w:rsidRPr="00AF6BA7">
        <w:rPr>
          <w:rFonts w:ascii="Arial" w:hAnsi="Arial" w:cs="Arial"/>
          <w:color w:val="000000"/>
          <w:lang w:val="en-GB"/>
        </w:rPr>
        <w:t xml:space="preserve"> forests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Warmth-loving</w:t>
      </w:r>
      <w:r w:rsidRPr="00AF6BA7">
        <w:rPr>
          <w:rFonts w:ascii="Arial" w:hAnsi="Arial" w:cs="Arial"/>
          <w:color w:val="000000"/>
          <w:lang w:val="en-GB"/>
        </w:rPr>
        <w:t xml:space="preserve"> and relatively dry forests on acid</w:t>
      </w:r>
      <w:r w:rsidRPr="00AF6BA7">
        <w:rPr>
          <w:rFonts w:ascii="Arial" w:hAnsi="Arial" w:cs="Arial"/>
          <w:lang w:val="en-GB"/>
        </w:rPr>
        <w:t xml:space="preserve"> </w:t>
      </w:r>
      <w:r w:rsidRPr="00AF6BA7">
        <w:rPr>
          <w:rFonts w:ascii="Arial" w:hAnsi="Arial" w:cs="Arial"/>
          <w:color w:val="000000"/>
          <w:lang w:val="en-GB"/>
        </w:rPr>
        <w:t>soils, dominated by cork oak (</w:t>
      </w:r>
      <w:r w:rsidRPr="00AF6BA7">
        <w:rPr>
          <w:rFonts w:ascii="Arial" w:hAnsi="Arial" w:cs="Arial"/>
          <w:i/>
          <w:color w:val="000000"/>
          <w:lang w:val="en-GB"/>
        </w:rPr>
        <w:t>Quercus suber</w:t>
      </w:r>
      <w:r w:rsidRPr="00AF6BA7">
        <w:rPr>
          <w:rFonts w:ascii="Arial" w:hAnsi="Arial" w:cs="Arial"/>
          <w:lang w:val="en-GB"/>
        </w:rPr>
        <w:t xml:space="preserve">) </w:t>
      </w:r>
      <w:r w:rsidRPr="00AF6BA7">
        <w:rPr>
          <w:rFonts w:ascii="Arial" w:hAnsi="Arial" w:cs="Arial"/>
          <w:color w:val="000000"/>
          <w:lang w:val="en-GB"/>
        </w:rPr>
        <w:t xml:space="preserve">with presence of </w:t>
      </w:r>
      <w:r w:rsidRPr="00AF6BA7">
        <w:rPr>
          <w:rFonts w:ascii="Arial" w:hAnsi="Arial" w:cs="Arial"/>
          <w:lang w:val="en-GB"/>
        </w:rPr>
        <w:t xml:space="preserve">warmth- and dry-loving </w:t>
      </w:r>
      <w:r w:rsidRPr="00AF6BA7">
        <w:rPr>
          <w:rFonts w:ascii="Arial" w:hAnsi="Arial" w:cs="Arial"/>
          <w:color w:val="000000"/>
          <w:lang w:val="en-GB"/>
        </w:rPr>
        <w:t xml:space="preserve">species such as </w:t>
      </w:r>
      <w:r w:rsidRPr="00AF6BA7">
        <w:rPr>
          <w:rFonts w:ascii="Arial" w:hAnsi="Arial" w:cs="Arial"/>
          <w:i/>
          <w:color w:val="000000"/>
          <w:lang w:val="en-GB"/>
        </w:rPr>
        <w:t>Cistus salviifolius</w:t>
      </w:r>
      <w:r w:rsidRPr="00AF6BA7">
        <w:rPr>
          <w:rFonts w:ascii="Arial" w:hAnsi="Arial" w:cs="Arial"/>
          <w:color w:val="000000"/>
          <w:lang w:val="en-GB"/>
        </w:rPr>
        <w:t xml:space="preserve">, </w:t>
      </w:r>
      <w:r w:rsidRPr="00AF6BA7">
        <w:rPr>
          <w:rFonts w:ascii="Arial" w:hAnsi="Arial" w:cs="Arial"/>
          <w:i/>
          <w:color w:val="000000"/>
          <w:lang w:val="en-GB"/>
        </w:rPr>
        <w:t>Lavandula pedunculata</w:t>
      </w:r>
      <w:r w:rsidRPr="00AF6BA7">
        <w:rPr>
          <w:rFonts w:ascii="Arial" w:hAnsi="Arial" w:cs="Arial"/>
          <w:color w:val="000000"/>
          <w:lang w:val="en-GB"/>
        </w:rPr>
        <w:t xml:space="preserve"> or </w:t>
      </w:r>
      <w:r w:rsidRPr="00AF6BA7">
        <w:rPr>
          <w:rFonts w:ascii="Arial" w:hAnsi="Arial" w:cs="Arial"/>
          <w:i/>
          <w:lang w:val="en-GB"/>
        </w:rPr>
        <w:t xml:space="preserve">Phillyrea </w:t>
      </w:r>
      <w:r w:rsidRPr="00AF6BA7">
        <w:rPr>
          <w:rFonts w:ascii="Arial" w:hAnsi="Arial" w:cs="Arial"/>
          <w:i/>
          <w:color w:val="000000"/>
          <w:lang w:val="en-GB"/>
        </w:rPr>
        <w:t>angustifolia</w:t>
      </w:r>
      <w:r w:rsidRPr="00AF6BA7">
        <w:rPr>
          <w:rFonts w:ascii="Arial" w:hAnsi="Arial" w:cs="Arial"/>
          <w:color w:val="000000"/>
          <w:lang w:val="en-GB"/>
        </w:rPr>
        <w:t>.</w:t>
      </w:r>
    </w:p>
    <w:p w14:paraId="00000037"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T21x Cantabrian </w:t>
      </w:r>
      <w:r w:rsidRPr="00AF6BA7">
        <w:rPr>
          <w:rFonts w:ascii="Arial" w:hAnsi="Arial" w:cs="Arial"/>
          <w:i/>
          <w:color w:val="000000"/>
          <w:lang w:val="en-GB"/>
        </w:rPr>
        <w:t>Quercus ilex</w:t>
      </w:r>
      <w:r w:rsidRPr="00AF6BA7">
        <w:rPr>
          <w:rFonts w:ascii="Arial" w:hAnsi="Arial" w:cs="Arial"/>
          <w:color w:val="000000"/>
          <w:lang w:val="en-GB"/>
        </w:rPr>
        <w:t xml:space="preserve"> forests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M</w:t>
      </w:r>
      <w:r w:rsidRPr="00AF6BA7">
        <w:rPr>
          <w:rFonts w:ascii="Arial" w:hAnsi="Arial" w:cs="Arial"/>
          <w:color w:val="000000"/>
          <w:lang w:val="en-GB"/>
        </w:rPr>
        <w:t>ainly coastal and lowland forests on limestone dominated by holly oak (</w:t>
      </w:r>
      <w:r w:rsidRPr="00AF6BA7">
        <w:rPr>
          <w:rFonts w:ascii="Arial" w:hAnsi="Arial" w:cs="Arial"/>
          <w:i/>
          <w:color w:val="000000"/>
          <w:lang w:val="en-GB"/>
        </w:rPr>
        <w:t>Quercus ilex</w:t>
      </w:r>
      <w:r w:rsidRPr="00AF6BA7">
        <w:rPr>
          <w:rFonts w:ascii="Arial" w:hAnsi="Arial" w:cs="Arial"/>
          <w:lang w:val="en-GB"/>
        </w:rPr>
        <w:t>)</w:t>
      </w:r>
      <w:r w:rsidRPr="00AF6BA7">
        <w:rPr>
          <w:rFonts w:ascii="Arial" w:hAnsi="Arial" w:cs="Arial"/>
          <w:color w:val="000000"/>
          <w:lang w:val="en-GB"/>
        </w:rPr>
        <w:t xml:space="preserve">, frequently accompanied by </w:t>
      </w:r>
      <w:r w:rsidRPr="00AF6BA7">
        <w:rPr>
          <w:rFonts w:ascii="Arial" w:hAnsi="Arial" w:cs="Arial"/>
          <w:i/>
          <w:lang w:val="en-GB"/>
        </w:rPr>
        <w:t xml:space="preserve">Phillyrea </w:t>
      </w:r>
      <w:r w:rsidRPr="00AF6BA7">
        <w:rPr>
          <w:rFonts w:ascii="Arial" w:hAnsi="Arial" w:cs="Arial"/>
          <w:i/>
          <w:color w:val="000000"/>
          <w:lang w:val="en-GB"/>
        </w:rPr>
        <w:t>latifolia</w:t>
      </w:r>
      <w:r w:rsidRPr="00AF6BA7">
        <w:rPr>
          <w:rFonts w:ascii="Arial" w:hAnsi="Arial" w:cs="Arial"/>
          <w:color w:val="000000"/>
          <w:lang w:val="en-GB"/>
        </w:rPr>
        <w:t xml:space="preserve">, </w:t>
      </w:r>
      <w:r w:rsidRPr="00AF6BA7">
        <w:rPr>
          <w:rFonts w:ascii="Arial" w:hAnsi="Arial" w:cs="Arial"/>
          <w:i/>
          <w:color w:val="000000"/>
          <w:lang w:val="en-GB"/>
        </w:rPr>
        <w:t>Smilax aspera</w:t>
      </w:r>
      <w:r w:rsidRPr="00AF6BA7">
        <w:rPr>
          <w:rFonts w:ascii="Arial" w:hAnsi="Arial" w:cs="Arial"/>
          <w:color w:val="000000"/>
          <w:lang w:val="en-GB"/>
        </w:rPr>
        <w:t xml:space="preserve"> or bay laurel (</w:t>
      </w:r>
      <w:r w:rsidRPr="00AF6BA7">
        <w:rPr>
          <w:rFonts w:ascii="Arial" w:hAnsi="Arial" w:cs="Arial"/>
          <w:i/>
          <w:color w:val="000000"/>
          <w:lang w:val="en-GB"/>
        </w:rPr>
        <w:t>Laurus nobilis</w:t>
      </w:r>
      <w:r w:rsidRPr="00AF6BA7">
        <w:rPr>
          <w:rFonts w:ascii="Arial" w:hAnsi="Arial" w:cs="Arial"/>
          <w:lang w:val="en-GB"/>
        </w:rPr>
        <w:t>).</w:t>
      </w:r>
    </w:p>
    <w:p w14:paraId="00000038" w14:textId="77777777"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T21y Cantabrian </w:t>
      </w:r>
      <w:r w:rsidRPr="00AF6BA7">
        <w:rPr>
          <w:rFonts w:ascii="Arial" w:hAnsi="Arial" w:cs="Arial"/>
          <w:i/>
          <w:color w:val="000000"/>
          <w:lang w:val="en-GB"/>
        </w:rPr>
        <w:t>Quercus rotundifolia</w:t>
      </w:r>
      <w:r w:rsidRPr="00AF6BA7">
        <w:rPr>
          <w:rFonts w:ascii="Arial" w:hAnsi="Arial" w:cs="Arial"/>
          <w:color w:val="000000"/>
          <w:lang w:val="en-GB"/>
        </w:rPr>
        <w:t xml:space="preserve"> forests on non-acid soils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F</w:t>
      </w:r>
      <w:r w:rsidRPr="00AF6BA7">
        <w:rPr>
          <w:rFonts w:ascii="Arial" w:hAnsi="Arial" w:cs="Arial"/>
          <w:color w:val="000000"/>
          <w:lang w:val="en-GB"/>
        </w:rPr>
        <w:t>orests dominated by holm oak (</w:t>
      </w:r>
      <w:r w:rsidRPr="00AF6BA7">
        <w:rPr>
          <w:rFonts w:ascii="Arial" w:hAnsi="Arial" w:cs="Arial"/>
          <w:i/>
          <w:color w:val="000000"/>
          <w:lang w:val="en-GB"/>
        </w:rPr>
        <w:t>Quercus rotundifolia</w:t>
      </w:r>
      <w:r w:rsidRPr="00AF6BA7">
        <w:rPr>
          <w:rFonts w:ascii="Arial" w:hAnsi="Arial" w:cs="Arial"/>
          <w:color w:val="000000"/>
          <w:lang w:val="en-GB"/>
        </w:rPr>
        <w:t xml:space="preserve">) in relatively </w:t>
      </w:r>
      <w:r w:rsidRPr="00AF6BA7">
        <w:rPr>
          <w:rFonts w:ascii="Arial" w:hAnsi="Arial" w:cs="Arial"/>
          <w:lang w:val="en-GB"/>
        </w:rPr>
        <w:t>drier soils on</w:t>
      </w:r>
      <w:r w:rsidRPr="00AF6BA7">
        <w:rPr>
          <w:rFonts w:ascii="Arial" w:hAnsi="Arial" w:cs="Arial"/>
          <w:color w:val="000000"/>
          <w:lang w:val="en-GB"/>
        </w:rPr>
        <w:t xml:space="preserve"> limestone </w:t>
      </w:r>
      <w:r w:rsidRPr="00AF6BA7">
        <w:rPr>
          <w:rFonts w:ascii="Arial" w:hAnsi="Arial" w:cs="Arial"/>
          <w:lang w:val="en-GB"/>
        </w:rPr>
        <w:t>bedrocks</w:t>
      </w:r>
      <w:r w:rsidRPr="00AF6BA7">
        <w:rPr>
          <w:rFonts w:ascii="Arial" w:hAnsi="Arial" w:cs="Arial"/>
          <w:color w:val="000000"/>
          <w:lang w:val="en-GB"/>
        </w:rPr>
        <w:t xml:space="preserve">, allowing the presence of </w:t>
      </w:r>
      <w:r w:rsidRPr="00AF6BA7">
        <w:rPr>
          <w:rFonts w:ascii="Arial" w:hAnsi="Arial" w:cs="Arial"/>
          <w:lang w:val="en-GB"/>
        </w:rPr>
        <w:t>warmth- and dry-loving</w:t>
      </w:r>
      <w:r w:rsidRPr="00AF6BA7">
        <w:rPr>
          <w:rFonts w:ascii="Arial" w:hAnsi="Arial" w:cs="Arial"/>
          <w:color w:val="000000"/>
          <w:lang w:val="en-GB"/>
        </w:rPr>
        <w:t xml:space="preserve"> species such as kermes oak (</w:t>
      </w:r>
      <w:r w:rsidRPr="00AF6BA7">
        <w:rPr>
          <w:rFonts w:ascii="Arial" w:hAnsi="Arial" w:cs="Arial"/>
          <w:i/>
          <w:color w:val="000000"/>
          <w:lang w:val="en-GB"/>
        </w:rPr>
        <w:t>Quercus coccifera</w:t>
      </w:r>
      <w:r w:rsidRPr="00AF6BA7">
        <w:rPr>
          <w:rFonts w:ascii="Arial" w:hAnsi="Arial" w:cs="Arial"/>
          <w:lang w:val="en-GB"/>
        </w:rPr>
        <w:t xml:space="preserve">) </w:t>
      </w:r>
      <w:r w:rsidRPr="00AF6BA7">
        <w:rPr>
          <w:rFonts w:ascii="Arial" w:hAnsi="Arial" w:cs="Arial"/>
          <w:color w:val="000000"/>
          <w:lang w:val="en-GB"/>
        </w:rPr>
        <w:t>or</w:t>
      </w:r>
      <w:r w:rsidRPr="00AF6BA7">
        <w:rPr>
          <w:rFonts w:ascii="Arial" w:hAnsi="Arial" w:cs="Arial"/>
          <w:i/>
          <w:color w:val="000000"/>
          <w:lang w:val="en-GB"/>
        </w:rPr>
        <w:t xml:space="preserve"> Lavandula latifolia</w:t>
      </w:r>
      <w:r w:rsidRPr="00AF6BA7">
        <w:rPr>
          <w:rFonts w:ascii="Arial" w:hAnsi="Arial" w:cs="Arial"/>
          <w:color w:val="000000"/>
          <w:lang w:val="en-GB"/>
        </w:rPr>
        <w:t>.</w:t>
      </w:r>
    </w:p>
    <w:p w14:paraId="00000039" w14:textId="26C4C685"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T21z Cantabrian </w:t>
      </w:r>
      <w:r w:rsidRPr="00AF6BA7">
        <w:rPr>
          <w:rFonts w:ascii="Arial" w:hAnsi="Arial" w:cs="Arial"/>
          <w:i/>
          <w:color w:val="000000"/>
          <w:lang w:val="en-GB"/>
        </w:rPr>
        <w:t>Quercus rotundifolia</w:t>
      </w:r>
      <w:r w:rsidRPr="00AF6BA7">
        <w:rPr>
          <w:rFonts w:ascii="Arial" w:hAnsi="Arial" w:cs="Arial"/>
          <w:color w:val="000000"/>
          <w:lang w:val="en-GB"/>
        </w:rPr>
        <w:t xml:space="preserve"> forests on acid soils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Warmth-loving and</w:t>
      </w:r>
      <w:r w:rsidRPr="00AF6BA7">
        <w:rPr>
          <w:rFonts w:ascii="Arial" w:hAnsi="Arial" w:cs="Arial"/>
          <w:color w:val="000000"/>
          <w:lang w:val="en-GB"/>
        </w:rPr>
        <w:t xml:space="preserve"> relatively dry forests dominated by </w:t>
      </w:r>
      <w:r w:rsidRPr="00AF6BA7">
        <w:rPr>
          <w:rFonts w:ascii="Arial" w:hAnsi="Arial" w:cs="Arial"/>
          <w:lang w:val="en-GB"/>
        </w:rPr>
        <w:t>holm oak (</w:t>
      </w:r>
      <w:r w:rsidRPr="00AF6BA7">
        <w:rPr>
          <w:rFonts w:ascii="Arial" w:hAnsi="Arial" w:cs="Arial"/>
          <w:i/>
          <w:lang w:val="en-GB"/>
        </w:rPr>
        <w:t>Quercus rotundifolia</w:t>
      </w:r>
      <w:r w:rsidRPr="00AF6BA7">
        <w:rPr>
          <w:rFonts w:ascii="Arial" w:hAnsi="Arial" w:cs="Arial"/>
          <w:lang w:val="en-GB"/>
        </w:rPr>
        <w:t>) in areas with Mediterranean microclimates</w:t>
      </w:r>
      <w:r w:rsidRPr="00AF6BA7">
        <w:rPr>
          <w:rFonts w:ascii="Arial" w:hAnsi="Arial" w:cs="Arial"/>
          <w:color w:val="000000"/>
          <w:lang w:val="en-GB"/>
        </w:rPr>
        <w:t xml:space="preserve">, with the occurrence of </w:t>
      </w:r>
      <w:r w:rsidRPr="00AF6BA7">
        <w:rPr>
          <w:rFonts w:ascii="Arial" w:hAnsi="Arial" w:cs="Arial"/>
          <w:lang w:val="en-GB"/>
        </w:rPr>
        <w:t>warmth- and dry-loving species such as</w:t>
      </w:r>
      <w:r w:rsidRPr="00AF6BA7">
        <w:rPr>
          <w:rFonts w:ascii="Arial" w:hAnsi="Arial" w:cs="Arial"/>
          <w:color w:val="000000"/>
          <w:lang w:val="en-GB"/>
        </w:rPr>
        <w:t xml:space="preserve"> </w:t>
      </w:r>
      <w:r w:rsidRPr="00AF6BA7">
        <w:rPr>
          <w:rFonts w:ascii="Arial" w:hAnsi="Arial" w:cs="Arial"/>
          <w:i/>
          <w:color w:val="000000"/>
          <w:lang w:val="en-GB"/>
        </w:rPr>
        <w:t>Genista hystrix</w:t>
      </w:r>
      <w:r w:rsidRPr="00AF6BA7">
        <w:rPr>
          <w:rFonts w:ascii="Arial" w:hAnsi="Arial" w:cs="Arial"/>
          <w:color w:val="000000"/>
          <w:lang w:val="en-GB"/>
        </w:rPr>
        <w:t xml:space="preserve"> or </w:t>
      </w:r>
      <w:r w:rsidRPr="00AF6BA7">
        <w:rPr>
          <w:rFonts w:ascii="Arial" w:hAnsi="Arial" w:cs="Arial"/>
          <w:i/>
          <w:color w:val="000000"/>
          <w:lang w:val="en-GB"/>
        </w:rPr>
        <w:t>Lavandula pedunculata</w:t>
      </w:r>
      <w:r w:rsidRPr="00AF6BA7">
        <w:rPr>
          <w:rFonts w:ascii="Arial" w:hAnsi="Arial" w:cs="Arial"/>
          <w:lang w:val="en-GB"/>
        </w:rPr>
        <w:t>.</w:t>
      </w:r>
    </w:p>
    <w:p w14:paraId="0000003A" w14:textId="7489C291" w:rsidR="006B4606" w:rsidRPr="003D7E69" w:rsidRDefault="00362005" w:rsidP="00BC441F">
      <w:pPr>
        <w:spacing w:line="276" w:lineRule="auto"/>
        <w:jc w:val="both"/>
        <w:rPr>
          <w:rFonts w:ascii="Arial" w:hAnsi="Arial" w:cs="Arial"/>
          <w:iCs/>
          <w:color w:val="000000"/>
          <w:lang w:val="en-GB"/>
        </w:rPr>
      </w:pPr>
      <w:r w:rsidRPr="00AF6BA7">
        <w:rPr>
          <w:rFonts w:ascii="Arial" w:hAnsi="Arial" w:cs="Arial"/>
          <w:color w:val="000000"/>
          <w:lang w:val="en-GB"/>
        </w:rPr>
        <w:t>T22</w:t>
      </w:r>
      <w:r w:rsidR="00F97B2D">
        <w:rPr>
          <w:rFonts w:ascii="Arial" w:hAnsi="Arial" w:cs="Arial"/>
          <w:color w:val="000000"/>
          <w:lang w:val="en-GB"/>
        </w:rPr>
        <w:t>x</w:t>
      </w:r>
      <w:r w:rsidRPr="00AF6BA7">
        <w:rPr>
          <w:rFonts w:ascii="Arial" w:hAnsi="Arial" w:cs="Arial"/>
          <w:color w:val="000000"/>
          <w:lang w:val="en-GB"/>
        </w:rPr>
        <w:t xml:space="preserve"> </w:t>
      </w:r>
      <w:r w:rsidR="00A12DE8" w:rsidRPr="00A12DE8">
        <w:rPr>
          <w:rFonts w:ascii="Arial" w:hAnsi="Arial" w:cs="Arial"/>
          <w:color w:val="000000"/>
          <w:lang w:val="en-GB"/>
        </w:rPr>
        <w:t xml:space="preserve">Cantabrian </w:t>
      </w:r>
      <w:r w:rsidR="00A12DE8" w:rsidRPr="00A12DE8">
        <w:rPr>
          <w:rFonts w:ascii="Arial" w:hAnsi="Arial" w:cs="Arial"/>
          <w:i/>
          <w:iCs/>
          <w:color w:val="000000"/>
          <w:lang w:val="en-GB"/>
        </w:rPr>
        <w:t>Laurus</w:t>
      </w:r>
      <w:r w:rsidR="00A12DE8" w:rsidRPr="00A12DE8">
        <w:rPr>
          <w:rFonts w:ascii="Arial" w:hAnsi="Arial" w:cs="Arial"/>
          <w:color w:val="000000"/>
          <w:lang w:val="en-GB"/>
        </w:rPr>
        <w:t xml:space="preserve"> forests</w:t>
      </w:r>
      <w:r w:rsidRPr="00AF6BA7">
        <w:rPr>
          <w:rFonts w:ascii="Arial" w:hAnsi="Arial" w:cs="Arial"/>
          <w:lang w:val="en-GB"/>
        </w:rPr>
        <w:t>.</w:t>
      </w:r>
      <w:r w:rsidRPr="00AF6BA7">
        <w:rPr>
          <w:rFonts w:ascii="Arial" w:hAnsi="Arial" w:cs="Arial"/>
          <w:color w:val="000000"/>
          <w:lang w:val="en-GB"/>
        </w:rPr>
        <w:t xml:space="preserve"> </w:t>
      </w:r>
      <w:r w:rsidR="00537E37">
        <w:rPr>
          <w:rFonts w:ascii="Arial" w:hAnsi="Arial" w:cs="Arial"/>
          <w:color w:val="000000"/>
          <w:lang w:val="en-GB"/>
        </w:rPr>
        <w:t>Mainly c</w:t>
      </w:r>
      <w:r w:rsidR="00A12DE8">
        <w:rPr>
          <w:rFonts w:ascii="Arial" w:hAnsi="Arial" w:cs="Arial"/>
          <w:color w:val="000000"/>
          <w:lang w:val="en-GB"/>
        </w:rPr>
        <w:t xml:space="preserve">oastal </w:t>
      </w:r>
      <w:r w:rsidR="00537E37">
        <w:rPr>
          <w:rFonts w:ascii="Arial" w:hAnsi="Arial" w:cs="Arial"/>
          <w:color w:val="000000"/>
          <w:lang w:val="en-GB"/>
        </w:rPr>
        <w:t xml:space="preserve">low </w:t>
      </w:r>
      <w:r w:rsidR="00A12DE8">
        <w:rPr>
          <w:rFonts w:ascii="Arial" w:hAnsi="Arial" w:cs="Arial"/>
          <w:color w:val="000000"/>
          <w:lang w:val="en-GB"/>
        </w:rPr>
        <w:t>f</w:t>
      </w:r>
      <w:r w:rsidRPr="00AF6BA7">
        <w:rPr>
          <w:rFonts w:ascii="Arial" w:hAnsi="Arial" w:cs="Arial"/>
          <w:color w:val="000000"/>
          <w:lang w:val="en-GB"/>
        </w:rPr>
        <w:t xml:space="preserve">orests </w:t>
      </w:r>
      <w:r w:rsidRPr="00AF6BA7">
        <w:rPr>
          <w:rFonts w:ascii="Arial" w:hAnsi="Arial" w:cs="Arial"/>
          <w:lang w:val="en-GB"/>
        </w:rPr>
        <w:t>dominated by bay laurel (</w:t>
      </w:r>
      <w:r w:rsidRPr="00AF6BA7">
        <w:rPr>
          <w:rFonts w:ascii="Arial" w:hAnsi="Arial" w:cs="Arial"/>
          <w:i/>
          <w:lang w:val="en-GB"/>
        </w:rPr>
        <w:t>Laurus nobilis</w:t>
      </w:r>
      <w:r w:rsidRPr="00AF6BA7">
        <w:rPr>
          <w:rFonts w:ascii="Arial" w:hAnsi="Arial" w:cs="Arial"/>
          <w:lang w:val="en-GB"/>
        </w:rPr>
        <w:t xml:space="preserve">), </w:t>
      </w:r>
      <w:r w:rsidR="00537E37">
        <w:rPr>
          <w:rFonts w:ascii="Arial" w:hAnsi="Arial" w:cs="Arial"/>
          <w:lang w:val="en-GB"/>
        </w:rPr>
        <w:t xml:space="preserve">with </w:t>
      </w:r>
      <w:r w:rsidR="005F734A">
        <w:rPr>
          <w:rFonts w:ascii="Arial" w:hAnsi="Arial" w:cs="Arial"/>
          <w:lang w:val="en-GB"/>
        </w:rPr>
        <w:t xml:space="preserve">the </w:t>
      </w:r>
      <w:r w:rsidR="00537E37">
        <w:rPr>
          <w:rFonts w:ascii="Arial" w:hAnsi="Arial" w:cs="Arial"/>
          <w:lang w:val="en-GB"/>
        </w:rPr>
        <w:t>occasional presence of</w:t>
      </w:r>
      <w:r w:rsidRPr="00AF6BA7">
        <w:rPr>
          <w:rFonts w:ascii="Arial" w:hAnsi="Arial" w:cs="Arial"/>
          <w:color w:val="000000"/>
          <w:lang w:val="en-GB"/>
        </w:rPr>
        <w:t xml:space="preserve"> common olive (</w:t>
      </w:r>
      <w:r w:rsidRPr="00AF6BA7">
        <w:rPr>
          <w:rFonts w:ascii="Arial" w:hAnsi="Arial" w:cs="Arial"/>
          <w:i/>
          <w:color w:val="000000"/>
          <w:lang w:val="en-GB"/>
        </w:rPr>
        <w:t>Olea europaea</w:t>
      </w:r>
      <w:r w:rsidRPr="00AF6BA7">
        <w:rPr>
          <w:rFonts w:ascii="Arial" w:hAnsi="Arial" w:cs="Arial"/>
          <w:lang w:val="en-GB"/>
        </w:rPr>
        <w:t>)</w:t>
      </w:r>
      <w:r w:rsidRPr="00AF6BA7">
        <w:rPr>
          <w:rFonts w:ascii="Arial" w:hAnsi="Arial" w:cs="Arial"/>
          <w:color w:val="000000"/>
          <w:lang w:val="en-GB"/>
        </w:rPr>
        <w:t xml:space="preserve"> </w:t>
      </w:r>
      <w:r w:rsidR="003D7E69">
        <w:rPr>
          <w:rFonts w:ascii="Arial" w:hAnsi="Arial" w:cs="Arial"/>
          <w:color w:val="000000"/>
          <w:lang w:val="en-GB"/>
        </w:rPr>
        <w:t>and</w:t>
      </w:r>
      <w:r w:rsidR="001B7000">
        <w:rPr>
          <w:rFonts w:ascii="Arial" w:hAnsi="Arial" w:cs="Arial"/>
          <w:color w:val="000000"/>
          <w:lang w:val="en-GB"/>
        </w:rPr>
        <w:t xml:space="preserve"> a great richness of</w:t>
      </w:r>
      <w:r w:rsidR="003D7E69">
        <w:rPr>
          <w:rFonts w:ascii="Arial" w:hAnsi="Arial" w:cs="Arial"/>
          <w:color w:val="000000"/>
          <w:lang w:val="en-GB"/>
        </w:rPr>
        <w:t xml:space="preserve"> vines like</w:t>
      </w:r>
      <w:r w:rsidR="008749D1">
        <w:rPr>
          <w:rFonts w:ascii="Arial" w:hAnsi="Arial" w:cs="Arial"/>
          <w:color w:val="000000"/>
          <w:lang w:val="en-GB"/>
        </w:rPr>
        <w:t xml:space="preserve"> </w:t>
      </w:r>
      <w:r w:rsidR="003D7E69" w:rsidRPr="00AF6BA7">
        <w:rPr>
          <w:rFonts w:ascii="Arial" w:hAnsi="Arial" w:cs="Arial"/>
          <w:i/>
          <w:color w:val="000000"/>
          <w:lang w:val="en-GB"/>
        </w:rPr>
        <w:t>Smilax aspera</w:t>
      </w:r>
      <w:r w:rsidR="00A405B0">
        <w:rPr>
          <w:rFonts w:ascii="Arial" w:hAnsi="Arial" w:cs="Arial"/>
          <w:iCs/>
          <w:color w:val="000000"/>
          <w:lang w:val="en-GB"/>
        </w:rPr>
        <w:t>.</w:t>
      </w:r>
      <w:r w:rsidR="003D7E69">
        <w:rPr>
          <w:rFonts w:ascii="Arial" w:hAnsi="Arial" w:cs="Arial"/>
          <w:iCs/>
          <w:color w:val="000000"/>
          <w:lang w:val="en-GB"/>
        </w:rPr>
        <w:t xml:space="preserve"> </w:t>
      </w:r>
    </w:p>
    <w:p w14:paraId="4E1B7458" w14:textId="328BBA5F" w:rsidR="00F97B2D" w:rsidRPr="00CB21D1" w:rsidRDefault="00F97B2D" w:rsidP="00BC441F">
      <w:pPr>
        <w:spacing w:line="276" w:lineRule="auto"/>
        <w:jc w:val="both"/>
        <w:rPr>
          <w:rFonts w:ascii="Arial" w:hAnsi="Arial" w:cs="Arial"/>
          <w:color w:val="000000"/>
          <w:lang w:val="en-GB"/>
        </w:rPr>
      </w:pPr>
      <w:r w:rsidRPr="000D69FB">
        <w:rPr>
          <w:rFonts w:ascii="Arial" w:hAnsi="Arial" w:cs="Arial"/>
          <w:color w:val="000000"/>
        </w:rPr>
        <w:t>T22y</w:t>
      </w:r>
      <w:r w:rsidR="00A12DE8" w:rsidRPr="000D69FB">
        <w:rPr>
          <w:rFonts w:ascii="Arial" w:hAnsi="Arial" w:cs="Arial"/>
          <w:color w:val="000000"/>
        </w:rPr>
        <w:t xml:space="preserve"> </w:t>
      </w:r>
      <w:r w:rsidR="00831F1E" w:rsidRPr="000D69FB">
        <w:rPr>
          <w:rFonts w:ascii="Arial" w:hAnsi="Arial" w:cs="Arial"/>
          <w:color w:val="000000"/>
        </w:rPr>
        <w:t xml:space="preserve">Cantabrian </w:t>
      </w:r>
      <w:r w:rsidR="00831F1E" w:rsidRPr="000D69FB">
        <w:rPr>
          <w:rFonts w:ascii="Arial" w:hAnsi="Arial" w:cs="Arial"/>
          <w:i/>
          <w:iCs/>
          <w:color w:val="000000"/>
        </w:rPr>
        <w:t>Prunus lusitanica</w:t>
      </w:r>
      <w:r w:rsidR="00831F1E" w:rsidRPr="000D69FB">
        <w:rPr>
          <w:rFonts w:ascii="Arial" w:hAnsi="Arial" w:cs="Arial"/>
          <w:color w:val="000000"/>
        </w:rPr>
        <w:t xml:space="preserve"> forests</w:t>
      </w:r>
      <w:r w:rsidR="00831F1E" w:rsidRPr="000D69FB">
        <w:rPr>
          <w:rFonts w:ascii="Arial" w:hAnsi="Arial" w:cs="Arial"/>
        </w:rPr>
        <w:t>.</w:t>
      </w:r>
      <w:r w:rsidR="00831F1E" w:rsidRPr="000D69FB">
        <w:rPr>
          <w:rFonts w:ascii="Arial" w:hAnsi="Arial" w:cs="Arial"/>
          <w:color w:val="000000"/>
        </w:rPr>
        <w:t xml:space="preserve"> </w:t>
      </w:r>
      <w:r w:rsidR="0096563D">
        <w:rPr>
          <w:rFonts w:ascii="Arial" w:hAnsi="Arial" w:cs="Arial"/>
          <w:color w:val="000000"/>
          <w:lang w:val="en-GB"/>
        </w:rPr>
        <w:t>Inland continental</w:t>
      </w:r>
      <w:r w:rsidR="00711E3A">
        <w:rPr>
          <w:rFonts w:ascii="Arial" w:hAnsi="Arial" w:cs="Arial"/>
          <w:color w:val="000000"/>
          <w:lang w:val="en-GB"/>
        </w:rPr>
        <w:t xml:space="preserve"> low</w:t>
      </w:r>
      <w:r w:rsidR="0096563D">
        <w:rPr>
          <w:rFonts w:ascii="Arial" w:hAnsi="Arial" w:cs="Arial"/>
          <w:color w:val="000000"/>
          <w:lang w:val="en-GB"/>
        </w:rPr>
        <w:t xml:space="preserve"> forests dominated by </w:t>
      </w:r>
      <w:r w:rsidR="00DC1E91">
        <w:rPr>
          <w:rFonts w:ascii="Arial" w:hAnsi="Arial" w:cs="Arial"/>
          <w:color w:val="000000"/>
          <w:lang w:val="en-GB"/>
        </w:rPr>
        <w:t>Portuguese laurel cherry (</w:t>
      </w:r>
      <w:r w:rsidR="00DC1E91" w:rsidRPr="00DC1E91">
        <w:rPr>
          <w:rFonts w:ascii="Arial" w:hAnsi="Arial" w:cs="Arial"/>
          <w:i/>
          <w:iCs/>
          <w:color w:val="000000"/>
          <w:lang w:val="en-GB"/>
        </w:rPr>
        <w:t>Prunus lusitanica</w:t>
      </w:r>
      <w:r w:rsidR="00DC1E91">
        <w:rPr>
          <w:rFonts w:ascii="Arial" w:hAnsi="Arial" w:cs="Arial"/>
          <w:color w:val="000000"/>
          <w:lang w:val="en-GB"/>
        </w:rPr>
        <w:t>)</w:t>
      </w:r>
      <w:r w:rsidR="00BB079E">
        <w:rPr>
          <w:rFonts w:ascii="Arial" w:hAnsi="Arial" w:cs="Arial"/>
          <w:color w:val="000000"/>
          <w:lang w:val="en-GB"/>
        </w:rPr>
        <w:t xml:space="preserve">, </w:t>
      </w:r>
      <w:r w:rsidR="00CB21D1">
        <w:rPr>
          <w:rFonts w:ascii="Arial" w:hAnsi="Arial" w:cs="Arial"/>
          <w:color w:val="000000"/>
          <w:lang w:val="en-GB"/>
        </w:rPr>
        <w:t>being these forests relicts</w:t>
      </w:r>
      <w:r w:rsidR="005E074A">
        <w:rPr>
          <w:rFonts w:ascii="Arial" w:hAnsi="Arial" w:cs="Arial"/>
          <w:color w:val="000000"/>
          <w:lang w:val="en-GB"/>
        </w:rPr>
        <w:t xml:space="preserve"> from the </w:t>
      </w:r>
      <w:r w:rsidR="00A405B0">
        <w:rPr>
          <w:rFonts w:ascii="Arial" w:hAnsi="Arial" w:cs="Arial"/>
          <w:color w:val="000000"/>
          <w:lang w:val="en-GB"/>
        </w:rPr>
        <w:t>Tertiary.</w:t>
      </w:r>
    </w:p>
    <w:p w14:paraId="0000003B"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T27x Cantabrian </w:t>
      </w:r>
      <w:r w:rsidRPr="00AF6BA7">
        <w:rPr>
          <w:rFonts w:ascii="Arial" w:hAnsi="Arial" w:cs="Arial"/>
          <w:i/>
          <w:color w:val="000000"/>
          <w:lang w:val="en-GB"/>
        </w:rPr>
        <w:t>Ilex</w:t>
      </w:r>
      <w:r w:rsidRPr="00AF6BA7">
        <w:rPr>
          <w:rFonts w:ascii="Arial" w:hAnsi="Arial" w:cs="Arial"/>
          <w:color w:val="000000"/>
          <w:lang w:val="en-GB"/>
        </w:rPr>
        <w:t xml:space="preserve"> woodlands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lang w:val="en-GB"/>
        </w:rPr>
        <w:t>M</w:t>
      </w:r>
      <w:r w:rsidRPr="00AF6BA7">
        <w:rPr>
          <w:rFonts w:ascii="Arial" w:hAnsi="Arial" w:cs="Arial"/>
          <w:color w:val="000000"/>
          <w:lang w:val="en-GB"/>
        </w:rPr>
        <w:t>ountain semi-natural and open woodlands dominated by E</w:t>
      </w:r>
      <w:r w:rsidRPr="00AF6BA7">
        <w:rPr>
          <w:rFonts w:ascii="Arial" w:hAnsi="Arial" w:cs="Arial"/>
          <w:lang w:val="en-GB"/>
        </w:rPr>
        <w:t>uropean holly</w:t>
      </w:r>
      <w:r w:rsidRPr="00AF6BA7">
        <w:rPr>
          <w:rFonts w:ascii="Arial" w:hAnsi="Arial" w:cs="Arial"/>
          <w:color w:val="000000"/>
          <w:lang w:val="en-GB"/>
        </w:rPr>
        <w:t xml:space="preserve"> </w:t>
      </w:r>
      <w:r w:rsidRPr="00AF6BA7">
        <w:rPr>
          <w:rFonts w:ascii="Arial" w:hAnsi="Arial" w:cs="Arial"/>
          <w:lang w:val="en-GB"/>
        </w:rPr>
        <w:t>(</w:t>
      </w:r>
      <w:r w:rsidRPr="00AF6BA7">
        <w:rPr>
          <w:rFonts w:ascii="Arial" w:hAnsi="Arial" w:cs="Arial"/>
          <w:i/>
          <w:color w:val="000000"/>
          <w:lang w:val="en-GB"/>
        </w:rPr>
        <w:t>Ilex aquifolium</w:t>
      </w:r>
      <w:r w:rsidRPr="00AF6BA7">
        <w:rPr>
          <w:rFonts w:ascii="Arial" w:hAnsi="Arial" w:cs="Arial"/>
          <w:color w:val="000000"/>
          <w:lang w:val="en-GB"/>
        </w:rPr>
        <w:t>), which ha</w:t>
      </w:r>
      <w:r w:rsidRPr="00AF6BA7">
        <w:rPr>
          <w:rFonts w:ascii="Arial" w:hAnsi="Arial" w:cs="Arial"/>
          <w:lang w:val="en-GB"/>
        </w:rPr>
        <w:t>ve</w:t>
      </w:r>
      <w:r w:rsidRPr="00AF6BA7">
        <w:rPr>
          <w:rFonts w:ascii="Arial" w:hAnsi="Arial" w:cs="Arial"/>
          <w:color w:val="000000"/>
          <w:lang w:val="en-GB"/>
        </w:rPr>
        <w:t xml:space="preserve"> been favoured by human activit</w:t>
      </w:r>
      <w:r w:rsidRPr="00AF6BA7">
        <w:rPr>
          <w:rFonts w:ascii="Arial" w:hAnsi="Arial" w:cs="Arial"/>
          <w:lang w:val="en-GB"/>
        </w:rPr>
        <w:t>ies, mainly traditional husbandry.</w:t>
      </w:r>
    </w:p>
    <w:p w14:paraId="0000003C" w14:textId="77777777" w:rsidR="006B4606" w:rsidRPr="00AF6BA7" w:rsidRDefault="006B4606" w:rsidP="00BC441F">
      <w:pPr>
        <w:spacing w:line="276" w:lineRule="auto"/>
        <w:jc w:val="both"/>
        <w:rPr>
          <w:rFonts w:ascii="Arial" w:hAnsi="Arial" w:cs="Arial"/>
          <w:strike/>
          <w:color w:val="000000"/>
          <w:lang w:val="en-GB"/>
        </w:rPr>
      </w:pPr>
    </w:p>
    <w:p w14:paraId="0000003D" w14:textId="77777777" w:rsidR="006B4606" w:rsidRPr="00AF6BA7" w:rsidRDefault="00362005" w:rsidP="00BC441F">
      <w:pPr>
        <w:spacing w:line="276" w:lineRule="auto"/>
        <w:ind w:firstLine="708"/>
        <w:jc w:val="both"/>
        <w:rPr>
          <w:rFonts w:ascii="Arial" w:hAnsi="Arial" w:cs="Arial"/>
          <w:i/>
          <w:color w:val="000000"/>
          <w:lang w:val="en-GB"/>
        </w:rPr>
      </w:pPr>
      <w:r w:rsidRPr="00AF6BA7">
        <w:rPr>
          <w:rFonts w:ascii="Arial" w:hAnsi="Arial" w:cs="Arial"/>
          <w:i/>
          <w:color w:val="000000"/>
          <w:lang w:val="en-GB"/>
        </w:rPr>
        <w:t>T3 Coniferous everg</w:t>
      </w:r>
      <w:r w:rsidRPr="00AF6BA7">
        <w:rPr>
          <w:rFonts w:ascii="Arial" w:hAnsi="Arial" w:cs="Arial"/>
          <w:i/>
          <w:lang w:val="en-GB"/>
        </w:rPr>
        <w:t>reen</w:t>
      </w:r>
      <w:r w:rsidRPr="00AF6BA7">
        <w:rPr>
          <w:rFonts w:ascii="Arial" w:hAnsi="Arial" w:cs="Arial"/>
          <w:i/>
          <w:color w:val="000000"/>
          <w:lang w:val="en-GB"/>
        </w:rPr>
        <w:t xml:space="preserve"> forests</w:t>
      </w:r>
    </w:p>
    <w:p w14:paraId="7A74F575" w14:textId="1D20688E" w:rsidR="005E4D62" w:rsidRDefault="00362005" w:rsidP="00BC441F">
      <w:pPr>
        <w:spacing w:line="276" w:lineRule="auto"/>
        <w:jc w:val="both"/>
        <w:rPr>
          <w:rFonts w:ascii="Arial" w:hAnsi="Arial" w:cs="Arial"/>
          <w:lang w:val="en-GB"/>
        </w:rPr>
      </w:pPr>
      <w:r w:rsidRPr="00AF6BA7">
        <w:rPr>
          <w:rFonts w:ascii="Arial" w:hAnsi="Arial" w:cs="Arial"/>
          <w:color w:val="000000"/>
          <w:lang w:val="en-GB"/>
        </w:rPr>
        <w:t>T3</w:t>
      </w:r>
      <w:r w:rsidR="0016736C">
        <w:rPr>
          <w:rFonts w:ascii="Arial" w:hAnsi="Arial" w:cs="Arial"/>
          <w:color w:val="000000"/>
          <w:lang w:val="en-GB"/>
        </w:rPr>
        <w:t>7</w:t>
      </w:r>
      <w:r w:rsidRPr="00AF6BA7">
        <w:rPr>
          <w:rFonts w:ascii="Arial" w:hAnsi="Arial" w:cs="Arial"/>
          <w:color w:val="000000"/>
          <w:lang w:val="en-GB"/>
        </w:rPr>
        <w:t xml:space="preserve">x Cantabrian </w:t>
      </w:r>
      <w:r w:rsidRPr="00AF6BA7">
        <w:rPr>
          <w:rFonts w:ascii="Arial" w:hAnsi="Arial" w:cs="Arial"/>
          <w:i/>
          <w:color w:val="000000"/>
          <w:lang w:val="en-GB"/>
        </w:rPr>
        <w:t>Pinus sylvestris</w:t>
      </w:r>
      <w:r w:rsidRPr="00AF6BA7">
        <w:rPr>
          <w:rFonts w:ascii="Arial" w:hAnsi="Arial" w:cs="Arial"/>
          <w:color w:val="000000"/>
          <w:lang w:val="en-GB"/>
        </w:rPr>
        <w:t xml:space="preserve"> forests</w:t>
      </w:r>
      <w:r w:rsidR="0016736C">
        <w:rPr>
          <w:rFonts w:ascii="Arial" w:hAnsi="Arial" w:cs="Arial"/>
          <w:color w:val="000000"/>
          <w:lang w:val="en-GB"/>
        </w:rPr>
        <w:t xml:space="preserve"> on non-acid soils</w:t>
      </w:r>
      <w:r w:rsidRPr="00AF6BA7">
        <w:rPr>
          <w:rFonts w:ascii="Arial" w:hAnsi="Arial" w:cs="Arial"/>
          <w:lang w:val="en-GB"/>
        </w:rPr>
        <w:t>.</w:t>
      </w:r>
      <w:r w:rsidRPr="00AF6BA7">
        <w:rPr>
          <w:rFonts w:ascii="Arial" w:hAnsi="Arial" w:cs="Arial"/>
          <w:color w:val="000000"/>
          <w:lang w:val="en-GB"/>
        </w:rPr>
        <w:t xml:space="preserve"> </w:t>
      </w:r>
      <w:r w:rsidR="00A923B1">
        <w:rPr>
          <w:rFonts w:ascii="Arial" w:hAnsi="Arial" w:cs="Arial"/>
          <w:color w:val="000000"/>
          <w:lang w:val="en-GB"/>
        </w:rPr>
        <w:tab/>
      </w:r>
      <w:r w:rsidR="008C3423">
        <w:rPr>
          <w:rFonts w:ascii="Arial" w:hAnsi="Arial" w:cs="Arial"/>
          <w:color w:val="000000"/>
          <w:lang w:val="en-GB"/>
        </w:rPr>
        <w:t>Forest</w:t>
      </w:r>
      <w:r w:rsidRPr="00AF6BA7">
        <w:rPr>
          <w:rFonts w:ascii="Arial" w:hAnsi="Arial" w:cs="Arial"/>
          <w:color w:val="000000"/>
          <w:lang w:val="en-GB"/>
        </w:rPr>
        <w:t xml:space="preserve"> dominated by Scots pine (</w:t>
      </w:r>
      <w:r w:rsidRPr="00AF6BA7">
        <w:rPr>
          <w:rFonts w:ascii="Arial" w:hAnsi="Arial" w:cs="Arial"/>
          <w:i/>
          <w:color w:val="000000"/>
          <w:lang w:val="en-GB"/>
        </w:rPr>
        <w:t>Pinus sylvestris</w:t>
      </w:r>
      <w:r w:rsidRPr="00AF6BA7">
        <w:rPr>
          <w:rFonts w:ascii="Arial" w:hAnsi="Arial" w:cs="Arial"/>
          <w:color w:val="000000"/>
          <w:lang w:val="en-GB"/>
        </w:rPr>
        <w:t>)</w:t>
      </w:r>
      <w:r w:rsidR="008C3423">
        <w:rPr>
          <w:rFonts w:ascii="Arial" w:hAnsi="Arial" w:cs="Arial"/>
          <w:color w:val="000000"/>
          <w:lang w:val="en-GB"/>
        </w:rPr>
        <w:t xml:space="preserve"> growing on basic soil</w:t>
      </w:r>
      <w:commentRangeStart w:id="5"/>
      <w:r w:rsidRPr="00AF6BA7">
        <w:rPr>
          <w:rFonts w:ascii="Arial" w:hAnsi="Arial" w:cs="Arial"/>
          <w:color w:val="000000"/>
          <w:lang w:val="en-GB"/>
        </w:rPr>
        <w:t xml:space="preserve">, </w:t>
      </w:r>
      <w:r w:rsidR="00E05639">
        <w:rPr>
          <w:rFonts w:ascii="Arial" w:hAnsi="Arial" w:cs="Arial"/>
          <w:lang w:val="en-GB"/>
        </w:rPr>
        <w:t xml:space="preserve">with just </w:t>
      </w:r>
      <w:r w:rsidR="00A923B1">
        <w:rPr>
          <w:rFonts w:ascii="Arial" w:hAnsi="Arial" w:cs="Arial"/>
          <w:lang w:val="en-GB"/>
        </w:rPr>
        <w:t>a single representant in the southern</w:t>
      </w:r>
      <w:r w:rsidR="008C3423">
        <w:rPr>
          <w:rFonts w:ascii="Arial" w:hAnsi="Arial" w:cs="Arial"/>
          <w:lang w:val="en-GB"/>
        </w:rPr>
        <w:t xml:space="preserve"> margin of the</w:t>
      </w:r>
      <w:r w:rsidR="00A923B1">
        <w:rPr>
          <w:rFonts w:ascii="Arial" w:hAnsi="Arial" w:cs="Arial"/>
          <w:lang w:val="en-GB"/>
        </w:rPr>
        <w:t xml:space="preserve"> Cantabrian Mountains</w:t>
      </w:r>
      <w:r w:rsidR="005E4D62">
        <w:rPr>
          <w:rFonts w:ascii="Arial" w:hAnsi="Arial" w:cs="Arial"/>
          <w:lang w:val="en-GB"/>
        </w:rPr>
        <w:t xml:space="preserve">, </w:t>
      </w:r>
      <w:commentRangeEnd w:id="5"/>
      <w:r w:rsidR="00C2536C">
        <w:rPr>
          <w:rStyle w:val="Refdecomentario"/>
        </w:rPr>
        <w:commentReference w:id="5"/>
      </w:r>
      <w:r w:rsidR="00C2536C">
        <w:rPr>
          <w:rFonts w:ascii="Arial" w:hAnsi="Arial" w:cs="Arial"/>
          <w:lang w:val="en-GB"/>
        </w:rPr>
        <w:t>accompanies by</w:t>
      </w:r>
      <w:r w:rsidR="005E4D62">
        <w:rPr>
          <w:rFonts w:ascii="Arial" w:hAnsi="Arial" w:cs="Arial"/>
          <w:lang w:val="en-GB"/>
        </w:rPr>
        <w:t xml:space="preserve"> </w:t>
      </w:r>
      <w:r w:rsidR="00EE34EF">
        <w:rPr>
          <w:rFonts w:ascii="Arial" w:hAnsi="Arial" w:cs="Arial"/>
          <w:lang w:val="en-GB"/>
        </w:rPr>
        <w:t xml:space="preserve">base-loving shrubs like </w:t>
      </w:r>
      <w:r w:rsidR="005E4D62" w:rsidRPr="00AF6BA7">
        <w:rPr>
          <w:rFonts w:ascii="Arial" w:hAnsi="Arial" w:cs="Arial"/>
          <w:color w:val="000000"/>
          <w:lang w:val="en-GB"/>
        </w:rPr>
        <w:t>savin juniper (</w:t>
      </w:r>
      <w:r w:rsidR="005E4D62" w:rsidRPr="00AF6BA7">
        <w:rPr>
          <w:rFonts w:ascii="Arial" w:hAnsi="Arial" w:cs="Arial"/>
          <w:i/>
          <w:color w:val="000000"/>
          <w:lang w:val="en-GB"/>
        </w:rPr>
        <w:t>Juniperus sabina</w:t>
      </w:r>
      <w:r w:rsidR="005E4D62" w:rsidRPr="00AF6BA7">
        <w:rPr>
          <w:rFonts w:ascii="Arial" w:hAnsi="Arial" w:cs="Arial"/>
          <w:lang w:val="en-GB"/>
        </w:rPr>
        <w:t>)</w:t>
      </w:r>
      <w:r w:rsidR="00CE2B35">
        <w:rPr>
          <w:rFonts w:ascii="Arial" w:hAnsi="Arial" w:cs="Arial"/>
          <w:lang w:val="en-GB"/>
        </w:rPr>
        <w:t xml:space="preserve">, </w:t>
      </w:r>
      <w:r w:rsidR="00EE34EF">
        <w:rPr>
          <w:rFonts w:ascii="Arial" w:hAnsi="Arial" w:cs="Arial"/>
          <w:lang w:val="en-GB"/>
        </w:rPr>
        <w:t>b</w:t>
      </w:r>
      <w:r w:rsidR="00EE34EF" w:rsidRPr="00EE34EF">
        <w:rPr>
          <w:rFonts w:ascii="Arial" w:hAnsi="Arial" w:cs="Arial"/>
          <w:lang w:val="en-GB"/>
        </w:rPr>
        <w:t>earberry</w:t>
      </w:r>
      <w:r w:rsidR="00EE34EF">
        <w:rPr>
          <w:rFonts w:ascii="Arial" w:hAnsi="Arial" w:cs="Arial"/>
          <w:lang w:val="en-GB"/>
        </w:rPr>
        <w:t xml:space="preserve"> (</w:t>
      </w:r>
      <w:r w:rsidR="00EE34EF" w:rsidRPr="00EE34EF">
        <w:rPr>
          <w:rFonts w:ascii="Arial" w:hAnsi="Arial" w:cs="Arial"/>
          <w:i/>
          <w:iCs/>
          <w:lang w:val="en-GB"/>
        </w:rPr>
        <w:t>Arctostaphylos uva-ursi</w:t>
      </w:r>
      <w:r w:rsidR="00EE34EF">
        <w:rPr>
          <w:rFonts w:ascii="Arial" w:hAnsi="Arial" w:cs="Arial"/>
          <w:lang w:val="en-GB"/>
        </w:rPr>
        <w:t>)</w:t>
      </w:r>
      <w:r w:rsidR="00CE2B35">
        <w:rPr>
          <w:rFonts w:ascii="Arial" w:hAnsi="Arial" w:cs="Arial"/>
          <w:lang w:val="en-GB"/>
        </w:rPr>
        <w:t xml:space="preserve"> or </w:t>
      </w:r>
      <w:r w:rsidR="00CE2B35" w:rsidRPr="00CE2B35">
        <w:rPr>
          <w:rFonts w:ascii="Arial" w:hAnsi="Arial" w:cs="Arial"/>
          <w:lang w:val="en-GB"/>
        </w:rPr>
        <w:t xml:space="preserve">snowy </w:t>
      </w:r>
      <w:r w:rsidR="00CE2B35">
        <w:rPr>
          <w:rFonts w:ascii="Arial" w:hAnsi="Arial" w:cs="Arial"/>
          <w:lang w:val="en-GB"/>
        </w:rPr>
        <w:t>mespilus (</w:t>
      </w:r>
      <w:r w:rsidR="00904646">
        <w:rPr>
          <w:rFonts w:ascii="Arial" w:hAnsi="Arial" w:cs="Arial"/>
          <w:i/>
          <w:iCs/>
          <w:lang w:val="en-GB"/>
        </w:rPr>
        <w:t>Amelanchier ovalis</w:t>
      </w:r>
      <w:r w:rsidR="00904646">
        <w:rPr>
          <w:rFonts w:ascii="Arial" w:hAnsi="Arial" w:cs="Arial"/>
          <w:lang w:val="en-GB"/>
        </w:rPr>
        <w:t>)</w:t>
      </w:r>
      <w:r w:rsidR="00C2536C">
        <w:rPr>
          <w:rFonts w:ascii="Arial" w:hAnsi="Arial" w:cs="Arial"/>
          <w:lang w:val="en-GB"/>
        </w:rPr>
        <w:t>.</w:t>
      </w:r>
    </w:p>
    <w:p w14:paraId="044BE1C7" w14:textId="2534ED01" w:rsidR="0016736C" w:rsidRPr="00AF6BA7" w:rsidRDefault="0016736C" w:rsidP="00BC441F">
      <w:pPr>
        <w:spacing w:line="276" w:lineRule="auto"/>
        <w:jc w:val="both"/>
        <w:rPr>
          <w:rFonts w:ascii="Arial" w:hAnsi="Arial" w:cs="Arial"/>
          <w:strike/>
          <w:color w:val="000000"/>
          <w:lang w:val="en-GB"/>
        </w:rPr>
      </w:pPr>
      <w:r w:rsidRPr="00AF6BA7">
        <w:rPr>
          <w:rFonts w:ascii="Arial" w:hAnsi="Arial" w:cs="Arial"/>
          <w:color w:val="000000"/>
          <w:lang w:val="en-GB"/>
        </w:rPr>
        <w:t>T3</w:t>
      </w:r>
      <w:r>
        <w:rPr>
          <w:rFonts w:ascii="Arial" w:hAnsi="Arial" w:cs="Arial"/>
          <w:color w:val="000000"/>
          <w:lang w:val="en-GB"/>
        </w:rPr>
        <w:t>7y</w:t>
      </w:r>
      <w:r w:rsidR="005A3796" w:rsidRPr="005A3796">
        <w:rPr>
          <w:rFonts w:ascii="Arial" w:hAnsi="Arial" w:cs="Arial"/>
          <w:color w:val="000000"/>
          <w:lang w:val="en-GB"/>
        </w:rPr>
        <w:t xml:space="preserve"> </w:t>
      </w:r>
      <w:r w:rsidR="005A3796" w:rsidRPr="00AF6BA7">
        <w:rPr>
          <w:rFonts w:ascii="Arial" w:hAnsi="Arial" w:cs="Arial"/>
          <w:color w:val="000000"/>
          <w:lang w:val="en-GB"/>
        </w:rPr>
        <w:t xml:space="preserve">Cantabrian </w:t>
      </w:r>
      <w:r w:rsidR="005A3796" w:rsidRPr="00AF6BA7">
        <w:rPr>
          <w:rFonts w:ascii="Arial" w:hAnsi="Arial" w:cs="Arial"/>
          <w:i/>
          <w:color w:val="000000"/>
          <w:lang w:val="en-GB"/>
        </w:rPr>
        <w:t>Pinus sylvestris</w:t>
      </w:r>
      <w:r w:rsidR="005A3796" w:rsidRPr="00AF6BA7">
        <w:rPr>
          <w:rFonts w:ascii="Arial" w:hAnsi="Arial" w:cs="Arial"/>
          <w:color w:val="000000"/>
          <w:lang w:val="en-GB"/>
        </w:rPr>
        <w:t xml:space="preserve"> forests</w:t>
      </w:r>
      <w:r w:rsidR="005A3796">
        <w:rPr>
          <w:rFonts w:ascii="Arial" w:hAnsi="Arial" w:cs="Arial"/>
          <w:color w:val="000000"/>
          <w:lang w:val="en-GB"/>
        </w:rPr>
        <w:t xml:space="preserve"> on non-acid soils</w:t>
      </w:r>
      <w:r w:rsidR="005A3796" w:rsidRPr="00AF6BA7">
        <w:rPr>
          <w:rFonts w:ascii="Arial" w:hAnsi="Arial" w:cs="Arial"/>
          <w:lang w:val="en-GB"/>
        </w:rPr>
        <w:t>.</w:t>
      </w:r>
      <w:r w:rsidR="005A3796" w:rsidRPr="005A3796">
        <w:rPr>
          <w:rFonts w:ascii="Arial" w:hAnsi="Arial" w:cs="Arial"/>
          <w:lang w:val="en-GB"/>
        </w:rPr>
        <w:t xml:space="preserve"> </w:t>
      </w:r>
      <w:r w:rsidR="005A3796">
        <w:rPr>
          <w:rFonts w:ascii="Arial" w:hAnsi="Arial" w:cs="Arial"/>
          <w:lang w:val="en-GB"/>
        </w:rPr>
        <w:t>Acidophilous open f</w:t>
      </w:r>
      <w:r w:rsidR="005A3796" w:rsidRPr="00AF6BA7">
        <w:rPr>
          <w:rFonts w:ascii="Arial" w:hAnsi="Arial" w:cs="Arial"/>
          <w:color w:val="000000"/>
          <w:lang w:val="en-GB"/>
        </w:rPr>
        <w:t>orests dominated by Scots pine (</w:t>
      </w:r>
      <w:r w:rsidR="005A3796" w:rsidRPr="00AF6BA7">
        <w:rPr>
          <w:rFonts w:ascii="Arial" w:hAnsi="Arial" w:cs="Arial"/>
          <w:i/>
          <w:color w:val="000000"/>
          <w:lang w:val="en-GB"/>
        </w:rPr>
        <w:t>Pinus sylvestris</w:t>
      </w:r>
      <w:r w:rsidR="005A3796" w:rsidRPr="00AF6BA7">
        <w:rPr>
          <w:rFonts w:ascii="Arial" w:hAnsi="Arial" w:cs="Arial"/>
          <w:color w:val="000000"/>
          <w:lang w:val="en-GB"/>
        </w:rPr>
        <w:t>),</w:t>
      </w:r>
      <w:r w:rsidR="005A3796">
        <w:rPr>
          <w:rFonts w:ascii="Arial" w:hAnsi="Arial" w:cs="Arial"/>
          <w:color w:val="000000"/>
          <w:lang w:val="en-GB"/>
        </w:rPr>
        <w:t xml:space="preserve"> </w:t>
      </w:r>
      <w:commentRangeStart w:id="6"/>
      <w:r w:rsidR="00D6326F" w:rsidRPr="00AF6BA7">
        <w:rPr>
          <w:rFonts w:ascii="Arial" w:hAnsi="Arial" w:cs="Arial"/>
          <w:lang w:val="en-GB"/>
        </w:rPr>
        <w:t>represented</w:t>
      </w:r>
      <w:r w:rsidR="00D6326F" w:rsidRPr="00AF6BA7">
        <w:rPr>
          <w:rFonts w:ascii="Arial" w:hAnsi="Arial" w:cs="Arial"/>
          <w:color w:val="000000"/>
          <w:lang w:val="en-GB"/>
        </w:rPr>
        <w:t xml:space="preserve"> </w:t>
      </w:r>
      <w:r w:rsidR="00D6326F" w:rsidRPr="00AF6BA7">
        <w:rPr>
          <w:rFonts w:ascii="Arial" w:hAnsi="Arial" w:cs="Arial"/>
          <w:lang w:val="en-GB"/>
        </w:rPr>
        <w:t>by only a</w:t>
      </w:r>
      <w:r w:rsidR="00D6326F" w:rsidRPr="00AF6BA7">
        <w:rPr>
          <w:rFonts w:ascii="Arial" w:hAnsi="Arial" w:cs="Arial"/>
          <w:color w:val="000000"/>
          <w:lang w:val="en-GB"/>
        </w:rPr>
        <w:t xml:space="preserve"> few r</w:t>
      </w:r>
      <w:r w:rsidR="00D6326F" w:rsidRPr="00AF6BA7">
        <w:rPr>
          <w:rFonts w:ascii="Arial" w:hAnsi="Arial" w:cs="Arial"/>
          <w:lang w:val="en-GB"/>
        </w:rPr>
        <w:t>elict remnants in southern continental valleys of the Cantabrian Mountains</w:t>
      </w:r>
      <w:r w:rsidR="00D6326F">
        <w:rPr>
          <w:rFonts w:ascii="Arial" w:hAnsi="Arial" w:cs="Arial"/>
          <w:lang w:val="en-GB"/>
        </w:rPr>
        <w:t xml:space="preserve">, with the </w:t>
      </w:r>
      <w:r w:rsidR="00E127B5">
        <w:rPr>
          <w:rFonts w:ascii="Arial" w:hAnsi="Arial" w:cs="Arial"/>
          <w:lang w:val="en-GB"/>
        </w:rPr>
        <w:t xml:space="preserve">presence of </w:t>
      </w:r>
      <w:r w:rsidR="00404A8C">
        <w:rPr>
          <w:rFonts w:ascii="Arial" w:hAnsi="Arial" w:cs="Arial"/>
          <w:lang w:val="en-GB"/>
        </w:rPr>
        <w:t>deciduous</w:t>
      </w:r>
      <w:r w:rsidR="00E127B5">
        <w:rPr>
          <w:rFonts w:ascii="Arial" w:hAnsi="Arial" w:cs="Arial"/>
          <w:lang w:val="en-GB"/>
        </w:rPr>
        <w:t xml:space="preserve"> tree species such as </w:t>
      </w:r>
      <w:r w:rsidR="00404A8C" w:rsidRPr="00404A8C">
        <w:rPr>
          <w:rFonts w:ascii="Arial" w:hAnsi="Arial" w:cs="Arial"/>
          <w:lang w:val="en-GB"/>
        </w:rPr>
        <w:t xml:space="preserve">sessile oak </w:t>
      </w:r>
      <w:commentRangeEnd w:id="6"/>
      <w:r w:rsidR="00A9231A">
        <w:rPr>
          <w:rStyle w:val="Refdecomentario"/>
        </w:rPr>
        <w:commentReference w:id="6"/>
      </w:r>
      <w:r w:rsidR="00404A8C" w:rsidRPr="00404A8C">
        <w:rPr>
          <w:rFonts w:ascii="Arial" w:hAnsi="Arial" w:cs="Arial"/>
          <w:lang w:val="en-GB"/>
        </w:rPr>
        <w:t>(Quercus petraea)</w:t>
      </w:r>
      <w:r w:rsidR="00404A8C">
        <w:rPr>
          <w:rFonts w:ascii="Arial" w:hAnsi="Arial" w:cs="Arial"/>
          <w:lang w:val="en-GB"/>
        </w:rPr>
        <w:t>,</w:t>
      </w:r>
      <w:r w:rsidR="00404A8C" w:rsidRPr="00404A8C">
        <w:rPr>
          <w:rFonts w:ascii="Arial" w:hAnsi="Arial" w:cs="Arial"/>
          <w:lang w:val="en-GB"/>
        </w:rPr>
        <w:t xml:space="preserve"> orocantabrian oak (Quercus orocantabrica)</w:t>
      </w:r>
      <w:r w:rsidR="00404A8C">
        <w:rPr>
          <w:rFonts w:ascii="Arial" w:hAnsi="Arial" w:cs="Arial"/>
          <w:lang w:val="en-GB"/>
        </w:rPr>
        <w:t xml:space="preserve"> or </w:t>
      </w:r>
      <w:r w:rsidR="00404A8C" w:rsidRPr="00404A8C">
        <w:rPr>
          <w:rFonts w:ascii="Arial" w:hAnsi="Arial" w:cs="Arial"/>
          <w:lang w:val="en-GB"/>
        </w:rPr>
        <w:t>beech (Fagus sylvatica)</w:t>
      </w:r>
      <w:r w:rsidR="00072FB2">
        <w:rPr>
          <w:rFonts w:ascii="Arial" w:hAnsi="Arial" w:cs="Arial"/>
          <w:lang w:val="en-GB"/>
        </w:rPr>
        <w:t xml:space="preserve"> and an understory dominated mainly by Vaccinium myrtillus or </w:t>
      </w:r>
      <w:r w:rsidR="002B010E">
        <w:rPr>
          <w:rFonts w:ascii="Arial" w:hAnsi="Arial" w:cs="Arial"/>
          <w:lang w:val="en-GB"/>
        </w:rPr>
        <w:t xml:space="preserve">different heath species, like </w:t>
      </w:r>
      <w:r w:rsidR="002B010E" w:rsidRPr="002B010E">
        <w:rPr>
          <w:rFonts w:ascii="Arial" w:hAnsi="Arial" w:cs="Arial"/>
          <w:i/>
          <w:iCs/>
          <w:lang w:val="en-GB"/>
        </w:rPr>
        <w:t>Erica arborea</w:t>
      </w:r>
      <w:r w:rsidR="002B010E">
        <w:rPr>
          <w:rFonts w:ascii="Arial" w:hAnsi="Arial" w:cs="Arial"/>
          <w:lang w:val="en-GB"/>
        </w:rPr>
        <w:t xml:space="preserve"> or </w:t>
      </w:r>
      <w:r w:rsidR="002B010E" w:rsidRPr="002B010E">
        <w:rPr>
          <w:rFonts w:ascii="Arial" w:hAnsi="Arial" w:cs="Arial"/>
          <w:i/>
          <w:iCs/>
          <w:lang w:val="en-GB"/>
        </w:rPr>
        <w:t>Daboecia cantabrica.</w:t>
      </w:r>
    </w:p>
    <w:p w14:paraId="0000003F" w14:textId="7859E1F4"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T3A1 Cantabrian </w:t>
      </w:r>
      <w:r w:rsidRPr="00AF6BA7">
        <w:rPr>
          <w:rFonts w:ascii="Arial" w:hAnsi="Arial" w:cs="Arial"/>
          <w:i/>
          <w:color w:val="000000"/>
          <w:lang w:val="en-GB"/>
        </w:rPr>
        <w:t>Pinus pinaster</w:t>
      </w:r>
      <w:r w:rsidRPr="00AF6BA7">
        <w:rPr>
          <w:rFonts w:ascii="Arial" w:hAnsi="Arial" w:cs="Arial"/>
          <w:color w:val="000000"/>
          <w:lang w:val="en-GB"/>
        </w:rPr>
        <w:t xml:space="preserve"> forests. </w:t>
      </w:r>
      <w:r w:rsidRPr="00AF6BA7">
        <w:rPr>
          <w:rFonts w:ascii="Arial" w:hAnsi="Arial" w:cs="Arial"/>
          <w:lang w:val="en-GB"/>
        </w:rPr>
        <w:t>Acid-loving maritime pine</w:t>
      </w:r>
      <w:r w:rsidRPr="00AF6BA7">
        <w:rPr>
          <w:rFonts w:ascii="Arial" w:hAnsi="Arial" w:cs="Arial"/>
          <w:color w:val="000000"/>
          <w:lang w:val="en-GB"/>
        </w:rPr>
        <w:t xml:space="preserve"> (</w:t>
      </w:r>
      <w:r w:rsidRPr="00AF6BA7">
        <w:rPr>
          <w:rFonts w:ascii="Arial" w:hAnsi="Arial" w:cs="Arial"/>
          <w:i/>
          <w:color w:val="000000"/>
          <w:lang w:val="en-GB"/>
        </w:rPr>
        <w:t>Pinus pinaster</w:t>
      </w:r>
      <w:r w:rsidRPr="00AF6BA7">
        <w:rPr>
          <w:rFonts w:ascii="Arial" w:hAnsi="Arial" w:cs="Arial"/>
          <w:color w:val="000000"/>
          <w:lang w:val="en-GB"/>
        </w:rPr>
        <w:t>) forests of lowlands, mostly in old-established plantations on eroded soils, with heathland species su</w:t>
      </w:r>
      <w:r w:rsidRPr="00AF6BA7">
        <w:rPr>
          <w:rFonts w:ascii="Arial" w:hAnsi="Arial" w:cs="Arial"/>
          <w:lang w:val="en-GB"/>
        </w:rPr>
        <w:t xml:space="preserve">ch as </w:t>
      </w:r>
      <w:r w:rsidRPr="00AF6BA7">
        <w:rPr>
          <w:rFonts w:ascii="Arial" w:hAnsi="Arial" w:cs="Arial"/>
          <w:i/>
          <w:color w:val="000000"/>
          <w:lang w:val="en-GB"/>
        </w:rPr>
        <w:t>Calluna vulgaris</w:t>
      </w:r>
      <w:r w:rsidRPr="00AF6BA7">
        <w:rPr>
          <w:rFonts w:ascii="Arial" w:hAnsi="Arial" w:cs="Arial"/>
          <w:color w:val="000000"/>
          <w:lang w:val="en-GB"/>
        </w:rPr>
        <w:t xml:space="preserve">, </w:t>
      </w:r>
      <w:r w:rsidRPr="00AF6BA7">
        <w:rPr>
          <w:rFonts w:ascii="Arial" w:hAnsi="Arial" w:cs="Arial"/>
          <w:i/>
          <w:color w:val="000000"/>
          <w:lang w:val="en-GB"/>
        </w:rPr>
        <w:t>Erica cinerea</w:t>
      </w:r>
      <w:r w:rsidRPr="00AF6BA7">
        <w:rPr>
          <w:rFonts w:ascii="Arial" w:hAnsi="Arial" w:cs="Arial"/>
          <w:color w:val="000000"/>
          <w:lang w:val="en-GB"/>
        </w:rPr>
        <w:t xml:space="preserve"> or</w:t>
      </w:r>
      <w:r w:rsidRPr="00AF6BA7">
        <w:rPr>
          <w:rFonts w:ascii="Arial" w:hAnsi="Arial" w:cs="Arial"/>
          <w:i/>
          <w:color w:val="000000"/>
          <w:lang w:val="en-GB"/>
        </w:rPr>
        <w:t xml:space="preserve"> Ulex europaeus</w:t>
      </w:r>
      <w:r w:rsidRPr="00AF6BA7">
        <w:rPr>
          <w:rFonts w:ascii="Arial" w:hAnsi="Arial" w:cs="Arial"/>
          <w:color w:val="000000"/>
          <w:lang w:val="en-GB"/>
        </w:rPr>
        <w:t>.</w:t>
      </w:r>
    </w:p>
    <w:p w14:paraId="00000040" w14:textId="2A90C55D"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T3C1 Cantabrian </w:t>
      </w:r>
      <w:r w:rsidRPr="00AF6BA7">
        <w:rPr>
          <w:rFonts w:ascii="Arial" w:hAnsi="Arial" w:cs="Arial"/>
          <w:i/>
          <w:color w:val="000000"/>
          <w:lang w:val="en-GB"/>
        </w:rPr>
        <w:t>Taxus</w:t>
      </w:r>
      <w:r w:rsidRPr="00AF6BA7">
        <w:rPr>
          <w:rFonts w:ascii="Arial" w:hAnsi="Arial" w:cs="Arial"/>
          <w:color w:val="000000"/>
          <w:lang w:val="en-GB"/>
        </w:rPr>
        <w:t xml:space="preserve"> woodlands</w:t>
      </w:r>
      <w:r w:rsidR="00DD25EC" w:rsidRPr="00DD25EC">
        <w:rPr>
          <w:rFonts w:ascii="Arial" w:hAnsi="Arial" w:cs="Arial"/>
          <w:color w:val="000000"/>
          <w:lang w:val="en-US"/>
        </w:rPr>
        <w:t>.</w:t>
      </w:r>
      <w:r w:rsidRPr="00AF6BA7">
        <w:rPr>
          <w:rFonts w:ascii="Arial" w:hAnsi="Arial" w:cs="Arial"/>
          <w:color w:val="000000"/>
          <w:lang w:val="en-GB"/>
        </w:rPr>
        <w:t xml:space="preserve"> </w:t>
      </w:r>
      <w:r w:rsidR="00DD25EC" w:rsidRPr="00DD25EC">
        <w:rPr>
          <w:rFonts w:ascii="Arial" w:hAnsi="Arial" w:cs="Arial"/>
          <w:color w:val="000000"/>
          <w:lang w:val="en-US"/>
        </w:rPr>
        <w:t>S</w:t>
      </w:r>
      <w:r w:rsidRPr="00AF6BA7">
        <w:rPr>
          <w:rFonts w:ascii="Arial" w:hAnsi="Arial" w:cs="Arial"/>
          <w:color w:val="000000"/>
          <w:lang w:val="en-GB"/>
        </w:rPr>
        <w:t>emi-natural and open mountain woodlands</w:t>
      </w:r>
      <w:r w:rsidRPr="00AF6BA7">
        <w:rPr>
          <w:rFonts w:ascii="Arial" w:hAnsi="Arial" w:cs="Arial"/>
          <w:lang w:val="en-GB"/>
        </w:rPr>
        <w:t>, mainly on acid soils,</w:t>
      </w:r>
      <w:r w:rsidRPr="00AF6BA7">
        <w:rPr>
          <w:rFonts w:ascii="Arial" w:hAnsi="Arial" w:cs="Arial"/>
          <w:color w:val="000000"/>
          <w:lang w:val="en-GB"/>
        </w:rPr>
        <w:t xml:space="preserve"> dominated by common yew (</w:t>
      </w:r>
      <w:r w:rsidRPr="00AF6BA7">
        <w:rPr>
          <w:rFonts w:ascii="Arial" w:hAnsi="Arial" w:cs="Arial"/>
          <w:i/>
          <w:color w:val="000000"/>
          <w:lang w:val="en-GB"/>
        </w:rPr>
        <w:t>Taxus baccata</w:t>
      </w:r>
      <w:r w:rsidRPr="00AF6BA7">
        <w:rPr>
          <w:rFonts w:ascii="Arial" w:hAnsi="Arial" w:cs="Arial"/>
          <w:color w:val="000000"/>
          <w:lang w:val="en-GB"/>
        </w:rPr>
        <w:t xml:space="preserve">) and with high </w:t>
      </w:r>
      <w:r w:rsidRPr="00AF6BA7">
        <w:rPr>
          <w:rFonts w:ascii="Arial" w:hAnsi="Arial" w:cs="Arial"/>
          <w:lang w:val="en-GB"/>
        </w:rPr>
        <w:t>frequency of</w:t>
      </w:r>
      <w:r w:rsidRPr="00AF6BA7">
        <w:rPr>
          <w:rFonts w:ascii="Arial" w:hAnsi="Arial" w:cs="Arial"/>
          <w:color w:val="000000"/>
          <w:lang w:val="en-GB"/>
        </w:rPr>
        <w:t xml:space="preserve"> </w:t>
      </w:r>
      <w:r w:rsidRPr="00AF6BA7">
        <w:rPr>
          <w:rFonts w:ascii="Arial" w:hAnsi="Arial" w:cs="Arial"/>
          <w:lang w:val="en-GB"/>
        </w:rPr>
        <w:t xml:space="preserve">Carpetan birch </w:t>
      </w:r>
      <w:r w:rsidRPr="00DD25EC">
        <w:rPr>
          <w:rFonts w:ascii="Arial" w:hAnsi="Arial" w:cs="Arial"/>
          <w:lang w:val="en-GB"/>
        </w:rPr>
        <w:t>(</w:t>
      </w:r>
      <w:r w:rsidRPr="00DD25EC">
        <w:rPr>
          <w:rFonts w:ascii="Arial" w:hAnsi="Arial" w:cs="Arial"/>
          <w:i/>
          <w:lang w:val="en-GB"/>
        </w:rPr>
        <w:t>Betula celtiberica</w:t>
      </w:r>
      <w:r w:rsidRPr="00DD25EC">
        <w:rPr>
          <w:rFonts w:ascii="Arial" w:hAnsi="Arial" w:cs="Arial"/>
          <w:lang w:val="en-GB"/>
        </w:rPr>
        <w:t>),</w:t>
      </w:r>
      <w:r w:rsidRPr="00DD25EC">
        <w:rPr>
          <w:rFonts w:ascii="Arial" w:hAnsi="Arial" w:cs="Arial"/>
          <w:color w:val="000000"/>
          <w:lang w:val="en-GB"/>
        </w:rPr>
        <w:t xml:space="preserve"> </w:t>
      </w:r>
      <w:r w:rsidRPr="00DD25EC">
        <w:rPr>
          <w:rFonts w:ascii="Arial" w:hAnsi="Arial" w:cs="Arial"/>
          <w:lang w:val="en-GB"/>
        </w:rPr>
        <w:t>European holly (</w:t>
      </w:r>
      <w:r w:rsidRPr="00DD25EC">
        <w:rPr>
          <w:rFonts w:ascii="Arial" w:hAnsi="Arial" w:cs="Arial"/>
          <w:i/>
          <w:lang w:val="en-GB"/>
        </w:rPr>
        <w:t>Ilex aquifolium</w:t>
      </w:r>
      <w:r w:rsidRPr="00DD25EC">
        <w:rPr>
          <w:rFonts w:ascii="Arial" w:hAnsi="Arial" w:cs="Arial"/>
          <w:lang w:val="en-GB"/>
        </w:rPr>
        <w:t>)</w:t>
      </w:r>
      <w:r w:rsidRPr="00DD25EC">
        <w:rPr>
          <w:rFonts w:ascii="Arial" w:hAnsi="Arial" w:cs="Arial"/>
          <w:color w:val="000000"/>
          <w:lang w:val="en-GB"/>
        </w:rPr>
        <w:t xml:space="preserve"> </w:t>
      </w:r>
      <w:r w:rsidRPr="00DD25EC">
        <w:rPr>
          <w:rFonts w:ascii="Arial" w:hAnsi="Arial" w:cs="Arial"/>
          <w:lang w:val="en-GB"/>
        </w:rPr>
        <w:t>or</w:t>
      </w:r>
      <w:r w:rsidRPr="00DD25EC">
        <w:rPr>
          <w:rFonts w:ascii="Arial" w:hAnsi="Arial" w:cs="Arial"/>
          <w:color w:val="000000"/>
          <w:lang w:val="en-GB"/>
        </w:rPr>
        <w:t xml:space="preserve"> European mountain ash (</w:t>
      </w:r>
      <w:r w:rsidRPr="00DD25EC">
        <w:rPr>
          <w:rFonts w:ascii="Arial" w:hAnsi="Arial" w:cs="Arial"/>
          <w:i/>
          <w:color w:val="000000"/>
          <w:lang w:val="en-GB"/>
        </w:rPr>
        <w:t>Sorbus aucuparia</w:t>
      </w:r>
      <w:r w:rsidRPr="00DD25EC">
        <w:rPr>
          <w:rFonts w:ascii="Arial" w:hAnsi="Arial" w:cs="Arial"/>
          <w:color w:val="000000"/>
          <w:lang w:val="en-GB"/>
        </w:rPr>
        <w:t>).</w:t>
      </w:r>
    </w:p>
    <w:p w14:paraId="00000041" w14:textId="3A46343A" w:rsidR="006B4606" w:rsidRPr="00AF6BA7" w:rsidRDefault="00362005" w:rsidP="00BC441F">
      <w:pPr>
        <w:spacing w:line="276" w:lineRule="auto"/>
        <w:jc w:val="both"/>
        <w:rPr>
          <w:rFonts w:ascii="Arial" w:hAnsi="Arial" w:cs="Arial"/>
          <w:strike/>
          <w:color w:val="000000"/>
          <w:lang w:val="en-GB"/>
        </w:rPr>
      </w:pPr>
      <w:r w:rsidRPr="00AF6BA7">
        <w:rPr>
          <w:rFonts w:ascii="Arial" w:hAnsi="Arial" w:cs="Arial"/>
          <w:color w:val="000000"/>
          <w:lang w:val="en-GB"/>
        </w:rPr>
        <w:t xml:space="preserve">T3D6 Cantabrian </w:t>
      </w:r>
      <w:r w:rsidRPr="00AF6BA7">
        <w:rPr>
          <w:rFonts w:ascii="Arial" w:hAnsi="Arial" w:cs="Arial"/>
          <w:i/>
          <w:color w:val="000000"/>
          <w:lang w:val="en-GB"/>
        </w:rPr>
        <w:t>Juniperus</w:t>
      </w:r>
      <w:r w:rsidRPr="00AF6BA7">
        <w:rPr>
          <w:rFonts w:ascii="Arial" w:hAnsi="Arial" w:cs="Arial"/>
          <w:color w:val="000000"/>
          <w:lang w:val="en-GB"/>
        </w:rPr>
        <w:t xml:space="preserve"> woodlands</w:t>
      </w:r>
      <w:r w:rsidR="00DD25EC" w:rsidRPr="00DD25EC">
        <w:rPr>
          <w:rFonts w:ascii="Arial" w:hAnsi="Arial" w:cs="Arial"/>
          <w:color w:val="000000"/>
          <w:lang w:val="en-US"/>
        </w:rPr>
        <w:t>.</w:t>
      </w:r>
      <w:r w:rsidRPr="00AF6BA7">
        <w:rPr>
          <w:rFonts w:ascii="Arial" w:hAnsi="Arial" w:cs="Arial"/>
          <w:color w:val="000000"/>
          <w:lang w:val="en-GB"/>
        </w:rPr>
        <w:t xml:space="preserve"> </w:t>
      </w:r>
      <w:r w:rsidR="00DD25EC" w:rsidRPr="00DD25EC">
        <w:rPr>
          <w:rFonts w:ascii="Arial" w:hAnsi="Arial" w:cs="Arial"/>
          <w:color w:val="000000"/>
          <w:lang w:val="en-US"/>
        </w:rPr>
        <w:t>C</w:t>
      </w:r>
      <w:r w:rsidRPr="00AF6BA7">
        <w:rPr>
          <w:rFonts w:ascii="Arial" w:hAnsi="Arial" w:cs="Arial"/>
          <w:color w:val="000000"/>
          <w:lang w:val="en-GB"/>
        </w:rPr>
        <w:t>ontinental relict open woodlands on limestones, dominated by Spanish Juniper (</w:t>
      </w:r>
      <w:r w:rsidRPr="00AF6BA7">
        <w:rPr>
          <w:rFonts w:ascii="Arial" w:hAnsi="Arial" w:cs="Arial"/>
          <w:i/>
          <w:color w:val="000000"/>
          <w:lang w:val="en-GB"/>
        </w:rPr>
        <w:t>Juniperus thurifera</w:t>
      </w:r>
      <w:r w:rsidRPr="00AF6BA7">
        <w:rPr>
          <w:rFonts w:ascii="Arial" w:hAnsi="Arial" w:cs="Arial"/>
          <w:color w:val="000000"/>
          <w:lang w:val="en-GB"/>
        </w:rPr>
        <w:t>) and savin juniper (</w:t>
      </w:r>
      <w:r w:rsidRPr="00AF6BA7">
        <w:rPr>
          <w:rFonts w:ascii="Arial" w:hAnsi="Arial" w:cs="Arial"/>
          <w:i/>
          <w:color w:val="000000"/>
          <w:lang w:val="en-GB"/>
        </w:rPr>
        <w:t>Juniperus sabina</w:t>
      </w:r>
      <w:r w:rsidRPr="00AF6BA7">
        <w:rPr>
          <w:rFonts w:ascii="Arial" w:hAnsi="Arial" w:cs="Arial"/>
          <w:lang w:val="en-GB"/>
        </w:rPr>
        <w:t>), with the occasional occurrence of Portuguese oak (</w:t>
      </w:r>
      <w:r w:rsidRPr="00AF6BA7">
        <w:rPr>
          <w:rFonts w:ascii="Arial" w:hAnsi="Arial" w:cs="Arial"/>
          <w:i/>
          <w:lang w:val="en-GB"/>
        </w:rPr>
        <w:t>Quercus faginea</w:t>
      </w:r>
      <w:r w:rsidRPr="00AF6BA7">
        <w:rPr>
          <w:rFonts w:ascii="Arial" w:hAnsi="Arial" w:cs="Arial"/>
          <w:lang w:val="en-GB"/>
        </w:rPr>
        <w:t>)</w:t>
      </w:r>
      <w:r w:rsidRPr="00AF6BA7">
        <w:rPr>
          <w:rFonts w:ascii="Arial" w:hAnsi="Arial" w:cs="Arial"/>
          <w:i/>
          <w:color w:val="000000"/>
          <w:lang w:val="en-GB"/>
        </w:rPr>
        <w:t xml:space="preserve"> </w:t>
      </w:r>
      <w:r w:rsidRPr="00AF6BA7">
        <w:rPr>
          <w:rFonts w:ascii="Arial" w:hAnsi="Arial" w:cs="Arial"/>
          <w:color w:val="000000"/>
          <w:lang w:val="en-GB"/>
        </w:rPr>
        <w:t>or alpine juniper (</w:t>
      </w:r>
      <w:r w:rsidRPr="00AF6BA7">
        <w:rPr>
          <w:rFonts w:ascii="Arial" w:hAnsi="Arial" w:cs="Arial"/>
          <w:i/>
          <w:color w:val="000000"/>
          <w:lang w:val="en-GB"/>
        </w:rPr>
        <w:t>Juniperus communis</w:t>
      </w:r>
      <w:r w:rsidRPr="00AF6BA7">
        <w:rPr>
          <w:rFonts w:ascii="Arial" w:hAnsi="Arial" w:cs="Arial"/>
          <w:color w:val="000000"/>
          <w:lang w:val="en-GB"/>
        </w:rPr>
        <w:t xml:space="preserve"> subsp. </w:t>
      </w:r>
      <w:r w:rsidRPr="00AF6BA7">
        <w:rPr>
          <w:rFonts w:ascii="Arial" w:hAnsi="Arial" w:cs="Arial"/>
          <w:i/>
          <w:color w:val="000000"/>
          <w:lang w:val="en-GB"/>
        </w:rPr>
        <w:t xml:space="preserve">nana) </w:t>
      </w:r>
      <w:r w:rsidRPr="00AF6BA7">
        <w:rPr>
          <w:rFonts w:ascii="Arial" w:hAnsi="Arial" w:cs="Arial"/>
          <w:lang w:val="en-GB"/>
        </w:rPr>
        <w:t xml:space="preserve">and </w:t>
      </w:r>
      <w:r w:rsidRPr="00AF6BA7">
        <w:rPr>
          <w:rFonts w:ascii="Arial" w:hAnsi="Arial" w:cs="Arial"/>
          <w:color w:val="000000"/>
          <w:lang w:val="en-GB"/>
        </w:rPr>
        <w:t xml:space="preserve">with a high presence of </w:t>
      </w:r>
      <w:r w:rsidRPr="00AF6BA7">
        <w:rPr>
          <w:rFonts w:ascii="Arial" w:hAnsi="Arial" w:cs="Arial"/>
          <w:lang w:val="en-GB"/>
        </w:rPr>
        <w:t xml:space="preserve">warmth-loving </w:t>
      </w:r>
      <w:r w:rsidRPr="00AF6BA7">
        <w:rPr>
          <w:rFonts w:ascii="Arial" w:hAnsi="Arial" w:cs="Arial"/>
          <w:color w:val="000000"/>
          <w:lang w:val="en-GB"/>
        </w:rPr>
        <w:t>(</w:t>
      </w:r>
      <w:r w:rsidR="00DD25EC" w:rsidRPr="00AF6BA7">
        <w:rPr>
          <w:rFonts w:ascii="Arial" w:hAnsi="Arial" w:cs="Arial"/>
          <w:color w:val="000000"/>
          <w:lang w:val="en-GB"/>
        </w:rPr>
        <w:t xml:space="preserve">e.g. </w:t>
      </w:r>
      <w:r w:rsidRPr="00AF6BA7">
        <w:rPr>
          <w:rFonts w:ascii="Arial" w:hAnsi="Arial" w:cs="Arial"/>
          <w:i/>
          <w:color w:val="000000"/>
          <w:lang w:val="en-GB"/>
        </w:rPr>
        <w:t>Rhaponticum coniferum</w:t>
      </w:r>
      <w:r w:rsidRPr="00AF6BA7">
        <w:rPr>
          <w:rFonts w:ascii="Arial" w:hAnsi="Arial" w:cs="Arial"/>
          <w:color w:val="000000"/>
          <w:lang w:val="en-GB"/>
        </w:rPr>
        <w:t>)</w:t>
      </w:r>
      <w:r w:rsidRPr="00AF6BA7">
        <w:rPr>
          <w:rFonts w:ascii="Arial" w:hAnsi="Arial" w:cs="Arial"/>
          <w:i/>
          <w:color w:val="000000"/>
          <w:lang w:val="en-GB"/>
        </w:rPr>
        <w:t xml:space="preserve"> </w:t>
      </w:r>
      <w:r w:rsidRPr="00AF6BA7">
        <w:rPr>
          <w:rFonts w:ascii="Arial" w:hAnsi="Arial" w:cs="Arial"/>
          <w:color w:val="000000"/>
          <w:lang w:val="en-GB"/>
        </w:rPr>
        <w:t xml:space="preserve">and base-loving (e.g. </w:t>
      </w:r>
      <w:r w:rsidRPr="00AF6BA7">
        <w:rPr>
          <w:rFonts w:ascii="Arial" w:hAnsi="Arial" w:cs="Arial"/>
          <w:i/>
          <w:color w:val="000000"/>
          <w:lang w:val="en-GB"/>
        </w:rPr>
        <w:t>Helianthemum apenninum</w:t>
      </w:r>
      <w:r w:rsidRPr="00AF6BA7">
        <w:rPr>
          <w:rFonts w:ascii="Arial" w:hAnsi="Arial" w:cs="Arial"/>
          <w:color w:val="000000"/>
          <w:lang w:val="en-GB"/>
        </w:rPr>
        <w:t>) plants.</w:t>
      </w:r>
    </w:p>
    <w:p w14:paraId="00000042" w14:textId="77777777" w:rsidR="006B4606" w:rsidRPr="00AF6BA7" w:rsidRDefault="006B4606" w:rsidP="00BC441F">
      <w:pPr>
        <w:spacing w:line="276" w:lineRule="auto"/>
        <w:jc w:val="both"/>
        <w:rPr>
          <w:rFonts w:ascii="Arial" w:hAnsi="Arial" w:cs="Arial"/>
          <w:color w:val="000000"/>
          <w:lang w:val="en-GB"/>
        </w:rPr>
      </w:pPr>
    </w:p>
    <w:p w14:paraId="00000043" w14:textId="77777777" w:rsidR="006B4606" w:rsidRPr="00AF6BA7" w:rsidRDefault="00362005" w:rsidP="00BC441F">
      <w:pPr>
        <w:spacing w:line="276" w:lineRule="auto"/>
        <w:ind w:firstLine="708"/>
        <w:rPr>
          <w:rFonts w:ascii="Arial" w:hAnsi="Arial" w:cs="Arial"/>
          <w:b/>
          <w:color w:val="000000"/>
          <w:lang w:val="en-GB"/>
        </w:rPr>
      </w:pPr>
      <w:r w:rsidRPr="00AF6BA7">
        <w:rPr>
          <w:rFonts w:ascii="Arial" w:hAnsi="Arial" w:cs="Arial"/>
          <w:b/>
          <w:color w:val="000000"/>
          <w:lang w:val="en-GB"/>
        </w:rPr>
        <w:t>Environmental drivers</w:t>
      </w:r>
    </w:p>
    <w:p w14:paraId="00000044" w14:textId="71797E3E" w:rsidR="006B4606" w:rsidRPr="00AF6BA7" w:rsidRDefault="00362005" w:rsidP="00BC441F">
      <w:pPr>
        <w:spacing w:line="276" w:lineRule="auto"/>
        <w:jc w:val="both"/>
        <w:rPr>
          <w:rFonts w:ascii="Arial" w:hAnsi="Arial" w:cs="Arial"/>
          <w:color w:val="000000"/>
          <w:highlight w:val="green"/>
          <w:lang w:val="en-GB"/>
        </w:rPr>
      </w:pPr>
      <w:r w:rsidRPr="00AF6BA7">
        <w:rPr>
          <w:rFonts w:ascii="Arial" w:hAnsi="Arial" w:cs="Arial"/>
          <w:lang w:val="en-GB"/>
        </w:rPr>
        <w:t xml:space="preserve">According to </w:t>
      </w:r>
      <w:r w:rsidRPr="00AF6BA7">
        <w:rPr>
          <w:rFonts w:ascii="Arial" w:hAnsi="Arial" w:cs="Arial"/>
          <w:color w:val="000000"/>
          <w:lang w:val="en-GB"/>
        </w:rPr>
        <w:t xml:space="preserve">the Whittaker </w:t>
      </w:r>
      <w:r w:rsidRPr="00AF6BA7">
        <w:rPr>
          <w:rFonts w:ascii="Arial" w:hAnsi="Arial" w:cs="Arial"/>
          <w:lang w:val="en-GB"/>
        </w:rPr>
        <w:t>b</w:t>
      </w:r>
      <w:r w:rsidRPr="00AF6BA7">
        <w:rPr>
          <w:rFonts w:ascii="Arial" w:hAnsi="Arial" w:cs="Arial"/>
          <w:color w:val="000000"/>
          <w:lang w:val="en-GB"/>
        </w:rPr>
        <w:t xml:space="preserve">iome </w:t>
      </w:r>
      <w:r w:rsidRPr="00AF6BA7">
        <w:rPr>
          <w:rFonts w:ascii="Arial" w:hAnsi="Arial" w:cs="Arial"/>
          <w:lang w:val="en-GB"/>
        </w:rPr>
        <w:t>plot</w:t>
      </w:r>
      <w:r w:rsidRPr="00AF6BA7">
        <w:rPr>
          <w:rFonts w:ascii="Arial" w:hAnsi="Arial" w:cs="Arial"/>
          <w:color w:val="000000"/>
          <w:lang w:val="en-GB"/>
        </w:rPr>
        <w:t xml:space="preserve"> (Fig. </w:t>
      </w:r>
      <w:r w:rsidRPr="00AF6BA7">
        <w:rPr>
          <w:rFonts w:ascii="Arial" w:hAnsi="Arial" w:cs="Arial"/>
          <w:lang w:val="en-GB"/>
        </w:rPr>
        <w:t>1</w:t>
      </w:r>
      <w:r w:rsidRPr="00AF6BA7">
        <w:rPr>
          <w:rFonts w:ascii="Arial" w:hAnsi="Arial" w:cs="Arial"/>
          <w:color w:val="000000"/>
          <w:lang w:val="en-GB"/>
        </w:rPr>
        <w:t xml:space="preserve">), </w:t>
      </w:r>
      <w:r w:rsidRPr="00AF6BA7">
        <w:rPr>
          <w:rFonts w:ascii="Arial" w:hAnsi="Arial" w:cs="Arial"/>
          <w:lang w:val="en-GB"/>
        </w:rPr>
        <w:t xml:space="preserve">the </w:t>
      </w:r>
      <w:r w:rsidRPr="00AF6BA7">
        <w:rPr>
          <w:rFonts w:ascii="Arial" w:hAnsi="Arial" w:cs="Arial"/>
          <w:color w:val="000000"/>
          <w:lang w:val="en-GB"/>
        </w:rPr>
        <w:t xml:space="preserve">forest types </w:t>
      </w:r>
      <w:r w:rsidR="00BC6B17" w:rsidRPr="00AF6BA7">
        <w:rPr>
          <w:rFonts w:ascii="Arial" w:hAnsi="Arial" w:cs="Arial"/>
          <w:color w:val="000000"/>
          <w:lang w:val="en-GB"/>
        </w:rPr>
        <w:t>analysed</w:t>
      </w:r>
      <w:r w:rsidRPr="00AF6BA7">
        <w:rPr>
          <w:rFonts w:ascii="Arial" w:hAnsi="Arial" w:cs="Arial"/>
          <w:color w:val="000000"/>
          <w:lang w:val="en-GB"/>
        </w:rPr>
        <w:t xml:space="preserve"> occupy a wide gradient from temperate grasslands to temperate rainforest</w:t>
      </w:r>
      <w:r w:rsidRPr="00AF6BA7">
        <w:rPr>
          <w:rFonts w:ascii="Arial" w:hAnsi="Arial" w:cs="Arial"/>
          <w:lang w:val="en-GB"/>
        </w:rPr>
        <w:t xml:space="preserve"> zones</w:t>
      </w:r>
      <w:r w:rsidRPr="00AF6BA7">
        <w:rPr>
          <w:rFonts w:ascii="Arial" w:hAnsi="Arial" w:cs="Arial"/>
          <w:color w:val="000000"/>
          <w:lang w:val="en-GB"/>
        </w:rPr>
        <w:t xml:space="preserve">. </w:t>
      </w:r>
      <w:r w:rsidRPr="00AF6BA7">
        <w:rPr>
          <w:rFonts w:ascii="Arial" w:hAnsi="Arial" w:cs="Arial"/>
          <w:lang w:val="en-GB"/>
        </w:rPr>
        <w:t>T</w:t>
      </w:r>
      <w:r w:rsidRPr="00AF6BA7">
        <w:rPr>
          <w:rFonts w:ascii="Arial" w:hAnsi="Arial" w:cs="Arial"/>
          <w:color w:val="000000"/>
          <w:lang w:val="en-GB"/>
        </w:rPr>
        <w:t>his gradient is more variable in terms of precip</w:t>
      </w:r>
      <w:r w:rsidRPr="00AF6BA7">
        <w:rPr>
          <w:rFonts w:ascii="Arial" w:hAnsi="Arial" w:cs="Arial"/>
          <w:lang w:val="en-GB"/>
        </w:rPr>
        <w:t xml:space="preserve">itation than </w:t>
      </w:r>
      <w:r w:rsidRPr="00AF6BA7">
        <w:rPr>
          <w:rFonts w:ascii="Arial" w:hAnsi="Arial" w:cs="Arial"/>
          <w:color w:val="000000"/>
          <w:lang w:val="en-GB"/>
        </w:rPr>
        <w:t xml:space="preserve">temperature. </w:t>
      </w:r>
      <w:r w:rsidRPr="00AF6BA7">
        <w:rPr>
          <w:rFonts w:ascii="Arial" w:hAnsi="Arial" w:cs="Arial"/>
          <w:lang w:val="en-GB"/>
        </w:rPr>
        <w:t>Cantabrian d</w:t>
      </w:r>
      <w:r w:rsidRPr="00AF6BA7">
        <w:rPr>
          <w:rFonts w:ascii="Arial" w:hAnsi="Arial" w:cs="Arial"/>
          <w:color w:val="000000"/>
          <w:lang w:val="en-GB"/>
        </w:rPr>
        <w:t>eciduous forests stretch across all this climat</w:t>
      </w:r>
      <w:r w:rsidRPr="00AF6BA7">
        <w:rPr>
          <w:rFonts w:ascii="Arial" w:hAnsi="Arial" w:cs="Arial"/>
          <w:lang w:val="en-GB"/>
        </w:rPr>
        <w:t>ic</w:t>
      </w:r>
      <w:r w:rsidRPr="00AF6BA7">
        <w:rPr>
          <w:rFonts w:ascii="Arial" w:hAnsi="Arial" w:cs="Arial"/>
          <w:color w:val="000000"/>
          <w:lang w:val="en-GB"/>
        </w:rPr>
        <w:t xml:space="preserve"> gradient</w:t>
      </w:r>
      <w:r w:rsidRPr="00AF6BA7">
        <w:rPr>
          <w:rFonts w:ascii="Arial" w:hAnsi="Arial" w:cs="Arial"/>
          <w:lang w:val="en-GB"/>
        </w:rPr>
        <w:t>, but</w:t>
      </w:r>
      <w:r w:rsidRPr="00AF6BA7">
        <w:rPr>
          <w:rFonts w:ascii="Arial" w:hAnsi="Arial" w:cs="Arial"/>
          <w:color w:val="000000"/>
          <w:lang w:val="en-GB"/>
        </w:rPr>
        <w:t xml:space="preserve"> evergreen </w:t>
      </w:r>
      <w:r w:rsidRPr="00AF6BA7">
        <w:rPr>
          <w:rFonts w:ascii="Arial" w:hAnsi="Arial" w:cs="Arial"/>
          <w:lang w:val="en-GB"/>
        </w:rPr>
        <w:t>forests</w:t>
      </w:r>
      <w:r w:rsidRPr="00AF6BA7">
        <w:rPr>
          <w:rFonts w:ascii="Arial" w:hAnsi="Arial" w:cs="Arial"/>
          <w:color w:val="000000"/>
          <w:lang w:val="en-GB"/>
        </w:rPr>
        <w:t xml:space="preserve"> are mainly located in the warme</w:t>
      </w:r>
      <w:r w:rsidRPr="00AF6BA7">
        <w:rPr>
          <w:rFonts w:ascii="Arial" w:hAnsi="Arial" w:cs="Arial"/>
          <w:lang w:val="en-GB"/>
        </w:rPr>
        <w:t>st</w:t>
      </w:r>
      <w:r w:rsidRPr="00AF6BA7">
        <w:rPr>
          <w:rFonts w:ascii="Arial" w:hAnsi="Arial" w:cs="Arial"/>
          <w:color w:val="000000"/>
          <w:lang w:val="en-GB"/>
        </w:rPr>
        <w:t xml:space="preserve"> and drie</w:t>
      </w:r>
      <w:r w:rsidRPr="00AF6BA7">
        <w:rPr>
          <w:rFonts w:ascii="Arial" w:hAnsi="Arial" w:cs="Arial"/>
          <w:lang w:val="en-GB"/>
        </w:rPr>
        <w:t>st</w:t>
      </w:r>
      <w:r w:rsidRPr="00AF6BA7">
        <w:rPr>
          <w:rFonts w:ascii="Arial" w:hAnsi="Arial" w:cs="Arial"/>
          <w:color w:val="000000"/>
          <w:lang w:val="en-GB"/>
        </w:rPr>
        <w:t xml:space="preserve"> areas. </w:t>
      </w:r>
      <w:r w:rsidRPr="00AF6BA7">
        <w:rPr>
          <w:rFonts w:ascii="Arial" w:hAnsi="Arial" w:cs="Arial"/>
          <w:lang w:val="en-GB"/>
        </w:rPr>
        <w:t>C</w:t>
      </w:r>
      <w:r w:rsidRPr="00AF6BA7">
        <w:rPr>
          <w:rFonts w:ascii="Arial" w:hAnsi="Arial" w:cs="Arial"/>
          <w:color w:val="000000"/>
          <w:lang w:val="en-GB"/>
        </w:rPr>
        <w:t xml:space="preserve">oniferous forests </w:t>
      </w:r>
      <w:r w:rsidRPr="00AF6BA7">
        <w:rPr>
          <w:rFonts w:ascii="Arial" w:hAnsi="Arial" w:cs="Arial"/>
          <w:lang w:val="en-GB"/>
        </w:rPr>
        <w:t xml:space="preserve">stretch across the precipitation gradient, but show a bimodal pattern in the temperature gradient, being more common at the coldest and warmest sites, </w:t>
      </w:r>
      <w:r w:rsidR="006B235F">
        <w:rPr>
          <w:rFonts w:ascii="Arial" w:hAnsi="Arial" w:cs="Arial"/>
          <w:lang w:val="en-GB"/>
        </w:rPr>
        <w:t>being</w:t>
      </w:r>
      <w:r w:rsidRPr="00AF6BA7">
        <w:rPr>
          <w:rFonts w:ascii="Arial" w:hAnsi="Arial" w:cs="Arial"/>
          <w:lang w:val="en-GB"/>
        </w:rPr>
        <w:t xml:space="preserve"> </w:t>
      </w:r>
      <w:r w:rsidR="006B235F" w:rsidRPr="00AF6BA7">
        <w:rPr>
          <w:rFonts w:ascii="Arial" w:hAnsi="Arial" w:cs="Arial"/>
          <w:lang w:val="en-GB"/>
        </w:rPr>
        <w:t>scarcer</w:t>
      </w:r>
      <w:r w:rsidRPr="00AF6BA7">
        <w:rPr>
          <w:rFonts w:ascii="Arial" w:hAnsi="Arial" w:cs="Arial"/>
          <w:lang w:val="en-GB"/>
        </w:rPr>
        <w:t xml:space="preserve"> in the intermediate zone</w:t>
      </w:r>
      <w:r w:rsidRPr="00AF6BA7">
        <w:rPr>
          <w:rFonts w:ascii="Arial" w:hAnsi="Arial" w:cs="Arial"/>
          <w:color w:val="000000"/>
          <w:lang w:val="en-GB"/>
        </w:rPr>
        <w:t xml:space="preserve">. </w:t>
      </w:r>
    </w:p>
    <w:p w14:paraId="00000045" w14:textId="2DB9E91A"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The distribution of </w:t>
      </w:r>
      <w:r w:rsidRPr="00AF6BA7">
        <w:rPr>
          <w:rFonts w:ascii="Arial" w:hAnsi="Arial" w:cs="Arial"/>
          <w:lang w:val="en-GB"/>
        </w:rPr>
        <w:t xml:space="preserve">EUNIS </w:t>
      </w:r>
      <w:r w:rsidRPr="00AF6BA7">
        <w:rPr>
          <w:rFonts w:ascii="Arial" w:hAnsi="Arial" w:cs="Arial"/>
          <w:color w:val="000000"/>
          <w:lang w:val="en-GB"/>
        </w:rPr>
        <w:t>forest ty</w:t>
      </w:r>
      <w:r w:rsidRPr="00AF6BA7">
        <w:rPr>
          <w:rFonts w:ascii="Arial" w:hAnsi="Arial" w:cs="Arial"/>
          <w:lang w:val="en-GB"/>
        </w:rPr>
        <w:t>pes</w:t>
      </w:r>
      <w:r w:rsidRPr="00AF6BA7">
        <w:rPr>
          <w:rFonts w:ascii="Arial" w:hAnsi="Arial" w:cs="Arial"/>
          <w:color w:val="000000"/>
          <w:lang w:val="en-GB"/>
        </w:rPr>
        <w:t xml:space="preserve"> across the PCA axis </w:t>
      </w:r>
      <w:r w:rsidRPr="00AF6BA7">
        <w:rPr>
          <w:rFonts w:ascii="Arial" w:hAnsi="Arial" w:cs="Arial"/>
          <w:lang w:val="en-GB"/>
        </w:rPr>
        <w:t>indicated the preference of each forest type along major climatic gradients</w:t>
      </w:r>
      <w:r w:rsidRPr="00AF6BA7">
        <w:rPr>
          <w:rFonts w:ascii="Arial" w:hAnsi="Arial" w:cs="Arial"/>
          <w:color w:val="000000"/>
          <w:lang w:val="en-GB"/>
        </w:rPr>
        <w:t xml:space="preserve"> (Fig.</w:t>
      </w:r>
      <w:r w:rsidR="00C41312">
        <w:rPr>
          <w:rFonts w:ascii="Arial" w:hAnsi="Arial" w:cs="Arial"/>
          <w:color w:val="000000"/>
          <w:lang w:val="en-GB"/>
        </w:rPr>
        <w:t xml:space="preserve"> 3</w:t>
      </w:r>
      <w:r w:rsidR="00F85727" w:rsidRPr="00F85727">
        <w:rPr>
          <w:rFonts w:ascii="Arial" w:hAnsi="Arial" w:cs="Arial"/>
          <w:color w:val="000000"/>
          <w:lang w:val="en-US"/>
        </w:rPr>
        <w:t>, Supplementary 3</w:t>
      </w:r>
      <w:r w:rsidRPr="00AF6BA7">
        <w:rPr>
          <w:rFonts w:ascii="Arial" w:hAnsi="Arial" w:cs="Arial"/>
          <w:color w:val="000000"/>
          <w:lang w:val="en-GB"/>
        </w:rPr>
        <w:t xml:space="preserve">). </w:t>
      </w:r>
      <w:r w:rsidRPr="00AF6BA7">
        <w:rPr>
          <w:rFonts w:ascii="Arial" w:hAnsi="Arial" w:cs="Arial"/>
          <w:lang w:val="en-GB"/>
        </w:rPr>
        <w:t>The continentality PCA1 axis</w:t>
      </w:r>
      <w:r w:rsidRPr="00AF6BA7">
        <w:rPr>
          <w:rFonts w:ascii="Arial" w:hAnsi="Arial" w:cs="Arial"/>
          <w:color w:val="000000"/>
          <w:lang w:val="en-GB"/>
        </w:rPr>
        <w:t xml:space="preserve"> separates mountain and inland forests (e.g. </w:t>
      </w:r>
      <w:r w:rsidRPr="00AF6BA7">
        <w:rPr>
          <w:rFonts w:ascii="Arial" w:hAnsi="Arial" w:cs="Arial"/>
          <w:i/>
          <w:lang w:val="en-GB"/>
        </w:rPr>
        <w:t xml:space="preserve">Fagus forests on acid </w:t>
      </w:r>
      <w:r w:rsidRPr="00AF6BA7">
        <w:rPr>
          <w:rFonts w:ascii="Arial" w:hAnsi="Arial" w:cs="Arial"/>
          <w:lang w:val="en-GB"/>
        </w:rPr>
        <w:t xml:space="preserve">and </w:t>
      </w:r>
      <w:r w:rsidRPr="00AF6BA7">
        <w:rPr>
          <w:rFonts w:ascii="Arial" w:hAnsi="Arial" w:cs="Arial"/>
          <w:i/>
          <w:lang w:val="en-GB"/>
        </w:rPr>
        <w:t>non-acid soils</w:t>
      </w:r>
      <w:r w:rsidRPr="00AF6BA7">
        <w:rPr>
          <w:rFonts w:ascii="Arial" w:hAnsi="Arial" w:cs="Arial"/>
          <w:lang w:val="en-GB"/>
        </w:rPr>
        <w:t xml:space="preserve">, </w:t>
      </w:r>
      <w:r w:rsidRPr="00AF6BA7">
        <w:rPr>
          <w:rFonts w:ascii="Arial" w:hAnsi="Arial" w:cs="Arial"/>
          <w:i/>
          <w:lang w:val="en-GB"/>
        </w:rPr>
        <w:t>thermophilous Quercus forests</w:t>
      </w:r>
      <w:r w:rsidRPr="00AF6BA7">
        <w:rPr>
          <w:rFonts w:ascii="Arial" w:hAnsi="Arial" w:cs="Arial"/>
          <w:lang w:val="en-GB"/>
        </w:rPr>
        <w:t xml:space="preserve">, </w:t>
      </w:r>
      <w:r w:rsidRPr="00AF6BA7">
        <w:rPr>
          <w:rFonts w:ascii="Arial" w:hAnsi="Arial" w:cs="Arial"/>
          <w:i/>
          <w:lang w:val="en-GB"/>
        </w:rPr>
        <w:t>Quercus pyrenaica forests</w:t>
      </w:r>
      <w:r w:rsidRPr="00AF6BA7">
        <w:rPr>
          <w:rFonts w:ascii="Arial" w:hAnsi="Arial" w:cs="Arial"/>
          <w:i/>
          <w:color w:val="000000"/>
          <w:lang w:val="en-GB"/>
        </w:rPr>
        <w:t xml:space="preserve">, </w:t>
      </w:r>
      <w:r w:rsidR="001B5F46" w:rsidRPr="00AF6BA7">
        <w:rPr>
          <w:rFonts w:ascii="Arial" w:hAnsi="Arial" w:cs="Arial"/>
          <w:i/>
          <w:lang w:val="en-GB"/>
        </w:rPr>
        <w:t>mountain Quercus forests on acid soils</w:t>
      </w:r>
      <w:r w:rsidR="001B5F46">
        <w:rPr>
          <w:rFonts w:ascii="Arial" w:hAnsi="Arial" w:cs="Arial"/>
          <w:i/>
          <w:lang w:val="en-GB"/>
        </w:rPr>
        <w:t xml:space="preserve">, </w:t>
      </w:r>
      <w:r w:rsidRPr="00AF6BA7">
        <w:rPr>
          <w:rFonts w:ascii="Arial" w:hAnsi="Arial" w:cs="Arial"/>
          <w:i/>
          <w:lang w:val="en-GB"/>
        </w:rPr>
        <w:t xml:space="preserve">mountain Betula forests, </w:t>
      </w:r>
      <w:r w:rsidR="001B5F46">
        <w:rPr>
          <w:rFonts w:ascii="Arial" w:hAnsi="Arial" w:cs="Arial"/>
          <w:i/>
          <w:lang w:val="en-GB"/>
        </w:rPr>
        <w:t>Pinus sylvestris</w:t>
      </w:r>
      <w:r w:rsidR="001B5F46" w:rsidRPr="00AF6BA7">
        <w:rPr>
          <w:rFonts w:ascii="Arial" w:hAnsi="Arial" w:cs="Arial"/>
          <w:i/>
          <w:lang w:val="en-GB"/>
        </w:rPr>
        <w:t xml:space="preserve"> forests on acid </w:t>
      </w:r>
      <w:r w:rsidR="001B5F46" w:rsidRPr="00AF6BA7">
        <w:rPr>
          <w:rFonts w:ascii="Arial" w:hAnsi="Arial" w:cs="Arial"/>
          <w:lang w:val="en-GB"/>
        </w:rPr>
        <w:t xml:space="preserve">and </w:t>
      </w:r>
      <w:r w:rsidR="001B5F46" w:rsidRPr="00AF6BA7">
        <w:rPr>
          <w:rFonts w:ascii="Arial" w:hAnsi="Arial" w:cs="Arial"/>
          <w:i/>
          <w:lang w:val="en-GB"/>
        </w:rPr>
        <w:t>non-acid soils</w:t>
      </w:r>
      <w:r w:rsidR="001B5F46">
        <w:rPr>
          <w:rFonts w:ascii="Arial" w:hAnsi="Arial" w:cs="Arial"/>
          <w:i/>
          <w:lang w:val="en-GB"/>
        </w:rPr>
        <w:t>,</w:t>
      </w:r>
      <w:r w:rsidR="001B5F46" w:rsidRPr="00AF6BA7">
        <w:rPr>
          <w:rFonts w:ascii="Arial" w:hAnsi="Arial" w:cs="Arial"/>
          <w:i/>
          <w:lang w:val="en-GB"/>
        </w:rPr>
        <w:t xml:space="preserve"> </w:t>
      </w:r>
      <w:r w:rsidRPr="00AF6BA7">
        <w:rPr>
          <w:rFonts w:ascii="Arial" w:hAnsi="Arial" w:cs="Arial"/>
          <w:i/>
          <w:lang w:val="en-GB"/>
        </w:rPr>
        <w:t>Taxus woodlands, Juniperus woodlands</w:t>
      </w:r>
      <w:r w:rsidRPr="00AF6BA7">
        <w:rPr>
          <w:rFonts w:ascii="Arial" w:hAnsi="Arial" w:cs="Arial"/>
          <w:color w:val="000000"/>
          <w:lang w:val="en-GB"/>
        </w:rPr>
        <w:t xml:space="preserve">) </w:t>
      </w:r>
      <w:r w:rsidRPr="00AF6BA7">
        <w:rPr>
          <w:rFonts w:ascii="Arial" w:hAnsi="Arial" w:cs="Arial"/>
          <w:lang w:val="en-GB"/>
        </w:rPr>
        <w:t>from</w:t>
      </w:r>
      <w:r w:rsidRPr="00AF6BA7">
        <w:rPr>
          <w:rFonts w:ascii="Arial" w:hAnsi="Arial" w:cs="Arial"/>
          <w:color w:val="000000"/>
          <w:lang w:val="en-GB"/>
        </w:rPr>
        <w:t xml:space="preserve"> </w:t>
      </w:r>
      <w:r w:rsidRPr="00AF6BA7">
        <w:rPr>
          <w:rFonts w:ascii="Arial" w:hAnsi="Arial" w:cs="Arial"/>
          <w:lang w:val="en-GB"/>
        </w:rPr>
        <w:t>forests</w:t>
      </w:r>
      <w:r w:rsidRPr="00AF6BA7">
        <w:rPr>
          <w:rFonts w:ascii="Arial" w:hAnsi="Arial" w:cs="Arial"/>
          <w:color w:val="000000"/>
          <w:lang w:val="en-GB"/>
        </w:rPr>
        <w:t xml:space="preserve"> that appear closer to the coast (e.g. </w:t>
      </w:r>
      <w:r w:rsidRPr="00AF6BA7">
        <w:rPr>
          <w:rFonts w:ascii="Arial" w:hAnsi="Arial" w:cs="Arial"/>
          <w:i/>
          <w:lang w:val="en-GB"/>
        </w:rPr>
        <w:t>Quercus ilex forests</w:t>
      </w:r>
      <w:r w:rsidRPr="00AF6BA7">
        <w:rPr>
          <w:rFonts w:ascii="Arial" w:hAnsi="Arial" w:cs="Arial"/>
          <w:i/>
          <w:color w:val="000000"/>
          <w:lang w:val="en-GB"/>
        </w:rPr>
        <w:t xml:space="preserve">, </w:t>
      </w:r>
      <w:r w:rsidR="000A7747">
        <w:rPr>
          <w:rFonts w:ascii="Arial" w:hAnsi="Arial" w:cs="Arial"/>
          <w:i/>
          <w:lang w:val="en-GB"/>
        </w:rPr>
        <w:t>Laurus</w:t>
      </w:r>
      <w:r w:rsidRPr="00AF6BA7">
        <w:rPr>
          <w:rFonts w:ascii="Arial" w:hAnsi="Arial" w:cs="Arial"/>
          <w:i/>
          <w:lang w:val="en-GB"/>
        </w:rPr>
        <w:t xml:space="preserve"> forests, Pinus pinaster forests</w:t>
      </w:r>
      <w:r w:rsidRPr="00AF6BA7">
        <w:rPr>
          <w:rFonts w:ascii="Arial" w:hAnsi="Arial" w:cs="Arial"/>
          <w:color w:val="000000"/>
          <w:lang w:val="en-GB"/>
        </w:rPr>
        <w:t xml:space="preserve">). </w:t>
      </w:r>
      <w:r w:rsidRPr="00AF6BA7">
        <w:rPr>
          <w:rFonts w:ascii="Arial" w:hAnsi="Arial" w:cs="Arial"/>
          <w:lang w:val="en-GB"/>
        </w:rPr>
        <w:t xml:space="preserve">The </w:t>
      </w:r>
      <w:r w:rsidRPr="00AF6BA7">
        <w:rPr>
          <w:rFonts w:ascii="Arial" w:hAnsi="Arial" w:cs="Arial"/>
          <w:color w:val="000000"/>
          <w:lang w:val="en-GB"/>
        </w:rPr>
        <w:t>precipitation</w:t>
      </w:r>
      <w:r w:rsidRPr="00AF6BA7">
        <w:rPr>
          <w:rFonts w:ascii="Arial" w:hAnsi="Arial" w:cs="Arial"/>
          <w:lang w:val="en-GB"/>
        </w:rPr>
        <w:t xml:space="preserve"> PCA2 axis separates </w:t>
      </w:r>
      <w:r w:rsidRPr="00AF6BA7">
        <w:rPr>
          <w:rFonts w:ascii="Arial" w:hAnsi="Arial" w:cs="Arial"/>
          <w:color w:val="000000"/>
          <w:lang w:val="en-GB"/>
        </w:rPr>
        <w:t>forests that grow in high-rainfall zones (e.g.</w:t>
      </w:r>
      <w:r w:rsidRPr="00AF6BA7">
        <w:rPr>
          <w:rFonts w:ascii="Arial" w:hAnsi="Arial" w:cs="Arial"/>
          <w:lang w:val="en-GB"/>
        </w:rPr>
        <w:t xml:space="preserve"> </w:t>
      </w:r>
      <w:r w:rsidRPr="00AF6BA7">
        <w:rPr>
          <w:rFonts w:ascii="Arial" w:hAnsi="Arial" w:cs="Arial"/>
          <w:i/>
          <w:lang w:val="en-GB"/>
        </w:rPr>
        <w:t xml:space="preserve">Fagus forests on acid </w:t>
      </w:r>
      <w:r w:rsidRPr="00AF6BA7">
        <w:rPr>
          <w:rFonts w:ascii="Arial" w:hAnsi="Arial" w:cs="Arial"/>
          <w:lang w:val="en-GB"/>
        </w:rPr>
        <w:t xml:space="preserve">and </w:t>
      </w:r>
      <w:r w:rsidRPr="00AF6BA7">
        <w:rPr>
          <w:rFonts w:ascii="Arial" w:hAnsi="Arial" w:cs="Arial"/>
          <w:i/>
          <w:lang w:val="en-GB"/>
        </w:rPr>
        <w:t>non-acid soils</w:t>
      </w:r>
      <w:r w:rsidRPr="00AF6BA7">
        <w:rPr>
          <w:rFonts w:ascii="Arial" w:hAnsi="Arial" w:cs="Arial"/>
          <w:lang w:val="en-GB"/>
        </w:rPr>
        <w:t xml:space="preserve">, </w:t>
      </w:r>
      <w:r w:rsidRPr="00AF6BA7">
        <w:rPr>
          <w:rFonts w:ascii="Arial" w:hAnsi="Arial" w:cs="Arial"/>
          <w:i/>
          <w:lang w:val="en-GB"/>
        </w:rPr>
        <w:t xml:space="preserve">lowland </w:t>
      </w:r>
      <w:r w:rsidRPr="00AF6BA7">
        <w:rPr>
          <w:rFonts w:ascii="Arial" w:hAnsi="Arial" w:cs="Arial"/>
          <w:lang w:val="en-GB"/>
        </w:rPr>
        <w:t xml:space="preserve">and </w:t>
      </w:r>
      <w:r w:rsidRPr="00AF6BA7">
        <w:rPr>
          <w:rFonts w:ascii="Arial" w:hAnsi="Arial" w:cs="Arial"/>
          <w:i/>
          <w:lang w:val="en-GB"/>
        </w:rPr>
        <w:t>mountain Betula forests</w:t>
      </w:r>
      <w:r w:rsidRPr="00AF6BA7">
        <w:rPr>
          <w:rFonts w:ascii="Arial" w:hAnsi="Arial" w:cs="Arial"/>
          <w:lang w:val="en-GB"/>
        </w:rPr>
        <w:t>,</w:t>
      </w:r>
      <w:r w:rsidRPr="00AF6BA7">
        <w:rPr>
          <w:rFonts w:ascii="Arial" w:hAnsi="Arial" w:cs="Arial"/>
          <w:color w:val="000000"/>
          <w:lang w:val="en-GB"/>
        </w:rPr>
        <w:t xml:space="preserve"> </w:t>
      </w:r>
      <w:r w:rsidRPr="00AF6BA7">
        <w:rPr>
          <w:rFonts w:ascii="Arial" w:hAnsi="Arial" w:cs="Arial"/>
          <w:i/>
          <w:iCs/>
          <w:lang w:val="en-GB"/>
        </w:rPr>
        <w:t>Ilex</w:t>
      </w:r>
      <w:r w:rsidRPr="00AF6BA7">
        <w:rPr>
          <w:rFonts w:ascii="Arial" w:hAnsi="Arial" w:cs="Arial"/>
          <w:lang w:val="en-GB"/>
        </w:rPr>
        <w:t xml:space="preserve"> </w:t>
      </w:r>
      <w:r w:rsidRPr="00AF6BA7">
        <w:rPr>
          <w:rFonts w:ascii="Arial" w:hAnsi="Arial" w:cs="Arial"/>
          <w:i/>
          <w:lang w:val="en-GB"/>
        </w:rPr>
        <w:t>woodlands</w:t>
      </w:r>
      <w:r w:rsidR="00DC18B0">
        <w:rPr>
          <w:rFonts w:ascii="Arial" w:hAnsi="Arial" w:cs="Arial"/>
          <w:i/>
          <w:lang w:val="en-GB"/>
        </w:rPr>
        <w:t>, Pinus sylvestris forests on acid-soils</w:t>
      </w:r>
      <w:r w:rsidRPr="00AF6BA7">
        <w:rPr>
          <w:rFonts w:ascii="Arial" w:hAnsi="Arial" w:cs="Arial"/>
          <w:color w:val="000000"/>
          <w:lang w:val="en-GB"/>
        </w:rPr>
        <w:t xml:space="preserve">) </w:t>
      </w:r>
      <w:r w:rsidRPr="00AF6BA7">
        <w:rPr>
          <w:rFonts w:ascii="Arial" w:hAnsi="Arial" w:cs="Arial"/>
          <w:lang w:val="en-GB"/>
        </w:rPr>
        <w:t xml:space="preserve">from </w:t>
      </w:r>
      <w:r w:rsidRPr="00AF6BA7">
        <w:rPr>
          <w:rFonts w:ascii="Arial" w:hAnsi="Arial" w:cs="Arial"/>
          <w:color w:val="000000"/>
          <w:lang w:val="en-GB"/>
        </w:rPr>
        <w:t xml:space="preserve">low-rainfall </w:t>
      </w:r>
      <w:r w:rsidRPr="00AF6BA7">
        <w:rPr>
          <w:rFonts w:ascii="Arial" w:hAnsi="Arial" w:cs="Arial"/>
          <w:lang w:val="en-GB"/>
        </w:rPr>
        <w:t>forests</w:t>
      </w:r>
      <w:r w:rsidRPr="00AF6BA7">
        <w:rPr>
          <w:rFonts w:ascii="Arial" w:hAnsi="Arial" w:cs="Arial"/>
          <w:color w:val="000000"/>
          <w:lang w:val="en-GB"/>
        </w:rPr>
        <w:t xml:space="preserve"> (</w:t>
      </w:r>
      <w:r w:rsidRPr="00AF6BA7">
        <w:rPr>
          <w:rFonts w:ascii="Arial" w:hAnsi="Arial" w:cs="Arial"/>
          <w:lang w:val="en-GB"/>
        </w:rPr>
        <w:t xml:space="preserve">e.g. </w:t>
      </w:r>
      <w:r w:rsidRPr="00AF6BA7">
        <w:rPr>
          <w:rFonts w:ascii="Arial" w:hAnsi="Arial" w:cs="Arial"/>
          <w:i/>
          <w:lang w:val="en-GB"/>
        </w:rPr>
        <w:t>thermophilous Quercus forests</w:t>
      </w:r>
      <w:r w:rsidRPr="00AF6BA7">
        <w:rPr>
          <w:rFonts w:ascii="Arial" w:hAnsi="Arial" w:cs="Arial"/>
          <w:lang w:val="en-GB"/>
        </w:rPr>
        <w:t xml:space="preserve">, </w:t>
      </w:r>
      <w:r w:rsidRPr="00AF6BA7">
        <w:rPr>
          <w:rFonts w:ascii="Arial" w:hAnsi="Arial" w:cs="Arial"/>
          <w:i/>
          <w:lang w:val="en-GB"/>
        </w:rPr>
        <w:t>Quercus pyrenaica forests</w:t>
      </w:r>
      <w:r w:rsidRPr="00AF6BA7">
        <w:rPr>
          <w:rFonts w:ascii="Arial" w:hAnsi="Arial" w:cs="Arial"/>
          <w:lang w:val="en-GB"/>
        </w:rPr>
        <w:t xml:space="preserve">, </w:t>
      </w:r>
      <w:r w:rsidRPr="00AF6BA7">
        <w:rPr>
          <w:rFonts w:ascii="Arial" w:hAnsi="Arial" w:cs="Arial"/>
          <w:i/>
          <w:lang w:val="en-GB"/>
        </w:rPr>
        <w:t>Quercus suber forests</w:t>
      </w:r>
      <w:r w:rsidRPr="00AF6BA7">
        <w:rPr>
          <w:rFonts w:ascii="Arial" w:hAnsi="Arial" w:cs="Arial"/>
          <w:lang w:val="en-GB"/>
        </w:rPr>
        <w:t xml:space="preserve">, </w:t>
      </w:r>
      <w:r w:rsidR="0046082F" w:rsidRPr="00C84164">
        <w:rPr>
          <w:rFonts w:ascii="Arial" w:hAnsi="Arial" w:cs="Arial"/>
          <w:i/>
          <w:iCs/>
          <w:lang w:val="en-GB"/>
        </w:rPr>
        <w:t>Quercus rotundifolia</w:t>
      </w:r>
      <w:r w:rsidR="0046082F">
        <w:rPr>
          <w:rFonts w:ascii="Arial" w:hAnsi="Arial" w:cs="Arial"/>
          <w:lang w:val="en-GB"/>
        </w:rPr>
        <w:t xml:space="preserve"> </w:t>
      </w:r>
      <w:r w:rsidR="00C84164" w:rsidRPr="00AF6BA7">
        <w:rPr>
          <w:rFonts w:ascii="Arial" w:hAnsi="Arial" w:cs="Arial"/>
          <w:i/>
          <w:lang w:val="en-GB"/>
        </w:rPr>
        <w:t xml:space="preserve">forests on acid </w:t>
      </w:r>
      <w:r w:rsidR="00C84164" w:rsidRPr="00AF6BA7">
        <w:rPr>
          <w:rFonts w:ascii="Arial" w:hAnsi="Arial" w:cs="Arial"/>
          <w:lang w:val="en-GB"/>
        </w:rPr>
        <w:t xml:space="preserve">and </w:t>
      </w:r>
      <w:r w:rsidR="00C84164" w:rsidRPr="00AF6BA7">
        <w:rPr>
          <w:rFonts w:ascii="Arial" w:hAnsi="Arial" w:cs="Arial"/>
          <w:i/>
          <w:lang w:val="en-GB"/>
        </w:rPr>
        <w:t xml:space="preserve">non-acid soils </w:t>
      </w:r>
      <w:r w:rsidR="00C84164">
        <w:rPr>
          <w:rFonts w:ascii="Arial" w:hAnsi="Arial" w:cs="Arial"/>
          <w:i/>
          <w:lang w:val="en-GB"/>
        </w:rPr>
        <w:t>,</w:t>
      </w:r>
      <w:r w:rsidRPr="00AF6BA7">
        <w:rPr>
          <w:rFonts w:ascii="Arial" w:hAnsi="Arial" w:cs="Arial"/>
          <w:i/>
          <w:lang w:val="en-GB"/>
        </w:rPr>
        <w:t>Juniperus woodlands</w:t>
      </w:r>
      <w:r w:rsidRPr="00AF6BA7">
        <w:rPr>
          <w:rFonts w:ascii="Arial" w:hAnsi="Arial" w:cs="Arial"/>
          <w:color w:val="000000"/>
          <w:lang w:val="en-GB"/>
        </w:rPr>
        <w:t xml:space="preserve">). Finally, </w:t>
      </w:r>
      <w:r w:rsidRPr="00AF6BA7">
        <w:rPr>
          <w:rFonts w:ascii="Arial" w:hAnsi="Arial" w:cs="Arial"/>
          <w:lang w:val="en-GB"/>
        </w:rPr>
        <w:t>the</w:t>
      </w:r>
      <w:r w:rsidRPr="00AF6BA7">
        <w:rPr>
          <w:rFonts w:ascii="Arial" w:hAnsi="Arial" w:cs="Arial"/>
          <w:color w:val="000000"/>
          <w:lang w:val="en-GB"/>
        </w:rPr>
        <w:t xml:space="preserve"> precipitation seasonality PCA3 axis separates mai</w:t>
      </w:r>
      <w:r w:rsidRPr="00AF6BA7">
        <w:rPr>
          <w:rFonts w:ascii="Arial" w:hAnsi="Arial" w:cs="Arial"/>
          <w:lang w:val="en-GB"/>
        </w:rPr>
        <w:t>nly</w:t>
      </w:r>
      <w:r w:rsidRPr="00AF6BA7">
        <w:rPr>
          <w:rFonts w:ascii="Arial" w:hAnsi="Arial" w:cs="Arial"/>
          <w:color w:val="000000"/>
          <w:lang w:val="en-GB"/>
        </w:rPr>
        <w:t xml:space="preserve"> </w:t>
      </w:r>
      <w:r w:rsidRPr="00AF6BA7">
        <w:rPr>
          <w:rFonts w:ascii="Arial" w:hAnsi="Arial" w:cs="Arial"/>
          <w:lang w:val="en-GB"/>
        </w:rPr>
        <w:t xml:space="preserve">deciduous from mediterranean-influenced forests (e.g. </w:t>
      </w:r>
      <w:r w:rsidRPr="00AF6BA7">
        <w:rPr>
          <w:rFonts w:ascii="Arial" w:hAnsi="Arial" w:cs="Arial"/>
          <w:i/>
          <w:lang w:val="en-GB"/>
        </w:rPr>
        <w:t>Quercus suber forests</w:t>
      </w:r>
      <w:r w:rsidRPr="00AF6BA7">
        <w:rPr>
          <w:rFonts w:ascii="Arial" w:hAnsi="Arial" w:cs="Arial"/>
          <w:lang w:val="en-GB"/>
        </w:rPr>
        <w:t xml:space="preserve">, </w:t>
      </w:r>
      <w:r w:rsidRPr="00AF6BA7">
        <w:rPr>
          <w:rFonts w:ascii="Arial" w:hAnsi="Arial" w:cs="Arial"/>
          <w:i/>
          <w:lang w:val="en-GB"/>
        </w:rPr>
        <w:t>Quercus rotundifolia forests on acid soils</w:t>
      </w:r>
      <w:r w:rsidR="00630DB4">
        <w:rPr>
          <w:rFonts w:ascii="Arial" w:hAnsi="Arial" w:cs="Arial"/>
          <w:i/>
          <w:lang w:val="en-GB"/>
        </w:rPr>
        <w:t xml:space="preserve">, </w:t>
      </w:r>
      <w:r w:rsidR="00A2176B">
        <w:rPr>
          <w:rFonts w:ascii="Arial" w:hAnsi="Arial" w:cs="Arial"/>
          <w:i/>
          <w:lang w:val="en-GB"/>
        </w:rPr>
        <w:t>Prunus lusitanica forests</w:t>
      </w:r>
      <w:r w:rsidRPr="00AF6BA7">
        <w:rPr>
          <w:rFonts w:ascii="Arial" w:hAnsi="Arial" w:cs="Arial"/>
          <w:lang w:val="en-GB"/>
        </w:rPr>
        <w:t>)</w:t>
      </w:r>
      <w:r w:rsidRPr="00AF6BA7">
        <w:rPr>
          <w:rFonts w:ascii="Arial" w:hAnsi="Arial" w:cs="Arial"/>
          <w:color w:val="000000"/>
          <w:lang w:val="en-GB"/>
        </w:rPr>
        <w:t xml:space="preserve">, since deciduous </w:t>
      </w:r>
      <w:r w:rsidRPr="00AF6BA7">
        <w:rPr>
          <w:rFonts w:ascii="Arial" w:hAnsi="Arial" w:cs="Arial"/>
          <w:lang w:val="en-GB"/>
        </w:rPr>
        <w:t xml:space="preserve">ones are associated with low </w:t>
      </w:r>
      <w:r w:rsidRPr="00AF6BA7">
        <w:rPr>
          <w:rFonts w:ascii="Arial" w:hAnsi="Arial" w:cs="Arial"/>
          <w:color w:val="000000"/>
          <w:lang w:val="en-GB"/>
        </w:rPr>
        <w:t>precipitation seasonality (</w:t>
      </w:r>
      <w:r w:rsidRPr="00AF6BA7">
        <w:rPr>
          <w:rFonts w:ascii="Arial" w:hAnsi="Arial" w:cs="Arial"/>
          <w:lang w:val="en-GB"/>
        </w:rPr>
        <w:t>i.e.</w:t>
      </w:r>
      <w:r w:rsidRPr="00AF6BA7">
        <w:rPr>
          <w:rFonts w:ascii="Arial" w:hAnsi="Arial" w:cs="Arial"/>
          <w:color w:val="000000"/>
          <w:lang w:val="en-GB"/>
        </w:rPr>
        <w:t xml:space="preserve"> a regular </w:t>
      </w:r>
      <w:r w:rsidRPr="00AF6BA7">
        <w:rPr>
          <w:rFonts w:ascii="Arial" w:hAnsi="Arial" w:cs="Arial"/>
          <w:lang w:val="en-GB"/>
        </w:rPr>
        <w:t>distribution</w:t>
      </w:r>
      <w:r w:rsidRPr="00AF6BA7">
        <w:rPr>
          <w:rFonts w:ascii="Arial" w:hAnsi="Arial" w:cs="Arial"/>
          <w:color w:val="000000"/>
          <w:lang w:val="en-GB"/>
        </w:rPr>
        <w:t xml:space="preserve"> of rainfall throughout the year, without a m</w:t>
      </w:r>
      <w:r w:rsidRPr="00AF6BA7">
        <w:rPr>
          <w:rFonts w:ascii="Arial" w:hAnsi="Arial" w:cs="Arial"/>
          <w:lang w:val="en-GB"/>
        </w:rPr>
        <w:t>a</w:t>
      </w:r>
      <w:r w:rsidRPr="00AF6BA7">
        <w:rPr>
          <w:rFonts w:ascii="Arial" w:hAnsi="Arial" w:cs="Arial"/>
          <w:color w:val="000000"/>
          <w:lang w:val="en-GB"/>
        </w:rPr>
        <w:t>rked dry seas</w:t>
      </w:r>
      <w:r w:rsidRPr="00AF6BA7">
        <w:rPr>
          <w:rFonts w:ascii="Arial" w:hAnsi="Arial" w:cs="Arial"/>
          <w:lang w:val="en-GB"/>
        </w:rPr>
        <w:t xml:space="preserve">on), although some evergreen forests follow this same trend (e.g. </w:t>
      </w:r>
      <w:r w:rsidRPr="00AF6BA7">
        <w:rPr>
          <w:rFonts w:ascii="Arial" w:hAnsi="Arial" w:cs="Arial"/>
          <w:i/>
          <w:lang w:val="en-GB"/>
        </w:rPr>
        <w:t>Quercus ilex forests</w:t>
      </w:r>
      <w:r w:rsidRPr="00AF6BA7">
        <w:rPr>
          <w:rFonts w:ascii="Arial" w:hAnsi="Arial" w:cs="Arial"/>
          <w:lang w:val="en-GB"/>
        </w:rPr>
        <w:t xml:space="preserve">, </w:t>
      </w:r>
      <w:r w:rsidRPr="00AF6BA7">
        <w:rPr>
          <w:rFonts w:ascii="Arial" w:hAnsi="Arial" w:cs="Arial"/>
          <w:i/>
          <w:lang w:val="en-GB"/>
        </w:rPr>
        <w:t>Quercus rotundifolia forests on non-acid soils</w:t>
      </w:r>
      <w:r w:rsidRPr="00AF6BA7">
        <w:rPr>
          <w:rFonts w:ascii="Arial" w:hAnsi="Arial" w:cs="Arial"/>
          <w:lang w:val="en-GB"/>
        </w:rPr>
        <w:t>,</w:t>
      </w:r>
      <w:r w:rsidRPr="00AF6BA7">
        <w:rPr>
          <w:rFonts w:ascii="Arial" w:hAnsi="Arial" w:cs="Arial"/>
          <w:i/>
          <w:lang w:val="en-GB"/>
        </w:rPr>
        <w:t xml:space="preserve"> </w:t>
      </w:r>
      <w:r w:rsidR="00D55CA2">
        <w:rPr>
          <w:rFonts w:ascii="Arial" w:hAnsi="Arial" w:cs="Arial"/>
          <w:i/>
          <w:lang w:val="en-GB"/>
        </w:rPr>
        <w:t>Laurus</w:t>
      </w:r>
      <w:r w:rsidRPr="00AF6BA7">
        <w:rPr>
          <w:rFonts w:ascii="Arial" w:hAnsi="Arial" w:cs="Arial"/>
          <w:i/>
          <w:lang w:val="en-GB"/>
        </w:rPr>
        <w:t xml:space="preserve"> forests</w:t>
      </w:r>
      <w:r w:rsidRPr="00AF6BA7">
        <w:rPr>
          <w:rFonts w:ascii="Arial" w:hAnsi="Arial" w:cs="Arial"/>
          <w:lang w:val="en-GB"/>
        </w:rPr>
        <w:t>)</w:t>
      </w:r>
      <w:r w:rsidRPr="00AF6BA7">
        <w:rPr>
          <w:rFonts w:ascii="Arial" w:hAnsi="Arial" w:cs="Arial"/>
          <w:color w:val="000000"/>
          <w:lang w:val="en-GB"/>
        </w:rPr>
        <w:t>. It seems t</w:t>
      </w:r>
      <w:r w:rsidRPr="00AF6BA7">
        <w:rPr>
          <w:rFonts w:ascii="Arial" w:hAnsi="Arial" w:cs="Arial"/>
          <w:lang w:val="en-GB"/>
        </w:rPr>
        <w:t xml:space="preserve">hat evergreen </w:t>
      </w:r>
      <w:r w:rsidRPr="00AF6BA7">
        <w:rPr>
          <w:rFonts w:ascii="Arial" w:hAnsi="Arial" w:cs="Arial"/>
          <w:i/>
          <w:lang w:val="en-GB"/>
        </w:rPr>
        <w:t xml:space="preserve">Quercus </w:t>
      </w:r>
      <w:r w:rsidRPr="00AF6BA7">
        <w:rPr>
          <w:rFonts w:ascii="Arial" w:hAnsi="Arial" w:cs="Arial"/>
          <w:lang w:val="en-GB"/>
        </w:rPr>
        <w:t xml:space="preserve">forests on siliceous soils are restricted to inland areas and are the ones which present a higher precipitation seasonality (e.g. </w:t>
      </w:r>
      <w:r w:rsidRPr="00AF6BA7">
        <w:rPr>
          <w:rFonts w:ascii="Arial" w:hAnsi="Arial" w:cs="Arial"/>
          <w:i/>
          <w:lang w:val="en-GB"/>
        </w:rPr>
        <w:t>Quercus suber forests</w:t>
      </w:r>
      <w:r w:rsidRPr="00AF6BA7">
        <w:rPr>
          <w:rFonts w:ascii="Arial" w:hAnsi="Arial" w:cs="Arial"/>
          <w:lang w:val="en-GB"/>
        </w:rPr>
        <w:t xml:space="preserve">, </w:t>
      </w:r>
      <w:r w:rsidRPr="00AF6BA7">
        <w:rPr>
          <w:rFonts w:ascii="Arial" w:hAnsi="Arial" w:cs="Arial"/>
          <w:i/>
          <w:lang w:val="en-GB"/>
        </w:rPr>
        <w:t>Quercus rotundifolia forests on acid soils</w:t>
      </w:r>
      <w:r w:rsidRPr="00AF6BA7">
        <w:rPr>
          <w:rFonts w:ascii="Arial" w:hAnsi="Arial" w:cs="Arial"/>
          <w:lang w:val="en-GB"/>
        </w:rPr>
        <w:t xml:space="preserve">), while those developed on limestone show the opposite pattern, either occurring in the coast (e.g. </w:t>
      </w:r>
      <w:r w:rsidRPr="00AF6BA7">
        <w:rPr>
          <w:rFonts w:ascii="Arial" w:hAnsi="Arial" w:cs="Arial"/>
          <w:i/>
          <w:lang w:val="en-GB"/>
        </w:rPr>
        <w:t>Quercus ilex forests</w:t>
      </w:r>
      <w:r w:rsidRPr="00AF6BA7">
        <w:rPr>
          <w:rFonts w:ascii="Arial" w:hAnsi="Arial" w:cs="Arial"/>
          <w:lang w:val="en-GB"/>
        </w:rPr>
        <w:t xml:space="preserve">) or inland (e.g. </w:t>
      </w:r>
      <w:r w:rsidRPr="00AF6BA7">
        <w:rPr>
          <w:rFonts w:ascii="Arial" w:hAnsi="Arial" w:cs="Arial"/>
          <w:i/>
          <w:lang w:val="en-GB"/>
        </w:rPr>
        <w:t>Quercus rotundifolia forests on non-acid soils</w:t>
      </w:r>
      <w:r w:rsidRPr="00AF6BA7">
        <w:rPr>
          <w:rFonts w:ascii="Arial" w:hAnsi="Arial" w:cs="Arial"/>
          <w:lang w:val="en-GB"/>
        </w:rPr>
        <w:t xml:space="preserve">). Among </w:t>
      </w:r>
      <w:r w:rsidRPr="00AF6BA7">
        <w:rPr>
          <w:rFonts w:ascii="Arial" w:hAnsi="Arial" w:cs="Arial"/>
          <w:color w:val="000000"/>
          <w:lang w:val="en-GB"/>
        </w:rPr>
        <w:t xml:space="preserve">coniferous forests, we can distinguish </w:t>
      </w:r>
      <w:r w:rsidR="005363F5">
        <w:rPr>
          <w:rFonts w:ascii="Arial" w:hAnsi="Arial" w:cs="Arial"/>
          <w:color w:val="000000"/>
          <w:lang w:val="en-GB"/>
        </w:rPr>
        <w:t xml:space="preserve">on the one hand </w:t>
      </w:r>
      <w:r w:rsidRPr="00AF6BA7">
        <w:rPr>
          <w:rFonts w:ascii="Arial" w:hAnsi="Arial" w:cs="Arial"/>
          <w:i/>
          <w:color w:val="000000"/>
          <w:lang w:val="en-GB"/>
        </w:rPr>
        <w:t>Juniperus</w:t>
      </w:r>
      <w:r w:rsidRPr="00AF6BA7">
        <w:rPr>
          <w:rFonts w:ascii="Arial" w:hAnsi="Arial" w:cs="Arial"/>
          <w:color w:val="000000"/>
          <w:lang w:val="en-GB"/>
        </w:rPr>
        <w:t xml:space="preserve"> </w:t>
      </w:r>
      <w:r w:rsidRPr="00AF6BA7">
        <w:rPr>
          <w:rFonts w:ascii="Arial" w:hAnsi="Arial" w:cs="Arial"/>
          <w:i/>
          <w:color w:val="000000"/>
          <w:lang w:val="en-GB"/>
        </w:rPr>
        <w:t>woodlands</w:t>
      </w:r>
      <w:r w:rsidR="00D55CA2">
        <w:rPr>
          <w:rFonts w:ascii="Arial" w:hAnsi="Arial" w:cs="Arial"/>
          <w:i/>
          <w:color w:val="000000"/>
          <w:lang w:val="en-GB"/>
        </w:rPr>
        <w:t xml:space="preserve"> </w:t>
      </w:r>
      <w:r w:rsidR="00D55CA2">
        <w:rPr>
          <w:rFonts w:ascii="Arial" w:hAnsi="Arial" w:cs="Arial"/>
          <w:iCs/>
          <w:color w:val="000000"/>
          <w:lang w:val="en-GB"/>
        </w:rPr>
        <w:t xml:space="preserve">and </w:t>
      </w:r>
      <w:r w:rsidR="00D55CA2">
        <w:rPr>
          <w:rFonts w:ascii="Arial" w:hAnsi="Arial" w:cs="Arial"/>
          <w:i/>
          <w:lang w:val="en-GB"/>
        </w:rPr>
        <w:t>Pinus sylvestris</w:t>
      </w:r>
      <w:r w:rsidR="00D55CA2" w:rsidRPr="00AF6BA7">
        <w:rPr>
          <w:rFonts w:ascii="Arial" w:hAnsi="Arial" w:cs="Arial"/>
          <w:i/>
          <w:lang w:val="en-GB"/>
        </w:rPr>
        <w:t xml:space="preserve"> forests on acid </w:t>
      </w:r>
      <w:r w:rsidR="00D55CA2" w:rsidRPr="00AF6BA7">
        <w:rPr>
          <w:rFonts w:ascii="Arial" w:hAnsi="Arial" w:cs="Arial"/>
          <w:lang w:val="en-GB"/>
        </w:rPr>
        <w:t xml:space="preserve">and </w:t>
      </w:r>
      <w:r w:rsidR="00D55CA2" w:rsidRPr="00AF6BA7">
        <w:rPr>
          <w:rFonts w:ascii="Arial" w:hAnsi="Arial" w:cs="Arial"/>
          <w:i/>
          <w:lang w:val="en-GB"/>
        </w:rPr>
        <w:t>non-acid soils</w:t>
      </w:r>
      <w:r w:rsidRPr="00AF6BA7">
        <w:rPr>
          <w:rFonts w:ascii="Arial" w:hAnsi="Arial" w:cs="Arial"/>
          <w:color w:val="000000"/>
          <w:lang w:val="en-GB"/>
        </w:rPr>
        <w:t>, with a low seasonality of precipitation</w:t>
      </w:r>
      <w:r w:rsidR="006014E3">
        <w:rPr>
          <w:rFonts w:ascii="Arial" w:hAnsi="Arial" w:cs="Arial"/>
          <w:color w:val="000000"/>
          <w:lang w:val="en-GB"/>
        </w:rPr>
        <w:t>k,</w:t>
      </w:r>
      <w:r w:rsidRPr="00AF6BA7">
        <w:rPr>
          <w:rFonts w:ascii="Arial" w:hAnsi="Arial" w:cs="Arial"/>
          <w:color w:val="000000"/>
          <w:lang w:val="en-GB"/>
        </w:rPr>
        <w:t xml:space="preserve"> and</w:t>
      </w:r>
      <w:r w:rsidR="005363F5">
        <w:rPr>
          <w:rFonts w:ascii="Arial" w:hAnsi="Arial" w:cs="Arial"/>
          <w:color w:val="000000"/>
          <w:lang w:val="en-GB"/>
        </w:rPr>
        <w:t>, on the other hand,</w:t>
      </w:r>
      <w:r w:rsidRPr="00AF6BA7">
        <w:rPr>
          <w:rFonts w:ascii="Arial" w:hAnsi="Arial" w:cs="Arial"/>
          <w:color w:val="000000"/>
          <w:lang w:val="en-GB"/>
        </w:rPr>
        <w:t xml:space="preserve"> </w:t>
      </w:r>
      <w:r w:rsidRPr="00D55CA2">
        <w:rPr>
          <w:rFonts w:ascii="Arial" w:hAnsi="Arial" w:cs="Arial"/>
          <w:i/>
          <w:color w:val="000000"/>
          <w:lang w:val="en-GB"/>
        </w:rPr>
        <w:t>Pinus pinaster</w:t>
      </w:r>
      <w:r w:rsidRPr="00AF6BA7">
        <w:rPr>
          <w:rFonts w:ascii="Arial" w:hAnsi="Arial" w:cs="Arial"/>
          <w:iCs/>
          <w:color w:val="000000"/>
          <w:lang w:val="en-GB"/>
        </w:rPr>
        <w:t xml:space="preserve"> forests</w:t>
      </w:r>
      <w:r w:rsidRPr="00AF6BA7">
        <w:rPr>
          <w:rFonts w:ascii="Arial" w:hAnsi="Arial" w:cs="Arial"/>
          <w:color w:val="000000"/>
          <w:lang w:val="en-GB"/>
        </w:rPr>
        <w:t>, with a high seasonality due to the Mediterranean influence</w:t>
      </w:r>
      <w:r w:rsidR="00425DAD">
        <w:rPr>
          <w:rFonts w:ascii="Arial" w:hAnsi="Arial" w:cs="Arial"/>
          <w:color w:val="000000"/>
          <w:lang w:val="en-GB"/>
        </w:rPr>
        <w:t>, while</w:t>
      </w:r>
      <w:r w:rsidR="005363F5">
        <w:rPr>
          <w:rFonts w:ascii="Arial" w:hAnsi="Arial" w:cs="Arial"/>
          <w:color w:val="000000"/>
          <w:lang w:val="en-GB"/>
        </w:rPr>
        <w:t xml:space="preserve"> </w:t>
      </w:r>
      <w:r w:rsidRPr="00AF6BA7">
        <w:rPr>
          <w:rFonts w:ascii="Arial" w:hAnsi="Arial" w:cs="Arial"/>
          <w:i/>
          <w:color w:val="000000"/>
          <w:lang w:val="en-GB"/>
        </w:rPr>
        <w:t>Taxus</w:t>
      </w:r>
      <w:r w:rsidRPr="00AF6BA7">
        <w:rPr>
          <w:rFonts w:ascii="Arial" w:hAnsi="Arial" w:cs="Arial"/>
          <w:color w:val="000000"/>
          <w:lang w:val="en-GB"/>
        </w:rPr>
        <w:t xml:space="preserve"> </w:t>
      </w:r>
      <w:r w:rsidRPr="00AF6BA7">
        <w:rPr>
          <w:rFonts w:ascii="Arial" w:hAnsi="Arial" w:cs="Arial"/>
          <w:i/>
          <w:iCs/>
          <w:color w:val="000000"/>
          <w:lang w:val="en-GB"/>
        </w:rPr>
        <w:t>woodlands</w:t>
      </w:r>
      <w:r w:rsidR="005363F5">
        <w:rPr>
          <w:rFonts w:ascii="Arial" w:hAnsi="Arial" w:cs="Arial"/>
          <w:color w:val="000000"/>
          <w:lang w:val="en-GB"/>
        </w:rPr>
        <w:t xml:space="preserve"> </w:t>
      </w:r>
      <w:r w:rsidR="006014E3">
        <w:rPr>
          <w:rFonts w:ascii="Arial" w:hAnsi="Arial" w:cs="Arial"/>
          <w:color w:val="000000"/>
          <w:lang w:val="en-GB"/>
        </w:rPr>
        <w:t xml:space="preserve">would </w:t>
      </w:r>
      <w:r w:rsidR="00425DAD">
        <w:rPr>
          <w:rFonts w:ascii="Arial" w:hAnsi="Arial" w:cs="Arial"/>
          <w:color w:val="000000"/>
          <w:lang w:val="en-GB"/>
        </w:rPr>
        <w:t xml:space="preserve">have halfway values. </w:t>
      </w:r>
      <w:r w:rsidRPr="00AF6BA7">
        <w:rPr>
          <w:rFonts w:ascii="Arial" w:hAnsi="Arial" w:cs="Arial"/>
          <w:color w:val="000000"/>
          <w:lang w:val="en-GB"/>
        </w:rPr>
        <w:t xml:space="preserve"> </w:t>
      </w:r>
    </w:p>
    <w:p w14:paraId="00000046" w14:textId="17364F5D"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Adonis analysis showed </w:t>
      </w:r>
      <w:r w:rsidRPr="00AF6BA7">
        <w:rPr>
          <w:rFonts w:ascii="Arial" w:hAnsi="Arial" w:cs="Arial"/>
          <w:lang w:val="en-GB"/>
        </w:rPr>
        <w:t xml:space="preserve">significant but slight differences between </w:t>
      </w:r>
      <w:r w:rsidRPr="00AF6BA7">
        <w:rPr>
          <w:rFonts w:ascii="Arial" w:hAnsi="Arial" w:cs="Arial"/>
          <w:color w:val="000000"/>
          <w:lang w:val="en-GB"/>
        </w:rPr>
        <w:t>functional forest types (</w:t>
      </w:r>
      <w:r w:rsidRPr="00AF6BA7">
        <w:rPr>
          <w:rFonts w:ascii="Arial" w:hAnsi="Arial" w:cs="Arial"/>
          <w:i/>
          <w:color w:val="000000"/>
          <w:lang w:val="en-GB"/>
        </w:rPr>
        <w:t>R2</w:t>
      </w:r>
      <w:r w:rsidRPr="00AF6BA7">
        <w:rPr>
          <w:rFonts w:ascii="Arial" w:hAnsi="Arial" w:cs="Arial"/>
          <w:color w:val="000000"/>
          <w:lang w:val="en-GB"/>
        </w:rPr>
        <w:t xml:space="preserve"> = 0.0</w:t>
      </w:r>
      <w:r w:rsidR="00331C8F">
        <w:rPr>
          <w:rFonts w:ascii="Arial" w:hAnsi="Arial" w:cs="Arial"/>
          <w:color w:val="000000"/>
          <w:lang w:val="en-GB"/>
        </w:rPr>
        <w:t>76</w:t>
      </w:r>
      <w:r w:rsidRPr="00AF6BA7">
        <w:rPr>
          <w:rFonts w:ascii="Arial" w:hAnsi="Arial" w:cs="Arial"/>
          <w:color w:val="000000"/>
          <w:lang w:val="en-GB"/>
        </w:rPr>
        <w:t xml:space="preserve">, </w:t>
      </w:r>
      <w:r w:rsidRPr="00AF6BA7">
        <w:rPr>
          <w:rFonts w:ascii="Arial" w:hAnsi="Arial" w:cs="Arial"/>
          <w:i/>
          <w:color w:val="000000"/>
          <w:lang w:val="en-GB"/>
        </w:rPr>
        <w:t>p</w:t>
      </w:r>
      <w:r w:rsidRPr="00AF6BA7">
        <w:rPr>
          <w:rFonts w:ascii="Arial" w:hAnsi="Arial" w:cs="Arial"/>
          <w:color w:val="000000"/>
          <w:lang w:val="en-GB"/>
        </w:rPr>
        <w:t xml:space="preserve"> = 0.001, N </w:t>
      </w:r>
      <w:r w:rsidRPr="00AF6BA7">
        <w:rPr>
          <w:rFonts w:ascii="Arial" w:hAnsi="Arial" w:cs="Arial"/>
          <w:lang w:val="en-GB"/>
        </w:rPr>
        <w:t>= 3</w:t>
      </w:r>
      <w:r w:rsidRPr="00AF6BA7">
        <w:rPr>
          <w:rFonts w:ascii="Arial" w:hAnsi="Arial" w:cs="Arial"/>
          <w:color w:val="000000"/>
          <w:lang w:val="en-GB"/>
        </w:rPr>
        <w:t xml:space="preserve">). </w:t>
      </w:r>
      <w:r w:rsidRPr="00AF6BA7">
        <w:rPr>
          <w:rFonts w:ascii="Arial" w:hAnsi="Arial" w:cs="Arial"/>
          <w:lang w:val="en-GB"/>
        </w:rPr>
        <w:t>In contrast</w:t>
      </w:r>
      <w:r w:rsidRPr="00AF6BA7">
        <w:rPr>
          <w:rFonts w:ascii="Arial" w:hAnsi="Arial" w:cs="Arial"/>
          <w:color w:val="000000"/>
          <w:lang w:val="en-GB"/>
        </w:rPr>
        <w:t>, the dissimilarit</w:t>
      </w:r>
      <w:r w:rsidRPr="00AF6BA7">
        <w:rPr>
          <w:rFonts w:ascii="Arial" w:hAnsi="Arial" w:cs="Arial"/>
          <w:lang w:val="en-GB"/>
        </w:rPr>
        <w:t>ies</w:t>
      </w:r>
      <w:r w:rsidRPr="00AF6BA7">
        <w:rPr>
          <w:rFonts w:ascii="Arial" w:hAnsi="Arial" w:cs="Arial"/>
          <w:color w:val="000000"/>
          <w:lang w:val="en-GB"/>
        </w:rPr>
        <w:t xml:space="preserve"> </w:t>
      </w:r>
      <w:r w:rsidRPr="00AF6BA7">
        <w:rPr>
          <w:rFonts w:ascii="Arial" w:hAnsi="Arial" w:cs="Arial"/>
          <w:lang w:val="en-GB"/>
        </w:rPr>
        <w:t xml:space="preserve">were </w:t>
      </w:r>
      <w:r w:rsidR="00331C8F">
        <w:rPr>
          <w:rFonts w:ascii="Arial" w:hAnsi="Arial" w:cs="Arial"/>
          <w:lang w:val="en-GB"/>
        </w:rPr>
        <w:t xml:space="preserve">found </w:t>
      </w:r>
      <w:r w:rsidRPr="00AF6BA7">
        <w:rPr>
          <w:rFonts w:ascii="Arial" w:hAnsi="Arial" w:cs="Arial"/>
          <w:lang w:val="en-GB"/>
        </w:rPr>
        <w:t>stronger for the EUNIS level-4 types (</w:t>
      </w:r>
      <w:r w:rsidRPr="00AF6BA7">
        <w:rPr>
          <w:rFonts w:ascii="Arial" w:hAnsi="Arial" w:cs="Arial"/>
          <w:i/>
          <w:lang w:val="en-GB"/>
        </w:rPr>
        <w:t>R2</w:t>
      </w:r>
      <w:r w:rsidRPr="00AF6BA7">
        <w:rPr>
          <w:rFonts w:ascii="Arial" w:hAnsi="Arial" w:cs="Arial"/>
          <w:lang w:val="en-GB"/>
        </w:rPr>
        <w:t xml:space="preserve"> = 0.4</w:t>
      </w:r>
      <w:r w:rsidR="00331C8F">
        <w:rPr>
          <w:rFonts w:ascii="Arial" w:hAnsi="Arial" w:cs="Arial"/>
          <w:lang w:val="en-GB"/>
        </w:rPr>
        <w:t>94</w:t>
      </w:r>
      <w:r w:rsidRPr="00AF6BA7">
        <w:rPr>
          <w:rFonts w:ascii="Arial" w:hAnsi="Arial" w:cs="Arial"/>
          <w:lang w:val="en-GB"/>
        </w:rPr>
        <w:t xml:space="preserve">, </w:t>
      </w:r>
      <w:r w:rsidRPr="00AF6BA7">
        <w:rPr>
          <w:rFonts w:ascii="Arial" w:hAnsi="Arial" w:cs="Arial"/>
          <w:i/>
          <w:lang w:val="en-GB"/>
        </w:rPr>
        <w:t>p</w:t>
      </w:r>
      <w:r w:rsidRPr="00AF6BA7">
        <w:rPr>
          <w:rFonts w:ascii="Arial" w:hAnsi="Arial" w:cs="Arial"/>
          <w:lang w:val="en-GB"/>
        </w:rPr>
        <w:t xml:space="preserve"> = 0.001, N = 2</w:t>
      </w:r>
      <w:r w:rsidR="007B3EB5">
        <w:rPr>
          <w:rFonts w:ascii="Arial" w:hAnsi="Arial" w:cs="Arial"/>
          <w:lang w:val="en-GB"/>
        </w:rPr>
        <w:t>4</w:t>
      </w:r>
      <w:r w:rsidRPr="00AF6BA7">
        <w:rPr>
          <w:rFonts w:ascii="Arial" w:hAnsi="Arial" w:cs="Arial"/>
          <w:lang w:val="en-GB"/>
        </w:rPr>
        <w:t>)</w:t>
      </w:r>
      <w:r w:rsidRPr="00AF6BA7">
        <w:rPr>
          <w:rFonts w:ascii="Arial" w:hAnsi="Arial" w:cs="Arial"/>
          <w:color w:val="000000"/>
          <w:lang w:val="en-GB"/>
        </w:rPr>
        <w:t>. This was consistent with the pairwise analysis results (</w:t>
      </w:r>
      <w:r w:rsidR="00F85727" w:rsidRPr="00665270">
        <w:rPr>
          <w:rFonts w:ascii="Arial" w:hAnsi="Arial" w:cs="Arial"/>
          <w:color w:val="000000"/>
          <w:lang w:val="en-GB"/>
        </w:rPr>
        <w:t>Supplementary</w:t>
      </w:r>
      <w:r w:rsidRPr="00AF6BA7">
        <w:rPr>
          <w:rFonts w:ascii="Arial" w:hAnsi="Arial" w:cs="Arial"/>
          <w:color w:val="000000"/>
          <w:lang w:val="en-GB"/>
        </w:rPr>
        <w:t xml:space="preserve"> </w:t>
      </w:r>
      <w:r w:rsidR="0076367A">
        <w:rPr>
          <w:rFonts w:ascii="Arial" w:hAnsi="Arial" w:cs="Arial"/>
          <w:color w:val="000000"/>
          <w:lang w:val="en-GB"/>
        </w:rPr>
        <w:t>6</w:t>
      </w:r>
      <w:r w:rsidRPr="00AF6BA7">
        <w:rPr>
          <w:rFonts w:ascii="Arial" w:hAnsi="Arial" w:cs="Arial"/>
          <w:color w:val="000000"/>
          <w:lang w:val="en-GB"/>
        </w:rPr>
        <w:t xml:space="preserve">). Although some </w:t>
      </w:r>
      <w:r w:rsidRPr="00AF6BA7">
        <w:rPr>
          <w:rFonts w:ascii="Arial" w:hAnsi="Arial" w:cs="Arial"/>
          <w:lang w:val="en-GB"/>
        </w:rPr>
        <w:t>forest</w:t>
      </w:r>
      <w:r w:rsidRPr="00AF6BA7">
        <w:rPr>
          <w:rFonts w:ascii="Arial" w:hAnsi="Arial" w:cs="Arial"/>
          <w:color w:val="000000"/>
          <w:lang w:val="en-GB"/>
        </w:rPr>
        <w:t xml:space="preserve"> pairs showed low R2 values, we found that many of them were significantly different from each other, with few exceptions. On the one hand, </w:t>
      </w:r>
      <w:r w:rsidR="006824BA">
        <w:rPr>
          <w:rFonts w:ascii="Arial" w:hAnsi="Arial" w:cs="Arial"/>
          <w:i/>
          <w:color w:val="000000"/>
          <w:lang w:val="en-GB"/>
        </w:rPr>
        <w:t>Laurus</w:t>
      </w:r>
      <w:r w:rsidR="006824BA" w:rsidRPr="00AF6BA7">
        <w:rPr>
          <w:rFonts w:ascii="Arial" w:hAnsi="Arial" w:cs="Arial"/>
          <w:i/>
          <w:color w:val="000000"/>
          <w:lang w:val="en-GB"/>
        </w:rPr>
        <w:t xml:space="preserve"> </w:t>
      </w:r>
      <w:r w:rsidR="00324805" w:rsidRPr="00AF6BA7">
        <w:rPr>
          <w:rFonts w:ascii="Arial" w:hAnsi="Arial" w:cs="Arial"/>
          <w:i/>
          <w:color w:val="000000"/>
          <w:lang w:val="en-GB"/>
        </w:rPr>
        <w:t>forests</w:t>
      </w:r>
      <w:r w:rsidR="00324805" w:rsidRPr="00AF6BA7">
        <w:rPr>
          <w:rFonts w:ascii="Arial" w:hAnsi="Arial" w:cs="Arial"/>
          <w:color w:val="000000"/>
          <w:lang w:val="en-GB"/>
        </w:rPr>
        <w:t xml:space="preserve"> </w:t>
      </w:r>
      <w:r w:rsidR="00324805">
        <w:rPr>
          <w:rFonts w:ascii="Arial" w:hAnsi="Arial" w:cs="Arial"/>
          <w:color w:val="000000"/>
          <w:lang w:val="en-GB"/>
        </w:rPr>
        <w:t>were</w:t>
      </w:r>
      <w:r w:rsidR="006824BA">
        <w:rPr>
          <w:rFonts w:ascii="Arial" w:hAnsi="Arial" w:cs="Arial"/>
          <w:color w:val="000000"/>
          <w:lang w:val="en-GB"/>
        </w:rPr>
        <w:t xml:space="preserve"> </w:t>
      </w:r>
      <w:r w:rsidRPr="00AF6BA7">
        <w:rPr>
          <w:rFonts w:ascii="Arial" w:hAnsi="Arial" w:cs="Arial"/>
          <w:color w:val="000000"/>
          <w:lang w:val="en-GB"/>
        </w:rPr>
        <w:t xml:space="preserve">the more </w:t>
      </w:r>
      <w:r w:rsidRPr="00AF6BA7">
        <w:rPr>
          <w:rFonts w:ascii="Arial" w:hAnsi="Arial" w:cs="Arial"/>
          <w:lang w:val="en-GB"/>
        </w:rPr>
        <w:t xml:space="preserve">bioclimatically </w:t>
      </w:r>
      <w:r w:rsidR="000D6955">
        <w:rPr>
          <w:rFonts w:ascii="Arial" w:hAnsi="Arial" w:cs="Arial"/>
          <w:lang w:val="en-GB"/>
        </w:rPr>
        <w:t>unique</w:t>
      </w:r>
      <w:r w:rsidRPr="00AF6BA7">
        <w:rPr>
          <w:rFonts w:ascii="Arial" w:hAnsi="Arial" w:cs="Arial"/>
          <w:lang w:val="en-GB"/>
        </w:rPr>
        <w:t xml:space="preserve"> </w:t>
      </w:r>
      <w:r w:rsidRPr="00AF6BA7">
        <w:rPr>
          <w:rFonts w:ascii="Arial" w:hAnsi="Arial" w:cs="Arial"/>
          <w:color w:val="000000"/>
          <w:lang w:val="en-GB"/>
        </w:rPr>
        <w:t>forest</w:t>
      </w:r>
      <w:r w:rsidR="006824BA">
        <w:rPr>
          <w:rFonts w:ascii="Arial" w:hAnsi="Arial" w:cs="Arial"/>
          <w:color w:val="000000"/>
          <w:lang w:val="en-GB"/>
        </w:rPr>
        <w:t xml:space="preserve"> type</w:t>
      </w:r>
      <w:r w:rsidR="000D6955">
        <w:rPr>
          <w:rFonts w:ascii="Arial" w:hAnsi="Arial" w:cs="Arial"/>
          <w:iCs/>
          <w:color w:val="000000"/>
          <w:lang w:val="en-GB"/>
        </w:rPr>
        <w:t xml:space="preserve">, followed by </w:t>
      </w:r>
      <w:r w:rsidR="00F61F25" w:rsidRPr="006824BA">
        <w:rPr>
          <w:rFonts w:ascii="Arial" w:hAnsi="Arial" w:cs="Arial"/>
          <w:i/>
          <w:color w:val="000000"/>
          <w:lang w:val="en-GB"/>
        </w:rPr>
        <w:t xml:space="preserve">Pinus </w:t>
      </w:r>
      <w:r w:rsidR="006824BA">
        <w:rPr>
          <w:rFonts w:ascii="Arial" w:hAnsi="Arial" w:cs="Arial"/>
          <w:i/>
          <w:color w:val="000000"/>
          <w:lang w:val="en-GB"/>
        </w:rPr>
        <w:t>sylvestris</w:t>
      </w:r>
      <w:r w:rsidR="00F61F25" w:rsidRPr="006824BA">
        <w:rPr>
          <w:rFonts w:ascii="Arial" w:hAnsi="Arial" w:cs="Arial"/>
          <w:i/>
          <w:color w:val="000000"/>
          <w:lang w:val="en-GB"/>
        </w:rPr>
        <w:t xml:space="preserve"> forests on acid soils</w:t>
      </w:r>
      <w:r w:rsidR="00F61F25">
        <w:rPr>
          <w:rFonts w:ascii="Arial" w:hAnsi="Arial" w:cs="Arial"/>
          <w:iCs/>
          <w:color w:val="000000"/>
          <w:lang w:val="en-GB"/>
        </w:rPr>
        <w:t xml:space="preserve"> and </w:t>
      </w:r>
      <w:r w:rsidR="00F61F25" w:rsidRPr="006824BA">
        <w:rPr>
          <w:rFonts w:ascii="Arial" w:hAnsi="Arial" w:cs="Arial"/>
          <w:i/>
          <w:color w:val="000000"/>
          <w:lang w:val="en-GB"/>
        </w:rPr>
        <w:t>mountain Betula forests</w:t>
      </w:r>
      <w:r w:rsidR="00F61F25">
        <w:rPr>
          <w:rFonts w:ascii="Arial" w:hAnsi="Arial" w:cs="Arial"/>
          <w:iCs/>
          <w:color w:val="000000"/>
          <w:lang w:val="en-GB"/>
        </w:rPr>
        <w:t xml:space="preserve">, </w:t>
      </w:r>
      <w:r w:rsidR="00F61F25">
        <w:rPr>
          <w:rFonts w:ascii="Arial" w:hAnsi="Arial" w:cs="Arial"/>
          <w:color w:val="000000"/>
          <w:lang w:val="en-GB"/>
        </w:rPr>
        <w:t>with R2 values higher than 0.75 when compared with other forests</w:t>
      </w:r>
      <w:r w:rsidR="004E16BF">
        <w:rPr>
          <w:rFonts w:ascii="Arial" w:hAnsi="Arial" w:cs="Arial"/>
          <w:color w:val="000000"/>
          <w:lang w:val="en-GB"/>
        </w:rPr>
        <w:t xml:space="preserve"> (Fig. 4)</w:t>
      </w:r>
      <w:r w:rsidRPr="00AF6BA7">
        <w:rPr>
          <w:rFonts w:ascii="Arial" w:hAnsi="Arial" w:cs="Arial"/>
          <w:color w:val="000000"/>
          <w:lang w:val="en-GB"/>
        </w:rPr>
        <w:t>.</w:t>
      </w:r>
      <w:r w:rsidR="004E16BF">
        <w:rPr>
          <w:rFonts w:ascii="Arial" w:hAnsi="Arial" w:cs="Arial"/>
          <w:color w:val="000000"/>
          <w:lang w:val="en-GB"/>
        </w:rPr>
        <w:t xml:space="preserve"> </w:t>
      </w:r>
      <w:r w:rsidRPr="00AF6BA7">
        <w:rPr>
          <w:rFonts w:ascii="Arial" w:hAnsi="Arial" w:cs="Arial"/>
          <w:color w:val="000000"/>
          <w:lang w:val="en-GB"/>
        </w:rPr>
        <w:t xml:space="preserve">On the other hand, the more similar forests (i.e. lowest R2 values) were </w:t>
      </w:r>
      <w:r w:rsidRPr="00AF6BA7">
        <w:rPr>
          <w:rFonts w:ascii="Arial" w:hAnsi="Arial" w:cs="Arial"/>
          <w:i/>
          <w:color w:val="000000"/>
          <w:lang w:val="en-GB"/>
        </w:rPr>
        <w:t>Ilex woodlands</w:t>
      </w:r>
      <w:r w:rsidRPr="00AF6BA7">
        <w:rPr>
          <w:rFonts w:ascii="Arial" w:hAnsi="Arial" w:cs="Arial"/>
          <w:color w:val="000000"/>
          <w:lang w:val="en-GB"/>
        </w:rPr>
        <w:t xml:space="preserve"> and </w:t>
      </w:r>
      <w:r w:rsidRPr="00AF6BA7">
        <w:rPr>
          <w:rFonts w:ascii="Arial" w:hAnsi="Arial" w:cs="Arial"/>
          <w:i/>
          <w:color w:val="000000"/>
          <w:lang w:val="en-GB"/>
        </w:rPr>
        <w:t>Taxus woodlands</w:t>
      </w:r>
      <w:r w:rsidRPr="00AF6BA7">
        <w:rPr>
          <w:rFonts w:ascii="Arial" w:hAnsi="Arial" w:cs="Arial"/>
          <w:color w:val="000000"/>
          <w:lang w:val="en-GB"/>
        </w:rPr>
        <w:t xml:space="preserve"> when compared to each other or to other mountain forests such as </w:t>
      </w:r>
      <w:r w:rsidRPr="00AF6BA7">
        <w:rPr>
          <w:rFonts w:ascii="Arial" w:hAnsi="Arial" w:cs="Arial"/>
          <w:i/>
          <w:color w:val="000000"/>
          <w:lang w:val="en-GB"/>
        </w:rPr>
        <w:t>Fagus forests on non-acid soils</w:t>
      </w:r>
      <w:r w:rsidRPr="00AF6BA7">
        <w:rPr>
          <w:rFonts w:ascii="Arial" w:hAnsi="Arial" w:cs="Arial"/>
          <w:color w:val="000000"/>
          <w:lang w:val="en-GB"/>
        </w:rPr>
        <w:t xml:space="preserve">, </w:t>
      </w:r>
      <w:r w:rsidRPr="00AF6BA7">
        <w:rPr>
          <w:rFonts w:ascii="Arial" w:hAnsi="Arial" w:cs="Arial"/>
          <w:i/>
          <w:color w:val="000000"/>
          <w:lang w:val="en-GB"/>
        </w:rPr>
        <w:t>mountain Quercus forests on acid soils</w:t>
      </w:r>
      <w:r w:rsidR="00EF57FF">
        <w:rPr>
          <w:rFonts w:ascii="Arial" w:hAnsi="Arial" w:cs="Arial"/>
          <w:color w:val="000000"/>
          <w:lang w:val="en-GB"/>
        </w:rPr>
        <w:t>,</w:t>
      </w:r>
      <w:r w:rsidRPr="00AF6BA7">
        <w:rPr>
          <w:rFonts w:ascii="Arial" w:hAnsi="Arial" w:cs="Arial"/>
          <w:color w:val="000000"/>
          <w:lang w:val="en-GB"/>
        </w:rPr>
        <w:t xml:space="preserve"> </w:t>
      </w:r>
      <w:r w:rsidRPr="00AF6BA7">
        <w:rPr>
          <w:rFonts w:ascii="Arial" w:hAnsi="Arial" w:cs="Arial"/>
          <w:i/>
          <w:color w:val="000000"/>
          <w:lang w:val="en-GB"/>
        </w:rPr>
        <w:t>mountain Betula forests</w:t>
      </w:r>
      <w:r w:rsidR="00EF57FF">
        <w:rPr>
          <w:rFonts w:ascii="Arial" w:hAnsi="Arial" w:cs="Arial"/>
          <w:color w:val="000000"/>
          <w:lang w:val="en-GB"/>
        </w:rPr>
        <w:t xml:space="preserve"> or </w:t>
      </w:r>
      <w:r w:rsidR="00EF57FF" w:rsidRPr="00813DEC">
        <w:rPr>
          <w:rFonts w:ascii="Arial" w:hAnsi="Arial" w:cs="Arial"/>
          <w:i/>
          <w:iCs/>
          <w:color w:val="000000"/>
          <w:lang w:val="en-GB"/>
        </w:rPr>
        <w:t>Pinus sylvestris forests on non-acid soils</w:t>
      </w:r>
      <w:r w:rsidR="00EF57FF">
        <w:rPr>
          <w:rFonts w:ascii="Arial" w:hAnsi="Arial" w:cs="Arial"/>
          <w:color w:val="000000"/>
          <w:lang w:val="en-GB"/>
        </w:rPr>
        <w:t>.</w:t>
      </w:r>
    </w:p>
    <w:p w14:paraId="5721E879" w14:textId="2EE32E04" w:rsidR="00103B96"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The results from the GLMs showed that differen</w:t>
      </w:r>
      <w:r w:rsidRPr="00AF6BA7">
        <w:rPr>
          <w:rFonts w:ascii="Arial" w:hAnsi="Arial" w:cs="Arial"/>
          <w:lang w:val="en-GB"/>
        </w:rPr>
        <w:t>t</w:t>
      </w:r>
      <w:r w:rsidRPr="00AF6BA7">
        <w:rPr>
          <w:rFonts w:ascii="Arial" w:hAnsi="Arial" w:cs="Arial"/>
          <w:color w:val="000000"/>
          <w:lang w:val="en-GB"/>
        </w:rPr>
        <w:t xml:space="preserve"> environmental</w:t>
      </w:r>
      <w:r w:rsidRPr="00AF6BA7">
        <w:rPr>
          <w:rFonts w:ascii="Arial" w:hAnsi="Arial" w:cs="Arial"/>
          <w:lang w:val="en-GB"/>
        </w:rPr>
        <w:t xml:space="preserve"> </w:t>
      </w:r>
      <w:r w:rsidRPr="00AF6BA7">
        <w:rPr>
          <w:rFonts w:ascii="Arial" w:hAnsi="Arial" w:cs="Arial"/>
          <w:color w:val="000000"/>
          <w:lang w:val="en-GB"/>
        </w:rPr>
        <w:t xml:space="preserve">variables determine the occurrence of different </w:t>
      </w:r>
      <w:r w:rsidRPr="00AF6BA7">
        <w:rPr>
          <w:rFonts w:ascii="Arial" w:hAnsi="Arial" w:cs="Arial"/>
          <w:lang w:val="en-GB"/>
        </w:rPr>
        <w:t xml:space="preserve">functional </w:t>
      </w:r>
      <w:r w:rsidRPr="00AF6BA7">
        <w:rPr>
          <w:rFonts w:ascii="Arial" w:hAnsi="Arial" w:cs="Arial"/>
          <w:color w:val="000000"/>
          <w:lang w:val="en-GB"/>
        </w:rPr>
        <w:t xml:space="preserve">types </w:t>
      </w:r>
      <w:r w:rsidRPr="00AF6BA7">
        <w:rPr>
          <w:rFonts w:ascii="Arial" w:hAnsi="Arial" w:cs="Arial"/>
          <w:lang w:val="en-GB"/>
        </w:rPr>
        <w:t>and EUNIS level-4 forests</w:t>
      </w:r>
      <w:r w:rsidRPr="00AF6BA7">
        <w:rPr>
          <w:rFonts w:ascii="Arial" w:hAnsi="Arial" w:cs="Arial"/>
          <w:color w:val="000000"/>
          <w:lang w:val="en-GB"/>
        </w:rPr>
        <w:t xml:space="preserve"> (Table </w:t>
      </w:r>
      <w:r w:rsidR="000D1D82">
        <w:rPr>
          <w:rFonts w:ascii="Arial" w:hAnsi="Arial" w:cs="Arial"/>
          <w:color w:val="000000"/>
          <w:lang w:val="en-GB"/>
        </w:rPr>
        <w:t>3</w:t>
      </w:r>
      <w:r w:rsidRPr="00AF6BA7">
        <w:rPr>
          <w:rFonts w:ascii="Arial" w:hAnsi="Arial" w:cs="Arial"/>
          <w:color w:val="000000"/>
          <w:lang w:val="en-GB"/>
        </w:rPr>
        <w:t xml:space="preserve">). </w:t>
      </w:r>
      <w:r w:rsidR="000F483E">
        <w:rPr>
          <w:rFonts w:ascii="Arial" w:hAnsi="Arial" w:cs="Arial"/>
          <w:color w:val="000000"/>
          <w:lang w:val="en-GB"/>
        </w:rPr>
        <w:t xml:space="preserve">In general terms, </w:t>
      </w:r>
      <w:r w:rsidR="004B5667">
        <w:rPr>
          <w:rFonts w:ascii="Arial" w:hAnsi="Arial" w:cs="Arial"/>
          <w:color w:val="000000"/>
          <w:lang w:val="en-GB"/>
        </w:rPr>
        <w:t xml:space="preserve">the </w:t>
      </w:r>
      <w:r w:rsidR="004B5667" w:rsidRPr="00A70F66">
        <w:rPr>
          <w:rFonts w:ascii="Arial" w:hAnsi="Arial" w:cs="Arial"/>
          <w:color w:val="000000"/>
          <w:lang w:val="en-GB"/>
        </w:rPr>
        <w:t>mean monthly precipitation amount of the driest quarter (Bio17)</w:t>
      </w:r>
      <w:r w:rsidR="004B5667">
        <w:rPr>
          <w:rFonts w:ascii="Arial" w:hAnsi="Arial" w:cs="Arial"/>
          <w:color w:val="000000"/>
          <w:lang w:val="en-GB"/>
        </w:rPr>
        <w:t xml:space="preserve"> seems to be </w:t>
      </w:r>
      <w:r w:rsidR="00A70F66" w:rsidRPr="00A70F66">
        <w:rPr>
          <w:rFonts w:ascii="Arial" w:hAnsi="Arial" w:cs="Arial"/>
          <w:color w:val="000000"/>
          <w:lang w:val="en-GB"/>
        </w:rPr>
        <w:t>the most important bioclimatic variable to explain deciduous forests distribution, with a clear aversion for regions with scarce precipitation during the dry season.</w:t>
      </w:r>
      <w:r w:rsidR="005C5A2D">
        <w:rPr>
          <w:rFonts w:ascii="Arial" w:hAnsi="Arial" w:cs="Arial"/>
          <w:color w:val="000000"/>
          <w:lang w:val="en-GB"/>
        </w:rPr>
        <w:t xml:space="preserve"> However, </w:t>
      </w:r>
      <w:r w:rsidR="00E77326">
        <w:rPr>
          <w:rFonts w:ascii="Arial" w:hAnsi="Arial" w:cs="Arial"/>
          <w:color w:val="000000"/>
          <w:lang w:val="en-GB"/>
        </w:rPr>
        <w:t>this variable</w:t>
      </w:r>
      <w:r w:rsidR="005C5A2D">
        <w:rPr>
          <w:rFonts w:ascii="Arial" w:hAnsi="Arial" w:cs="Arial"/>
          <w:color w:val="000000"/>
          <w:lang w:val="en-GB"/>
        </w:rPr>
        <w:t xml:space="preserve"> was not found significant for </w:t>
      </w:r>
      <w:r w:rsidR="002143AC">
        <w:rPr>
          <w:rFonts w:ascii="Arial" w:hAnsi="Arial" w:cs="Arial"/>
          <w:color w:val="000000"/>
          <w:lang w:val="en-GB"/>
        </w:rPr>
        <w:t xml:space="preserve">broadleaved </w:t>
      </w:r>
      <w:r w:rsidR="00037410">
        <w:rPr>
          <w:rFonts w:ascii="Arial" w:hAnsi="Arial" w:cs="Arial"/>
          <w:color w:val="000000"/>
          <w:lang w:val="en-GB"/>
        </w:rPr>
        <w:t>evergreen forests</w:t>
      </w:r>
      <w:r w:rsidR="00E77326">
        <w:rPr>
          <w:rFonts w:ascii="Arial" w:hAnsi="Arial" w:cs="Arial"/>
          <w:color w:val="000000"/>
          <w:lang w:val="en-GB"/>
        </w:rPr>
        <w:t xml:space="preserve">, while </w:t>
      </w:r>
      <w:r w:rsidR="00836841">
        <w:rPr>
          <w:rFonts w:ascii="Arial" w:hAnsi="Arial" w:cs="Arial"/>
          <w:color w:val="000000"/>
          <w:lang w:val="en-GB"/>
        </w:rPr>
        <w:t xml:space="preserve">it </w:t>
      </w:r>
      <w:r w:rsidR="00E77326">
        <w:rPr>
          <w:rFonts w:ascii="Arial" w:hAnsi="Arial" w:cs="Arial"/>
          <w:color w:val="000000"/>
          <w:lang w:val="en-GB"/>
        </w:rPr>
        <w:t xml:space="preserve">was the second most important for coniferous forests, with </w:t>
      </w:r>
      <w:r w:rsidR="0024526B">
        <w:rPr>
          <w:rFonts w:ascii="Arial" w:hAnsi="Arial" w:cs="Arial"/>
          <w:color w:val="000000"/>
          <w:lang w:val="en-GB"/>
        </w:rPr>
        <w:t>the</w:t>
      </w:r>
      <w:r w:rsidR="00E77326">
        <w:rPr>
          <w:rFonts w:ascii="Arial" w:hAnsi="Arial" w:cs="Arial"/>
          <w:color w:val="000000"/>
          <w:lang w:val="en-GB"/>
        </w:rPr>
        <w:t xml:space="preserve"> opposite trend </w:t>
      </w:r>
      <w:r w:rsidR="001A5F33">
        <w:rPr>
          <w:rFonts w:ascii="Arial" w:hAnsi="Arial" w:cs="Arial"/>
          <w:color w:val="000000"/>
          <w:lang w:val="en-GB"/>
        </w:rPr>
        <w:t>shown by the deciduous one</w:t>
      </w:r>
      <w:r w:rsidR="009904A6">
        <w:rPr>
          <w:rFonts w:ascii="Arial" w:hAnsi="Arial" w:cs="Arial"/>
          <w:color w:val="000000"/>
          <w:lang w:val="en-GB"/>
        </w:rPr>
        <w:t>s</w:t>
      </w:r>
      <w:r w:rsidR="001A5F33">
        <w:rPr>
          <w:rFonts w:ascii="Arial" w:hAnsi="Arial" w:cs="Arial"/>
          <w:color w:val="000000"/>
          <w:lang w:val="en-GB"/>
        </w:rPr>
        <w:t xml:space="preserve">, </w:t>
      </w:r>
      <w:r w:rsidR="0024526B">
        <w:rPr>
          <w:rFonts w:ascii="Arial" w:hAnsi="Arial" w:cs="Arial"/>
          <w:color w:val="000000"/>
          <w:lang w:val="en-GB"/>
        </w:rPr>
        <w:t>following</w:t>
      </w:r>
      <w:r w:rsidR="001A5F33">
        <w:rPr>
          <w:rFonts w:ascii="Arial" w:hAnsi="Arial" w:cs="Arial"/>
          <w:color w:val="000000"/>
          <w:lang w:val="en-GB"/>
        </w:rPr>
        <w:t xml:space="preserve"> </w:t>
      </w:r>
      <w:r w:rsidR="00DC72B9">
        <w:rPr>
          <w:rFonts w:ascii="Arial" w:hAnsi="Arial" w:cs="Arial"/>
          <w:color w:val="000000"/>
          <w:lang w:val="en-GB"/>
        </w:rPr>
        <w:t xml:space="preserve">an apparent </w:t>
      </w:r>
      <w:r w:rsidR="001A5F33">
        <w:rPr>
          <w:rFonts w:ascii="Arial" w:hAnsi="Arial" w:cs="Arial"/>
          <w:color w:val="000000"/>
          <w:lang w:val="en-GB"/>
        </w:rPr>
        <w:t xml:space="preserve">preference for drier summers. </w:t>
      </w:r>
      <w:r w:rsidR="00DC72B9">
        <w:rPr>
          <w:rFonts w:ascii="Arial" w:hAnsi="Arial" w:cs="Arial"/>
          <w:color w:val="000000"/>
          <w:lang w:val="en-GB"/>
        </w:rPr>
        <w:t xml:space="preserve">Regarding broadleaved evergreen forests, </w:t>
      </w:r>
      <w:r w:rsidR="00806A1D">
        <w:rPr>
          <w:rFonts w:ascii="Arial" w:hAnsi="Arial" w:cs="Arial"/>
          <w:color w:val="000000"/>
          <w:lang w:val="en-GB"/>
        </w:rPr>
        <w:t xml:space="preserve">both </w:t>
      </w:r>
      <w:r w:rsidR="00ED6A85" w:rsidRPr="00ED6A85">
        <w:rPr>
          <w:rFonts w:ascii="Arial" w:hAnsi="Arial" w:cs="Arial"/>
          <w:color w:val="000000"/>
          <w:lang w:val="en-GB"/>
        </w:rPr>
        <w:t>annual precipitation amount</w:t>
      </w:r>
      <w:r w:rsidR="00ED6A85">
        <w:rPr>
          <w:rFonts w:ascii="Arial" w:hAnsi="Arial" w:cs="Arial"/>
          <w:color w:val="000000"/>
          <w:lang w:val="en-GB"/>
        </w:rPr>
        <w:t xml:space="preserve"> (Bio12) </w:t>
      </w:r>
      <w:r w:rsidR="00806A1D">
        <w:rPr>
          <w:rFonts w:ascii="Arial" w:hAnsi="Arial" w:cs="Arial"/>
          <w:color w:val="000000"/>
          <w:lang w:val="en-GB"/>
        </w:rPr>
        <w:t xml:space="preserve">and </w:t>
      </w:r>
      <w:r w:rsidR="00683277" w:rsidRPr="00683277">
        <w:rPr>
          <w:rFonts w:ascii="Arial" w:hAnsi="Arial" w:cs="Arial"/>
          <w:color w:val="000000"/>
          <w:lang w:val="en-GB"/>
        </w:rPr>
        <w:t>mean daily mean air temperatures of the coldest quarte</w:t>
      </w:r>
      <w:r w:rsidR="00683277">
        <w:rPr>
          <w:rFonts w:ascii="Arial" w:hAnsi="Arial" w:cs="Arial"/>
          <w:color w:val="000000"/>
          <w:lang w:val="en-GB"/>
        </w:rPr>
        <w:t xml:space="preserve"> (Bio11) </w:t>
      </w:r>
      <w:r w:rsidR="00806A1D">
        <w:rPr>
          <w:rFonts w:ascii="Arial" w:hAnsi="Arial" w:cs="Arial"/>
          <w:color w:val="000000"/>
          <w:lang w:val="en-GB"/>
        </w:rPr>
        <w:t>were</w:t>
      </w:r>
      <w:r w:rsidR="00ED6A85">
        <w:rPr>
          <w:rFonts w:ascii="Arial" w:hAnsi="Arial" w:cs="Arial"/>
          <w:color w:val="000000"/>
          <w:lang w:val="en-GB"/>
        </w:rPr>
        <w:t xml:space="preserve"> found as the most important variable</w:t>
      </w:r>
      <w:r w:rsidR="00CD2669">
        <w:rPr>
          <w:rFonts w:ascii="Arial" w:hAnsi="Arial" w:cs="Arial"/>
          <w:color w:val="000000"/>
          <w:lang w:val="en-GB"/>
        </w:rPr>
        <w:t>s</w:t>
      </w:r>
      <w:r w:rsidR="00ED6A85">
        <w:rPr>
          <w:rFonts w:ascii="Arial" w:hAnsi="Arial" w:cs="Arial"/>
          <w:color w:val="000000"/>
          <w:lang w:val="en-GB"/>
        </w:rPr>
        <w:t xml:space="preserve">, with a negative </w:t>
      </w:r>
      <w:r w:rsidR="001E5623">
        <w:rPr>
          <w:rFonts w:ascii="Arial" w:hAnsi="Arial" w:cs="Arial"/>
          <w:color w:val="000000"/>
          <w:lang w:val="en-GB"/>
        </w:rPr>
        <w:t>and positive relation</w:t>
      </w:r>
      <w:r w:rsidR="00693963">
        <w:rPr>
          <w:rFonts w:ascii="Arial" w:hAnsi="Arial" w:cs="Arial"/>
          <w:color w:val="000000"/>
          <w:lang w:val="en-GB"/>
        </w:rPr>
        <w:t xml:space="preserve"> to them</w:t>
      </w:r>
      <w:r w:rsidR="001E5623">
        <w:rPr>
          <w:rFonts w:ascii="Arial" w:hAnsi="Arial" w:cs="Arial"/>
          <w:color w:val="000000"/>
          <w:lang w:val="en-GB"/>
        </w:rPr>
        <w:t>, respectively</w:t>
      </w:r>
      <w:r w:rsidR="00414211">
        <w:rPr>
          <w:rFonts w:ascii="Arial" w:hAnsi="Arial" w:cs="Arial"/>
          <w:color w:val="000000"/>
          <w:lang w:val="en-GB"/>
        </w:rPr>
        <w:t xml:space="preserve">. </w:t>
      </w:r>
      <w:r w:rsidR="002B7082">
        <w:rPr>
          <w:rFonts w:ascii="Arial" w:hAnsi="Arial" w:cs="Arial"/>
          <w:color w:val="000000"/>
          <w:lang w:val="en-GB"/>
        </w:rPr>
        <w:t xml:space="preserve">Therefore, this type of functional forest would be more related to warmer winters and drier </w:t>
      </w:r>
      <w:r w:rsidR="00752FFB">
        <w:rPr>
          <w:rFonts w:ascii="Arial" w:hAnsi="Arial" w:cs="Arial"/>
          <w:color w:val="000000"/>
          <w:lang w:val="en-GB"/>
        </w:rPr>
        <w:t>regions,</w:t>
      </w:r>
      <w:r w:rsidR="00CA5AD2">
        <w:rPr>
          <w:rFonts w:ascii="Arial" w:hAnsi="Arial" w:cs="Arial"/>
          <w:color w:val="000000"/>
          <w:lang w:val="en-GB"/>
        </w:rPr>
        <w:t xml:space="preserve"> while coniferous and deciduous forests would prefer colder winters </w:t>
      </w:r>
      <w:r w:rsidR="00A542AE">
        <w:rPr>
          <w:rFonts w:ascii="Arial" w:hAnsi="Arial" w:cs="Arial"/>
          <w:color w:val="000000"/>
          <w:lang w:val="en-GB"/>
        </w:rPr>
        <w:t xml:space="preserve">and </w:t>
      </w:r>
      <w:r w:rsidR="00752FFB" w:rsidRPr="00752FFB">
        <w:rPr>
          <w:rFonts w:ascii="Arial" w:hAnsi="Arial" w:cs="Arial"/>
          <w:color w:val="000000"/>
          <w:lang w:val="en-GB"/>
        </w:rPr>
        <w:t>higher amount of precipitation</w:t>
      </w:r>
      <w:r w:rsidR="00432D1F">
        <w:rPr>
          <w:rFonts w:ascii="Arial" w:hAnsi="Arial" w:cs="Arial"/>
          <w:color w:val="000000"/>
          <w:lang w:val="en-GB"/>
        </w:rPr>
        <w:t>; being the latter the most explicative variable for the occurrence of coniferous forests</w:t>
      </w:r>
      <w:r w:rsidR="00E9500B">
        <w:rPr>
          <w:rFonts w:ascii="Arial" w:hAnsi="Arial" w:cs="Arial"/>
          <w:color w:val="000000"/>
          <w:lang w:val="en-GB"/>
        </w:rPr>
        <w:t>.</w:t>
      </w:r>
      <w:r w:rsidR="001B5AE4">
        <w:rPr>
          <w:rFonts w:ascii="Arial" w:hAnsi="Arial" w:cs="Arial"/>
          <w:color w:val="000000"/>
          <w:lang w:val="en-GB"/>
        </w:rPr>
        <w:t xml:space="preserve"> </w:t>
      </w:r>
      <w:r w:rsidR="00E9500B">
        <w:rPr>
          <w:rFonts w:ascii="Arial" w:hAnsi="Arial" w:cs="Arial"/>
          <w:color w:val="000000"/>
          <w:lang w:val="en-GB"/>
        </w:rPr>
        <w:t>This gets in conflict with their second most important variable (</w:t>
      </w:r>
      <w:r w:rsidR="00E9500B" w:rsidRPr="00E9500B">
        <w:rPr>
          <w:rFonts w:ascii="Arial" w:hAnsi="Arial" w:cs="Arial"/>
          <w:color w:val="000000"/>
          <w:lang w:val="en-GB"/>
        </w:rPr>
        <w:t>precipitation amount of the driest quarter</w:t>
      </w:r>
      <w:r w:rsidR="00E9500B">
        <w:rPr>
          <w:rFonts w:ascii="Arial" w:hAnsi="Arial" w:cs="Arial"/>
          <w:color w:val="000000"/>
          <w:lang w:val="en-GB"/>
        </w:rPr>
        <w:t xml:space="preserve">, </w:t>
      </w:r>
      <w:r w:rsidR="00E9500B" w:rsidRPr="00E9500B">
        <w:rPr>
          <w:rFonts w:ascii="Arial" w:hAnsi="Arial" w:cs="Arial"/>
          <w:color w:val="000000"/>
          <w:lang w:val="en-GB"/>
        </w:rPr>
        <w:t>Bio17)</w:t>
      </w:r>
      <w:r w:rsidR="00E9500B">
        <w:rPr>
          <w:rFonts w:ascii="Arial" w:hAnsi="Arial" w:cs="Arial"/>
          <w:color w:val="000000"/>
          <w:lang w:val="en-GB"/>
        </w:rPr>
        <w:t xml:space="preserve">, </w:t>
      </w:r>
      <w:r w:rsidR="002104EE" w:rsidRPr="002104EE">
        <w:rPr>
          <w:rFonts w:ascii="Arial" w:hAnsi="Arial" w:cs="Arial"/>
          <w:color w:val="000000"/>
          <w:lang w:val="en-GB"/>
        </w:rPr>
        <w:t>with which they are negatively related</w:t>
      </w:r>
      <w:r w:rsidR="00E92E48">
        <w:rPr>
          <w:rFonts w:ascii="Arial" w:hAnsi="Arial" w:cs="Arial"/>
          <w:color w:val="000000"/>
          <w:lang w:val="en-GB"/>
        </w:rPr>
        <w:t xml:space="preserve">. </w:t>
      </w:r>
    </w:p>
    <w:p w14:paraId="71A1FE5B" w14:textId="463FF800" w:rsidR="00623C85" w:rsidRDefault="00E92E48" w:rsidP="00BC441F">
      <w:pPr>
        <w:spacing w:line="276" w:lineRule="auto"/>
        <w:jc w:val="both"/>
        <w:rPr>
          <w:rFonts w:ascii="Arial" w:hAnsi="Arial" w:cs="Arial"/>
          <w:color w:val="000000"/>
          <w:lang w:val="en-GB"/>
        </w:rPr>
      </w:pPr>
      <w:r>
        <w:rPr>
          <w:rFonts w:ascii="Arial" w:hAnsi="Arial" w:cs="Arial"/>
          <w:color w:val="000000"/>
          <w:lang w:val="en-GB"/>
        </w:rPr>
        <w:t>N</w:t>
      </w:r>
      <w:r w:rsidRPr="00E92E48">
        <w:rPr>
          <w:rFonts w:ascii="Arial" w:hAnsi="Arial" w:cs="Arial"/>
          <w:color w:val="000000"/>
          <w:lang w:val="en-GB"/>
        </w:rPr>
        <w:t>evertheless</w:t>
      </w:r>
      <w:r>
        <w:rPr>
          <w:rFonts w:ascii="Arial" w:hAnsi="Arial" w:cs="Arial"/>
          <w:color w:val="000000"/>
          <w:lang w:val="en-GB"/>
        </w:rPr>
        <w:t xml:space="preserve">, not all </w:t>
      </w:r>
      <w:r w:rsidR="00834559">
        <w:rPr>
          <w:rFonts w:ascii="Arial" w:hAnsi="Arial" w:cs="Arial"/>
          <w:color w:val="000000"/>
          <w:lang w:val="en-GB"/>
        </w:rPr>
        <w:t>compositional types of forests follow the same trends than the functional type they belong</w:t>
      </w:r>
      <w:r w:rsidR="000C3A2A">
        <w:rPr>
          <w:rFonts w:ascii="Arial" w:hAnsi="Arial" w:cs="Arial"/>
          <w:color w:val="000000"/>
          <w:lang w:val="en-GB"/>
        </w:rPr>
        <w:t xml:space="preserve">. While </w:t>
      </w:r>
      <w:r w:rsidR="00AA1248">
        <w:rPr>
          <w:rFonts w:ascii="Arial" w:hAnsi="Arial" w:cs="Arial"/>
          <w:color w:val="000000"/>
          <w:lang w:val="en-GB"/>
        </w:rPr>
        <w:t>deciduous forests</w:t>
      </w:r>
      <w:r w:rsidR="00262A17">
        <w:rPr>
          <w:rFonts w:ascii="Arial" w:hAnsi="Arial" w:cs="Arial"/>
          <w:color w:val="000000"/>
          <w:lang w:val="en-GB"/>
        </w:rPr>
        <w:t>,</w:t>
      </w:r>
      <w:r w:rsidR="00AA1248">
        <w:rPr>
          <w:rFonts w:ascii="Arial" w:hAnsi="Arial" w:cs="Arial"/>
          <w:color w:val="000000"/>
          <w:lang w:val="en-GB"/>
        </w:rPr>
        <w:t xml:space="preserve"> as a whole</w:t>
      </w:r>
      <w:r w:rsidR="00262A17">
        <w:rPr>
          <w:rFonts w:ascii="Arial" w:hAnsi="Arial" w:cs="Arial"/>
          <w:color w:val="000000"/>
          <w:lang w:val="en-GB"/>
        </w:rPr>
        <w:t>,</w:t>
      </w:r>
      <w:r w:rsidR="00AA1248">
        <w:rPr>
          <w:rFonts w:ascii="Arial" w:hAnsi="Arial" w:cs="Arial"/>
          <w:color w:val="000000"/>
          <w:lang w:val="en-GB"/>
        </w:rPr>
        <w:t xml:space="preserve"> </w:t>
      </w:r>
      <w:r w:rsidR="00700197">
        <w:rPr>
          <w:rFonts w:ascii="Arial" w:hAnsi="Arial" w:cs="Arial"/>
          <w:color w:val="000000"/>
          <w:lang w:val="en-GB"/>
        </w:rPr>
        <w:t>are positively related to rainfall during summer,</w:t>
      </w:r>
      <w:r w:rsidR="00EE2109">
        <w:rPr>
          <w:rFonts w:ascii="Arial" w:hAnsi="Arial" w:cs="Arial"/>
          <w:color w:val="000000"/>
          <w:lang w:val="en-GB"/>
        </w:rPr>
        <w:t xml:space="preserve"> particular forests such as</w:t>
      </w:r>
      <w:r w:rsidR="00700197">
        <w:rPr>
          <w:rFonts w:ascii="Arial" w:hAnsi="Arial" w:cs="Arial"/>
          <w:color w:val="000000"/>
          <w:lang w:val="en-GB"/>
        </w:rPr>
        <w:t xml:space="preserve"> </w:t>
      </w:r>
      <w:r w:rsidR="00DD6C91" w:rsidRPr="00DD6C91">
        <w:rPr>
          <w:rFonts w:ascii="Arial" w:hAnsi="Arial" w:cs="Arial"/>
          <w:i/>
          <w:iCs/>
          <w:color w:val="000000"/>
          <w:lang w:val="en-GB"/>
        </w:rPr>
        <w:t>thermophilous Quercus forests</w:t>
      </w:r>
      <w:r w:rsidR="00DD6C91">
        <w:rPr>
          <w:rFonts w:ascii="Arial" w:hAnsi="Arial" w:cs="Arial"/>
          <w:color w:val="000000"/>
          <w:lang w:val="en-GB"/>
        </w:rPr>
        <w:t xml:space="preserve"> </w:t>
      </w:r>
      <w:r w:rsidR="001119B6">
        <w:rPr>
          <w:rFonts w:ascii="Arial" w:hAnsi="Arial" w:cs="Arial"/>
          <w:color w:val="000000"/>
          <w:lang w:val="en-GB"/>
        </w:rPr>
        <w:t xml:space="preserve">display the opposite trend. With regards to </w:t>
      </w:r>
      <w:r w:rsidR="00BD7EAE">
        <w:rPr>
          <w:rFonts w:ascii="Arial" w:hAnsi="Arial" w:cs="Arial"/>
          <w:color w:val="000000"/>
          <w:lang w:val="en-GB"/>
        </w:rPr>
        <w:t xml:space="preserve">broadleaved evergreen forests, </w:t>
      </w:r>
      <w:r w:rsidR="00A64F75">
        <w:rPr>
          <w:rFonts w:ascii="Arial" w:hAnsi="Arial" w:cs="Arial"/>
          <w:color w:val="000000"/>
          <w:lang w:val="en-GB"/>
        </w:rPr>
        <w:t>we found that this same variable is not explanatory for t</w:t>
      </w:r>
      <w:r w:rsidR="00295771">
        <w:rPr>
          <w:rFonts w:ascii="Arial" w:hAnsi="Arial" w:cs="Arial"/>
          <w:color w:val="000000"/>
          <w:lang w:val="en-GB"/>
        </w:rPr>
        <w:t>hem</w:t>
      </w:r>
      <w:r w:rsidR="00112096">
        <w:rPr>
          <w:rFonts w:ascii="Arial" w:hAnsi="Arial" w:cs="Arial"/>
          <w:color w:val="000000"/>
          <w:lang w:val="en-GB"/>
        </w:rPr>
        <w:t xml:space="preserve"> in general terms, </w:t>
      </w:r>
      <w:r w:rsidR="00112096" w:rsidRPr="00112096">
        <w:rPr>
          <w:rFonts w:ascii="Arial" w:hAnsi="Arial" w:cs="Arial"/>
          <w:color w:val="000000"/>
          <w:lang w:val="en-GB"/>
        </w:rPr>
        <w:t>but it is at a particular level</w:t>
      </w:r>
      <w:r w:rsidR="00112096">
        <w:rPr>
          <w:rFonts w:ascii="Arial" w:hAnsi="Arial" w:cs="Arial"/>
          <w:color w:val="000000"/>
          <w:lang w:val="en-GB"/>
        </w:rPr>
        <w:t xml:space="preserve">, with some of the forests positively related to the rainfall in summer (e.g. </w:t>
      </w:r>
      <w:r w:rsidR="00781B57" w:rsidRPr="00411564">
        <w:rPr>
          <w:rFonts w:ascii="Arial" w:hAnsi="Arial" w:cs="Arial"/>
          <w:i/>
          <w:iCs/>
          <w:color w:val="000000"/>
          <w:lang w:val="en-GB"/>
        </w:rPr>
        <w:t xml:space="preserve">Quercus </w:t>
      </w:r>
      <w:r w:rsidR="00411564" w:rsidRPr="00411564">
        <w:rPr>
          <w:rFonts w:ascii="Arial" w:hAnsi="Arial" w:cs="Arial"/>
          <w:i/>
          <w:iCs/>
          <w:color w:val="000000"/>
          <w:lang w:val="en-GB"/>
        </w:rPr>
        <w:t>ilex</w:t>
      </w:r>
      <w:r w:rsidR="00781B57" w:rsidRPr="00411564">
        <w:rPr>
          <w:rFonts w:ascii="Arial" w:hAnsi="Arial" w:cs="Arial"/>
          <w:i/>
          <w:iCs/>
          <w:color w:val="000000"/>
          <w:lang w:val="en-GB"/>
        </w:rPr>
        <w:t xml:space="preserve"> forests</w:t>
      </w:r>
      <w:r w:rsidR="00411564">
        <w:rPr>
          <w:rFonts w:ascii="Arial" w:hAnsi="Arial" w:cs="Arial"/>
          <w:color w:val="000000"/>
          <w:lang w:val="en-GB"/>
        </w:rPr>
        <w:t>) while others displays a negative relation to this variable (</w:t>
      </w:r>
      <w:r w:rsidR="00856EBE">
        <w:rPr>
          <w:rFonts w:ascii="Arial" w:hAnsi="Arial" w:cs="Arial"/>
          <w:color w:val="000000"/>
          <w:lang w:val="en-GB"/>
        </w:rPr>
        <w:t xml:space="preserve">e.g. </w:t>
      </w:r>
      <w:r w:rsidR="00856EBE" w:rsidRPr="00411564">
        <w:rPr>
          <w:rFonts w:ascii="Arial" w:hAnsi="Arial" w:cs="Arial"/>
          <w:i/>
          <w:iCs/>
          <w:color w:val="000000"/>
          <w:lang w:val="en-GB"/>
        </w:rPr>
        <w:t xml:space="preserve">Quercus </w:t>
      </w:r>
      <w:r w:rsidR="00856EBE">
        <w:rPr>
          <w:rFonts w:ascii="Arial" w:hAnsi="Arial" w:cs="Arial"/>
          <w:i/>
          <w:iCs/>
          <w:color w:val="000000"/>
          <w:lang w:val="en-GB"/>
        </w:rPr>
        <w:t>rotundifolia</w:t>
      </w:r>
      <w:r w:rsidR="00856EBE" w:rsidRPr="00411564">
        <w:rPr>
          <w:rFonts w:ascii="Arial" w:hAnsi="Arial" w:cs="Arial"/>
          <w:i/>
          <w:iCs/>
          <w:color w:val="000000"/>
          <w:lang w:val="en-GB"/>
        </w:rPr>
        <w:t xml:space="preserve"> forests</w:t>
      </w:r>
      <w:r w:rsidR="009F7475">
        <w:rPr>
          <w:rFonts w:ascii="Arial" w:hAnsi="Arial" w:cs="Arial"/>
          <w:color w:val="000000"/>
          <w:lang w:val="en-GB"/>
        </w:rPr>
        <w:t xml:space="preserve"> </w:t>
      </w:r>
      <w:r w:rsidR="009F7475" w:rsidRPr="00EE7432">
        <w:rPr>
          <w:rFonts w:ascii="Arial" w:hAnsi="Arial" w:cs="Arial"/>
          <w:i/>
          <w:iCs/>
          <w:color w:val="000000"/>
          <w:lang w:val="en-GB"/>
        </w:rPr>
        <w:t>on-non acid soils</w:t>
      </w:r>
      <w:r w:rsidR="009F7475">
        <w:rPr>
          <w:rFonts w:ascii="Arial" w:hAnsi="Arial" w:cs="Arial"/>
          <w:color w:val="000000"/>
          <w:lang w:val="en-GB"/>
        </w:rPr>
        <w:t>).</w:t>
      </w:r>
      <w:r w:rsidR="00442939">
        <w:rPr>
          <w:rFonts w:ascii="Arial" w:hAnsi="Arial" w:cs="Arial"/>
          <w:color w:val="000000"/>
          <w:lang w:val="en-GB"/>
        </w:rPr>
        <w:t xml:space="preserve"> Unsurprisingly, c</w:t>
      </w:r>
      <w:r w:rsidR="00E468FB">
        <w:rPr>
          <w:rFonts w:ascii="Arial" w:hAnsi="Arial" w:cs="Arial"/>
          <w:color w:val="000000"/>
          <w:lang w:val="en-GB"/>
        </w:rPr>
        <w:t xml:space="preserve">oniferous forests follow this same pattern, with some of them </w:t>
      </w:r>
      <w:r w:rsidR="00C0661E">
        <w:rPr>
          <w:rFonts w:ascii="Arial" w:hAnsi="Arial" w:cs="Arial"/>
          <w:color w:val="000000"/>
          <w:lang w:val="en-GB"/>
        </w:rPr>
        <w:t xml:space="preserve">preferring </w:t>
      </w:r>
      <w:r w:rsidR="005F782D">
        <w:rPr>
          <w:rFonts w:ascii="Arial" w:hAnsi="Arial" w:cs="Arial"/>
          <w:color w:val="000000"/>
          <w:lang w:val="en-GB"/>
        </w:rPr>
        <w:t>summer rainfall</w:t>
      </w:r>
      <w:r w:rsidR="00C0661E">
        <w:rPr>
          <w:rFonts w:ascii="Arial" w:hAnsi="Arial" w:cs="Arial"/>
          <w:color w:val="000000"/>
          <w:lang w:val="en-GB"/>
        </w:rPr>
        <w:t xml:space="preserve"> </w:t>
      </w:r>
      <w:r w:rsidR="003D0B36">
        <w:rPr>
          <w:rFonts w:ascii="Arial" w:hAnsi="Arial" w:cs="Arial"/>
          <w:color w:val="000000"/>
          <w:lang w:val="en-GB"/>
        </w:rPr>
        <w:t xml:space="preserve">(e.g. </w:t>
      </w:r>
      <w:r w:rsidR="005F782D">
        <w:rPr>
          <w:rFonts w:ascii="Arial" w:hAnsi="Arial" w:cs="Arial"/>
          <w:i/>
          <w:iCs/>
          <w:color w:val="000000"/>
          <w:lang w:val="en-GB"/>
        </w:rPr>
        <w:t>Taxus baccata woodlands</w:t>
      </w:r>
      <w:r w:rsidR="003D0B36">
        <w:rPr>
          <w:rFonts w:ascii="Arial" w:hAnsi="Arial" w:cs="Arial"/>
          <w:color w:val="000000"/>
          <w:lang w:val="en-GB"/>
        </w:rPr>
        <w:t>), while th</w:t>
      </w:r>
      <w:r w:rsidR="00442939">
        <w:rPr>
          <w:rFonts w:ascii="Arial" w:hAnsi="Arial" w:cs="Arial"/>
          <w:color w:val="000000"/>
          <w:lang w:val="en-GB"/>
        </w:rPr>
        <w:t xml:space="preserve">is functional type of forest is found </w:t>
      </w:r>
      <w:r w:rsidR="00FF3ADA">
        <w:rPr>
          <w:rFonts w:ascii="Arial" w:hAnsi="Arial" w:cs="Arial"/>
          <w:color w:val="000000"/>
          <w:lang w:val="en-GB"/>
        </w:rPr>
        <w:t>negatively</w:t>
      </w:r>
      <w:r w:rsidR="00442939">
        <w:rPr>
          <w:rFonts w:ascii="Arial" w:hAnsi="Arial" w:cs="Arial"/>
          <w:color w:val="000000"/>
          <w:lang w:val="en-GB"/>
        </w:rPr>
        <w:t xml:space="preserve"> </w:t>
      </w:r>
      <w:r w:rsidR="00FF3ADA">
        <w:rPr>
          <w:rFonts w:ascii="Arial" w:hAnsi="Arial" w:cs="Arial"/>
          <w:color w:val="000000"/>
          <w:lang w:val="en-GB"/>
        </w:rPr>
        <w:t xml:space="preserve">related to this </w:t>
      </w:r>
      <w:r w:rsidR="00040727">
        <w:rPr>
          <w:rFonts w:ascii="Arial" w:hAnsi="Arial" w:cs="Arial"/>
          <w:color w:val="000000"/>
          <w:lang w:val="en-GB"/>
        </w:rPr>
        <w:t>variable</w:t>
      </w:r>
      <w:r w:rsidR="00FF3ADA">
        <w:rPr>
          <w:rFonts w:ascii="Arial" w:hAnsi="Arial" w:cs="Arial"/>
          <w:color w:val="000000"/>
          <w:lang w:val="en-GB"/>
        </w:rPr>
        <w:t xml:space="preserve">. </w:t>
      </w:r>
      <w:r w:rsidR="00641846">
        <w:rPr>
          <w:rFonts w:ascii="Arial" w:hAnsi="Arial" w:cs="Arial"/>
          <w:color w:val="000000"/>
          <w:lang w:val="en-GB"/>
        </w:rPr>
        <w:t xml:space="preserve">This same trend can be found for other variables </w:t>
      </w:r>
      <w:r w:rsidR="00623C85">
        <w:rPr>
          <w:rFonts w:ascii="Arial" w:hAnsi="Arial" w:cs="Arial"/>
          <w:color w:val="000000"/>
          <w:lang w:val="en-GB"/>
        </w:rPr>
        <w:t xml:space="preserve">and other forests </w:t>
      </w:r>
      <w:r w:rsidR="00641846">
        <w:rPr>
          <w:rFonts w:ascii="Arial" w:hAnsi="Arial" w:cs="Arial"/>
          <w:color w:val="000000"/>
          <w:lang w:val="en-GB"/>
        </w:rPr>
        <w:t xml:space="preserve">(Table </w:t>
      </w:r>
      <w:r w:rsidR="000D1D82">
        <w:rPr>
          <w:rFonts w:ascii="Arial" w:hAnsi="Arial" w:cs="Arial"/>
          <w:color w:val="000000"/>
          <w:lang w:val="en-GB"/>
        </w:rPr>
        <w:t>3</w:t>
      </w:r>
      <w:r w:rsidR="00641846">
        <w:rPr>
          <w:rFonts w:ascii="Arial" w:hAnsi="Arial" w:cs="Arial"/>
          <w:color w:val="000000"/>
          <w:lang w:val="en-GB"/>
        </w:rPr>
        <w:t>).</w:t>
      </w:r>
    </w:p>
    <w:p w14:paraId="00000047" w14:textId="4BF9326F" w:rsidR="006B4606" w:rsidRPr="002347E5" w:rsidRDefault="00261DA1" w:rsidP="00BC441F">
      <w:pPr>
        <w:spacing w:line="276" w:lineRule="auto"/>
        <w:jc w:val="both"/>
        <w:rPr>
          <w:rFonts w:ascii="Arial" w:hAnsi="Arial" w:cs="Arial"/>
          <w:lang w:val="en-GB"/>
        </w:rPr>
      </w:pPr>
      <w:r>
        <w:rPr>
          <w:rFonts w:ascii="Arial" w:hAnsi="Arial" w:cs="Arial"/>
          <w:lang w:val="en-GB"/>
        </w:rPr>
        <w:t xml:space="preserve">Respecting the soil pH, we found </w:t>
      </w:r>
      <w:r w:rsidR="0003050F">
        <w:rPr>
          <w:rFonts w:ascii="Arial" w:hAnsi="Arial" w:cs="Arial"/>
          <w:lang w:val="en-GB"/>
        </w:rPr>
        <w:t>this variable non-significant or, in general, less explicative than bioclimatic variables. While b</w:t>
      </w:r>
      <w:r w:rsidR="00E72D69">
        <w:rPr>
          <w:rFonts w:ascii="Arial" w:hAnsi="Arial" w:cs="Arial"/>
          <w:lang w:val="en-GB"/>
        </w:rPr>
        <w:t xml:space="preserve">roadleaved deciduous forests </w:t>
      </w:r>
      <w:r w:rsidR="00FB7052">
        <w:rPr>
          <w:rFonts w:ascii="Arial" w:hAnsi="Arial" w:cs="Arial"/>
          <w:lang w:val="en-GB"/>
        </w:rPr>
        <w:t>were found</w:t>
      </w:r>
      <w:r w:rsidR="00E72D69">
        <w:rPr>
          <w:rFonts w:ascii="Arial" w:hAnsi="Arial" w:cs="Arial"/>
          <w:lang w:val="en-GB"/>
        </w:rPr>
        <w:t xml:space="preserve"> negatively related to this variable (i.e. they prefer acid soils), broadleaved evergreen forests </w:t>
      </w:r>
      <w:r w:rsidR="00FB7052">
        <w:rPr>
          <w:rFonts w:ascii="Arial" w:hAnsi="Arial" w:cs="Arial"/>
          <w:lang w:val="en-GB"/>
        </w:rPr>
        <w:t>showed a negative relation</w:t>
      </w:r>
      <w:r w:rsidR="00E72D69">
        <w:rPr>
          <w:rFonts w:ascii="Arial" w:hAnsi="Arial" w:cs="Arial"/>
          <w:lang w:val="en-GB"/>
        </w:rPr>
        <w:t xml:space="preserve"> </w:t>
      </w:r>
      <w:r w:rsidR="00846901">
        <w:rPr>
          <w:rFonts w:ascii="Arial" w:hAnsi="Arial" w:cs="Arial"/>
          <w:lang w:val="en-GB"/>
        </w:rPr>
        <w:t>and coniferous forests were not determined by</w:t>
      </w:r>
      <w:r w:rsidR="00F04DB4">
        <w:rPr>
          <w:rFonts w:ascii="Arial" w:hAnsi="Arial" w:cs="Arial"/>
          <w:lang w:val="en-GB"/>
        </w:rPr>
        <w:t xml:space="preserve"> it</w:t>
      </w:r>
      <w:r w:rsidR="0003050F">
        <w:rPr>
          <w:rFonts w:ascii="Arial" w:hAnsi="Arial" w:cs="Arial"/>
          <w:lang w:val="en-GB"/>
        </w:rPr>
        <w:t xml:space="preserve">. </w:t>
      </w:r>
      <w:r w:rsidR="00830ABE">
        <w:rPr>
          <w:rFonts w:ascii="Arial" w:hAnsi="Arial" w:cs="Arial"/>
          <w:lang w:val="en-GB"/>
        </w:rPr>
        <w:t xml:space="preserve">However, withing each functional forest we can find different </w:t>
      </w:r>
      <w:r w:rsidR="00F04DB4">
        <w:rPr>
          <w:rFonts w:ascii="Arial" w:hAnsi="Arial" w:cs="Arial"/>
          <w:lang w:val="en-GB"/>
        </w:rPr>
        <w:t>forest</w:t>
      </w:r>
      <w:r w:rsidR="00830ABE">
        <w:rPr>
          <w:rFonts w:ascii="Arial" w:hAnsi="Arial" w:cs="Arial"/>
          <w:lang w:val="en-GB"/>
        </w:rPr>
        <w:t xml:space="preserve"> </w:t>
      </w:r>
      <w:r w:rsidR="00EE7432">
        <w:rPr>
          <w:rFonts w:ascii="Arial" w:hAnsi="Arial" w:cs="Arial"/>
          <w:lang w:val="en-GB"/>
        </w:rPr>
        <w:t xml:space="preserve">types </w:t>
      </w:r>
      <w:r w:rsidR="00830ABE">
        <w:rPr>
          <w:rFonts w:ascii="Arial" w:hAnsi="Arial" w:cs="Arial"/>
          <w:lang w:val="en-GB"/>
        </w:rPr>
        <w:t xml:space="preserve">with </w:t>
      </w:r>
      <w:r w:rsidR="00F04DB4">
        <w:rPr>
          <w:rFonts w:ascii="Arial" w:hAnsi="Arial" w:cs="Arial"/>
          <w:lang w:val="en-GB"/>
        </w:rPr>
        <w:t>a</w:t>
      </w:r>
      <w:r w:rsidR="00313458">
        <w:rPr>
          <w:rFonts w:ascii="Arial" w:hAnsi="Arial" w:cs="Arial"/>
          <w:lang w:val="en-GB"/>
        </w:rPr>
        <w:t>n</w:t>
      </w:r>
      <w:r w:rsidR="00F04DB4">
        <w:rPr>
          <w:rFonts w:ascii="Arial" w:hAnsi="Arial" w:cs="Arial"/>
          <w:lang w:val="en-GB"/>
        </w:rPr>
        <w:t xml:space="preserve"> </w:t>
      </w:r>
      <w:r w:rsidR="00313458">
        <w:rPr>
          <w:rFonts w:ascii="Arial" w:hAnsi="Arial" w:cs="Arial"/>
          <w:lang w:val="en-GB"/>
        </w:rPr>
        <w:t>evident</w:t>
      </w:r>
      <w:r w:rsidR="00F04DB4">
        <w:rPr>
          <w:rFonts w:ascii="Arial" w:hAnsi="Arial" w:cs="Arial"/>
          <w:lang w:val="en-GB"/>
        </w:rPr>
        <w:t xml:space="preserve"> </w:t>
      </w:r>
      <w:r w:rsidR="00830ABE">
        <w:rPr>
          <w:rFonts w:ascii="Arial" w:hAnsi="Arial" w:cs="Arial"/>
          <w:lang w:val="en-GB"/>
        </w:rPr>
        <w:t>preference for acid or basic soils or no preference at all</w:t>
      </w:r>
      <w:r w:rsidR="001F40AE">
        <w:rPr>
          <w:rFonts w:ascii="Arial" w:hAnsi="Arial" w:cs="Arial"/>
          <w:lang w:val="en-GB"/>
        </w:rPr>
        <w:t>.</w:t>
      </w:r>
      <w:r w:rsidR="00EE7432">
        <w:rPr>
          <w:rFonts w:ascii="Arial" w:hAnsi="Arial" w:cs="Arial"/>
          <w:lang w:val="en-GB"/>
        </w:rPr>
        <w:t xml:space="preserve"> </w:t>
      </w:r>
      <w:r w:rsidR="00313458">
        <w:rPr>
          <w:rFonts w:ascii="Arial" w:hAnsi="Arial" w:cs="Arial"/>
          <w:lang w:val="en-GB"/>
        </w:rPr>
        <w:t xml:space="preserve">Unexpectedly, </w:t>
      </w:r>
      <w:r w:rsidR="002347E5">
        <w:rPr>
          <w:rFonts w:ascii="Arial" w:hAnsi="Arial" w:cs="Arial"/>
          <w:lang w:val="en-GB"/>
        </w:rPr>
        <w:t xml:space="preserve">some basic soil-loving forests were found negatively </w:t>
      </w:r>
      <w:r w:rsidR="00B25F90">
        <w:rPr>
          <w:rFonts w:ascii="Arial" w:hAnsi="Arial" w:cs="Arial"/>
          <w:lang w:val="en-GB"/>
        </w:rPr>
        <w:t xml:space="preserve">related to pH soil (e.g. </w:t>
      </w:r>
      <w:r w:rsidR="000D0EC0" w:rsidRPr="000D0EC0">
        <w:rPr>
          <w:rFonts w:ascii="Arial" w:hAnsi="Arial" w:cs="Arial"/>
          <w:i/>
          <w:iCs/>
          <w:lang w:val="en-GB"/>
        </w:rPr>
        <w:t>Fagus forests</w:t>
      </w:r>
      <w:r w:rsidR="000D0EC0">
        <w:rPr>
          <w:rFonts w:ascii="Arial" w:hAnsi="Arial" w:cs="Arial"/>
          <w:lang w:val="en-GB"/>
        </w:rPr>
        <w:t xml:space="preserve"> </w:t>
      </w:r>
      <w:r w:rsidR="000D0EC0" w:rsidRPr="00AA6C83">
        <w:rPr>
          <w:rFonts w:ascii="Arial" w:hAnsi="Arial" w:cs="Arial"/>
          <w:i/>
          <w:iCs/>
          <w:lang w:val="en-GB"/>
        </w:rPr>
        <w:t>on basic soils</w:t>
      </w:r>
      <w:r w:rsidR="000D0EC0">
        <w:rPr>
          <w:rFonts w:ascii="Arial" w:hAnsi="Arial" w:cs="Arial"/>
          <w:lang w:val="en-GB"/>
        </w:rPr>
        <w:t>)</w:t>
      </w:r>
      <w:r w:rsidR="000505EE">
        <w:rPr>
          <w:rFonts w:ascii="Arial" w:hAnsi="Arial" w:cs="Arial"/>
          <w:lang w:val="en-GB"/>
        </w:rPr>
        <w:t xml:space="preserve">, </w:t>
      </w:r>
      <w:r w:rsidR="00E86EC7">
        <w:rPr>
          <w:rFonts w:ascii="Arial" w:hAnsi="Arial" w:cs="Arial"/>
          <w:lang w:val="en-GB"/>
        </w:rPr>
        <w:t xml:space="preserve">also </w:t>
      </w:r>
      <w:r w:rsidR="00B011B9">
        <w:rPr>
          <w:rFonts w:ascii="Arial" w:hAnsi="Arial" w:cs="Arial"/>
          <w:lang w:val="en-GB"/>
        </w:rPr>
        <w:t>mostly acidophilous</w:t>
      </w:r>
      <w:r w:rsidR="000505EE">
        <w:rPr>
          <w:rFonts w:ascii="Arial" w:hAnsi="Arial" w:cs="Arial"/>
          <w:lang w:val="en-GB"/>
        </w:rPr>
        <w:t xml:space="preserve"> forests found positively related to this </w:t>
      </w:r>
      <w:r w:rsidR="008D7FFB">
        <w:rPr>
          <w:rFonts w:ascii="Arial" w:hAnsi="Arial" w:cs="Arial"/>
          <w:lang w:val="en-GB"/>
        </w:rPr>
        <w:t xml:space="preserve">variable (e.g. </w:t>
      </w:r>
      <w:r w:rsidR="00495F15" w:rsidRPr="00495F15">
        <w:rPr>
          <w:rFonts w:ascii="Arial" w:hAnsi="Arial" w:cs="Arial"/>
          <w:i/>
          <w:iCs/>
          <w:lang w:val="en-GB"/>
        </w:rPr>
        <w:t xml:space="preserve">Quercus </w:t>
      </w:r>
      <w:r w:rsidR="00B011B9">
        <w:rPr>
          <w:rFonts w:ascii="Arial" w:hAnsi="Arial" w:cs="Arial"/>
          <w:i/>
          <w:iCs/>
          <w:lang w:val="en-GB"/>
        </w:rPr>
        <w:t>pyrenaica</w:t>
      </w:r>
      <w:r w:rsidR="00495F15">
        <w:rPr>
          <w:rFonts w:ascii="Arial" w:hAnsi="Arial" w:cs="Arial"/>
          <w:lang w:val="en-GB"/>
        </w:rPr>
        <w:t xml:space="preserve"> </w:t>
      </w:r>
      <w:r w:rsidR="00495F15" w:rsidRPr="00AA6C83">
        <w:rPr>
          <w:rFonts w:ascii="Arial" w:hAnsi="Arial" w:cs="Arial"/>
          <w:i/>
          <w:iCs/>
          <w:lang w:val="en-GB"/>
        </w:rPr>
        <w:t>forests</w:t>
      </w:r>
      <w:r w:rsidR="00495F15">
        <w:rPr>
          <w:rFonts w:ascii="Arial" w:hAnsi="Arial" w:cs="Arial"/>
          <w:lang w:val="en-GB"/>
        </w:rPr>
        <w:t xml:space="preserve">) </w:t>
      </w:r>
      <w:r w:rsidR="000505EE">
        <w:rPr>
          <w:rFonts w:ascii="Arial" w:hAnsi="Arial" w:cs="Arial"/>
          <w:lang w:val="en-GB"/>
        </w:rPr>
        <w:t xml:space="preserve">and soil-determined forests with no significant relation to this variable (e.g. </w:t>
      </w:r>
      <w:r w:rsidR="000505EE" w:rsidRPr="000505EE">
        <w:rPr>
          <w:rFonts w:ascii="Arial" w:hAnsi="Arial" w:cs="Arial"/>
          <w:i/>
          <w:iCs/>
          <w:lang w:val="en-GB"/>
        </w:rPr>
        <w:t>mixed forests on non-acid soils</w:t>
      </w:r>
      <w:r w:rsidR="000505EE">
        <w:rPr>
          <w:rFonts w:ascii="Arial" w:hAnsi="Arial" w:cs="Arial"/>
          <w:lang w:val="en-GB"/>
        </w:rPr>
        <w:t xml:space="preserve">). </w:t>
      </w:r>
    </w:p>
    <w:p w14:paraId="00000048" w14:textId="77777777" w:rsidR="006B4606" w:rsidRPr="00AF6BA7" w:rsidRDefault="006B4606">
      <w:pPr>
        <w:rPr>
          <w:color w:val="000000"/>
          <w:lang w:val="en-GB"/>
        </w:rPr>
      </w:pPr>
    </w:p>
    <w:p w14:paraId="00000049" w14:textId="77777777" w:rsidR="006B4606" w:rsidRPr="00AF6BA7" w:rsidRDefault="00362005" w:rsidP="00BC441F">
      <w:pPr>
        <w:pStyle w:val="Ttulo1"/>
        <w:spacing w:line="276" w:lineRule="auto"/>
        <w:rPr>
          <w:rFonts w:ascii="Arial" w:hAnsi="Arial" w:cs="Arial"/>
          <w:color w:val="000000"/>
          <w:lang w:val="en-GB"/>
        </w:rPr>
      </w:pPr>
      <w:r w:rsidRPr="00AF6BA7">
        <w:rPr>
          <w:rFonts w:ascii="Arial" w:hAnsi="Arial" w:cs="Arial"/>
          <w:color w:val="000000"/>
          <w:lang w:val="en-GB"/>
        </w:rPr>
        <w:t>DISCUSSION</w:t>
      </w:r>
    </w:p>
    <w:p w14:paraId="0000004A" w14:textId="770E7CD1" w:rsidR="006B4606" w:rsidRPr="00AF6BA7" w:rsidRDefault="00362005" w:rsidP="00BC441F">
      <w:pPr>
        <w:spacing w:line="276" w:lineRule="auto"/>
        <w:jc w:val="both"/>
        <w:rPr>
          <w:rFonts w:ascii="Arial" w:hAnsi="Arial" w:cs="Arial"/>
          <w:lang w:val="en-GB"/>
        </w:rPr>
      </w:pPr>
      <w:commentRangeStart w:id="7"/>
      <w:r w:rsidRPr="00AF6BA7">
        <w:rPr>
          <w:rFonts w:ascii="Arial" w:hAnsi="Arial" w:cs="Arial"/>
          <w:color w:val="000000"/>
          <w:lang w:val="en-GB"/>
        </w:rPr>
        <w:t xml:space="preserve">Our results </w:t>
      </w:r>
      <w:r w:rsidRPr="00AF6BA7">
        <w:rPr>
          <w:rFonts w:ascii="Arial" w:hAnsi="Arial" w:cs="Arial"/>
          <w:lang w:val="en-GB"/>
        </w:rPr>
        <w:t xml:space="preserve">indicate </w:t>
      </w:r>
      <w:r w:rsidRPr="00AF6BA7">
        <w:rPr>
          <w:rFonts w:ascii="Arial" w:hAnsi="Arial" w:cs="Arial"/>
          <w:color w:val="000000"/>
          <w:lang w:val="en-GB"/>
        </w:rPr>
        <w:t xml:space="preserve">a </w:t>
      </w:r>
      <w:r w:rsidRPr="00AF6BA7">
        <w:rPr>
          <w:rFonts w:ascii="Arial" w:hAnsi="Arial" w:cs="Arial"/>
          <w:lang w:val="en-GB"/>
        </w:rPr>
        <w:t xml:space="preserve">wide </w:t>
      </w:r>
      <w:r w:rsidRPr="00AF6BA7">
        <w:rPr>
          <w:rFonts w:ascii="Arial" w:hAnsi="Arial" w:cs="Arial"/>
          <w:color w:val="000000"/>
          <w:lang w:val="en-GB"/>
        </w:rPr>
        <w:t xml:space="preserve">climatic </w:t>
      </w:r>
      <w:r w:rsidRPr="00AF6BA7">
        <w:rPr>
          <w:rFonts w:ascii="Arial" w:hAnsi="Arial" w:cs="Arial"/>
          <w:lang w:val="en-GB"/>
        </w:rPr>
        <w:t xml:space="preserve">variation </w:t>
      </w:r>
      <w:r w:rsidR="006B4A72">
        <w:rPr>
          <w:rFonts w:ascii="Arial" w:hAnsi="Arial" w:cs="Arial"/>
          <w:lang w:val="en-GB"/>
        </w:rPr>
        <w:t>within</w:t>
      </w:r>
      <w:r w:rsidRPr="00AF6BA7">
        <w:rPr>
          <w:rFonts w:ascii="Arial" w:hAnsi="Arial" w:cs="Arial"/>
          <w:color w:val="000000"/>
          <w:lang w:val="en-GB"/>
        </w:rPr>
        <w:t xml:space="preserve"> </w:t>
      </w:r>
      <w:r w:rsidRPr="00AF6BA7">
        <w:rPr>
          <w:rFonts w:ascii="Arial" w:hAnsi="Arial" w:cs="Arial"/>
          <w:lang w:val="en-GB"/>
        </w:rPr>
        <w:t>the Cantabrian Mixed Forests ecoregion</w:t>
      </w:r>
      <w:r w:rsidRPr="00AF6BA7">
        <w:rPr>
          <w:rFonts w:ascii="Arial" w:hAnsi="Arial" w:cs="Arial"/>
          <w:color w:val="000000"/>
          <w:lang w:val="en-GB"/>
        </w:rPr>
        <w:t xml:space="preserve">, </w:t>
      </w:r>
      <w:r w:rsidRPr="00AF6BA7">
        <w:rPr>
          <w:rFonts w:ascii="Arial" w:hAnsi="Arial" w:cs="Arial"/>
          <w:lang w:val="en-GB"/>
        </w:rPr>
        <w:t>occupying several biomes</w:t>
      </w:r>
      <w:r w:rsidRPr="00AF6BA7">
        <w:rPr>
          <w:rFonts w:ascii="Arial" w:hAnsi="Arial" w:cs="Arial"/>
          <w:color w:val="000000"/>
          <w:lang w:val="en-GB"/>
        </w:rPr>
        <w:t xml:space="preserve"> </w:t>
      </w:r>
      <w:r w:rsidRPr="00AF6BA7">
        <w:rPr>
          <w:rFonts w:ascii="Arial" w:hAnsi="Arial" w:cs="Arial"/>
          <w:lang w:val="en-GB"/>
        </w:rPr>
        <w:t>as defined by Whittaker's</w:t>
      </w:r>
      <w:r w:rsidRPr="00AF6BA7">
        <w:rPr>
          <w:rFonts w:ascii="Arial" w:hAnsi="Arial" w:cs="Arial"/>
          <w:color w:val="000000"/>
          <w:lang w:val="en-GB"/>
        </w:rPr>
        <w:t xml:space="preserve"> terrestrial biome classification (Whittaker 1970).</w:t>
      </w:r>
      <w:commentRangeEnd w:id="7"/>
      <w:r w:rsidR="004A65DC">
        <w:rPr>
          <w:rStyle w:val="Refdecomentario"/>
        </w:rPr>
        <w:commentReference w:id="7"/>
      </w:r>
      <w:r w:rsidRPr="00AF6BA7">
        <w:rPr>
          <w:rFonts w:ascii="Arial" w:hAnsi="Arial" w:cs="Arial"/>
          <w:color w:val="000000"/>
          <w:lang w:val="en-GB"/>
        </w:rPr>
        <w:t xml:space="preserve"> This climatic heterogeneity is accompanied by a high diversity of forest types</w:t>
      </w:r>
      <w:r w:rsidRPr="00AF6BA7">
        <w:rPr>
          <w:rFonts w:ascii="Arial" w:hAnsi="Arial" w:cs="Arial"/>
          <w:lang w:val="en-GB"/>
        </w:rPr>
        <w:t>.</w:t>
      </w:r>
      <w:r w:rsidRPr="00AF6BA7">
        <w:rPr>
          <w:rFonts w:ascii="Arial" w:hAnsi="Arial" w:cs="Arial"/>
          <w:color w:val="000000"/>
          <w:lang w:val="en-GB"/>
        </w:rPr>
        <w:t xml:space="preserve"> Traditionall</w:t>
      </w:r>
      <w:r w:rsidRPr="00AF6BA7">
        <w:rPr>
          <w:rFonts w:ascii="Arial" w:hAnsi="Arial" w:cs="Arial"/>
          <w:lang w:val="en-GB"/>
        </w:rPr>
        <w:t>y, an ecoregion containing functional ecosystem types that diverge from their assigned biome has been seen as a characteristic of tropical ecoregions, and not of temperate ones</w:t>
      </w:r>
      <w:r w:rsidRPr="00AF6BA7">
        <w:rPr>
          <w:rFonts w:ascii="Arial" w:hAnsi="Arial" w:cs="Arial"/>
          <w:color w:val="000000"/>
          <w:lang w:val="en-GB"/>
        </w:rPr>
        <w:t xml:space="preserve"> (Olson </w:t>
      </w:r>
      <w:r w:rsidRPr="00AF6BA7">
        <w:rPr>
          <w:rFonts w:ascii="Arial" w:hAnsi="Arial" w:cs="Arial"/>
          <w:i/>
          <w:color w:val="000000"/>
          <w:lang w:val="en-GB"/>
        </w:rPr>
        <w:t>et al</w:t>
      </w:r>
      <w:r w:rsidRPr="00AF6BA7">
        <w:rPr>
          <w:rFonts w:ascii="Arial" w:hAnsi="Arial" w:cs="Arial"/>
          <w:color w:val="000000"/>
          <w:lang w:val="en-GB"/>
        </w:rPr>
        <w:t xml:space="preserve">. 2001). </w:t>
      </w:r>
      <w:r w:rsidRPr="00AF6BA7">
        <w:rPr>
          <w:rFonts w:ascii="Arial" w:hAnsi="Arial" w:cs="Arial"/>
          <w:lang w:val="en-GB"/>
        </w:rPr>
        <w:t>To</w:t>
      </w:r>
      <w:r w:rsidRPr="00AF6BA7">
        <w:rPr>
          <w:rFonts w:ascii="Arial" w:hAnsi="Arial" w:cs="Arial"/>
          <w:color w:val="000000"/>
          <w:lang w:val="en-GB"/>
        </w:rPr>
        <w:t xml:space="preserve"> our knowledge, the drivers </w:t>
      </w:r>
      <w:r w:rsidRPr="00AF6BA7">
        <w:rPr>
          <w:rFonts w:ascii="Arial" w:hAnsi="Arial" w:cs="Arial"/>
          <w:lang w:val="en-GB"/>
        </w:rPr>
        <w:t>behind</w:t>
      </w:r>
      <w:r w:rsidRPr="00AF6BA7">
        <w:rPr>
          <w:rFonts w:ascii="Arial" w:hAnsi="Arial" w:cs="Arial"/>
          <w:color w:val="000000"/>
          <w:lang w:val="en-GB"/>
        </w:rPr>
        <w:t xml:space="preserve"> such functional ecosystem diversity have been poorly studied in either tropical or temperat</w:t>
      </w:r>
      <w:r w:rsidRPr="00AF6BA7">
        <w:rPr>
          <w:rFonts w:ascii="Arial" w:hAnsi="Arial" w:cs="Arial"/>
          <w:lang w:val="en-GB"/>
        </w:rPr>
        <w:t>e climatic world regions</w:t>
      </w:r>
      <w:r w:rsidRPr="00AF6BA7">
        <w:rPr>
          <w:rFonts w:ascii="Arial" w:hAnsi="Arial" w:cs="Arial"/>
          <w:color w:val="000000"/>
          <w:lang w:val="en-GB"/>
        </w:rPr>
        <w:t xml:space="preserve">. </w:t>
      </w:r>
      <w:r w:rsidR="004E52D2">
        <w:rPr>
          <w:rFonts w:ascii="Arial" w:hAnsi="Arial" w:cs="Arial"/>
          <w:lang w:val="en-GB"/>
        </w:rPr>
        <w:t>O</w:t>
      </w:r>
      <w:r w:rsidRPr="00AF6BA7">
        <w:rPr>
          <w:rFonts w:ascii="Arial" w:hAnsi="Arial" w:cs="Arial"/>
          <w:lang w:val="en-GB"/>
        </w:rPr>
        <w:t>ccurrence</w:t>
      </w:r>
      <w:r w:rsidRPr="00AF6BA7">
        <w:rPr>
          <w:rFonts w:ascii="Arial" w:hAnsi="Arial" w:cs="Arial"/>
          <w:color w:val="000000"/>
          <w:lang w:val="en-GB"/>
        </w:rPr>
        <w:t xml:space="preserve"> of both broadleaved evergreen and deciduous forests in </w:t>
      </w:r>
      <w:r w:rsidRPr="00AF6BA7">
        <w:rPr>
          <w:rFonts w:ascii="Arial" w:hAnsi="Arial" w:cs="Arial"/>
          <w:lang w:val="en-GB"/>
        </w:rPr>
        <w:t>transitional climatic zones</w:t>
      </w:r>
      <w:r w:rsidRPr="00AF6BA7">
        <w:rPr>
          <w:rFonts w:ascii="Arial" w:hAnsi="Arial" w:cs="Arial"/>
          <w:color w:val="000000"/>
          <w:lang w:val="en-GB"/>
        </w:rPr>
        <w:t xml:space="preserve"> has been reported </w:t>
      </w:r>
      <w:r w:rsidRPr="00AF6BA7">
        <w:rPr>
          <w:rFonts w:ascii="Arial" w:hAnsi="Arial" w:cs="Arial"/>
          <w:lang w:val="en-GB"/>
        </w:rPr>
        <w:t>in</w:t>
      </w:r>
      <w:r w:rsidRPr="00AF6BA7">
        <w:rPr>
          <w:rFonts w:ascii="Arial" w:hAnsi="Arial" w:cs="Arial"/>
          <w:color w:val="000000"/>
          <w:lang w:val="en-GB"/>
        </w:rPr>
        <w:t xml:space="preserve"> </w:t>
      </w:r>
      <w:r w:rsidRPr="00AF6BA7">
        <w:rPr>
          <w:rFonts w:ascii="Arial" w:hAnsi="Arial" w:cs="Arial"/>
          <w:lang w:val="en-GB"/>
        </w:rPr>
        <w:t xml:space="preserve">temperate climates </w:t>
      </w:r>
      <w:r w:rsidRPr="00AF6BA7">
        <w:rPr>
          <w:rFonts w:ascii="Arial" w:hAnsi="Arial" w:cs="Arial"/>
          <w:color w:val="000000"/>
          <w:lang w:val="en-GB"/>
        </w:rPr>
        <w:t>(Box &amp; Fujiwara 2015)</w:t>
      </w:r>
      <w:r w:rsidRPr="00AF6BA7">
        <w:rPr>
          <w:rFonts w:ascii="Arial" w:hAnsi="Arial" w:cs="Arial"/>
          <w:lang w:val="en-GB"/>
        </w:rPr>
        <w:t xml:space="preserve">, while </w:t>
      </w:r>
      <w:r w:rsidRPr="00AF6BA7">
        <w:rPr>
          <w:rFonts w:ascii="Arial" w:hAnsi="Arial" w:cs="Arial"/>
          <w:color w:val="000000"/>
          <w:lang w:val="en-GB"/>
        </w:rPr>
        <w:t xml:space="preserve">coniferous forests are </w:t>
      </w:r>
      <w:r w:rsidRPr="00AF6BA7">
        <w:rPr>
          <w:rFonts w:ascii="Arial" w:hAnsi="Arial" w:cs="Arial"/>
          <w:lang w:val="en-GB"/>
        </w:rPr>
        <w:t>more often referred to mediterranean or boreal climates</w:t>
      </w:r>
      <w:r w:rsidRPr="00AF6BA7">
        <w:rPr>
          <w:rFonts w:ascii="Arial" w:hAnsi="Arial" w:cs="Arial"/>
          <w:color w:val="000000"/>
          <w:lang w:val="en-GB"/>
        </w:rPr>
        <w:t xml:space="preserve">. In our study </w:t>
      </w:r>
      <w:r w:rsidRPr="00AF6BA7">
        <w:rPr>
          <w:rFonts w:ascii="Arial" w:hAnsi="Arial" w:cs="Arial"/>
          <w:lang w:val="en-GB"/>
        </w:rPr>
        <w:t xml:space="preserve">area, broadleaved deciduous forests are the most widespread forest type, as expected by their general climatic conditions. However, </w:t>
      </w:r>
      <w:r w:rsidRPr="00AF6BA7">
        <w:rPr>
          <w:rFonts w:ascii="Arial" w:hAnsi="Arial" w:cs="Arial"/>
          <w:color w:val="000000"/>
          <w:lang w:val="en-GB"/>
        </w:rPr>
        <w:t xml:space="preserve">broadleaved evergreen vegetation </w:t>
      </w:r>
      <w:r w:rsidRPr="00AF6BA7">
        <w:rPr>
          <w:rFonts w:ascii="Arial" w:hAnsi="Arial" w:cs="Arial"/>
          <w:lang w:val="en-GB"/>
        </w:rPr>
        <w:t>is</w:t>
      </w:r>
      <w:r w:rsidRPr="00AF6BA7">
        <w:rPr>
          <w:rFonts w:ascii="Arial" w:hAnsi="Arial" w:cs="Arial"/>
          <w:color w:val="000000"/>
          <w:lang w:val="en-GB"/>
        </w:rPr>
        <w:t xml:space="preserve"> locally dominant </w:t>
      </w:r>
      <w:r w:rsidRPr="00AF6BA7">
        <w:rPr>
          <w:rFonts w:ascii="Arial" w:hAnsi="Arial" w:cs="Arial"/>
          <w:lang w:val="en-GB"/>
        </w:rPr>
        <w:t xml:space="preserve">in climatic zones </w:t>
      </w:r>
      <w:r w:rsidRPr="00AF6BA7">
        <w:rPr>
          <w:rFonts w:ascii="Arial" w:hAnsi="Arial" w:cs="Arial"/>
          <w:color w:val="000000"/>
          <w:lang w:val="en-GB"/>
        </w:rPr>
        <w:t xml:space="preserve">with mild winter temperatures, mainly </w:t>
      </w:r>
      <w:r w:rsidRPr="00AF6BA7">
        <w:rPr>
          <w:rFonts w:ascii="Arial" w:hAnsi="Arial" w:cs="Arial"/>
          <w:lang w:val="en-GB"/>
        </w:rPr>
        <w:t xml:space="preserve">is </w:t>
      </w:r>
      <w:r w:rsidRPr="00AF6BA7">
        <w:rPr>
          <w:rFonts w:ascii="Arial" w:hAnsi="Arial" w:cs="Arial"/>
          <w:color w:val="000000"/>
          <w:lang w:val="en-GB"/>
        </w:rPr>
        <w:t xml:space="preserve">coastal areas, where we find a vegetation dominated by sclerophyllous species such as </w:t>
      </w:r>
      <w:r w:rsidRPr="00AF6BA7">
        <w:rPr>
          <w:rFonts w:ascii="Arial" w:hAnsi="Arial" w:cs="Arial"/>
          <w:i/>
          <w:color w:val="000000"/>
          <w:lang w:val="en-GB"/>
        </w:rPr>
        <w:t>Arbutus unedo, Laurus nobilis</w:t>
      </w:r>
      <w:r w:rsidRPr="00AF6BA7">
        <w:rPr>
          <w:rFonts w:ascii="Arial" w:hAnsi="Arial" w:cs="Arial"/>
          <w:color w:val="000000"/>
          <w:lang w:val="en-GB"/>
        </w:rPr>
        <w:t xml:space="preserve">, </w:t>
      </w:r>
      <w:r w:rsidRPr="00AF6BA7">
        <w:rPr>
          <w:rFonts w:ascii="Arial" w:hAnsi="Arial" w:cs="Arial"/>
          <w:i/>
          <w:color w:val="000000"/>
          <w:lang w:val="en-GB"/>
        </w:rPr>
        <w:t>Olea europaea</w:t>
      </w:r>
      <w:r w:rsidRPr="00AF6BA7">
        <w:rPr>
          <w:rFonts w:ascii="Arial" w:hAnsi="Arial" w:cs="Arial"/>
          <w:color w:val="000000"/>
          <w:lang w:val="en-GB"/>
        </w:rPr>
        <w:t xml:space="preserve">, </w:t>
      </w:r>
      <w:r w:rsidRPr="00AF6BA7">
        <w:rPr>
          <w:rFonts w:ascii="Arial" w:hAnsi="Arial" w:cs="Arial"/>
          <w:i/>
          <w:color w:val="000000"/>
          <w:lang w:val="en-GB"/>
        </w:rPr>
        <w:t>Phillyrea latifolia, Quercus ilex</w:t>
      </w:r>
      <w:r w:rsidRPr="00AF6BA7">
        <w:rPr>
          <w:rFonts w:ascii="Arial" w:hAnsi="Arial" w:cs="Arial"/>
          <w:color w:val="000000"/>
          <w:lang w:val="en-GB"/>
        </w:rPr>
        <w:t xml:space="preserve"> or </w:t>
      </w:r>
      <w:r w:rsidRPr="00AF6BA7">
        <w:rPr>
          <w:rFonts w:ascii="Arial" w:hAnsi="Arial" w:cs="Arial"/>
          <w:i/>
          <w:color w:val="000000"/>
          <w:lang w:val="en-GB"/>
        </w:rPr>
        <w:t>Rhamnus alaternus.</w:t>
      </w:r>
      <w:r w:rsidRPr="00AF6BA7">
        <w:rPr>
          <w:rFonts w:ascii="Arial" w:hAnsi="Arial" w:cs="Arial"/>
          <w:lang w:val="en-GB"/>
        </w:rPr>
        <w:t xml:space="preserve"> The Cantabrian coast, therefore, is a current climatic refugium, and probably was a similar refugium for warmth-loving species during the Last Glacial Period (Figueiral 1995) and Early Holocene (Carrion </w:t>
      </w:r>
      <w:r w:rsidRPr="00AF6BA7">
        <w:rPr>
          <w:rFonts w:ascii="Arial" w:hAnsi="Arial" w:cs="Arial"/>
          <w:i/>
          <w:lang w:val="en-GB"/>
        </w:rPr>
        <w:t>et al</w:t>
      </w:r>
      <w:r w:rsidRPr="00AF6BA7">
        <w:rPr>
          <w:rFonts w:ascii="Arial" w:hAnsi="Arial" w:cs="Arial"/>
          <w:lang w:val="en-GB"/>
        </w:rPr>
        <w:t xml:space="preserve">. 2010). In the current climate warming scenario, the coast could serve as a source for re-colonisation of warm-temperate evergreen forests inland. Indeed, </w:t>
      </w:r>
      <w:r w:rsidR="00E57453" w:rsidRPr="00AF6BA7">
        <w:rPr>
          <w:rFonts w:ascii="Arial" w:hAnsi="Arial" w:cs="Arial"/>
          <w:lang w:val="en-GB"/>
        </w:rPr>
        <w:t xml:space="preserve">Benito </w:t>
      </w:r>
      <w:r w:rsidRPr="00AF6BA7">
        <w:rPr>
          <w:rFonts w:ascii="Arial" w:hAnsi="Arial" w:cs="Arial"/>
          <w:lang w:val="en-GB"/>
        </w:rPr>
        <w:t xml:space="preserve">Garzón </w:t>
      </w:r>
      <w:r w:rsidRPr="00AF6BA7">
        <w:rPr>
          <w:rFonts w:ascii="Arial" w:hAnsi="Arial" w:cs="Arial"/>
          <w:i/>
          <w:lang w:val="en-GB"/>
        </w:rPr>
        <w:t>et al</w:t>
      </w:r>
      <w:r w:rsidRPr="00AF6BA7">
        <w:rPr>
          <w:rFonts w:ascii="Arial" w:hAnsi="Arial" w:cs="Arial"/>
          <w:lang w:val="en-GB"/>
        </w:rPr>
        <w:t>. (2008) appointed an increase of the distribution of thermophilous species, while temperate and submediterranean species, as well as mountain coniferous trees, would suffer a reduction of their current distribution, especially the latter ones.</w:t>
      </w:r>
    </w:p>
    <w:p w14:paraId="0000004B" w14:textId="64A516D5" w:rsidR="006B4606" w:rsidRPr="00AF6BA7" w:rsidRDefault="00362005" w:rsidP="00BC441F">
      <w:pPr>
        <w:spacing w:line="276" w:lineRule="auto"/>
        <w:jc w:val="both"/>
        <w:rPr>
          <w:rFonts w:ascii="Arial" w:hAnsi="Arial" w:cs="Arial"/>
          <w:b/>
          <w:lang w:val="en-GB"/>
        </w:rPr>
      </w:pPr>
      <w:commentRangeStart w:id="8"/>
      <w:r w:rsidRPr="00160874">
        <w:rPr>
          <w:rFonts w:ascii="Arial" w:hAnsi="Arial" w:cs="Arial"/>
          <w:highlight w:val="yellow"/>
          <w:lang w:val="en-GB"/>
        </w:rPr>
        <w:t>The classification of forests has shown a clear differentiation among functional types, not only in their dominant trees but also in their understory species, especially between evergreen and deciduous forests. Respecting the EUNIS 4-level classification, our results show a lower number of types of forests than phytosociological classifications (Rivas-Martínez</w:t>
      </w:r>
      <w:r w:rsidRPr="00160874">
        <w:rPr>
          <w:rFonts w:ascii="Arial" w:hAnsi="Arial" w:cs="Arial"/>
          <w:i/>
          <w:highlight w:val="yellow"/>
          <w:lang w:val="en-GB"/>
        </w:rPr>
        <w:t xml:space="preserve"> et al</w:t>
      </w:r>
      <w:r w:rsidRPr="00160874">
        <w:rPr>
          <w:rFonts w:ascii="Arial" w:hAnsi="Arial" w:cs="Arial"/>
          <w:highlight w:val="yellow"/>
          <w:lang w:val="en-GB"/>
        </w:rPr>
        <w:t xml:space="preserve">. 2001, 2002, Rodríguez-Guitián </w:t>
      </w:r>
      <w:r w:rsidRPr="00160874">
        <w:rPr>
          <w:rFonts w:ascii="Arial" w:hAnsi="Arial" w:cs="Arial"/>
          <w:i/>
          <w:highlight w:val="yellow"/>
          <w:lang w:val="en-GB"/>
        </w:rPr>
        <w:t>et al</w:t>
      </w:r>
      <w:r w:rsidRPr="00160874">
        <w:rPr>
          <w:rFonts w:ascii="Arial" w:hAnsi="Arial" w:cs="Arial"/>
          <w:highlight w:val="yellow"/>
          <w:lang w:val="en-GB"/>
        </w:rPr>
        <w:t xml:space="preserve">. 2012, Mucina </w:t>
      </w:r>
      <w:r w:rsidRPr="00160874">
        <w:rPr>
          <w:rFonts w:ascii="Arial" w:hAnsi="Arial" w:cs="Arial"/>
          <w:i/>
          <w:highlight w:val="yellow"/>
          <w:lang w:val="en-GB"/>
        </w:rPr>
        <w:t>et al</w:t>
      </w:r>
      <w:r w:rsidRPr="00160874">
        <w:rPr>
          <w:rFonts w:ascii="Arial" w:hAnsi="Arial" w:cs="Arial"/>
          <w:highlight w:val="yellow"/>
          <w:lang w:val="en-GB"/>
        </w:rPr>
        <w:t>. 2016</w:t>
      </w:r>
      <w:r w:rsidR="00C81C21" w:rsidRPr="00160874">
        <w:rPr>
          <w:rFonts w:ascii="Arial" w:hAnsi="Arial" w:cs="Arial"/>
          <w:highlight w:val="yellow"/>
          <w:lang w:val="en-GB"/>
        </w:rPr>
        <w:t xml:space="preserve">, </w:t>
      </w:r>
      <w:r w:rsidR="00874B61" w:rsidRPr="00160874">
        <w:rPr>
          <w:rFonts w:ascii="Arial" w:hAnsi="Arial" w:cs="Arial"/>
          <w:color w:val="000000"/>
          <w:highlight w:val="yellow"/>
          <w:lang w:val="en-GB"/>
        </w:rPr>
        <w:t xml:space="preserve">Fernández Prieto </w:t>
      </w:r>
      <w:r w:rsidR="00874B61" w:rsidRPr="00160874">
        <w:rPr>
          <w:rFonts w:ascii="Arial" w:hAnsi="Arial" w:cs="Arial"/>
          <w:i/>
          <w:iCs/>
          <w:highlight w:val="yellow"/>
          <w:lang w:val="en-GB"/>
        </w:rPr>
        <w:t>et al</w:t>
      </w:r>
      <w:r w:rsidR="00874B61" w:rsidRPr="00160874">
        <w:rPr>
          <w:rFonts w:ascii="Arial" w:hAnsi="Arial" w:cs="Arial"/>
          <w:highlight w:val="yellow"/>
          <w:lang w:val="en-GB"/>
        </w:rPr>
        <w:t>. 2023</w:t>
      </w:r>
      <w:r w:rsidRPr="00160874">
        <w:rPr>
          <w:rFonts w:ascii="Arial" w:hAnsi="Arial" w:cs="Arial"/>
          <w:highlight w:val="yellow"/>
          <w:lang w:val="en-GB"/>
        </w:rPr>
        <w:t xml:space="preserve">). This same pattern has been seen during the last years with the appearance of new methodologies for classification of vegetation (Rodríguez-Rojo </w:t>
      </w:r>
      <w:r w:rsidRPr="00160874">
        <w:rPr>
          <w:rFonts w:ascii="Arial" w:hAnsi="Arial" w:cs="Arial"/>
          <w:i/>
          <w:highlight w:val="yellow"/>
          <w:lang w:val="en-GB"/>
        </w:rPr>
        <w:t>et al</w:t>
      </w:r>
      <w:r w:rsidRPr="00160874">
        <w:rPr>
          <w:rFonts w:ascii="Arial" w:hAnsi="Arial" w:cs="Arial"/>
          <w:highlight w:val="yellow"/>
          <w:lang w:val="en-GB"/>
        </w:rPr>
        <w:t xml:space="preserve">. 2017, Bonari </w:t>
      </w:r>
      <w:r w:rsidRPr="00160874">
        <w:rPr>
          <w:rFonts w:ascii="Arial" w:hAnsi="Arial" w:cs="Arial"/>
          <w:i/>
          <w:highlight w:val="yellow"/>
          <w:lang w:val="en-GB"/>
        </w:rPr>
        <w:t>et al</w:t>
      </w:r>
      <w:r w:rsidRPr="00160874">
        <w:rPr>
          <w:rFonts w:ascii="Arial" w:hAnsi="Arial" w:cs="Arial"/>
          <w:highlight w:val="yellow"/>
          <w:lang w:val="en-GB"/>
        </w:rPr>
        <w:t xml:space="preserve">. 2019, Noriyuki </w:t>
      </w:r>
      <w:r w:rsidRPr="00160874">
        <w:rPr>
          <w:rFonts w:ascii="Arial" w:hAnsi="Arial" w:cs="Arial"/>
          <w:i/>
          <w:highlight w:val="yellow"/>
          <w:lang w:val="en-GB"/>
        </w:rPr>
        <w:t>et al</w:t>
      </w:r>
      <w:r w:rsidRPr="00160874">
        <w:rPr>
          <w:rFonts w:ascii="Arial" w:hAnsi="Arial" w:cs="Arial"/>
          <w:highlight w:val="yellow"/>
          <w:lang w:val="en-GB"/>
        </w:rPr>
        <w:t>. 2021).</w:t>
      </w:r>
      <w:r w:rsidRPr="00AF6BA7">
        <w:rPr>
          <w:rFonts w:ascii="Arial" w:hAnsi="Arial" w:cs="Arial"/>
          <w:lang w:val="en-GB"/>
        </w:rPr>
        <w:t xml:space="preserve"> </w:t>
      </w:r>
      <w:commentRangeEnd w:id="8"/>
      <w:r w:rsidR="004A65DC">
        <w:rPr>
          <w:rStyle w:val="Refdecomentario"/>
        </w:rPr>
        <w:commentReference w:id="8"/>
      </w:r>
      <w:r w:rsidRPr="00AF6BA7">
        <w:rPr>
          <w:rFonts w:ascii="Arial" w:hAnsi="Arial" w:cs="Arial"/>
          <w:lang w:val="en-GB"/>
        </w:rPr>
        <w:t xml:space="preserve">However, despite the reduction of vegetation types, all of them have ecological consistency, as it reflects their environmental space, discussed down below, and their diagnostic species (Table </w:t>
      </w:r>
      <w:r w:rsidR="000D1D82">
        <w:rPr>
          <w:rFonts w:ascii="Arial" w:hAnsi="Arial" w:cs="Arial"/>
          <w:lang w:val="en-GB"/>
        </w:rPr>
        <w:t>2</w:t>
      </w:r>
      <w:r w:rsidRPr="00AF6BA7">
        <w:rPr>
          <w:rFonts w:ascii="Arial" w:hAnsi="Arial" w:cs="Arial"/>
          <w:lang w:val="en-GB"/>
        </w:rPr>
        <w:t xml:space="preserve">). Each forest displays </w:t>
      </w:r>
      <w:r w:rsidR="00160874" w:rsidRPr="00AF6BA7">
        <w:rPr>
          <w:rFonts w:ascii="Arial" w:hAnsi="Arial" w:cs="Arial"/>
          <w:lang w:val="en-GB"/>
        </w:rPr>
        <w:t>a</w:t>
      </w:r>
      <w:r w:rsidRPr="00AF6BA7">
        <w:rPr>
          <w:rFonts w:ascii="Arial" w:hAnsi="Arial" w:cs="Arial"/>
          <w:lang w:val="en-GB"/>
        </w:rPr>
        <w:t xml:space="preserve"> unique set of diagnostic species with just a few of them shared, mostly because of their similar environmental conditions (e.g. </w:t>
      </w:r>
      <w:r w:rsidRPr="00AF6BA7">
        <w:rPr>
          <w:rFonts w:ascii="Arial" w:hAnsi="Arial" w:cs="Arial"/>
          <w:i/>
          <w:lang w:val="en-GB"/>
        </w:rPr>
        <w:t>Salix cinerea</w:t>
      </w:r>
      <w:r w:rsidRPr="00AF6BA7">
        <w:rPr>
          <w:rFonts w:ascii="Arial" w:hAnsi="Arial" w:cs="Arial"/>
          <w:lang w:val="en-GB"/>
        </w:rPr>
        <w:t xml:space="preserve"> and </w:t>
      </w:r>
      <w:r w:rsidRPr="00AF6BA7">
        <w:rPr>
          <w:rFonts w:ascii="Arial" w:hAnsi="Arial" w:cs="Arial"/>
          <w:i/>
          <w:lang w:val="en-GB"/>
        </w:rPr>
        <w:t>Carex reuteriana</w:t>
      </w:r>
      <w:r w:rsidRPr="00AF6BA7">
        <w:rPr>
          <w:rFonts w:ascii="Arial" w:hAnsi="Arial" w:cs="Arial"/>
          <w:lang w:val="en-GB"/>
        </w:rPr>
        <w:t xml:space="preserve">, are shared between the </w:t>
      </w:r>
      <w:r w:rsidRPr="00AF6BA7">
        <w:rPr>
          <w:rFonts w:ascii="Arial" w:hAnsi="Arial" w:cs="Arial"/>
          <w:i/>
          <w:lang w:val="en-GB"/>
        </w:rPr>
        <w:t>riparian Alnus forests</w:t>
      </w:r>
      <w:r w:rsidRPr="00AF6BA7">
        <w:rPr>
          <w:rFonts w:ascii="Arial" w:hAnsi="Arial" w:cs="Arial"/>
          <w:lang w:val="en-GB"/>
        </w:rPr>
        <w:t xml:space="preserve"> and the</w:t>
      </w:r>
      <w:r w:rsidRPr="00AF6BA7">
        <w:rPr>
          <w:rFonts w:ascii="Arial" w:hAnsi="Arial" w:cs="Arial"/>
          <w:i/>
          <w:lang w:val="en-GB"/>
        </w:rPr>
        <w:t xml:space="preserve"> lowland Betula forests</w:t>
      </w:r>
      <w:r w:rsidRPr="00AF6BA7">
        <w:rPr>
          <w:rFonts w:ascii="Arial" w:hAnsi="Arial" w:cs="Arial"/>
          <w:lang w:val="en-GB"/>
        </w:rPr>
        <w:t xml:space="preserve">, both of them linked to water currents to a greater or lesser extent). </w:t>
      </w:r>
      <w:r w:rsidR="00CC32E5">
        <w:rPr>
          <w:rFonts w:ascii="Arial" w:hAnsi="Arial" w:cs="Arial"/>
          <w:lang w:val="en-GB"/>
        </w:rPr>
        <w:t>A</w:t>
      </w:r>
      <w:r w:rsidRPr="00AF6BA7">
        <w:rPr>
          <w:rFonts w:ascii="Arial" w:hAnsi="Arial" w:cs="Arial"/>
          <w:lang w:val="en-GB"/>
        </w:rPr>
        <w:t xml:space="preserve"> great</w:t>
      </w:r>
      <w:r w:rsidR="00CC32E5">
        <w:rPr>
          <w:rFonts w:ascii="Arial" w:hAnsi="Arial" w:cs="Arial"/>
          <w:lang w:val="en-GB"/>
        </w:rPr>
        <w:t>er</w:t>
      </w:r>
      <w:r w:rsidRPr="00AF6BA7">
        <w:rPr>
          <w:rFonts w:ascii="Arial" w:hAnsi="Arial" w:cs="Arial"/>
          <w:lang w:val="en-GB"/>
        </w:rPr>
        <w:t xml:space="preserve"> overlap </w:t>
      </w:r>
      <w:r w:rsidR="00CC32E5">
        <w:rPr>
          <w:rFonts w:ascii="Arial" w:hAnsi="Arial" w:cs="Arial"/>
          <w:lang w:val="en-GB"/>
        </w:rPr>
        <w:t>was found between</w:t>
      </w:r>
      <w:r w:rsidRPr="00AF6BA7">
        <w:rPr>
          <w:rFonts w:ascii="Arial" w:hAnsi="Arial" w:cs="Arial"/>
          <w:lang w:val="en-GB"/>
        </w:rPr>
        <w:t xml:space="preserve"> </w:t>
      </w:r>
      <w:r w:rsidRPr="00AF6BA7">
        <w:rPr>
          <w:rFonts w:ascii="Arial" w:hAnsi="Arial" w:cs="Arial"/>
          <w:i/>
          <w:lang w:val="en-GB"/>
        </w:rPr>
        <w:t xml:space="preserve">Quercus suber forests </w:t>
      </w:r>
      <w:r w:rsidR="00CC32E5">
        <w:rPr>
          <w:rFonts w:ascii="Arial" w:hAnsi="Arial" w:cs="Arial"/>
          <w:lang w:val="en-GB"/>
        </w:rPr>
        <w:t>and</w:t>
      </w:r>
      <w:r w:rsidRPr="00AF6BA7">
        <w:rPr>
          <w:rFonts w:ascii="Arial" w:hAnsi="Arial" w:cs="Arial"/>
          <w:lang w:val="en-GB"/>
        </w:rPr>
        <w:t xml:space="preserve"> both </w:t>
      </w:r>
      <w:r w:rsidRPr="00AF6BA7">
        <w:rPr>
          <w:rFonts w:ascii="Arial" w:hAnsi="Arial" w:cs="Arial"/>
          <w:i/>
          <w:lang w:val="en-GB"/>
        </w:rPr>
        <w:t>Quercus rotundifolia on acid soils forests</w:t>
      </w:r>
      <w:r w:rsidRPr="00AF6BA7">
        <w:rPr>
          <w:rFonts w:ascii="Arial" w:hAnsi="Arial" w:cs="Arial"/>
          <w:lang w:val="en-GB"/>
        </w:rPr>
        <w:t xml:space="preserve"> and </w:t>
      </w:r>
      <w:r w:rsidRPr="00AF6BA7">
        <w:rPr>
          <w:rFonts w:ascii="Arial" w:hAnsi="Arial" w:cs="Arial"/>
          <w:i/>
          <w:lang w:val="en-GB"/>
        </w:rPr>
        <w:t>Pinus pinaster forests</w:t>
      </w:r>
      <w:r w:rsidRPr="00AF6BA7">
        <w:rPr>
          <w:rFonts w:ascii="Arial" w:hAnsi="Arial" w:cs="Arial"/>
          <w:lang w:val="en-GB"/>
        </w:rPr>
        <w:t xml:space="preserve">, which could be explained as the combination of being developed on acid soils with a clear mediterranean influence, while the dominance of one or another species could be due to human activities, favouring the presence </w:t>
      </w:r>
      <w:r w:rsidRPr="00AF6BA7">
        <w:rPr>
          <w:rFonts w:ascii="Arial" w:hAnsi="Arial" w:cs="Arial"/>
          <w:i/>
          <w:lang w:val="en-GB"/>
        </w:rPr>
        <w:t xml:space="preserve">Pinus pinaster </w:t>
      </w:r>
      <w:r w:rsidRPr="00AF6BA7">
        <w:rPr>
          <w:rFonts w:ascii="Arial" w:hAnsi="Arial" w:cs="Arial"/>
          <w:lang w:val="en-GB"/>
        </w:rPr>
        <w:t xml:space="preserve">for logging and indirectly the presence of </w:t>
      </w:r>
      <w:r w:rsidRPr="00AF6BA7">
        <w:rPr>
          <w:rFonts w:ascii="Arial" w:hAnsi="Arial" w:cs="Arial"/>
          <w:i/>
          <w:lang w:val="en-GB"/>
        </w:rPr>
        <w:t>Quercus suber</w:t>
      </w:r>
      <w:r w:rsidRPr="00AF6BA7">
        <w:rPr>
          <w:rFonts w:ascii="Arial" w:hAnsi="Arial" w:cs="Arial"/>
          <w:lang w:val="en-GB"/>
        </w:rPr>
        <w:t xml:space="preserve"> because of wildfires (Francos </w:t>
      </w:r>
      <w:r w:rsidRPr="00AF6BA7">
        <w:rPr>
          <w:rFonts w:ascii="Arial" w:hAnsi="Arial" w:cs="Arial"/>
          <w:i/>
          <w:lang w:val="en-GB"/>
        </w:rPr>
        <w:t>et al</w:t>
      </w:r>
      <w:r w:rsidRPr="00AF6BA7">
        <w:rPr>
          <w:rFonts w:ascii="Arial" w:hAnsi="Arial" w:cs="Arial"/>
          <w:lang w:val="en-GB"/>
        </w:rPr>
        <w:t xml:space="preserve">. 2016, Rodríguez-Guitián </w:t>
      </w:r>
      <w:r w:rsidRPr="00AF6BA7">
        <w:rPr>
          <w:rFonts w:ascii="Arial" w:hAnsi="Arial" w:cs="Arial"/>
          <w:i/>
          <w:lang w:val="en-GB"/>
        </w:rPr>
        <w:t xml:space="preserve">et al. </w:t>
      </w:r>
      <w:r w:rsidRPr="00AF6BA7">
        <w:rPr>
          <w:rFonts w:ascii="Arial" w:hAnsi="Arial" w:cs="Arial"/>
          <w:lang w:val="en-GB"/>
        </w:rPr>
        <w:t>2020). However, our results found enough differentiation to classify them as separated forests, highlighting human activities as another driver for vegetation diversity, along with climatic and edaphic factors.</w:t>
      </w:r>
    </w:p>
    <w:p w14:paraId="0000004C" w14:textId="2E17FE21" w:rsidR="006B4606" w:rsidRPr="00AF6BA7" w:rsidRDefault="00CF1BF5" w:rsidP="00BC441F">
      <w:pPr>
        <w:spacing w:line="276" w:lineRule="auto"/>
        <w:jc w:val="both"/>
        <w:rPr>
          <w:rFonts w:ascii="Arial" w:hAnsi="Arial" w:cs="Arial"/>
          <w:color w:val="000000"/>
          <w:lang w:val="en-GB"/>
        </w:rPr>
      </w:pPr>
      <w:r w:rsidRPr="00453A1A">
        <w:rPr>
          <w:rFonts w:ascii="Arial" w:hAnsi="Arial" w:cs="Arial"/>
          <w:color w:val="000000"/>
          <w:lang w:val="en-GB"/>
        </w:rPr>
        <w:t>In some cases,</w:t>
      </w:r>
      <w:r w:rsidR="00362005" w:rsidRPr="00453A1A">
        <w:rPr>
          <w:rFonts w:ascii="Arial" w:hAnsi="Arial" w:cs="Arial"/>
          <w:color w:val="000000"/>
          <w:lang w:val="en-GB"/>
        </w:rPr>
        <w:t xml:space="preserve"> soil pH seems to be a relevant co-driver </w:t>
      </w:r>
      <w:r w:rsidR="00362005" w:rsidRPr="00453A1A">
        <w:rPr>
          <w:rFonts w:ascii="Arial" w:hAnsi="Arial" w:cs="Arial"/>
          <w:lang w:val="en-GB"/>
        </w:rPr>
        <w:t>of</w:t>
      </w:r>
      <w:r w:rsidR="00362005" w:rsidRPr="00453A1A">
        <w:rPr>
          <w:rFonts w:ascii="Arial" w:hAnsi="Arial" w:cs="Arial"/>
          <w:color w:val="000000"/>
          <w:lang w:val="en-GB"/>
        </w:rPr>
        <w:t xml:space="preserve"> their occurrence, since the combination of low rainfall and limestone would </w:t>
      </w:r>
      <w:r w:rsidR="00362005" w:rsidRPr="00453A1A">
        <w:rPr>
          <w:rFonts w:ascii="Arial" w:hAnsi="Arial" w:cs="Arial"/>
          <w:lang w:val="en-GB"/>
        </w:rPr>
        <w:t xml:space="preserve">increase the summer drought conditions in which </w:t>
      </w:r>
      <w:r w:rsidR="006952FD" w:rsidRPr="00453A1A">
        <w:rPr>
          <w:rFonts w:ascii="Arial" w:hAnsi="Arial" w:cs="Arial"/>
          <w:lang w:val="en-GB"/>
        </w:rPr>
        <w:t>vegetation formations</w:t>
      </w:r>
      <w:r w:rsidR="00362005" w:rsidRPr="00453A1A">
        <w:rPr>
          <w:rFonts w:ascii="Arial" w:hAnsi="Arial" w:cs="Arial"/>
          <w:lang w:val="en-GB"/>
        </w:rPr>
        <w:t xml:space="preserve"> </w:t>
      </w:r>
      <w:r w:rsidRPr="00453A1A">
        <w:rPr>
          <w:rFonts w:ascii="Arial" w:hAnsi="Arial" w:cs="Arial"/>
          <w:lang w:val="en-GB"/>
        </w:rPr>
        <w:t xml:space="preserve">such as </w:t>
      </w:r>
      <w:r w:rsidR="006952FD" w:rsidRPr="00453A1A">
        <w:rPr>
          <w:rFonts w:ascii="Arial" w:hAnsi="Arial" w:cs="Arial"/>
          <w:i/>
          <w:iCs/>
          <w:lang w:val="en-GB"/>
        </w:rPr>
        <w:t>Quercus ilex forests</w:t>
      </w:r>
      <w:r w:rsidR="006952FD" w:rsidRPr="00453A1A">
        <w:rPr>
          <w:rFonts w:ascii="Arial" w:hAnsi="Arial" w:cs="Arial"/>
          <w:lang w:val="en-GB"/>
        </w:rPr>
        <w:t xml:space="preserve"> </w:t>
      </w:r>
      <w:r w:rsidR="00362005" w:rsidRPr="00453A1A">
        <w:rPr>
          <w:rFonts w:ascii="Arial" w:hAnsi="Arial" w:cs="Arial"/>
          <w:lang w:val="en-GB"/>
        </w:rPr>
        <w:t xml:space="preserve">have their optimum </w:t>
      </w:r>
      <w:r w:rsidR="00362005" w:rsidRPr="00453A1A">
        <w:rPr>
          <w:rFonts w:ascii="Arial" w:hAnsi="Arial" w:cs="Arial"/>
          <w:color w:val="000000"/>
          <w:lang w:val="en-GB"/>
        </w:rPr>
        <w:t>(Rivas-Martínez 2017a</w:t>
      </w:r>
      <w:r w:rsidR="00362005" w:rsidRPr="00453A1A">
        <w:rPr>
          <w:rFonts w:ascii="Arial" w:hAnsi="Arial" w:cs="Arial"/>
          <w:lang w:val="en-GB"/>
        </w:rPr>
        <w:t xml:space="preserve">, </w:t>
      </w:r>
      <w:r w:rsidR="00362005" w:rsidRPr="00453A1A">
        <w:rPr>
          <w:rFonts w:ascii="Arial" w:hAnsi="Arial" w:cs="Arial"/>
          <w:color w:val="000000"/>
          <w:lang w:val="en-GB"/>
        </w:rPr>
        <w:t xml:space="preserve">Jiménez </w:t>
      </w:r>
      <w:r w:rsidR="00362005" w:rsidRPr="00453A1A">
        <w:rPr>
          <w:rFonts w:ascii="Arial" w:hAnsi="Arial" w:cs="Arial"/>
          <w:i/>
          <w:color w:val="000000"/>
          <w:lang w:val="en-GB"/>
        </w:rPr>
        <w:t>et al</w:t>
      </w:r>
      <w:r w:rsidR="00362005" w:rsidRPr="00453A1A">
        <w:rPr>
          <w:rFonts w:ascii="Arial" w:hAnsi="Arial" w:cs="Arial"/>
          <w:color w:val="000000"/>
          <w:lang w:val="en-GB"/>
        </w:rPr>
        <w:t>. 2003)</w:t>
      </w:r>
      <w:r w:rsidR="00A92B84" w:rsidRPr="00453A1A">
        <w:rPr>
          <w:rFonts w:ascii="Arial" w:hAnsi="Arial" w:cs="Arial"/>
          <w:color w:val="000000"/>
          <w:lang w:val="en-GB"/>
        </w:rPr>
        <w:t xml:space="preserve">. Therefore, </w:t>
      </w:r>
      <w:r w:rsidR="00362005" w:rsidRPr="00453A1A">
        <w:rPr>
          <w:rFonts w:ascii="Arial" w:hAnsi="Arial" w:cs="Arial"/>
          <w:color w:val="000000"/>
          <w:lang w:val="en-GB"/>
        </w:rPr>
        <w:t xml:space="preserve">presence of </w:t>
      </w:r>
      <w:r w:rsidR="00362005" w:rsidRPr="00453A1A">
        <w:rPr>
          <w:rFonts w:ascii="Arial" w:hAnsi="Arial" w:cs="Arial"/>
          <w:lang w:val="en-GB"/>
        </w:rPr>
        <w:t xml:space="preserve">calcareous </w:t>
      </w:r>
      <w:r w:rsidR="00362005" w:rsidRPr="00453A1A">
        <w:rPr>
          <w:rFonts w:ascii="Arial" w:hAnsi="Arial" w:cs="Arial"/>
          <w:color w:val="000000"/>
          <w:lang w:val="en-GB"/>
        </w:rPr>
        <w:t xml:space="preserve">substrate </w:t>
      </w:r>
      <w:r w:rsidR="00A92B84" w:rsidRPr="00453A1A">
        <w:rPr>
          <w:rFonts w:ascii="Arial" w:hAnsi="Arial" w:cs="Arial"/>
          <w:color w:val="000000"/>
          <w:lang w:val="en-GB"/>
        </w:rPr>
        <w:t>would</w:t>
      </w:r>
      <w:r w:rsidR="00362005" w:rsidRPr="00453A1A">
        <w:rPr>
          <w:rFonts w:ascii="Arial" w:hAnsi="Arial" w:cs="Arial"/>
          <w:color w:val="000000"/>
          <w:lang w:val="en-GB"/>
        </w:rPr>
        <w:t xml:space="preserve"> play a key role in the dominance of </w:t>
      </w:r>
      <w:r w:rsidR="00362005" w:rsidRPr="00453A1A">
        <w:rPr>
          <w:rFonts w:ascii="Arial" w:hAnsi="Arial" w:cs="Arial"/>
          <w:i/>
          <w:color w:val="000000"/>
          <w:lang w:val="en-GB"/>
        </w:rPr>
        <w:t>Cantabrian Quercus ilex forests</w:t>
      </w:r>
      <w:r w:rsidR="00362005" w:rsidRPr="00453A1A">
        <w:rPr>
          <w:rFonts w:ascii="Arial" w:hAnsi="Arial" w:cs="Arial"/>
          <w:color w:val="000000"/>
          <w:lang w:val="en-GB"/>
        </w:rPr>
        <w:t xml:space="preserve"> </w:t>
      </w:r>
      <w:r w:rsidR="00362005" w:rsidRPr="00453A1A">
        <w:rPr>
          <w:rFonts w:ascii="Arial" w:hAnsi="Arial" w:cs="Arial"/>
          <w:lang w:val="en-GB"/>
        </w:rPr>
        <w:t>i</w:t>
      </w:r>
      <w:r w:rsidR="00362005" w:rsidRPr="00453A1A">
        <w:rPr>
          <w:rFonts w:ascii="Arial" w:hAnsi="Arial" w:cs="Arial"/>
          <w:color w:val="000000"/>
          <w:lang w:val="en-GB"/>
        </w:rPr>
        <w:t>n the</w:t>
      </w:r>
      <w:r w:rsidR="00A92B84" w:rsidRPr="00453A1A">
        <w:rPr>
          <w:rFonts w:ascii="Arial" w:hAnsi="Arial" w:cs="Arial"/>
          <w:color w:val="000000"/>
          <w:lang w:val="en-GB"/>
        </w:rPr>
        <w:t xml:space="preserve"> eastern</w:t>
      </w:r>
      <w:r w:rsidR="00362005" w:rsidRPr="00453A1A">
        <w:rPr>
          <w:rFonts w:ascii="Arial" w:hAnsi="Arial" w:cs="Arial"/>
          <w:color w:val="000000"/>
          <w:lang w:val="en-GB"/>
        </w:rPr>
        <w:t xml:space="preserve"> coast of the ecoregion, </w:t>
      </w:r>
      <w:r w:rsidR="00362005" w:rsidRPr="00453A1A">
        <w:rPr>
          <w:rFonts w:ascii="Arial" w:hAnsi="Arial" w:cs="Arial"/>
          <w:lang w:val="en-GB"/>
        </w:rPr>
        <w:t xml:space="preserve">explaining their absence in more acidic territories such as </w:t>
      </w:r>
      <w:r w:rsidR="002E3CB9" w:rsidRPr="00453A1A">
        <w:rPr>
          <w:rFonts w:ascii="Arial" w:hAnsi="Arial" w:cs="Arial"/>
          <w:lang w:val="en-GB"/>
        </w:rPr>
        <w:t>We</w:t>
      </w:r>
      <w:r w:rsidR="00362005" w:rsidRPr="00453A1A">
        <w:rPr>
          <w:rFonts w:ascii="Arial" w:hAnsi="Arial" w:cs="Arial"/>
          <w:lang w:val="en-GB"/>
        </w:rPr>
        <w:t>stern Asturias and Galicia</w:t>
      </w:r>
      <w:r w:rsidR="002E03BB" w:rsidRPr="00453A1A">
        <w:rPr>
          <w:rFonts w:ascii="Arial" w:hAnsi="Arial" w:cs="Arial"/>
          <w:lang w:val="en-GB"/>
        </w:rPr>
        <w:t xml:space="preserve">, where they are mainly substituted by </w:t>
      </w:r>
      <w:r w:rsidR="002E03BB" w:rsidRPr="00453A1A">
        <w:rPr>
          <w:rFonts w:ascii="Arial" w:hAnsi="Arial" w:cs="Arial"/>
          <w:i/>
          <w:iCs/>
          <w:lang w:val="en-GB"/>
        </w:rPr>
        <w:t>Laurus forests</w:t>
      </w:r>
      <w:r w:rsidR="002E03BB" w:rsidRPr="00453A1A">
        <w:rPr>
          <w:rFonts w:ascii="Arial" w:hAnsi="Arial" w:cs="Arial"/>
          <w:lang w:val="en-GB"/>
        </w:rPr>
        <w:t xml:space="preserve">, </w:t>
      </w:r>
      <w:r w:rsidR="002E03BB" w:rsidRPr="00453A1A">
        <w:rPr>
          <w:rFonts w:ascii="Arial" w:hAnsi="Arial" w:cs="Arial"/>
          <w:i/>
          <w:iCs/>
          <w:lang w:val="en-GB"/>
        </w:rPr>
        <w:t>mixed forests</w:t>
      </w:r>
      <w:r w:rsidR="002E03BB" w:rsidRPr="00453A1A">
        <w:rPr>
          <w:rFonts w:ascii="Arial" w:hAnsi="Arial" w:cs="Arial"/>
          <w:lang w:val="en-GB"/>
        </w:rPr>
        <w:t xml:space="preserve"> </w:t>
      </w:r>
      <w:r w:rsidR="002E03BB" w:rsidRPr="00453A1A">
        <w:rPr>
          <w:rFonts w:ascii="Arial" w:hAnsi="Arial" w:cs="Arial"/>
          <w:i/>
          <w:iCs/>
          <w:lang w:val="en-GB"/>
        </w:rPr>
        <w:t>on acid-soils</w:t>
      </w:r>
      <w:r w:rsidR="002E03BB" w:rsidRPr="00453A1A">
        <w:rPr>
          <w:rFonts w:ascii="Arial" w:hAnsi="Arial" w:cs="Arial"/>
          <w:lang w:val="en-GB"/>
        </w:rPr>
        <w:t xml:space="preserve"> or </w:t>
      </w:r>
      <w:r w:rsidR="002E03BB" w:rsidRPr="00453A1A">
        <w:rPr>
          <w:rFonts w:ascii="Arial" w:hAnsi="Arial" w:cs="Arial"/>
          <w:i/>
          <w:iCs/>
          <w:lang w:val="en-GB"/>
        </w:rPr>
        <w:t>Pinus pinaster forests</w:t>
      </w:r>
      <w:r w:rsidR="00362005" w:rsidRPr="00453A1A">
        <w:rPr>
          <w:rFonts w:ascii="Arial" w:hAnsi="Arial" w:cs="Arial"/>
          <w:color w:val="000000"/>
          <w:lang w:val="en-GB"/>
        </w:rPr>
        <w:t xml:space="preserve">. </w:t>
      </w:r>
      <w:r w:rsidR="00085B6F" w:rsidRPr="00453A1A">
        <w:rPr>
          <w:rFonts w:ascii="Arial" w:hAnsi="Arial" w:cs="Arial"/>
          <w:color w:val="000000"/>
          <w:lang w:val="en-GB"/>
        </w:rPr>
        <w:t xml:space="preserve">The opposite trend is </w:t>
      </w:r>
      <w:r w:rsidR="002275A8" w:rsidRPr="00453A1A">
        <w:rPr>
          <w:rFonts w:ascii="Arial" w:hAnsi="Arial" w:cs="Arial"/>
          <w:color w:val="000000"/>
          <w:lang w:val="en-GB"/>
        </w:rPr>
        <w:t xml:space="preserve">found </w:t>
      </w:r>
      <w:r w:rsidR="00AF558A" w:rsidRPr="00453A1A">
        <w:rPr>
          <w:rFonts w:ascii="Arial" w:hAnsi="Arial" w:cs="Arial"/>
          <w:color w:val="000000"/>
          <w:lang w:val="en-GB"/>
        </w:rPr>
        <w:t xml:space="preserve">for </w:t>
      </w:r>
      <w:r w:rsidR="00AF558A" w:rsidRPr="00453A1A">
        <w:rPr>
          <w:rFonts w:ascii="Arial" w:hAnsi="Arial" w:cs="Arial"/>
          <w:i/>
          <w:iCs/>
          <w:color w:val="000000"/>
          <w:lang w:val="en-GB"/>
        </w:rPr>
        <w:t>Quercus rotundifolia on acid-soils</w:t>
      </w:r>
      <w:r w:rsidR="00AF558A" w:rsidRPr="00453A1A">
        <w:rPr>
          <w:rFonts w:ascii="Arial" w:hAnsi="Arial" w:cs="Arial"/>
          <w:color w:val="000000"/>
          <w:lang w:val="en-GB"/>
        </w:rPr>
        <w:t xml:space="preserve">, which find their space in regions with </w:t>
      </w:r>
      <w:r w:rsidR="002275A8" w:rsidRPr="00453A1A">
        <w:rPr>
          <w:rFonts w:ascii="Arial" w:hAnsi="Arial" w:cs="Arial"/>
          <w:color w:val="000000"/>
          <w:lang w:val="en-GB"/>
        </w:rPr>
        <w:t>acid</w:t>
      </w:r>
      <w:r w:rsidR="00085B6F" w:rsidRPr="00453A1A">
        <w:rPr>
          <w:rFonts w:ascii="Arial" w:hAnsi="Arial" w:cs="Arial"/>
          <w:color w:val="000000"/>
          <w:lang w:val="en-GB"/>
        </w:rPr>
        <w:t xml:space="preserve"> soils</w:t>
      </w:r>
      <w:r w:rsidR="00AF558A" w:rsidRPr="00453A1A">
        <w:rPr>
          <w:rFonts w:ascii="Arial" w:hAnsi="Arial" w:cs="Arial"/>
          <w:color w:val="000000"/>
          <w:lang w:val="en-GB"/>
        </w:rPr>
        <w:t xml:space="preserve"> and </w:t>
      </w:r>
      <w:r w:rsidR="00085B6F" w:rsidRPr="00453A1A">
        <w:rPr>
          <w:rFonts w:ascii="Arial" w:hAnsi="Arial" w:cs="Arial"/>
          <w:color w:val="000000"/>
          <w:lang w:val="en-GB"/>
        </w:rPr>
        <w:t xml:space="preserve">low </w:t>
      </w:r>
      <w:r w:rsidR="00733C6E" w:rsidRPr="00453A1A">
        <w:rPr>
          <w:rFonts w:ascii="Arial" w:hAnsi="Arial" w:cs="Arial"/>
          <w:color w:val="000000"/>
          <w:lang w:val="en-GB"/>
        </w:rPr>
        <w:t>precipitation</w:t>
      </w:r>
      <w:r w:rsidR="002275A8" w:rsidRPr="00453A1A">
        <w:rPr>
          <w:rFonts w:ascii="Arial" w:hAnsi="Arial" w:cs="Arial"/>
          <w:color w:val="000000"/>
          <w:lang w:val="en-GB"/>
        </w:rPr>
        <w:t xml:space="preserve">. </w:t>
      </w:r>
      <w:r w:rsidR="00362005" w:rsidRPr="00453A1A">
        <w:rPr>
          <w:rFonts w:ascii="Arial" w:hAnsi="Arial" w:cs="Arial"/>
          <w:lang w:val="en-GB"/>
        </w:rPr>
        <w:t>W</w:t>
      </w:r>
      <w:r w:rsidR="00362005" w:rsidRPr="00453A1A">
        <w:rPr>
          <w:rFonts w:ascii="Arial" w:hAnsi="Arial" w:cs="Arial"/>
          <w:color w:val="000000"/>
          <w:lang w:val="en-GB"/>
        </w:rPr>
        <w:t>inter temperature seems to be a</w:t>
      </w:r>
      <w:r w:rsidR="00A22AE9" w:rsidRPr="00453A1A">
        <w:rPr>
          <w:rFonts w:ascii="Arial" w:hAnsi="Arial" w:cs="Arial"/>
          <w:color w:val="000000"/>
          <w:lang w:val="en-GB"/>
        </w:rPr>
        <w:t>nother</w:t>
      </w:r>
      <w:r w:rsidR="00362005" w:rsidRPr="00453A1A">
        <w:rPr>
          <w:rFonts w:ascii="Arial" w:hAnsi="Arial" w:cs="Arial"/>
          <w:color w:val="000000"/>
          <w:lang w:val="en-GB"/>
        </w:rPr>
        <w:t xml:space="preserve"> decisive driver in the differentiation between coastal</w:t>
      </w:r>
      <w:r w:rsidR="00A22AE9" w:rsidRPr="00453A1A">
        <w:rPr>
          <w:rFonts w:ascii="Arial" w:hAnsi="Arial" w:cs="Arial"/>
          <w:color w:val="000000"/>
          <w:lang w:val="en-GB"/>
        </w:rPr>
        <w:t>-</w:t>
      </w:r>
      <w:r w:rsidR="00362005" w:rsidRPr="00453A1A">
        <w:rPr>
          <w:rFonts w:ascii="Arial" w:hAnsi="Arial" w:cs="Arial"/>
          <w:color w:val="000000"/>
          <w:lang w:val="en-GB"/>
        </w:rPr>
        <w:t xml:space="preserve">lowland </w:t>
      </w:r>
      <w:r w:rsidR="00A22AE9" w:rsidRPr="00453A1A">
        <w:rPr>
          <w:rFonts w:ascii="Arial" w:hAnsi="Arial" w:cs="Arial"/>
          <w:lang w:val="en-GB"/>
        </w:rPr>
        <w:t>and</w:t>
      </w:r>
      <w:r w:rsidR="00362005" w:rsidRPr="00453A1A">
        <w:rPr>
          <w:rFonts w:ascii="Arial" w:hAnsi="Arial" w:cs="Arial"/>
          <w:color w:val="000000"/>
          <w:lang w:val="en-GB"/>
        </w:rPr>
        <w:t xml:space="preserve"> mountain forests, but also between broadleaved evergreen forests </w:t>
      </w:r>
      <w:r w:rsidR="00362005" w:rsidRPr="00453A1A">
        <w:rPr>
          <w:rFonts w:ascii="Arial" w:hAnsi="Arial" w:cs="Arial"/>
          <w:lang w:val="en-GB"/>
        </w:rPr>
        <w:t>and the other functional types</w:t>
      </w:r>
      <w:r w:rsidR="00362005" w:rsidRPr="00453A1A">
        <w:rPr>
          <w:rFonts w:ascii="Arial" w:hAnsi="Arial" w:cs="Arial"/>
          <w:color w:val="000000"/>
          <w:lang w:val="en-GB"/>
        </w:rPr>
        <w:t>, being the dominance of the former favo</w:t>
      </w:r>
      <w:r w:rsidR="00362005" w:rsidRPr="00453A1A">
        <w:rPr>
          <w:rFonts w:ascii="Arial" w:hAnsi="Arial" w:cs="Arial"/>
          <w:lang w:val="en-GB"/>
        </w:rPr>
        <w:t>u</w:t>
      </w:r>
      <w:r w:rsidR="00362005" w:rsidRPr="00453A1A">
        <w:rPr>
          <w:rFonts w:ascii="Arial" w:hAnsi="Arial" w:cs="Arial"/>
          <w:color w:val="000000"/>
          <w:lang w:val="en-GB"/>
        </w:rPr>
        <w:t xml:space="preserve">red by milder temperatures (Box &amp; Fujiwara 2015). </w:t>
      </w:r>
      <w:r w:rsidR="00C926E3" w:rsidRPr="00453A1A">
        <w:rPr>
          <w:rFonts w:ascii="Arial" w:hAnsi="Arial" w:cs="Arial"/>
          <w:color w:val="000000"/>
          <w:lang w:val="en-GB"/>
        </w:rPr>
        <w:t xml:space="preserve">The combination of these bioclimatic and edaphic drivers </w:t>
      </w:r>
      <w:r w:rsidR="00453A1A" w:rsidRPr="00453A1A">
        <w:rPr>
          <w:rFonts w:ascii="Arial" w:hAnsi="Arial" w:cs="Arial"/>
          <w:color w:val="000000"/>
          <w:lang w:val="en-GB"/>
        </w:rPr>
        <w:t>c</w:t>
      </w:r>
      <w:r w:rsidR="00C926E3" w:rsidRPr="00453A1A">
        <w:rPr>
          <w:rFonts w:ascii="Arial" w:hAnsi="Arial" w:cs="Arial"/>
          <w:color w:val="000000"/>
          <w:lang w:val="en-GB"/>
        </w:rPr>
        <w:t xml:space="preserve">ould be the </w:t>
      </w:r>
      <w:r w:rsidR="00453A1A" w:rsidRPr="00453A1A">
        <w:rPr>
          <w:rFonts w:ascii="Arial" w:hAnsi="Arial" w:cs="Arial"/>
          <w:color w:val="000000"/>
          <w:lang w:val="en-GB"/>
        </w:rPr>
        <w:t xml:space="preserve">major </w:t>
      </w:r>
      <w:r w:rsidR="00C926E3" w:rsidRPr="00453A1A">
        <w:rPr>
          <w:rFonts w:ascii="Arial" w:hAnsi="Arial" w:cs="Arial"/>
          <w:color w:val="000000"/>
          <w:lang w:val="en-GB"/>
        </w:rPr>
        <w:t xml:space="preserve">reason why almost all </w:t>
      </w:r>
      <w:r w:rsidR="00453A1A" w:rsidRPr="00453A1A">
        <w:rPr>
          <w:rFonts w:ascii="Arial" w:hAnsi="Arial" w:cs="Arial"/>
          <w:color w:val="000000"/>
          <w:lang w:val="en-GB"/>
        </w:rPr>
        <w:t xml:space="preserve">broadleaved </w:t>
      </w:r>
      <w:r w:rsidR="00C926E3" w:rsidRPr="00453A1A">
        <w:rPr>
          <w:rFonts w:ascii="Arial" w:hAnsi="Arial" w:cs="Arial"/>
          <w:color w:val="000000"/>
          <w:lang w:val="en-GB"/>
        </w:rPr>
        <w:t xml:space="preserve">evergreen forests </w:t>
      </w:r>
      <w:r w:rsidR="00453A1A" w:rsidRPr="00453A1A">
        <w:rPr>
          <w:rFonts w:ascii="Arial" w:hAnsi="Arial" w:cs="Arial"/>
          <w:color w:val="000000"/>
          <w:lang w:val="en-GB"/>
        </w:rPr>
        <w:t>have specific ecological spaces and are not able to become dominant in the territory.</w:t>
      </w:r>
    </w:p>
    <w:p w14:paraId="0000004D" w14:textId="27094DFE" w:rsidR="006B4606" w:rsidRPr="00AF6BA7" w:rsidRDefault="000B3DA6" w:rsidP="00BC441F">
      <w:pPr>
        <w:spacing w:line="276" w:lineRule="auto"/>
        <w:jc w:val="both"/>
        <w:rPr>
          <w:rFonts w:ascii="Arial" w:hAnsi="Arial" w:cs="Arial"/>
          <w:color w:val="000000"/>
          <w:lang w:val="en-GB"/>
        </w:rPr>
      </w:pPr>
      <w:r>
        <w:rPr>
          <w:rFonts w:ascii="Arial" w:hAnsi="Arial" w:cs="Arial"/>
          <w:color w:val="000000"/>
          <w:lang w:val="en-GB"/>
        </w:rPr>
        <w:t>Thus, d</w:t>
      </w:r>
      <w:r w:rsidR="00362005" w:rsidRPr="00AF6BA7">
        <w:rPr>
          <w:rFonts w:ascii="Arial" w:hAnsi="Arial" w:cs="Arial"/>
          <w:color w:val="000000"/>
          <w:lang w:val="en-GB"/>
        </w:rPr>
        <w:t xml:space="preserve">espite the relatively small area of the Cantabrian </w:t>
      </w:r>
      <w:r w:rsidR="00362005" w:rsidRPr="00AF6BA7">
        <w:rPr>
          <w:rFonts w:ascii="Arial" w:hAnsi="Arial" w:cs="Arial"/>
          <w:lang w:val="en-GB"/>
        </w:rPr>
        <w:t>M</w:t>
      </w:r>
      <w:r w:rsidR="00362005" w:rsidRPr="00AF6BA7">
        <w:rPr>
          <w:rFonts w:ascii="Arial" w:hAnsi="Arial" w:cs="Arial"/>
          <w:color w:val="000000"/>
          <w:lang w:val="en-GB"/>
        </w:rPr>
        <w:t xml:space="preserve">ixed </w:t>
      </w:r>
      <w:r w:rsidR="00362005" w:rsidRPr="00AF6BA7">
        <w:rPr>
          <w:rFonts w:ascii="Arial" w:hAnsi="Arial" w:cs="Arial"/>
          <w:lang w:val="en-GB"/>
        </w:rPr>
        <w:t>F</w:t>
      </w:r>
      <w:r w:rsidR="00362005" w:rsidRPr="00AF6BA7">
        <w:rPr>
          <w:rFonts w:ascii="Arial" w:hAnsi="Arial" w:cs="Arial"/>
          <w:color w:val="000000"/>
          <w:lang w:val="en-GB"/>
        </w:rPr>
        <w:t xml:space="preserve">orests ecoregion and the high diversity of forest types we have found, our results indicate that most of </w:t>
      </w:r>
      <w:r w:rsidR="00362005" w:rsidRPr="00AF6BA7">
        <w:rPr>
          <w:rFonts w:ascii="Arial" w:hAnsi="Arial" w:cs="Arial"/>
          <w:lang w:val="en-GB"/>
        </w:rPr>
        <w:t>these</w:t>
      </w:r>
      <w:r w:rsidR="00362005" w:rsidRPr="00AF6BA7">
        <w:rPr>
          <w:rFonts w:ascii="Arial" w:hAnsi="Arial" w:cs="Arial"/>
          <w:color w:val="000000"/>
          <w:lang w:val="en-GB"/>
        </w:rPr>
        <w:t xml:space="preserve"> forests have </w:t>
      </w:r>
      <w:r w:rsidR="00362005" w:rsidRPr="00AF6BA7">
        <w:rPr>
          <w:rFonts w:ascii="Arial" w:hAnsi="Arial" w:cs="Arial"/>
          <w:lang w:val="en-GB"/>
        </w:rPr>
        <w:t>a well-defined environmental optimum. On the one hand, this environmental space is shared and partially overlapped with other forests with similar climatic requirements; on the other hand, local edaphic and topographic variations allow the occurrence of microclimatic conditions that enhance the diversity of forests within the same area. F</w:t>
      </w:r>
      <w:r w:rsidR="00362005" w:rsidRPr="00AF6BA7">
        <w:rPr>
          <w:rFonts w:ascii="Arial" w:hAnsi="Arial" w:cs="Arial"/>
          <w:color w:val="000000"/>
          <w:lang w:val="en-GB"/>
        </w:rPr>
        <w:t xml:space="preserve">orests that </w:t>
      </w:r>
      <w:r w:rsidR="00362005" w:rsidRPr="00AF6BA7">
        <w:rPr>
          <w:rFonts w:ascii="Arial" w:hAnsi="Arial" w:cs="Arial"/>
          <w:lang w:val="en-GB"/>
        </w:rPr>
        <w:t>could be expected to</w:t>
      </w:r>
      <w:r w:rsidR="00362005" w:rsidRPr="00AF6BA7">
        <w:rPr>
          <w:rFonts w:ascii="Arial" w:hAnsi="Arial" w:cs="Arial"/>
          <w:color w:val="000000"/>
          <w:lang w:val="en-GB"/>
        </w:rPr>
        <w:t xml:space="preserve"> differ only in soil pH were found as significantly different, such as both </w:t>
      </w:r>
      <w:r w:rsidR="00362005" w:rsidRPr="00AF6BA7">
        <w:rPr>
          <w:rFonts w:ascii="Arial" w:hAnsi="Arial" w:cs="Arial"/>
          <w:i/>
          <w:color w:val="000000"/>
          <w:lang w:val="en-GB"/>
        </w:rPr>
        <w:t>Fagus</w:t>
      </w:r>
      <w:r w:rsidR="00362005" w:rsidRPr="00AF6BA7">
        <w:rPr>
          <w:rFonts w:ascii="Arial" w:hAnsi="Arial" w:cs="Arial"/>
          <w:color w:val="000000"/>
          <w:lang w:val="en-GB"/>
        </w:rPr>
        <w:t xml:space="preserve"> forests (although with a very low dissimilarity value). </w:t>
      </w:r>
      <w:r w:rsidR="00362005" w:rsidRPr="00AF6BA7">
        <w:rPr>
          <w:rFonts w:ascii="Arial" w:hAnsi="Arial" w:cs="Arial"/>
          <w:lang w:val="en-GB"/>
        </w:rPr>
        <w:t>The</w:t>
      </w:r>
      <w:r w:rsidR="00362005" w:rsidRPr="00AF6BA7">
        <w:rPr>
          <w:rFonts w:ascii="Arial" w:hAnsi="Arial" w:cs="Arial"/>
          <w:color w:val="000000"/>
          <w:lang w:val="en-GB"/>
        </w:rPr>
        <w:t xml:space="preserve"> </w:t>
      </w:r>
      <w:r w:rsidR="00362005" w:rsidRPr="00AF6BA7">
        <w:rPr>
          <w:rFonts w:ascii="Arial" w:hAnsi="Arial" w:cs="Arial"/>
          <w:i/>
          <w:color w:val="000000"/>
          <w:lang w:val="en-GB"/>
        </w:rPr>
        <w:t>Cantabrian mountain Betula forests</w:t>
      </w:r>
      <w:r w:rsidR="00362005" w:rsidRPr="00AF6BA7">
        <w:rPr>
          <w:rFonts w:ascii="Arial" w:hAnsi="Arial" w:cs="Arial"/>
          <w:color w:val="000000"/>
          <w:lang w:val="en-GB"/>
        </w:rPr>
        <w:t xml:space="preserve"> and </w:t>
      </w:r>
      <w:r w:rsidR="00362005" w:rsidRPr="00AF6BA7">
        <w:rPr>
          <w:rFonts w:ascii="Arial" w:hAnsi="Arial" w:cs="Arial"/>
          <w:lang w:val="en-GB"/>
        </w:rPr>
        <w:t>the</w:t>
      </w:r>
      <w:r w:rsidR="00362005" w:rsidRPr="00AF6BA7">
        <w:rPr>
          <w:rFonts w:ascii="Arial" w:hAnsi="Arial" w:cs="Arial"/>
          <w:color w:val="000000"/>
          <w:lang w:val="en-GB"/>
        </w:rPr>
        <w:t xml:space="preserve"> </w:t>
      </w:r>
      <w:r w:rsidR="00362005" w:rsidRPr="00AF6BA7">
        <w:rPr>
          <w:rFonts w:ascii="Arial" w:hAnsi="Arial" w:cs="Arial"/>
          <w:i/>
          <w:color w:val="000000"/>
          <w:lang w:val="en-GB"/>
        </w:rPr>
        <w:t>Cantabrian laurophyllous forests</w:t>
      </w:r>
      <w:r w:rsidR="00362005" w:rsidRPr="00AF6BA7">
        <w:rPr>
          <w:rFonts w:ascii="Arial" w:hAnsi="Arial" w:cs="Arial"/>
          <w:color w:val="000000"/>
          <w:lang w:val="en-GB"/>
        </w:rPr>
        <w:t xml:space="preserve"> showed the most climatically differences when compared with the rest of our study area. </w:t>
      </w:r>
      <w:r w:rsidR="00362005" w:rsidRPr="00AF6BA7">
        <w:rPr>
          <w:rFonts w:ascii="Arial" w:hAnsi="Arial" w:cs="Arial"/>
          <w:i/>
          <w:color w:val="000000"/>
          <w:lang w:val="en-GB"/>
        </w:rPr>
        <w:t>Betula</w:t>
      </w:r>
      <w:r w:rsidR="00362005" w:rsidRPr="00AF6BA7">
        <w:rPr>
          <w:rFonts w:ascii="Arial" w:hAnsi="Arial" w:cs="Arial"/>
          <w:color w:val="000000"/>
          <w:lang w:val="en-GB"/>
        </w:rPr>
        <w:t xml:space="preserve"> and other boreal deciduous forests, such as </w:t>
      </w:r>
      <w:r w:rsidR="00362005" w:rsidRPr="00AF6BA7">
        <w:rPr>
          <w:rFonts w:ascii="Arial" w:hAnsi="Arial" w:cs="Arial"/>
          <w:i/>
          <w:color w:val="000000"/>
          <w:lang w:val="en-GB"/>
        </w:rPr>
        <w:t>Alnus</w:t>
      </w:r>
      <w:r w:rsidR="00362005" w:rsidRPr="00AF6BA7">
        <w:rPr>
          <w:rFonts w:ascii="Arial" w:hAnsi="Arial" w:cs="Arial"/>
          <w:color w:val="000000"/>
          <w:lang w:val="en-GB"/>
        </w:rPr>
        <w:t xml:space="preserve"> or </w:t>
      </w:r>
      <w:r w:rsidR="00362005" w:rsidRPr="00AF6BA7">
        <w:rPr>
          <w:rFonts w:ascii="Arial" w:hAnsi="Arial" w:cs="Arial"/>
          <w:i/>
          <w:color w:val="000000"/>
          <w:lang w:val="en-GB"/>
        </w:rPr>
        <w:t>Salix</w:t>
      </w:r>
      <w:r w:rsidR="00362005" w:rsidRPr="00AF6BA7">
        <w:rPr>
          <w:rFonts w:ascii="Arial" w:hAnsi="Arial" w:cs="Arial"/>
          <w:color w:val="000000"/>
          <w:lang w:val="en-GB"/>
        </w:rPr>
        <w:t xml:space="preserve"> ones were dominant during the </w:t>
      </w:r>
      <w:r w:rsidR="00362005" w:rsidRPr="00AF6BA7">
        <w:rPr>
          <w:rFonts w:ascii="Arial" w:hAnsi="Arial" w:cs="Arial"/>
          <w:lang w:val="en-GB"/>
        </w:rPr>
        <w:t>l</w:t>
      </w:r>
      <w:r w:rsidR="00362005" w:rsidRPr="00AF6BA7">
        <w:rPr>
          <w:rFonts w:ascii="Arial" w:hAnsi="Arial" w:cs="Arial"/>
          <w:color w:val="000000"/>
          <w:lang w:val="en-GB"/>
        </w:rPr>
        <w:t xml:space="preserve">ate glacial period, but they began to decline at the beginning of the Holocene in </w:t>
      </w:r>
      <w:r w:rsidR="00362005" w:rsidRPr="00AF6BA7">
        <w:rPr>
          <w:rFonts w:ascii="Arial" w:hAnsi="Arial" w:cs="Arial"/>
          <w:lang w:val="en-GB"/>
        </w:rPr>
        <w:t>favour</w:t>
      </w:r>
      <w:r w:rsidR="00362005" w:rsidRPr="00AF6BA7">
        <w:rPr>
          <w:rFonts w:ascii="Arial" w:hAnsi="Arial" w:cs="Arial"/>
          <w:color w:val="000000"/>
          <w:lang w:val="en-GB"/>
        </w:rPr>
        <w:t xml:space="preserve"> of deciduous </w:t>
      </w:r>
      <w:r w:rsidR="00941B96">
        <w:rPr>
          <w:rFonts w:ascii="Arial" w:hAnsi="Arial" w:cs="Arial"/>
          <w:color w:val="000000"/>
          <w:lang w:val="en-GB"/>
        </w:rPr>
        <w:t xml:space="preserve">mesic </w:t>
      </w:r>
      <w:r w:rsidR="00362005" w:rsidRPr="00AF6BA7">
        <w:rPr>
          <w:rFonts w:ascii="Arial" w:hAnsi="Arial" w:cs="Arial"/>
          <w:i/>
          <w:color w:val="000000"/>
          <w:lang w:val="en-GB"/>
        </w:rPr>
        <w:t>Quercus</w:t>
      </w:r>
      <w:r w:rsidR="00362005" w:rsidRPr="00AF6BA7">
        <w:rPr>
          <w:rFonts w:ascii="Arial" w:hAnsi="Arial" w:cs="Arial"/>
          <w:color w:val="000000"/>
          <w:lang w:val="en-GB"/>
        </w:rPr>
        <w:t xml:space="preserve"> forests, which had been restricted to intramontane valleys until then (Carri</w:t>
      </w:r>
      <w:r w:rsidR="001A7880" w:rsidRPr="001A7880">
        <w:rPr>
          <w:rFonts w:ascii="Arial" w:hAnsi="Arial" w:cs="Arial"/>
          <w:color w:val="000000"/>
          <w:lang w:val="en-US"/>
        </w:rPr>
        <w:t>ó</w:t>
      </w:r>
      <w:r w:rsidR="00362005" w:rsidRPr="00AF6BA7">
        <w:rPr>
          <w:rFonts w:ascii="Arial" w:hAnsi="Arial" w:cs="Arial"/>
          <w:color w:val="000000"/>
          <w:lang w:val="en-GB"/>
        </w:rPr>
        <w:t xml:space="preserve">n </w:t>
      </w:r>
      <w:r w:rsidR="00362005" w:rsidRPr="00AF6BA7">
        <w:rPr>
          <w:rFonts w:ascii="Arial" w:hAnsi="Arial" w:cs="Arial"/>
          <w:i/>
          <w:color w:val="000000"/>
          <w:lang w:val="en-GB"/>
        </w:rPr>
        <w:t>et al</w:t>
      </w:r>
      <w:r w:rsidR="00362005" w:rsidRPr="00AF6BA7">
        <w:rPr>
          <w:rFonts w:ascii="Arial" w:hAnsi="Arial" w:cs="Arial"/>
          <w:color w:val="000000"/>
          <w:lang w:val="en-GB"/>
        </w:rPr>
        <w:t xml:space="preserve">. 2010). </w:t>
      </w:r>
      <w:r w:rsidR="00941B96">
        <w:rPr>
          <w:rFonts w:ascii="Arial" w:hAnsi="Arial" w:cs="Arial"/>
          <w:color w:val="000000"/>
          <w:lang w:val="en-GB"/>
        </w:rPr>
        <w:t>Therefore</w:t>
      </w:r>
      <w:r w:rsidR="00362005" w:rsidRPr="00AF6BA7">
        <w:rPr>
          <w:rFonts w:ascii="Arial" w:hAnsi="Arial" w:cs="Arial"/>
          <w:color w:val="000000"/>
          <w:lang w:val="en-GB"/>
        </w:rPr>
        <w:t xml:space="preserve">, </w:t>
      </w:r>
      <w:r w:rsidR="00362005" w:rsidRPr="00AF6BA7">
        <w:rPr>
          <w:rFonts w:ascii="Arial" w:hAnsi="Arial" w:cs="Arial"/>
          <w:lang w:val="en-GB"/>
        </w:rPr>
        <w:t xml:space="preserve">Cantabrian </w:t>
      </w:r>
      <w:r w:rsidR="00362005" w:rsidRPr="00AF6BA7">
        <w:rPr>
          <w:rFonts w:ascii="Arial" w:hAnsi="Arial" w:cs="Arial"/>
          <w:i/>
          <w:color w:val="000000"/>
          <w:lang w:val="en-GB"/>
        </w:rPr>
        <w:t>mountain Betula forest</w:t>
      </w:r>
      <w:r w:rsidR="00362005" w:rsidRPr="00AF6BA7">
        <w:rPr>
          <w:rFonts w:ascii="Arial" w:hAnsi="Arial" w:cs="Arial"/>
          <w:color w:val="000000"/>
          <w:lang w:val="en-GB"/>
        </w:rPr>
        <w:t xml:space="preserve"> could be considered as relict boreal forests in the very limit of t</w:t>
      </w:r>
      <w:r w:rsidR="00362005" w:rsidRPr="00AF6BA7">
        <w:rPr>
          <w:rFonts w:ascii="Arial" w:hAnsi="Arial" w:cs="Arial"/>
          <w:lang w:val="en-GB"/>
        </w:rPr>
        <w:t>heir distribution. This</w:t>
      </w:r>
      <w:r w:rsidR="00362005" w:rsidRPr="00AF6BA7">
        <w:rPr>
          <w:rFonts w:ascii="Arial" w:hAnsi="Arial" w:cs="Arial"/>
          <w:color w:val="000000"/>
          <w:lang w:val="en-GB"/>
        </w:rPr>
        <w:t xml:space="preserve"> is consistent with the results </w:t>
      </w:r>
      <w:r w:rsidR="00362005" w:rsidRPr="00AF6BA7">
        <w:rPr>
          <w:rFonts w:ascii="Arial" w:hAnsi="Arial" w:cs="Arial"/>
          <w:lang w:val="en-GB"/>
        </w:rPr>
        <w:t xml:space="preserve">of </w:t>
      </w:r>
      <w:r w:rsidR="00362005" w:rsidRPr="00AF6BA7">
        <w:rPr>
          <w:rFonts w:ascii="Arial" w:hAnsi="Arial" w:cs="Arial"/>
          <w:color w:val="000000"/>
          <w:lang w:val="en-GB"/>
        </w:rPr>
        <w:t xml:space="preserve">del Río </w:t>
      </w:r>
      <w:r w:rsidR="00362005" w:rsidRPr="00AF6BA7">
        <w:rPr>
          <w:rFonts w:ascii="Arial" w:hAnsi="Arial" w:cs="Arial"/>
          <w:i/>
          <w:color w:val="000000"/>
          <w:lang w:val="en-GB"/>
        </w:rPr>
        <w:t>et al.</w:t>
      </w:r>
      <w:r w:rsidR="00362005" w:rsidRPr="00AF6BA7">
        <w:rPr>
          <w:rFonts w:ascii="Arial" w:hAnsi="Arial" w:cs="Arial"/>
          <w:color w:val="000000"/>
          <w:lang w:val="en-GB"/>
        </w:rPr>
        <w:t xml:space="preserve"> (2021), who modelled the impacts of climate change on habitat suitability for Iberian deciduous species and found that </w:t>
      </w:r>
      <w:r w:rsidR="00362005" w:rsidRPr="00AF6BA7">
        <w:rPr>
          <w:rFonts w:ascii="Arial" w:hAnsi="Arial" w:cs="Arial"/>
          <w:i/>
          <w:color w:val="000000"/>
          <w:lang w:val="en-GB"/>
        </w:rPr>
        <w:t>Betula celtiberica</w:t>
      </w:r>
      <w:r w:rsidR="00362005" w:rsidRPr="00AF6BA7">
        <w:rPr>
          <w:rFonts w:ascii="Arial" w:hAnsi="Arial" w:cs="Arial"/>
          <w:color w:val="000000"/>
          <w:lang w:val="en-GB"/>
        </w:rPr>
        <w:t xml:space="preserve"> would suffer the largest losses of habitat due to rising temperatures</w:t>
      </w:r>
      <w:r w:rsidR="00362005" w:rsidRPr="00AF6BA7">
        <w:rPr>
          <w:rFonts w:ascii="Arial" w:hAnsi="Arial" w:cs="Arial"/>
          <w:lang w:val="en-GB"/>
        </w:rPr>
        <w:t>. Our results suggest a similar pattern,</w:t>
      </w:r>
      <w:r w:rsidR="00362005" w:rsidRPr="00AF6BA7">
        <w:rPr>
          <w:rFonts w:ascii="Arial" w:hAnsi="Arial" w:cs="Arial"/>
          <w:color w:val="000000"/>
          <w:lang w:val="en-GB"/>
        </w:rPr>
        <w:t xml:space="preserve"> since the more important environmental variables for th</w:t>
      </w:r>
      <w:r w:rsidR="00362005" w:rsidRPr="00AF6BA7">
        <w:rPr>
          <w:rFonts w:ascii="Arial" w:hAnsi="Arial" w:cs="Arial"/>
          <w:lang w:val="en-GB"/>
        </w:rPr>
        <w:t>e</w:t>
      </w:r>
      <w:r w:rsidR="00362005" w:rsidRPr="00AF6BA7">
        <w:rPr>
          <w:rFonts w:ascii="Arial" w:hAnsi="Arial" w:cs="Arial"/>
          <w:color w:val="000000"/>
          <w:lang w:val="en-GB"/>
        </w:rPr>
        <w:t xml:space="preserve"> occurrence of this forest are low annual and winter temperatures. </w:t>
      </w:r>
      <w:r w:rsidR="00362005" w:rsidRPr="00AF6BA7">
        <w:rPr>
          <w:rFonts w:ascii="Arial" w:hAnsi="Arial" w:cs="Arial"/>
          <w:lang w:val="en-GB"/>
        </w:rPr>
        <w:t>In the</w:t>
      </w:r>
      <w:r w:rsidR="00362005" w:rsidRPr="00AF6BA7">
        <w:rPr>
          <w:rFonts w:ascii="Arial" w:hAnsi="Arial" w:cs="Arial"/>
          <w:color w:val="000000"/>
          <w:lang w:val="en-GB"/>
        </w:rPr>
        <w:t xml:space="preserve"> opposite situation, </w:t>
      </w:r>
      <w:r w:rsidR="00C0376C">
        <w:rPr>
          <w:rFonts w:ascii="Arial" w:hAnsi="Arial" w:cs="Arial"/>
          <w:i/>
          <w:color w:val="000000"/>
          <w:lang w:val="en-GB"/>
        </w:rPr>
        <w:t>Laurus</w:t>
      </w:r>
      <w:r w:rsidR="00362005" w:rsidRPr="00AF6BA7">
        <w:rPr>
          <w:rFonts w:ascii="Arial" w:hAnsi="Arial" w:cs="Arial"/>
          <w:i/>
          <w:color w:val="000000"/>
          <w:lang w:val="en-GB"/>
        </w:rPr>
        <w:t xml:space="preserve"> forests</w:t>
      </w:r>
      <w:r w:rsidR="00362005" w:rsidRPr="00AF6BA7">
        <w:rPr>
          <w:rFonts w:ascii="Arial" w:hAnsi="Arial" w:cs="Arial"/>
          <w:color w:val="000000"/>
          <w:lang w:val="en-GB"/>
        </w:rPr>
        <w:t xml:space="preserve"> would be </w:t>
      </w:r>
      <w:r w:rsidR="00362005" w:rsidRPr="00AF6BA7">
        <w:rPr>
          <w:rFonts w:ascii="Arial" w:hAnsi="Arial" w:cs="Arial"/>
          <w:lang w:val="en-GB"/>
        </w:rPr>
        <w:t xml:space="preserve">survivors </w:t>
      </w:r>
      <w:r w:rsidR="00362005" w:rsidRPr="00AF6BA7">
        <w:rPr>
          <w:rFonts w:ascii="Arial" w:hAnsi="Arial" w:cs="Arial"/>
          <w:color w:val="000000"/>
          <w:lang w:val="en-GB"/>
        </w:rPr>
        <w:t xml:space="preserve">from warmer </w:t>
      </w:r>
      <w:r w:rsidR="00362005" w:rsidRPr="00AF6BA7">
        <w:rPr>
          <w:rFonts w:ascii="Arial" w:hAnsi="Arial" w:cs="Arial"/>
          <w:lang w:val="en-GB"/>
        </w:rPr>
        <w:t>periods of the Neogene</w:t>
      </w:r>
      <w:r w:rsidR="00362005" w:rsidRPr="00AF6BA7">
        <w:rPr>
          <w:rFonts w:ascii="Arial" w:hAnsi="Arial" w:cs="Arial"/>
          <w:color w:val="000000"/>
          <w:lang w:val="en-GB"/>
        </w:rPr>
        <w:t xml:space="preserve"> (Barrón </w:t>
      </w:r>
      <w:r w:rsidR="00362005" w:rsidRPr="00AF6BA7">
        <w:rPr>
          <w:rFonts w:ascii="Arial" w:hAnsi="Arial" w:cs="Arial"/>
          <w:i/>
          <w:color w:val="000000"/>
          <w:lang w:val="en-GB"/>
        </w:rPr>
        <w:t>et al</w:t>
      </w:r>
      <w:r w:rsidR="00362005" w:rsidRPr="00AF6BA7">
        <w:rPr>
          <w:rFonts w:ascii="Arial" w:hAnsi="Arial" w:cs="Arial"/>
          <w:color w:val="000000"/>
          <w:lang w:val="en-GB"/>
        </w:rPr>
        <w:t>. 2010) that were able to cope wit</w:t>
      </w:r>
      <w:r w:rsidR="00362005" w:rsidRPr="00AF6BA7">
        <w:rPr>
          <w:rFonts w:ascii="Arial" w:hAnsi="Arial" w:cs="Arial"/>
          <w:lang w:val="en-GB"/>
        </w:rPr>
        <w:t>h glacial periods in the Cantabrian coastline</w:t>
      </w:r>
      <w:r w:rsidR="00362005" w:rsidRPr="00AF6BA7">
        <w:rPr>
          <w:rFonts w:ascii="Arial" w:hAnsi="Arial" w:cs="Arial"/>
          <w:color w:val="000000"/>
          <w:lang w:val="en-GB"/>
        </w:rPr>
        <w:t>.</w:t>
      </w:r>
    </w:p>
    <w:p w14:paraId="0000004E" w14:textId="29245D43" w:rsidR="006B4606" w:rsidRPr="00AF6BA7" w:rsidRDefault="00362005" w:rsidP="00BC441F">
      <w:pPr>
        <w:spacing w:line="276" w:lineRule="auto"/>
        <w:jc w:val="both"/>
        <w:rPr>
          <w:rFonts w:ascii="Arial" w:hAnsi="Arial" w:cs="Arial"/>
          <w:color w:val="000000"/>
          <w:lang w:val="en-GB"/>
        </w:rPr>
      </w:pPr>
      <w:r w:rsidRPr="00AF6BA7">
        <w:rPr>
          <w:rFonts w:ascii="Arial" w:hAnsi="Arial" w:cs="Arial"/>
          <w:lang w:val="en-GB"/>
        </w:rPr>
        <w:t>Some</w:t>
      </w:r>
      <w:r w:rsidRPr="00AF6BA7">
        <w:rPr>
          <w:rFonts w:ascii="Arial" w:hAnsi="Arial" w:cs="Arial"/>
          <w:color w:val="000000"/>
          <w:lang w:val="en-GB"/>
        </w:rPr>
        <w:t xml:space="preserve"> forests showed a clear overlap in their climatic space.</w:t>
      </w:r>
      <w:r w:rsidRPr="00AF6BA7">
        <w:rPr>
          <w:rFonts w:ascii="Arial" w:hAnsi="Arial" w:cs="Arial"/>
          <w:lang w:val="en-GB"/>
        </w:rPr>
        <w:t xml:space="preserve"> The</w:t>
      </w:r>
      <w:r w:rsidRPr="00AF6BA7">
        <w:rPr>
          <w:rFonts w:ascii="Arial" w:hAnsi="Arial" w:cs="Arial"/>
          <w:color w:val="000000"/>
          <w:lang w:val="en-GB"/>
        </w:rPr>
        <w:t xml:space="preserve"> </w:t>
      </w:r>
      <w:r w:rsidRPr="00AF6BA7">
        <w:rPr>
          <w:rFonts w:ascii="Arial" w:hAnsi="Arial" w:cs="Arial"/>
          <w:i/>
          <w:color w:val="000000"/>
          <w:lang w:val="en-GB"/>
        </w:rPr>
        <w:t>Cantabrian Acer - Fraxinus forests on acid-rich soils</w:t>
      </w:r>
      <w:r w:rsidRPr="00AF6BA7">
        <w:rPr>
          <w:rFonts w:ascii="Arial" w:hAnsi="Arial" w:cs="Arial"/>
          <w:color w:val="000000"/>
          <w:lang w:val="en-GB"/>
        </w:rPr>
        <w:t xml:space="preserve">, </w:t>
      </w:r>
      <w:r w:rsidRPr="00AF6BA7">
        <w:rPr>
          <w:rFonts w:ascii="Arial" w:hAnsi="Arial" w:cs="Arial"/>
          <w:lang w:val="en-GB"/>
        </w:rPr>
        <w:t>which include</w:t>
      </w:r>
      <w:r w:rsidRPr="00AF6BA7">
        <w:rPr>
          <w:rFonts w:ascii="Arial" w:hAnsi="Arial" w:cs="Arial"/>
          <w:color w:val="000000"/>
          <w:lang w:val="en-GB"/>
        </w:rPr>
        <w:t xml:space="preserve"> ravine forest (Chytrý </w:t>
      </w:r>
      <w:r w:rsidRPr="00AF6BA7">
        <w:rPr>
          <w:rFonts w:ascii="Arial" w:hAnsi="Arial" w:cs="Arial"/>
          <w:i/>
          <w:color w:val="000000"/>
          <w:lang w:val="en-GB"/>
        </w:rPr>
        <w:t>et al</w:t>
      </w:r>
      <w:r w:rsidRPr="00AF6BA7">
        <w:rPr>
          <w:rFonts w:ascii="Arial" w:hAnsi="Arial" w:cs="Arial"/>
          <w:color w:val="000000"/>
          <w:lang w:val="en-GB"/>
        </w:rPr>
        <w:t xml:space="preserve">. 2020), would not be climatically different from </w:t>
      </w:r>
      <w:r w:rsidRPr="00AF6BA7">
        <w:rPr>
          <w:rFonts w:ascii="Arial" w:hAnsi="Arial" w:cs="Arial"/>
          <w:lang w:val="en-GB"/>
        </w:rPr>
        <w:t>the</w:t>
      </w:r>
      <w:r w:rsidRPr="00AF6BA7">
        <w:rPr>
          <w:rFonts w:ascii="Arial" w:hAnsi="Arial" w:cs="Arial"/>
          <w:color w:val="000000"/>
          <w:lang w:val="en-GB"/>
        </w:rPr>
        <w:t xml:space="preserve"> </w:t>
      </w:r>
      <w:r w:rsidRPr="00AF6BA7">
        <w:rPr>
          <w:rFonts w:ascii="Arial" w:hAnsi="Arial" w:cs="Arial"/>
          <w:i/>
          <w:color w:val="000000"/>
          <w:lang w:val="en-GB"/>
        </w:rPr>
        <w:t>Cantabrian Fagus forests on acid soils</w:t>
      </w:r>
      <w:r w:rsidRPr="00AF6BA7">
        <w:rPr>
          <w:rFonts w:ascii="Arial" w:hAnsi="Arial" w:cs="Arial"/>
          <w:lang w:val="en-GB"/>
        </w:rPr>
        <w:t>. D</w:t>
      </w:r>
      <w:r w:rsidRPr="00AF6BA7">
        <w:rPr>
          <w:rFonts w:ascii="Arial" w:hAnsi="Arial" w:cs="Arial"/>
          <w:color w:val="000000"/>
          <w:lang w:val="en-GB"/>
        </w:rPr>
        <w:t xml:space="preserve">ifferences in species composition could be due to the well-drained and fertile soil of the former, allowing other species such as </w:t>
      </w:r>
      <w:r w:rsidRPr="00AF6BA7">
        <w:rPr>
          <w:rFonts w:ascii="Arial" w:hAnsi="Arial" w:cs="Arial"/>
          <w:i/>
          <w:color w:val="000000"/>
          <w:lang w:val="en-GB"/>
        </w:rPr>
        <w:t>Acer pseudoplatanus</w:t>
      </w:r>
      <w:r w:rsidRPr="00AF6BA7">
        <w:rPr>
          <w:rFonts w:ascii="Arial" w:hAnsi="Arial" w:cs="Arial"/>
          <w:color w:val="000000"/>
          <w:lang w:val="en-GB"/>
        </w:rPr>
        <w:t xml:space="preserve">, </w:t>
      </w:r>
      <w:r w:rsidRPr="00AF6BA7">
        <w:rPr>
          <w:rFonts w:ascii="Arial" w:hAnsi="Arial" w:cs="Arial"/>
          <w:i/>
          <w:color w:val="000000"/>
          <w:lang w:val="en-GB"/>
        </w:rPr>
        <w:t>Corylus avellana</w:t>
      </w:r>
      <w:r w:rsidRPr="00AF6BA7">
        <w:rPr>
          <w:rFonts w:ascii="Arial" w:hAnsi="Arial" w:cs="Arial"/>
          <w:color w:val="000000"/>
          <w:lang w:val="en-GB"/>
        </w:rPr>
        <w:t xml:space="preserve">, </w:t>
      </w:r>
      <w:r w:rsidRPr="00AF6BA7">
        <w:rPr>
          <w:rFonts w:ascii="Arial" w:hAnsi="Arial" w:cs="Arial"/>
          <w:i/>
          <w:color w:val="000000"/>
          <w:lang w:val="en-GB"/>
        </w:rPr>
        <w:t>Fraxinus excelsior</w:t>
      </w:r>
      <w:r w:rsidRPr="00AF6BA7">
        <w:rPr>
          <w:rFonts w:ascii="Arial" w:hAnsi="Arial" w:cs="Arial"/>
          <w:color w:val="000000"/>
          <w:lang w:val="en-GB"/>
        </w:rPr>
        <w:t xml:space="preserve"> or </w:t>
      </w:r>
      <w:r w:rsidRPr="00AF6BA7">
        <w:rPr>
          <w:rFonts w:ascii="Arial" w:hAnsi="Arial" w:cs="Arial"/>
          <w:i/>
          <w:color w:val="000000"/>
          <w:lang w:val="en-GB"/>
        </w:rPr>
        <w:t>Tilia platyphyllos</w:t>
      </w:r>
      <w:r w:rsidRPr="00AF6BA7">
        <w:rPr>
          <w:rFonts w:ascii="Arial" w:hAnsi="Arial" w:cs="Arial"/>
          <w:color w:val="000000"/>
          <w:lang w:val="en-GB"/>
        </w:rPr>
        <w:t xml:space="preserve"> to compete with </w:t>
      </w:r>
      <w:r w:rsidRPr="00AF6BA7">
        <w:rPr>
          <w:rFonts w:ascii="Arial" w:hAnsi="Arial" w:cs="Arial"/>
          <w:i/>
          <w:color w:val="000000"/>
          <w:lang w:val="en-GB"/>
        </w:rPr>
        <w:t xml:space="preserve">Fagus sylvatica </w:t>
      </w:r>
      <w:r w:rsidRPr="00AF6BA7">
        <w:rPr>
          <w:rFonts w:ascii="Arial" w:hAnsi="Arial" w:cs="Arial"/>
          <w:color w:val="000000"/>
          <w:lang w:val="en-GB"/>
        </w:rPr>
        <w:t xml:space="preserve">(Mucina </w:t>
      </w:r>
      <w:r w:rsidRPr="00AF6BA7">
        <w:rPr>
          <w:rFonts w:ascii="Arial" w:hAnsi="Arial" w:cs="Arial"/>
          <w:i/>
          <w:color w:val="000000"/>
          <w:lang w:val="en-GB"/>
        </w:rPr>
        <w:t>et al</w:t>
      </w:r>
      <w:r w:rsidRPr="00AF6BA7">
        <w:rPr>
          <w:rFonts w:ascii="Arial" w:hAnsi="Arial" w:cs="Arial"/>
          <w:color w:val="000000"/>
          <w:lang w:val="en-GB"/>
        </w:rPr>
        <w:t xml:space="preserve">. 1993, Košir </w:t>
      </w:r>
      <w:r w:rsidRPr="00AF6BA7">
        <w:rPr>
          <w:rFonts w:ascii="Arial" w:hAnsi="Arial" w:cs="Arial"/>
          <w:i/>
          <w:color w:val="000000"/>
          <w:lang w:val="en-GB"/>
        </w:rPr>
        <w:t>et al</w:t>
      </w:r>
      <w:r w:rsidRPr="00AF6BA7">
        <w:rPr>
          <w:rFonts w:ascii="Arial" w:hAnsi="Arial" w:cs="Arial"/>
          <w:color w:val="000000"/>
          <w:lang w:val="en-GB"/>
        </w:rPr>
        <w:t>. 2008), highlighting the importance of microtopographic drivers in forest composition. Additionally, human activities have changed vegetation structure and distribution (</w:t>
      </w:r>
      <w:r w:rsidR="001A7880" w:rsidRPr="00AF6BA7">
        <w:rPr>
          <w:rFonts w:ascii="Arial" w:hAnsi="Arial" w:cs="Arial"/>
          <w:color w:val="000000"/>
          <w:lang w:val="en-GB"/>
        </w:rPr>
        <w:t xml:space="preserve">Beltrán </w:t>
      </w:r>
      <w:r w:rsidRPr="00AF6BA7">
        <w:rPr>
          <w:rFonts w:ascii="Arial" w:hAnsi="Arial" w:cs="Arial"/>
          <w:i/>
          <w:color w:val="000000"/>
          <w:lang w:val="en-GB"/>
        </w:rPr>
        <w:t>et al</w:t>
      </w:r>
      <w:r w:rsidRPr="00AF6BA7">
        <w:rPr>
          <w:rFonts w:ascii="Arial" w:hAnsi="Arial" w:cs="Arial"/>
          <w:color w:val="000000"/>
          <w:lang w:val="en-GB"/>
        </w:rPr>
        <w:t xml:space="preserve">. 2014, Song </w:t>
      </w:r>
      <w:r w:rsidRPr="00AF6BA7">
        <w:rPr>
          <w:rFonts w:ascii="Arial" w:hAnsi="Arial" w:cs="Arial"/>
          <w:i/>
          <w:color w:val="000000"/>
          <w:lang w:val="en-GB"/>
        </w:rPr>
        <w:t>et al.</w:t>
      </w:r>
      <w:r w:rsidRPr="00AF6BA7">
        <w:rPr>
          <w:rFonts w:ascii="Arial" w:hAnsi="Arial" w:cs="Arial"/>
          <w:color w:val="000000"/>
          <w:lang w:val="en-GB"/>
        </w:rPr>
        <w:t xml:space="preserve"> 2018), </w:t>
      </w:r>
      <w:r w:rsidRPr="00AF6BA7">
        <w:rPr>
          <w:rFonts w:ascii="Arial" w:hAnsi="Arial" w:cs="Arial"/>
          <w:lang w:val="en-GB"/>
        </w:rPr>
        <w:t>favouring</w:t>
      </w:r>
      <w:r w:rsidRPr="00AF6BA7">
        <w:rPr>
          <w:rFonts w:ascii="Arial" w:hAnsi="Arial" w:cs="Arial"/>
          <w:color w:val="000000"/>
          <w:lang w:val="en-GB"/>
        </w:rPr>
        <w:t xml:space="preserve"> the presence of some tree species and explaining other cases of climatic overlapping</w:t>
      </w:r>
      <w:r w:rsidRPr="00AF6BA7">
        <w:rPr>
          <w:rFonts w:ascii="Arial" w:hAnsi="Arial" w:cs="Arial"/>
          <w:lang w:val="en-GB"/>
        </w:rPr>
        <w:t>, like</w:t>
      </w:r>
      <w:r w:rsidRPr="00AF6BA7">
        <w:rPr>
          <w:rFonts w:ascii="Arial" w:hAnsi="Arial" w:cs="Arial"/>
          <w:color w:val="000000"/>
          <w:lang w:val="en-GB"/>
        </w:rPr>
        <w:t xml:space="preserve"> </w:t>
      </w:r>
      <w:r w:rsidRPr="00AF6BA7">
        <w:rPr>
          <w:rFonts w:ascii="Arial" w:hAnsi="Arial" w:cs="Arial"/>
          <w:i/>
          <w:color w:val="000000"/>
          <w:lang w:val="en-GB"/>
        </w:rPr>
        <w:t>Ilex woodlands</w:t>
      </w:r>
      <w:r w:rsidRPr="00AF6BA7">
        <w:rPr>
          <w:rFonts w:ascii="Arial" w:hAnsi="Arial" w:cs="Arial"/>
          <w:color w:val="000000"/>
          <w:lang w:val="en-GB"/>
        </w:rPr>
        <w:t xml:space="preserve"> and </w:t>
      </w:r>
      <w:r w:rsidRPr="00AF6BA7">
        <w:rPr>
          <w:rFonts w:ascii="Arial" w:hAnsi="Arial" w:cs="Arial"/>
          <w:i/>
          <w:color w:val="000000"/>
          <w:lang w:val="en-GB"/>
        </w:rPr>
        <w:t>Taxus woodlands</w:t>
      </w:r>
      <w:r w:rsidRPr="00AF6BA7">
        <w:rPr>
          <w:rFonts w:ascii="Arial" w:hAnsi="Arial" w:cs="Arial"/>
          <w:color w:val="000000"/>
          <w:lang w:val="en-GB"/>
        </w:rPr>
        <w:t xml:space="preserve">. </w:t>
      </w:r>
      <w:r w:rsidRPr="00AF6BA7">
        <w:rPr>
          <w:rFonts w:ascii="Arial" w:hAnsi="Arial" w:cs="Arial"/>
          <w:i/>
          <w:color w:val="000000"/>
          <w:lang w:val="en-GB"/>
        </w:rPr>
        <w:t>Taxus baccata</w:t>
      </w:r>
      <w:r w:rsidRPr="00AF6BA7">
        <w:rPr>
          <w:rFonts w:ascii="Arial" w:hAnsi="Arial" w:cs="Arial"/>
          <w:color w:val="000000"/>
          <w:lang w:val="en-GB"/>
        </w:rPr>
        <w:t xml:space="preserve"> and </w:t>
      </w:r>
      <w:r w:rsidRPr="00AF6BA7">
        <w:rPr>
          <w:rFonts w:ascii="Arial" w:hAnsi="Arial" w:cs="Arial"/>
          <w:i/>
          <w:lang w:val="en-GB"/>
        </w:rPr>
        <w:t xml:space="preserve">Ilex aquifolium </w:t>
      </w:r>
      <w:r w:rsidRPr="00AF6BA7">
        <w:rPr>
          <w:rFonts w:ascii="Arial" w:hAnsi="Arial" w:cs="Arial"/>
          <w:lang w:val="en-GB"/>
        </w:rPr>
        <w:t>are</w:t>
      </w:r>
      <w:r w:rsidRPr="00AF6BA7">
        <w:rPr>
          <w:rFonts w:ascii="Arial" w:hAnsi="Arial" w:cs="Arial"/>
          <w:color w:val="000000"/>
          <w:lang w:val="en-GB"/>
        </w:rPr>
        <w:t xml:space="preserve"> shade-tolerant trees which appear naturally as isolated individuals or small groups of trees (Benha</w:t>
      </w:r>
      <w:r w:rsidR="001A7880" w:rsidRPr="001A7880">
        <w:rPr>
          <w:rFonts w:ascii="Arial" w:hAnsi="Arial" w:cs="Arial"/>
          <w:color w:val="000000"/>
          <w:lang w:val="en-US"/>
        </w:rPr>
        <w:t>m</w:t>
      </w:r>
      <w:r w:rsidRPr="00AF6BA7">
        <w:rPr>
          <w:rFonts w:ascii="Arial" w:hAnsi="Arial" w:cs="Arial"/>
          <w:color w:val="000000"/>
          <w:lang w:val="en-GB"/>
        </w:rPr>
        <w:t xml:space="preserve"> </w:t>
      </w:r>
      <w:r w:rsidRPr="00AF6BA7">
        <w:rPr>
          <w:rFonts w:ascii="Arial" w:hAnsi="Arial" w:cs="Arial"/>
          <w:i/>
          <w:color w:val="000000"/>
          <w:lang w:val="en-GB"/>
        </w:rPr>
        <w:t>et al</w:t>
      </w:r>
      <w:r w:rsidRPr="00AF6BA7">
        <w:rPr>
          <w:rFonts w:ascii="Arial" w:hAnsi="Arial" w:cs="Arial"/>
          <w:color w:val="000000"/>
          <w:lang w:val="en-GB"/>
        </w:rPr>
        <w:t>. 2016</w:t>
      </w:r>
      <w:r w:rsidRPr="00AF6BA7">
        <w:rPr>
          <w:rFonts w:ascii="Arial" w:hAnsi="Arial" w:cs="Arial"/>
          <w:lang w:val="en-GB"/>
        </w:rPr>
        <w:t xml:space="preserve">; </w:t>
      </w:r>
      <w:r w:rsidRPr="00AF6BA7">
        <w:rPr>
          <w:rFonts w:ascii="Arial" w:hAnsi="Arial" w:cs="Arial"/>
          <w:color w:val="000000"/>
          <w:lang w:val="en-GB"/>
        </w:rPr>
        <w:t xml:space="preserve">Guerrero Hue </w:t>
      </w:r>
      <w:r w:rsidRPr="00AF6BA7">
        <w:rPr>
          <w:rFonts w:ascii="Arial" w:hAnsi="Arial" w:cs="Arial"/>
          <w:i/>
          <w:color w:val="000000"/>
          <w:lang w:val="en-GB"/>
        </w:rPr>
        <w:t>et al</w:t>
      </w:r>
      <w:r w:rsidRPr="00AF6BA7">
        <w:rPr>
          <w:rFonts w:ascii="Arial" w:hAnsi="Arial" w:cs="Arial"/>
          <w:color w:val="000000"/>
          <w:lang w:val="en-GB"/>
        </w:rPr>
        <w:t xml:space="preserve">. 2016). Their tolerance </w:t>
      </w:r>
      <w:r w:rsidRPr="00AF6BA7">
        <w:rPr>
          <w:rFonts w:ascii="Arial" w:hAnsi="Arial" w:cs="Arial"/>
          <w:lang w:val="en-GB"/>
        </w:rPr>
        <w:t>of</w:t>
      </w:r>
      <w:r w:rsidRPr="00AF6BA7">
        <w:rPr>
          <w:rFonts w:ascii="Arial" w:hAnsi="Arial" w:cs="Arial"/>
          <w:color w:val="000000"/>
          <w:lang w:val="en-GB"/>
        </w:rPr>
        <w:t xml:space="preserve"> low light availability makes them one of the few woody plants able to live under a </w:t>
      </w:r>
      <w:r w:rsidRPr="00AF6BA7">
        <w:rPr>
          <w:rFonts w:ascii="Arial" w:hAnsi="Arial" w:cs="Arial"/>
          <w:i/>
          <w:color w:val="000000"/>
          <w:lang w:val="en-GB"/>
        </w:rPr>
        <w:t>Fagus sylvatica</w:t>
      </w:r>
      <w:r w:rsidRPr="00AF6BA7">
        <w:rPr>
          <w:rFonts w:ascii="Arial" w:hAnsi="Arial" w:cs="Arial"/>
          <w:color w:val="000000"/>
          <w:lang w:val="en-GB"/>
        </w:rPr>
        <w:t xml:space="preserve"> canopy and become relatively abundant in </w:t>
      </w:r>
      <w:r w:rsidRPr="00AF6BA7">
        <w:rPr>
          <w:rFonts w:ascii="Arial" w:hAnsi="Arial" w:cs="Arial"/>
          <w:lang w:val="en-GB"/>
        </w:rPr>
        <w:t>beech</w:t>
      </w:r>
      <w:r w:rsidRPr="00AF6BA7">
        <w:rPr>
          <w:rFonts w:ascii="Arial" w:hAnsi="Arial" w:cs="Arial"/>
          <w:color w:val="000000"/>
          <w:lang w:val="en-GB"/>
        </w:rPr>
        <w:t xml:space="preserve"> forests (Scarnati </w:t>
      </w:r>
      <w:r w:rsidRPr="00AF6BA7">
        <w:rPr>
          <w:rFonts w:ascii="Arial" w:hAnsi="Arial" w:cs="Arial"/>
          <w:i/>
          <w:color w:val="000000"/>
          <w:lang w:val="en-GB"/>
        </w:rPr>
        <w:t>et al</w:t>
      </w:r>
      <w:r w:rsidRPr="00AF6BA7">
        <w:rPr>
          <w:rFonts w:ascii="Arial" w:hAnsi="Arial" w:cs="Arial"/>
          <w:color w:val="000000"/>
          <w:lang w:val="en-GB"/>
        </w:rPr>
        <w:t>. 2009, Zitt</w:t>
      </w:r>
      <w:r w:rsidR="001A7880" w:rsidRPr="001A7880">
        <w:rPr>
          <w:rFonts w:ascii="Arial" w:hAnsi="Arial" w:cs="Arial"/>
          <w:color w:val="000000"/>
          <w:lang w:val="en-US"/>
        </w:rPr>
        <w:t>i</w:t>
      </w:r>
      <w:r w:rsidRPr="00AF6BA7">
        <w:rPr>
          <w:rFonts w:ascii="Arial" w:hAnsi="Arial" w:cs="Arial"/>
          <w:color w:val="000000"/>
          <w:lang w:val="en-GB"/>
        </w:rPr>
        <w:t xml:space="preserve"> </w:t>
      </w:r>
      <w:r w:rsidRPr="00AF6BA7">
        <w:rPr>
          <w:rFonts w:ascii="Arial" w:hAnsi="Arial" w:cs="Arial"/>
          <w:i/>
          <w:color w:val="000000"/>
          <w:lang w:val="en-GB"/>
        </w:rPr>
        <w:t>et al</w:t>
      </w:r>
      <w:r w:rsidRPr="00AF6BA7">
        <w:rPr>
          <w:rFonts w:ascii="Arial" w:hAnsi="Arial" w:cs="Arial"/>
          <w:color w:val="000000"/>
          <w:lang w:val="en-GB"/>
        </w:rPr>
        <w:t xml:space="preserve">. 2014), especially on acid soils. Thus, it is </w:t>
      </w:r>
      <w:r w:rsidRPr="00AF6BA7">
        <w:rPr>
          <w:rFonts w:ascii="Arial" w:hAnsi="Arial" w:cs="Arial"/>
          <w:lang w:val="en-GB"/>
        </w:rPr>
        <w:t xml:space="preserve">not </w:t>
      </w:r>
      <w:r w:rsidRPr="00AF6BA7">
        <w:rPr>
          <w:rFonts w:ascii="Arial" w:hAnsi="Arial" w:cs="Arial"/>
          <w:color w:val="000000"/>
          <w:lang w:val="en-GB"/>
        </w:rPr>
        <w:t>surprising that the compositional and climatic space of these two ty</w:t>
      </w:r>
      <w:r w:rsidRPr="00AF6BA7">
        <w:rPr>
          <w:rFonts w:ascii="Arial" w:hAnsi="Arial" w:cs="Arial"/>
          <w:lang w:val="en-GB"/>
        </w:rPr>
        <w:t>pes of woodlands overlaps with</w:t>
      </w:r>
      <w:r w:rsidR="001C7DE8">
        <w:rPr>
          <w:rFonts w:ascii="Arial" w:hAnsi="Arial" w:cs="Arial"/>
          <w:lang w:val="en-GB"/>
        </w:rPr>
        <w:t xml:space="preserve"> the dominant mountain forests</w:t>
      </w:r>
      <w:r w:rsidRPr="00AF6BA7">
        <w:rPr>
          <w:rFonts w:ascii="Arial" w:hAnsi="Arial" w:cs="Arial"/>
          <w:lang w:val="en-GB"/>
        </w:rPr>
        <w:t xml:space="preserve"> </w:t>
      </w:r>
      <w:r w:rsidR="001C7DE8">
        <w:rPr>
          <w:rFonts w:ascii="Arial" w:hAnsi="Arial" w:cs="Arial"/>
          <w:lang w:val="en-GB"/>
        </w:rPr>
        <w:t xml:space="preserve">(i.e. </w:t>
      </w:r>
      <w:r w:rsidRPr="00544879">
        <w:rPr>
          <w:rFonts w:ascii="Arial" w:hAnsi="Arial" w:cs="Arial"/>
          <w:i/>
          <w:color w:val="000000"/>
          <w:lang w:val="en-GB"/>
        </w:rPr>
        <w:t>Fagus</w:t>
      </w:r>
      <w:r w:rsidR="00544879">
        <w:rPr>
          <w:rFonts w:ascii="Arial" w:hAnsi="Arial" w:cs="Arial"/>
          <w:color w:val="000000"/>
          <w:lang w:val="en-GB"/>
        </w:rPr>
        <w:t xml:space="preserve">, </w:t>
      </w:r>
      <w:r w:rsidR="00CA6AD9">
        <w:rPr>
          <w:rFonts w:ascii="Arial" w:hAnsi="Arial" w:cs="Arial"/>
          <w:i/>
          <w:iCs/>
          <w:color w:val="000000"/>
          <w:lang w:val="en-GB"/>
        </w:rPr>
        <w:t xml:space="preserve">mountain Quercus, </w:t>
      </w:r>
      <w:r w:rsidRPr="00544879">
        <w:rPr>
          <w:rFonts w:ascii="Arial" w:hAnsi="Arial" w:cs="Arial"/>
          <w:i/>
          <w:iCs/>
          <w:color w:val="000000"/>
          <w:lang w:val="en-GB"/>
        </w:rPr>
        <w:t xml:space="preserve">mountain Betula </w:t>
      </w:r>
      <w:r w:rsidR="00544879">
        <w:rPr>
          <w:rFonts w:ascii="Arial" w:hAnsi="Arial" w:cs="Arial"/>
          <w:color w:val="000000"/>
          <w:lang w:val="en-GB"/>
        </w:rPr>
        <w:t xml:space="preserve">and </w:t>
      </w:r>
      <w:r w:rsidR="00544879">
        <w:rPr>
          <w:rFonts w:ascii="Arial" w:hAnsi="Arial" w:cs="Arial"/>
          <w:i/>
          <w:iCs/>
          <w:color w:val="000000"/>
          <w:lang w:val="en-GB"/>
        </w:rPr>
        <w:t>Pinus sylvestris forests</w:t>
      </w:r>
      <w:r w:rsidR="001C7DE8">
        <w:rPr>
          <w:rFonts w:ascii="Arial" w:hAnsi="Arial" w:cs="Arial"/>
          <w:i/>
          <w:iCs/>
          <w:color w:val="000000"/>
          <w:lang w:val="en-GB"/>
        </w:rPr>
        <w:t>)</w:t>
      </w:r>
      <w:r w:rsidRPr="00AF6BA7">
        <w:rPr>
          <w:rFonts w:ascii="Arial" w:hAnsi="Arial" w:cs="Arial"/>
          <w:color w:val="000000"/>
          <w:lang w:val="en-GB"/>
        </w:rPr>
        <w:t xml:space="preserve">, </w:t>
      </w:r>
      <w:r w:rsidR="001C7DE8">
        <w:rPr>
          <w:rFonts w:ascii="Arial" w:hAnsi="Arial" w:cs="Arial"/>
          <w:color w:val="000000"/>
          <w:lang w:val="en-GB"/>
        </w:rPr>
        <w:t>since they</w:t>
      </w:r>
      <w:r w:rsidRPr="00AF6BA7">
        <w:rPr>
          <w:rFonts w:ascii="Arial" w:hAnsi="Arial" w:cs="Arial"/>
          <w:color w:val="000000"/>
          <w:lang w:val="en-GB"/>
        </w:rPr>
        <w:t xml:space="preserve"> have been widely reported as the replacement of </w:t>
      </w:r>
      <w:r w:rsidRPr="00AF6BA7">
        <w:rPr>
          <w:rFonts w:ascii="Arial" w:hAnsi="Arial" w:cs="Arial"/>
          <w:i/>
          <w:color w:val="000000"/>
          <w:lang w:val="en-GB"/>
        </w:rPr>
        <w:t>Fagus</w:t>
      </w:r>
      <w:r w:rsidRPr="00AF6BA7">
        <w:rPr>
          <w:rFonts w:ascii="Arial" w:hAnsi="Arial" w:cs="Arial"/>
          <w:color w:val="000000"/>
          <w:lang w:val="en-GB"/>
        </w:rPr>
        <w:t xml:space="preserve"> formations in more degraded or recently perturbed areas (Costa </w:t>
      </w:r>
      <w:r w:rsidRPr="00AF6BA7">
        <w:rPr>
          <w:rFonts w:ascii="Arial" w:hAnsi="Arial" w:cs="Arial"/>
          <w:i/>
          <w:color w:val="000000"/>
          <w:lang w:val="en-GB"/>
        </w:rPr>
        <w:t>et al</w:t>
      </w:r>
      <w:r w:rsidRPr="00AF6BA7">
        <w:rPr>
          <w:rFonts w:ascii="Arial" w:hAnsi="Arial" w:cs="Arial"/>
          <w:color w:val="000000"/>
          <w:lang w:val="en-GB"/>
        </w:rPr>
        <w:t xml:space="preserve">. 1997). </w:t>
      </w:r>
      <w:r w:rsidR="00D94708">
        <w:rPr>
          <w:rFonts w:ascii="Arial" w:hAnsi="Arial" w:cs="Arial"/>
          <w:lang w:val="en-GB"/>
        </w:rPr>
        <w:t>Additionally</w:t>
      </w:r>
      <w:r w:rsidRPr="00AF6BA7">
        <w:rPr>
          <w:rFonts w:ascii="Arial" w:hAnsi="Arial" w:cs="Arial"/>
          <w:lang w:val="en-GB"/>
        </w:rPr>
        <w:t>, both woodlands share diagnostic species with each other (</w:t>
      </w:r>
      <w:r w:rsidRPr="00AF6BA7">
        <w:rPr>
          <w:rFonts w:ascii="Arial" w:hAnsi="Arial" w:cs="Arial"/>
          <w:i/>
          <w:lang w:val="en-GB"/>
        </w:rPr>
        <w:t>Galium rotundifolium</w:t>
      </w:r>
      <w:r w:rsidRPr="00AF6BA7">
        <w:rPr>
          <w:rFonts w:ascii="Arial" w:hAnsi="Arial" w:cs="Arial"/>
          <w:lang w:val="en-GB"/>
        </w:rPr>
        <w:t xml:space="preserve"> and </w:t>
      </w:r>
      <w:r w:rsidRPr="00AF6BA7">
        <w:rPr>
          <w:rFonts w:ascii="Arial" w:hAnsi="Arial" w:cs="Arial"/>
          <w:i/>
          <w:lang w:val="en-GB"/>
        </w:rPr>
        <w:t>Sanicula europaea</w:t>
      </w:r>
      <w:r w:rsidRPr="00AF6BA7">
        <w:rPr>
          <w:rFonts w:ascii="Arial" w:hAnsi="Arial" w:cs="Arial"/>
          <w:lang w:val="en-GB"/>
        </w:rPr>
        <w:t xml:space="preserve">) </w:t>
      </w:r>
      <w:r w:rsidR="00D94708">
        <w:rPr>
          <w:rFonts w:ascii="Arial" w:hAnsi="Arial" w:cs="Arial"/>
          <w:lang w:val="en-GB"/>
        </w:rPr>
        <w:t>and</w:t>
      </w:r>
      <w:r w:rsidR="00847DC5">
        <w:rPr>
          <w:rFonts w:ascii="Arial" w:hAnsi="Arial" w:cs="Arial"/>
          <w:lang w:val="en-GB"/>
        </w:rPr>
        <w:t xml:space="preserve"> with</w:t>
      </w:r>
      <w:r w:rsidRPr="00AF6BA7">
        <w:rPr>
          <w:rFonts w:ascii="Arial" w:hAnsi="Arial" w:cs="Arial"/>
          <w:lang w:val="en-GB"/>
        </w:rPr>
        <w:t xml:space="preserve"> </w:t>
      </w:r>
      <w:r w:rsidRPr="00AF6BA7">
        <w:rPr>
          <w:rFonts w:ascii="Arial" w:hAnsi="Arial" w:cs="Arial"/>
          <w:i/>
          <w:lang w:val="en-GB"/>
        </w:rPr>
        <w:t>Fagus</w:t>
      </w:r>
      <w:r w:rsidR="00D94708">
        <w:rPr>
          <w:rFonts w:ascii="Arial" w:hAnsi="Arial" w:cs="Arial"/>
          <w:i/>
          <w:lang w:val="en-GB"/>
        </w:rPr>
        <w:t xml:space="preserve"> forests </w:t>
      </w:r>
      <w:r w:rsidR="00D94708" w:rsidRPr="00D94708">
        <w:rPr>
          <w:rFonts w:ascii="Arial" w:hAnsi="Arial" w:cs="Arial"/>
          <w:iCs/>
          <w:lang w:val="en-GB"/>
        </w:rPr>
        <w:t>too</w:t>
      </w:r>
      <w:r w:rsidRPr="00AF6BA7">
        <w:rPr>
          <w:rFonts w:ascii="Arial" w:hAnsi="Arial" w:cs="Arial"/>
          <w:i/>
          <w:lang w:val="en-GB"/>
        </w:rPr>
        <w:t xml:space="preserve"> </w:t>
      </w:r>
      <w:r w:rsidR="00847DC5">
        <w:rPr>
          <w:rFonts w:ascii="Arial" w:hAnsi="Arial" w:cs="Arial"/>
          <w:iCs/>
          <w:lang w:val="en-GB"/>
        </w:rPr>
        <w:t>(</w:t>
      </w:r>
      <w:r w:rsidR="00847DC5" w:rsidRPr="00847DC5">
        <w:rPr>
          <w:rFonts w:ascii="Arial" w:hAnsi="Arial" w:cs="Arial"/>
          <w:i/>
          <w:lang w:val="en-GB"/>
        </w:rPr>
        <w:t>Galium odoratum</w:t>
      </w:r>
      <w:r w:rsidR="00847DC5">
        <w:rPr>
          <w:rFonts w:ascii="Arial" w:hAnsi="Arial" w:cs="Arial"/>
          <w:iCs/>
          <w:lang w:val="en-GB"/>
        </w:rPr>
        <w:t xml:space="preserve">) </w:t>
      </w:r>
      <w:r w:rsidR="00D94708">
        <w:rPr>
          <w:rFonts w:ascii="Arial" w:hAnsi="Arial" w:cs="Arial"/>
          <w:lang w:val="en-GB"/>
        </w:rPr>
        <w:t>but not with</w:t>
      </w:r>
      <w:r w:rsidRPr="00AF6BA7">
        <w:rPr>
          <w:rFonts w:ascii="Arial" w:hAnsi="Arial" w:cs="Arial"/>
          <w:lang w:val="en-GB"/>
        </w:rPr>
        <w:t xml:space="preserve"> </w:t>
      </w:r>
      <w:r w:rsidRPr="00AF6BA7">
        <w:rPr>
          <w:rFonts w:ascii="Arial" w:hAnsi="Arial" w:cs="Arial"/>
          <w:i/>
          <w:lang w:val="en-GB"/>
        </w:rPr>
        <w:t xml:space="preserve">Betula </w:t>
      </w:r>
      <w:r w:rsidRPr="00AF6BA7">
        <w:rPr>
          <w:rFonts w:ascii="Arial" w:hAnsi="Arial" w:cs="Arial"/>
          <w:lang w:val="en-GB"/>
        </w:rPr>
        <w:t xml:space="preserve">forests. </w:t>
      </w:r>
      <w:r w:rsidRPr="00AF6BA7">
        <w:rPr>
          <w:rFonts w:ascii="Arial" w:hAnsi="Arial" w:cs="Arial"/>
          <w:color w:val="000000"/>
          <w:lang w:val="en-GB"/>
        </w:rPr>
        <w:t xml:space="preserve">Nevertheless, the </w:t>
      </w:r>
      <w:r w:rsidRPr="00AF6BA7">
        <w:rPr>
          <w:rFonts w:ascii="Arial" w:hAnsi="Arial" w:cs="Arial"/>
          <w:lang w:val="en-GB"/>
        </w:rPr>
        <w:t xml:space="preserve">abandonment </w:t>
      </w:r>
      <w:r w:rsidRPr="00AF6BA7">
        <w:rPr>
          <w:rFonts w:ascii="Arial" w:hAnsi="Arial" w:cs="Arial"/>
          <w:color w:val="000000"/>
          <w:lang w:val="en-GB"/>
        </w:rPr>
        <w:t>of their traditional management makes th</w:t>
      </w:r>
      <w:r w:rsidRPr="00AF6BA7">
        <w:rPr>
          <w:rFonts w:ascii="Arial" w:hAnsi="Arial" w:cs="Arial"/>
          <w:lang w:val="en-GB"/>
        </w:rPr>
        <w:t>e</w:t>
      </w:r>
      <w:r w:rsidRPr="00AF6BA7">
        <w:rPr>
          <w:rFonts w:ascii="Arial" w:hAnsi="Arial" w:cs="Arial"/>
          <w:color w:val="000000"/>
          <w:lang w:val="en-GB"/>
        </w:rPr>
        <w:t xml:space="preserve">se </w:t>
      </w:r>
      <w:r w:rsidRPr="00AF6BA7">
        <w:rPr>
          <w:rFonts w:ascii="Arial" w:hAnsi="Arial" w:cs="Arial"/>
          <w:i/>
          <w:color w:val="000000"/>
          <w:lang w:val="en-GB"/>
        </w:rPr>
        <w:t>Ilex</w:t>
      </w:r>
      <w:r w:rsidRPr="00AF6BA7">
        <w:rPr>
          <w:rFonts w:ascii="Arial" w:hAnsi="Arial" w:cs="Arial"/>
          <w:color w:val="000000"/>
          <w:lang w:val="en-GB"/>
        </w:rPr>
        <w:t xml:space="preserve"> </w:t>
      </w:r>
      <w:r w:rsidRPr="00AF6BA7">
        <w:rPr>
          <w:rFonts w:ascii="Arial" w:hAnsi="Arial" w:cs="Arial"/>
          <w:i/>
          <w:color w:val="000000"/>
          <w:lang w:val="en-GB"/>
        </w:rPr>
        <w:t>aquifolium</w:t>
      </w:r>
      <w:r w:rsidRPr="00AF6BA7">
        <w:rPr>
          <w:rFonts w:ascii="Arial" w:hAnsi="Arial" w:cs="Arial"/>
          <w:color w:val="000000"/>
          <w:lang w:val="en-GB"/>
        </w:rPr>
        <w:t xml:space="preserve"> an</w:t>
      </w:r>
      <w:r w:rsidRPr="00AF6BA7">
        <w:rPr>
          <w:rFonts w:ascii="Arial" w:hAnsi="Arial" w:cs="Arial"/>
          <w:lang w:val="en-GB"/>
        </w:rPr>
        <w:t>d</w:t>
      </w:r>
      <w:r w:rsidRPr="00AF6BA7">
        <w:rPr>
          <w:rFonts w:ascii="Arial" w:hAnsi="Arial" w:cs="Arial"/>
          <w:color w:val="000000"/>
          <w:lang w:val="en-GB"/>
        </w:rPr>
        <w:t xml:space="preserve"> </w:t>
      </w:r>
      <w:r w:rsidRPr="00AF6BA7">
        <w:rPr>
          <w:rFonts w:ascii="Arial" w:hAnsi="Arial" w:cs="Arial"/>
          <w:i/>
          <w:color w:val="000000"/>
          <w:lang w:val="en-GB"/>
        </w:rPr>
        <w:t>Taxus baccata</w:t>
      </w:r>
      <w:r w:rsidRPr="00AF6BA7">
        <w:rPr>
          <w:rFonts w:ascii="Arial" w:hAnsi="Arial" w:cs="Arial"/>
          <w:color w:val="000000"/>
          <w:lang w:val="en-GB"/>
        </w:rPr>
        <w:t xml:space="preserve"> formations scarce today. On the other hand, </w:t>
      </w:r>
      <w:r w:rsidRPr="00AF6BA7">
        <w:rPr>
          <w:rFonts w:ascii="Arial" w:hAnsi="Arial" w:cs="Arial"/>
          <w:lang w:val="en-GB"/>
        </w:rPr>
        <w:t>the</w:t>
      </w:r>
      <w:r w:rsidRPr="00AF6BA7">
        <w:rPr>
          <w:rFonts w:ascii="Arial" w:hAnsi="Arial" w:cs="Arial"/>
          <w:color w:val="000000"/>
          <w:lang w:val="en-GB"/>
        </w:rPr>
        <w:t xml:space="preserve"> </w:t>
      </w:r>
      <w:r w:rsidRPr="00AF6BA7">
        <w:rPr>
          <w:rFonts w:ascii="Arial" w:hAnsi="Arial" w:cs="Arial"/>
          <w:i/>
          <w:color w:val="000000"/>
          <w:lang w:val="en-GB"/>
        </w:rPr>
        <w:t>Cantabrian Pinus pinaster forests</w:t>
      </w:r>
      <w:r w:rsidRPr="00AF6BA7">
        <w:rPr>
          <w:rFonts w:ascii="Arial" w:hAnsi="Arial" w:cs="Arial"/>
          <w:color w:val="000000"/>
          <w:lang w:val="en-GB"/>
        </w:rPr>
        <w:t>, another human-</w:t>
      </w:r>
      <w:r w:rsidRPr="00AF6BA7">
        <w:rPr>
          <w:rFonts w:ascii="Arial" w:hAnsi="Arial" w:cs="Arial"/>
          <w:lang w:val="en-GB"/>
        </w:rPr>
        <w:t>favoured</w:t>
      </w:r>
      <w:r w:rsidRPr="00AF6BA7">
        <w:rPr>
          <w:rFonts w:ascii="Arial" w:hAnsi="Arial" w:cs="Arial"/>
          <w:color w:val="000000"/>
          <w:lang w:val="en-GB"/>
        </w:rPr>
        <w:t xml:space="preserve"> forest, </w:t>
      </w:r>
      <w:r w:rsidRPr="00AF6BA7">
        <w:rPr>
          <w:rFonts w:ascii="Arial" w:hAnsi="Arial" w:cs="Arial"/>
          <w:lang w:val="en-GB"/>
        </w:rPr>
        <w:t>were found to be climatically distinct from</w:t>
      </w:r>
      <w:r w:rsidRPr="00AF6BA7">
        <w:rPr>
          <w:rFonts w:ascii="Arial" w:hAnsi="Arial" w:cs="Arial"/>
          <w:color w:val="000000"/>
          <w:lang w:val="en-GB"/>
        </w:rPr>
        <w:t xml:space="preserve"> other forests </w:t>
      </w:r>
      <w:r w:rsidR="009177F3" w:rsidRPr="00AF6BA7">
        <w:rPr>
          <w:rFonts w:ascii="Arial" w:hAnsi="Arial" w:cs="Arial"/>
          <w:color w:val="000000"/>
          <w:lang w:val="en-GB"/>
        </w:rPr>
        <w:t>even though</w:t>
      </w:r>
      <w:r w:rsidRPr="00AF6BA7">
        <w:rPr>
          <w:rFonts w:ascii="Arial" w:hAnsi="Arial" w:cs="Arial"/>
          <w:color w:val="000000"/>
          <w:lang w:val="en-GB"/>
        </w:rPr>
        <w:t xml:space="preserve"> they share s</w:t>
      </w:r>
      <w:r w:rsidRPr="00AF6BA7">
        <w:rPr>
          <w:rFonts w:ascii="Arial" w:hAnsi="Arial" w:cs="Arial"/>
          <w:lang w:val="en-GB"/>
        </w:rPr>
        <w:t xml:space="preserve">everal diagnostic species with </w:t>
      </w:r>
      <w:r w:rsidRPr="00AF6BA7">
        <w:rPr>
          <w:rFonts w:ascii="Arial" w:hAnsi="Arial" w:cs="Arial"/>
          <w:i/>
          <w:lang w:val="en-GB"/>
        </w:rPr>
        <w:t>Quercus suber</w:t>
      </w:r>
      <w:r w:rsidRPr="00AF6BA7">
        <w:rPr>
          <w:rFonts w:ascii="Arial" w:hAnsi="Arial" w:cs="Arial"/>
          <w:lang w:val="en-GB"/>
        </w:rPr>
        <w:t xml:space="preserve"> forests and </w:t>
      </w:r>
      <w:r w:rsidRPr="00AF6BA7">
        <w:rPr>
          <w:rFonts w:ascii="Arial" w:hAnsi="Arial" w:cs="Arial"/>
          <w:color w:val="000000"/>
          <w:lang w:val="en-GB"/>
        </w:rPr>
        <w:t xml:space="preserve">most of them are </w:t>
      </w:r>
      <w:r w:rsidRPr="00AF6BA7">
        <w:rPr>
          <w:rFonts w:ascii="Arial" w:hAnsi="Arial" w:cs="Arial"/>
          <w:lang w:val="en-GB"/>
        </w:rPr>
        <w:t>old-established</w:t>
      </w:r>
      <w:r w:rsidRPr="00AF6BA7">
        <w:rPr>
          <w:rFonts w:ascii="Arial" w:hAnsi="Arial" w:cs="Arial"/>
          <w:color w:val="000000"/>
          <w:lang w:val="en-GB"/>
        </w:rPr>
        <w:t xml:space="preserve"> plantations (Bonari </w:t>
      </w:r>
      <w:r w:rsidRPr="00AF6BA7">
        <w:rPr>
          <w:rFonts w:ascii="Arial" w:hAnsi="Arial" w:cs="Arial"/>
          <w:i/>
          <w:color w:val="000000"/>
          <w:lang w:val="en-GB"/>
        </w:rPr>
        <w:t>et al</w:t>
      </w:r>
      <w:r w:rsidRPr="00AF6BA7">
        <w:rPr>
          <w:rFonts w:ascii="Arial" w:hAnsi="Arial" w:cs="Arial"/>
          <w:color w:val="000000"/>
          <w:lang w:val="en-GB"/>
        </w:rPr>
        <w:t xml:space="preserve">. 2019), being virtually impossible to </w:t>
      </w:r>
      <w:r w:rsidRPr="00AF6BA7">
        <w:rPr>
          <w:rFonts w:ascii="Arial" w:hAnsi="Arial" w:cs="Arial"/>
          <w:lang w:val="en-GB"/>
        </w:rPr>
        <w:t>distinguish</w:t>
      </w:r>
      <w:r w:rsidRPr="00AF6BA7">
        <w:rPr>
          <w:rFonts w:ascii="Arial" w:hAnsi="Arial" w:cs="Arial"/>
          <w:color w:val="000000"/>
          <w:lang w:val="en-GB"/>
        </w:rPr>
        <w:t xml:space="preserve"> natural and artificial formations. This </w:t>
      </w:r>
      <w:r w:rsidRPr="00AF6BA7">
        <w:rPr>
          <w:rFonts w:ascii="Arial" w:hAnsi="Arial" w:cs="Arial"/>
          <w:lang w:val="en-GB"/>
        </w:rPr>
        <w:t>likely indicates</w:t>
      </w:r>
      <w:r w:rsidRPr="00AF6BA7">
        <w:rPr>
          <w:rFonts w:ascii="Arial" w:hAnsi="Arial" w:cs="Arial"/>
          <w:color w:val="000000"/>
          <w:lang w:val="en-GB"/>
        </w:rPr>
        <w:t xml:space="preserve"> that these plantations occur in zones where this species would have occurred naturally (Figueiral 1995, De-Lucas</w:t>
      </w:r>
      <w:r w:rsidRPr="00AF6BA7">
        <w:rPr>
          <w:rFonts w:ascii="Arial" w:hAnsi="Arial" w:cs="Arial"/>
          <w:i/>
          <w:color w:val="000000"/>
          <w:lang w:val="en-GB"/>
        </w:rPr>
        <w:t xml:space="preserve"> et al.</w:t>
      </w:r>
      <w:r w:rsidRPr="00AF6BA7">
        <w:rPr>
          <w:rFonts w:ascii="Arial" w:hAnsi="Arial" w:cs="Arial"/>
          <w:color w:val="000000"/>
          <w:lang w:val="en-GB"/>
        </w:rPr>
        <w:t xml:space="preserve"> 2009), even when its status as native species is sometimes called into question. </w:t>
      </w:r>
      <w:r w:rsidR="00ED49DB">
        <w:rPr>
          <w:rFonts w:ascii="Arial" w:hAnsi="Arial" w:cs="Arial"/>
          <w:color w:val="000000"/>
          <w:lang w:val="en-GB"/>
        </w:rPr>
        <w:t>Nevertheless</w:t>
      </w:r>
      <w:r w:rsidR="00963FAF">
        <w:rPr>
          <w:rFonts w:ascii="Arial" w:hAnsi="Arial" w:cs="Arial"/>
          <w:color w:val="000000"/>
          <w:lang w:val="en-GB"/>
        </w:rPr>
        <w:t xml:space="preserve">, the cooccurrence of diagnostic species between </w:t>
      </w:r>
      <w:r w:rsidR="00963FAF" w:rsidRPr="00ED49DB">
        <w:rPr>
          <w:rFonts w:ascii="Arial" w:hAnsi="Arial" w:cs="Arial"/>
          <w:i/>
          <w:iCs/>
          <w:color w:val="000000"/>
          <w:lang w:val="en-GB"/>
        </w:rPr>
        <w:t>Pinus pinea</w:t>
      </w:r>
      <w:r w:rsidR="00963FAF">
        <w:rPr>
          <w:rFonts w:ascii="Arial" w:hAnsi="Arial" w:cs="Arial"/>
          <w:color w:val="000000"/>
          <w:lang w:val="en-GB"/>
        </w:rPr>
        <w:t xml:space="preserve"> and </w:t>
      </w:r>
      <w:r w:rsidR="00963FAF" w:rsidRPr="00ED49DB">
        <w:rPr>
          <w:rFonts w:ascii="Arial" w:hAnsi="Arial" w:cs="Arial"/>
          <w:i/>
          <w:iCs/>
          <w:color w:val="000000"/>
          <w:lang w:val="en-GB"/>
        </w:rPr>
        <w:t>Quercus suber</w:t>
      </w:r>
      <w:r w:rsidR="00963FAF">
        <w:rPr>
          <w:rFonts w:ascii="Arial" w:hAnsi="Arial" w:cs="Arial"/>
          <w:color w:val="000000"/>
          <w:lang w:val="en-GB"/>
        </w:rPr>
        <w:t xml:space="preserve"> forests is almost expected since both </w:t>
      </w:r>
      <w:r w:rsidR="00ED49DB">
        <w:rPr>
          <w:rFonts w:ascii="Arial" w:hAnsi="Arial" w:cs="Arial"/>
          <w:color w:val="000000"/>
          <w:lang w:val="en-GB"/>
        </w:rPr>
        <w:t>species</w:t>
      </w:r>
      <w:r w:rsidR="0095264B">
        <w:rPr>
          <w:rFonts w:ascii="Arial" w:hAnsi="Arial" w:cs="Arial"/>
          <w:color w:val="000000"/>
          <w:lang w:val="en-GB"/>
        </w:rPr>
        <w:t xml:space="preserve"> </w:t>
      </w:r>
      <w:r w:rsidR="00963FAF">
        <w:rPr>
          <w:rFonts w:ascii="Arial" w:hAnsi="Arial" w:cs="Arial"/>
          <w:color w:val="000000"/>
          <w:lang w:val="en-GB"/>
        </w:rPr>
        <w:t xml:space="preserve">can coexist and </w:t>
      </w:r>
      <w:r w:rsidR="00ED49DB">
        <w:rPr>
          <w:rFonts w:ascii="Arial" w:hAnsi="Arial" w:cs="Arial"/>
          <w:color w:val="000000"/>
          <w:lang w:val="en-GB"/>
        </w:rPr>
        <w:t>form</w:t>
      </w:r>
      <w:r w:rsidR="0095264B">
        <w:rPr>
          <w:rFonts w:ascii="Arial" w:hAnsi="Arial" w:cs="Arial"/>
          <w:color w:val="000000"/>
          <w:lang w:val="en-GB"/>
        </w:rPr>
        <w:t xml:space="preserve"> mature forests, like the ones found in the </w:t>
      </w:r>
      <w:r w:rsidR="000D13A7">
        <w:rPr>
          <w:rFonts w:ascii="Arial" w:hAnsi="Arial" w:cs="Arial"/>
          <w:color w:val="000000"/>
          <w:lang w:val="en-GB"/>
        </w:rPr>
        <w:t xml:space="preserve">coast of </w:t>
      </w:r>
      <w:r w:rsidR="00244C06">
        <w:rPr>
          <w:rFonts w:ascii="Arial" w:hAnsi="Arial" w:cs="Arial"/>
          <w:color w:val="000000"/>
          <w:lang w:val="en-GB"/>
        </w:rPr>
        <w:t>Pyrénées-Atlantiques and</w:t>
      </w:r>
      <w:r w:rsidR="000D13A7">
        <w:rPr>
          <w:rFonts w:ascii="Arial" w:hAnsi="Arial" w:cs="Arial"/>
          <w:color w:val="000000"/>
          <w:lang w:val="en-GB"/>
        </w:rPr>
        <w:t xml:space="preserve"> </w:t>
      </w:r>
      <w:r w:rsidR="000D13A7" w:rsidRPr="000D13A7">
        <w:rPr>
          <w:rFonts w:ascii="Arial" w:hAnsi="Arial" w:cs="Arial"/>
          <w:color w:val="000000"/>
          <w:lang w:val="en-GB"/>
        </w:rPr>
        <w:t>Landes</w:t>
      </w:r>
      <w:r w:rsidR="00DD6500">
        <w:rPr>
          <w:rFonts w:ascii="Arial" w:hAnsi="Arial" w:cs="Arial"/>
          <w:color w:val="000000"/>
          <w:lang w:val="en-GB"/>
        </w:rPr>
        <w:t xml:space="preserve"> French departments (</w:t>
      </w:r>
      <w:r w:rsidR="00E965EE" w:rsidRPr="00E965EE">
        <w:rPr>
          <w:rFonts w:ascii="Arial" w:hAnsi="Arial" w:cs="Arial"/>
          <w:color w:val="000000"/>
          <w:lang w:val="en-GB"/>
        </w:rPr>
        <w:t>Timbal</w:t>
      </w:r>
      <w:r w:rsidR="00E965EE" w:rsidRPr="00E965EE">
        <w:rPr>
          <w:rFonts w:ascii="Arial" w:hAnsi="Arial" w:cs="Arial"/>
          <w:i/>
          <w:iCs/>
          <w:color w:val="000000"/>
          <w:lang w:val="en-GB"/>
        </w:rPr>
        <w:t xml:space="preserve"> </w:t>
      </w:r>
      <w:r w:rsidR="00E965EE" w:rsidRPr="00E965EE">
        <w:rPr>
          <w:rFonts w:ascii="Arial" w:hAnsi="Arial" w:cs="Arial"/>
          <w:color w:val="000000"/>
          <w:lang w:val="en-GB"/>
        </w:rPr>
        <w:t>&amp;</w:t>
      </w:r>
      <w:r w:rsidR="00E965EE" w:rsidRPr="00E965EE">
        <w:rPr>
          <w:rFonts w:ascii="Arial" w:hAnsi="Arial" w:cs="Arial"/>
          <w:lang w:val="en-GB"/>
        </w:rPr>
        <w:t xml:space="preserve"> Savoie</w:t>
      </w:r>
      <w:r w:rsidR="00E965EE" w:rsidRPr="00E965EE">
        <w:rPr>
          <w:rFonts w:ascii="Arial" w:hAnsi="Arial" w:cs="Arial"/>
          <w:color w:val="000000"/>
          <w:lang w:val="en-GB"/>
        </w:rPr>
        <w:t xml:space="preserve"> </w:t>
      </w:r>
      <w:r w:rsidR="00E965EE">
        <w:rPr>
          <w:rFonts w:ascii="Arial" w:hAnsi="Arial" w:cs="Arial"/>
          <w:color w:val="000000"/>
          <w:lang w:val="en-GB"/>
        </w:rPr>
        <w:t>1991</w:t>
      </w:r>
      <w:r w:rsidR="00523B4D">
        <w:rPr>
          <w:rFonts w:ascii="Arial" w:hAnsi="Arial" w:cs="Arial"/>
          <w:color w:val="000000"/>
          <w:lang w:val="en-GB"/>
        </w:rPr>
        <w:t xml:space="preserve">, </w:t>
      </w:r>
      <w:r w:rsidR="00523B4D" w:rsidRPr="00AF6BA7">
        <w:rPr>
          <w:rFonts w:ascii="Arial" w:hAnsi="Arial" w:cs="Arial"/>
          <w:lang w:val="en-GB"/>
        </w:rPr>
        <w:t xml:space="preserve">Rodríguez-Guitián </w:t>
      </w:r>
      <w:r w:rsidR="00523B4D" w:rsidRPr="00AF6BA7">
        <w:rPr>
          <w:rFonts w:ascii="Arial" w:hAnsi="Arial" w:cs="Arial"/>
          <w:i/>
          <w:lang w:val="en-GB"/>
        </w:rPr>
        <w:t xml:space="preserve">et al. </w:t>
      </w:r>
      <w:r w:rsidR="00523B4D" w:rsidRPr="00AF6BA7">
        <w:rPr>
          <w:rFonts w:ascii="Arial" w:hAnsi="Arial" w:cs="Arial"/>
          <w:lang w:val="en-GB"/>
        </w:rPr>
        <w:t>2020</w:t>
      </w:r>
      <w:r w:rsidR="00E965EE">
        <w:rPr>
          <w:rFonts w:ascii="Arial" w:hAnsi="Arial" w:cs="Arial"/>
          <w:color w:val="000000"/>
          <w:lang w:val="en-GB"/>
        </w:rPr>
        <w:t xml:space="preserve">). </w:t>
      </w:r>
      <w:r w:rsidR="00523B4D">
        <w:rPr>
          <w:rFonts w:ascii="Arial" w:hAnsi="Arial" w:cs="Arial"/>
          <w:lang w:val="en-GB"/>
        </w:rPr>
        <w:t>However,</w:t>
      </w:r>
      <w:r w:rsidRPr="00AF6BA7">
        <w:rPr>
          <w:rFonts w:ascii="Arial" w:hAnsi="Arial" w:cs="Arial"/>
          <w:color w:val="000000"/>
          <w:lang w:val="en-GB"/>
        </w:rPr>
        <w:t xml:space="preserve"> just as the presence of some native species has been </w:t>
      </w:r>
      <w:r w:rsidRPr="00AF6BA7">
        <w:rPr>
          <w:rFonts w:ascii="Arial" w:hAnsi="Arial" w:cs="Arial"/>
          <w:lang w:val="en-GB"/>
        </w:rPr>
        <w:t>favoured</w:t>
      </w:r>
      <w:r w:rsidRPr="00AF6BA7">
        <w:rPr>
          <w:rFonts w:ascii="Arial" w:hAnsi="Arial" w:cs="Arial"/>
          <w:color w:val="000000"/>
          <w:lang w:val="en-GB"/>
        </w:rPr>
        <w:t xml:space="preserve"> by humans, such as </w:t>
      </w:r>
      <w:r w:rsidRPr="00AF6BA7">
        <w:rPr>
          <w:rFonts w:ascii="Arial" w:hAnsi="Arial" w:cs="Arial"/>
          <w:i/>
          <w:color w:val="000000"/>
          <w:lang w:val="en-GB"/>
        </w:rPr>
        <w:t>Castanea sativa</w:t>
      </w:r>
      <w:r w:rsidRPr="00AF6BA7">
        <w:rPr>
          <w:rFonts w:ascii="Arial" w:hAnsi="Arial" w:cs="Arial"/>
          <w:color w:val="000000"/>
          <w:lang w:val="en-GB"/>
        </w:rPr>
        <w:t xml:space="preserve"> (Roces-Díaz </w:t>
      </w:r>
      <w:r w:rsidRPr="00AF6BA7">
        <w:rPr>
          <w:rFonts w:ascii="Arial" w:hAnsi="Arial" w:cs="Arial"/>
          <w:i/>
          <w:iCs/>
          <w:color w:val="000000"/>
          <w:lang w:val="en-GB"/>
        </w:rPr>
        <w:t>et al</w:t>
      </w:r>
      <w:r w:rsidRPr="00AF6BA7">
        <w:rPr>
          <w:rFonts w:ascii="Arial" w:hAnsi="Arial" w:cs="Arial"/>
          <w:color w:val="000000"/>
          <w:lang w:val="en-GB"/>
        </w:rPr>
        <w:t xml:space="preserve">. 2018), </w:t>
      </w:r>
      <w:r w:rsidRPr="00AF6BA7">
        <w:rPr>
          <w:rFonts w:ascii="Arial" w:hAnsi="Arial" w:cs="Arial"/>
          <w:i/>
          <w:color w:val="000000"/>
          <w:lang w:val="en-GB"/>
        </w:rPr>
        <w:t>Pinus pinaster</w:t>
      </w:r>
      <w:r w:rsidRPr="00AF6BA7">
        <w:rPr>
          <w:rFonts w:ascii="Arial" w:hAnsi="Arial" w:cs="Arial"/>
          <w:color w:val="000000"/>
          <w:lang w:val="en-GB"/>
        </w:rPr>
        <w:t xml:space="preserve">, </w:t>
      </w:r>
      <w:r w:rsidRPr="00AF6BA7">
        <w:rPr>
          <w:rFonts w:ascii="Arial" w:hAnsi="Arial" w:cs="Arial"/>
          <w:i/>
          <w:color w:val="000000"/>
          <w:lang w:val="en-GB"/>
        </w:rPr>
        <w:t>Taxus baccata</w:t>
      </w:r>
      <w:r w:rsidRPr="00AF6BA7">
        <w:rPr>
          <w:rFonts w:ascii="Arial" w:hAnsi="Arial" w:cs="Arial"/>
          <w:color w:val="000000"/>
          <w:lang w:val="en-GB"/>
        </w:rPr>
        <w:t xml:space="preserve"> or </w:t>
      </w:r>
      <w:r w:rsidRPr="00AF6BA7">
        <w:rPr>
          <w:rFonts w:ascii="Arial" w:hAnsi="Arial" w:cs="Arial"/>
          <w:i/>
          <w:color w:val="000000"/>
          <w:lang w:val="en-GB"/>
        </w:rPr>
        <w:t>Ilex aquifolium,</w:t>
      </w:r>
      <w:r w:rsidRPr="00AF6BA7">
        <w:rPr>
          <w:rFonts w:ascii="Arial" w:hAnsi="Arial" w:cs="Arial"/>
          <w:color w:val="000000"/>
          <w:lang w:val="en-GB"/>
        </w:rPr>
        <w:t xml:space="preserve"> other </w:t>
      </w:r>
      <w:r w:rsidRPr="00AF6BA7">
        <w:rPr>
          <w:rFonts w:ascii="Arial" w:hAnsi="Arial" w:cs="Arial"/>
          <w:lang w:val="en-GB"/>
        </w:rPr>
        <w:t xml:space="preserve">trees </w:t>
      </w:r>
      <w:r w:rsidRPr="00AF6BA7">
        <w:rPr>
          <w:rFonts w:ascii="Arial" w:hAnsi="Arial" w:cs="Arial"/>
          <w:color w:val="000000"/>
          <w:lang w:val="en-GB"/>
        </w:rPr>
        <w:t xml:space="preserve">have seen their distribution range reduced or even removed from this ecoregion: </w:t>
      </w:r>
      <w:r w:rsidRPr="00AF6BA7">
        <w:rPr>
          <w:rFonts w:ascii="Arial" w:hAnsi="Arial" w:cs="Arial"/>
          <w:i/>
          <w:color w:val="000000"/>
          <w:lang w:val="en-GB"/>
        </w:rPr>
        <w:t>Pinus sylvestris</w:t>
      </w:r>
      <w:r w:rsidRPr="00AF6BA7">
        <w:rPr>
          <w:rFonts w:ascii="Arial" w:hAnsi="Arial" w:cs="Arial"/>
          <w:color w:val="000000"/>
          <w:lang w:val="en-GB"/>
        </w:rPr>
        <w:t xml:space="preserve"> forests are naturally restricted to only </w:t>
      </w:r>
      <w:r w:rsidR="00FC092C">
        <w:rPr>
          <w:rFonts w:ascii="Arial" w:hAnsi="Arial" w:cs="Arial"/>
          <w:color w:val="000000"/>
          <w:lang w:val="en-GB"/>
        </w:rPr>
        <w:t>a few</w:t>
      </w:r>
      <w:r w:rsidRPr="00AF6BA7">
        <w:rPr>
          <w:rFonts w:ascii="Arial" w:hAnsi="Arial" w:cs="Arial"/>
          <w:color w:val="000000"/>
          <w:lang w:val="en-GB"/>
        </w:rPr>
        <w:t xml:space="preserve"> locations in our ecoregion</w:t>
      </w:r>
      <w:r w:rsidRPr="00AF6BA7">
        <w:rPr>
          <w:rFonts w:ascii="Arial" w:hAnsi="Arial" w:cs="Arial"/>
          <w:lang w:val="en-GB"/>
        </w:rPr>
        <w:t xml:space="preserve"> (</w:t>
      </w:r>
      <w:r w:rsidRPr="00AF6BA7">
        <w:rPr>
          <w:rFonts w:ascii="Arial" w:hAnsi="Arial" w:cs="Arial"/>
          <w:color w:val="000000"/>
          <w:lang w:val="en-GB"/>
        </w:rPr>
        <w:t xml:space="preserve">García </w:t>
      </w:r>
      <w:r w:rsidRPr="00AF6BA7">
        <w:rPr>
          <w:rFonts w:ascii="Arial" w:hAnsi="Arial" w:cs="Arial"/>
          <w:i/>
          <w:color w:val="000000"/>
          <w:lang w:val="en-GB"/>
        </w:rPr>
        <w:t>et al.</w:t>
      </w:r>
      <w:r w:rsidRPr="00AF6BA7">
        <w:rPr>
          <w:rFonts w:ascii="Arial" w:hAnsi="Arial" w:cs="Arial"/>
          <w:color w:val="000000"/>
          <w:lang w:val="en-GB"/>
        </w:rPr>
        <w:t xml:space="preserve"> 1997</w:t>
      </w:r>
      <w:r w:rsidR="00DB0584">
        <w:rPr>
          <w:rFonts w:ascii="Arial" w:hAnsi="Arial" w:cs="Arial"/>
          <w:color w:val="000000"/>
          <w:lang w:val="en-GB"/>
        </w:rPr>
        <w:t xml:space="preserve">, Fernandes </w:t>
      </w:r>
      <w:r w:rsidR="00DB0584" w:rsidRPr="0077277F">
        <w:rPr>
          <w:rFonts w:ascii="Arial" w:hAnsi="Arial" w:cs="Arial"/>
          <w:i/>
          <w:iCs/>
          <w:color w:val="000000"/>
          <w:lang w:val="en-GB"/>
        </w:rPr>
        <w:t>et al.</w:t>
      </w:r>
      <w:r w:rsidR="00DB0584">
        <w:rPr>
          <w:rFonts w:ascii="Arial" w:hAnsi="Arial" w:cs="Arial"/>
          <w:color w:val="000000"/>
          <w:lang w:val="en-GB"/>
        </w:rPr>
        <w:t xml:space="preserve"> 2015</w:t>
      </w:r>
      <w:r w:rsidRPr="00AF6BA7">
        <w:rPr>
          <w:rFonts w:ascii="Arial" w:hAnsi="Arial" w:cs="Arial"/>
          <w:color w:val="000000"/>
          <w:lang w:val="en-GB"/>
        </w:rPr>
        <w:t xml:space="preserve">) and there are no </w:t>
      </w:r>
      <w:r w:rsidRPr="00AF6BA7">
        <w:rPr>
          <w:rFonts w:ascii="Arial" w:hAnsi="Arial" w:cs="Arial"/>
          <w:lang w:val="en-GB"/>
        </w:rPr>
        <w:t xml:space="preserve">remnant </w:t>
      </w:r>
      <w:r w:rsidRPr="00AF6BA7">
        <w:rPr>
          <w:rFonts w:ascii="Arial" w:hAnsi="Arial" w:cs="Arial"/>
          <w:i/>
          <w:color w:val="000000"/>
          <w:lang w:val="en-GB"/>
        </w:rPr>
        <w:t>Abies</w:t>
      </w:r>
      <w:r w:rsidRPr="00AF6BA7">
        <w:rPr>
          <w:rFonts w:ascii="Arial" w:hAnsi="Arial" w:cs="Arial"/>
          <w:color w:val="000000"/>
          <w:lang w:val="en-GB"/>
        </w:rPr>
        <w:t xml:space="preserve"> forests, despite the fact that this would be a suitable habitat for them and Quaternary palynological records do exist within the ecoregion (Alba-Sánchez </w:t>
      </w:r>
      <w:r w:rsidRPr="00AF6BA7">
        <w:rPr>
          <w:rFonts w:ascii="Arial" w:hAnsi="Arial" w:cs="Arial"/>
          <w:i/>
          <w:color w:val="000000"/>
          <w:lang w:val="en-GB"/>
        </w:rPr>
        <w:t>et al</w:t>
      </w:r>
      <w:r w:rsidRPr="00AF6BA7">
        <w:rPr>
          <w:rFonts w:ascii="Arial" w:hAnsi="Arial" w:cs="Arial"/>
          <w:color w:val="000000"/>
          <w:lang w:val="en-GB"/>
        </w:rPr>
        <w:t>. 2010).</w:t>
      </w:r>
    </w:p>
    <w:p w14:paraId="0000004F" w14:textId="3C1CFECD" w:rsidR="006B4606" w:rsidRPr="00AF6BA7" w:rsidRDefault="007344AB" w:rsidP="00BC441F">
      <w:pPr>
        <w:spacing w:line="276" w:lineRule="auto"/>
        <w:jc w:val="both"/>
        <w:rPr>
          <w:lang w:val="en-GB"/>
        </w:rPr>
      </w:pPr>
      <w:r>
        <w:rPr>
          <w:rFonts w:ascii="Arial" w:hAnsi="Arial" w:cs="Arial"/>
          <w:color w:val="000000"/>
          <w:lang w:val="en-GB"/>
        </w:rPr>
        <w:t>To conclude</w:t>
      </w:r>
      <w:r w:rsidR="00362005" w:rsidRPr="00AF6BA7">
        <w:rPr>
          <w:rFonts w:ascii="Arial" w:hAnsi="Arial" w:cs="Arial"/>
          <w:color w:val="000000"/>
          <w:lang w:val="en-GB"/>
        </w:rPr>
        <w:t>, the Cantabrian Mixed F</w:t>
      </w:r>
      <w:r w:rsidR="00362005" w:rsidRPr="00AF6BA7">
        <w:rPr>
          <w:rFonts w:ascii="Arial" w:hAnsi="Arial" w:cs="Arial"/>
          <w:lang w:val="en-GB"/>
        </w:rPr>
        <w:t>orests ecoregion can be considered as a hotspot of functional and ecological forest types within the temperate deciduous forest biome. This forest diversity is explained by meso- and microhabitat variability that determines a high heterogeneity of climatic niches available for different tree species. A complex climatic history and a long legacy of human intervention have maintained this forest diversity, which now offers a multitude of potential trajectories for species shifts in face of global climate change.</w:t>
      </w:r>
      <w:r w:rsidR="00362005" w:rsidRPr="00AF6BA7">
        <w:rPr>
          <w:lang w:val="en-GB"/>
        </w:rPr>
        <w:br w:type="page"/>
      </w:r>
    </w:p>
    <w:p w14:paraId="00000050" w14:textId="77777777" w:rsidR="006B4606" w:rsidRPr="00AF6BA7" w:rsidRDefault="00362005" w:rsidP="00BC441F">
      <w:pPr>
        <w:pStyle w:val="Ttulo1"/>
        <w:spacing w:line="276" w:lineRule="auto"/>
        <w:rPr>
          <w:rFonts w:ascii="Arial" w:hAnsi="Arial" w:cs="Arial"/>
          <w:szCs w:val="22"/>
          <w:lang w:val="en-GB"/>
        </w:rPr>
      </w:pPr>
      <w:r w:rsidRPr="00AF6BA7">
        <w:rPr>
          <w:rFonts w:ascii="Arial" w:hAnsi="Arial" w:cs="Arial"/>
          <w:szCs w:val="22"/>
          <w:lang w:val="en-GB"/>
        </w:rPr>
        <w:t>BIBLIOGRAPHY</w:t>
      </w:r>
    </w:p>
    <w:p w14:paraId="077D24F2" w14:textId="4AA9A9FE" w:rsidR="00F13286" w:rsidRPr="00AF6BA7" w:rsidRDefault="00F13286" w:rsidP="00BC441F">
      <w:pPr>
        <w:spacing w:line="276" w:lineRule="auto"/>
        <w:jc w:val="both"/>
        <w:rPr>
          <w:rFonts w:ascii="Arial" w:hAnsi="Arial" w:cs="Arial"/>
          <w:lang w:val="en-GB"/>
        </w:rPr>
      </w:pPr>
      <w:r w:rsidRPr="00AF6BA7">
        <w:rPr>
          <w:rFonts w:ascii="Arial" w:hAnsi="Arial" w:cs="Arial"/>
          <w:lang w:val="en-GB"/>
        </w:rPr>
        <w:t>Alba</w:t>
      </w:r>
      <w:r w:rsidRPr="00AF6BA7">
        <w:rPr>
          <w:rFonts w:ascii="Cambria Math" w:hAnsi="Cambria Math" w:cs="Cambria Math"/>
          <w:lang w:val="en-GB"/>
        </w:rPr>
        <w:t>‐</w:t>
      </w:r>
      <w:r w:rsidRPr="00AF6BA7">
        <w:rPr>
          <w:rFonts w:ascii="Arial" w:hAnsi="Arial" w:cs="Arial"/>
          <w:lang w:val="en-GB"/>
        </w:rPr>
        <w:t>Sánchez F, López</w:t>
      </w:r>
      <w:r w:rsidRPr="00AF6BA7">
        <w:rPr>
          <w:rFonts w:ascii="Cambria Math" w:hAnsi="Cambria Math" w:cs="Cambria Math"/>
          <w:lang w:val="en-GB"/>
        </w:rPr>
        <w:t>‐</w:t>
      </w:r>
      <w:r w:rsidRPr="00AF6BA7">
        <w:rPr>
          <w:rFonts w:ascii="Arial" w:hAnsi="Arial" w:cs="Arial"/>
          <w:lang w:val="en-GB"/>
        </w:rPr>
        <w:t>Sáez</w:t>
      </w:r>
      <w:r w:rsidRPr="00F13286">
        <w:rPr>
          <w:rFonts w:ascii="Arial" w:hAnsi="Arial" w:cs="Arial"/>
          <w:lang w:val="en-US"/>
        </w:rPr>
        <w:t xml:space="preserve"> </w:t>
      </w:r>
      <w:r w:rsidRPr="00AF6BA7">
        <w:rPr>
          <w:rFonts w:ascii="Arial" w:hAnsi="Arial" w:cs="Arial"/>
          <w:lang w:val="en-GB"/>
        </w:rPr>
        <w:t>JA, Pando BBD, Linares JC, Nieto</w:t>
      </w:r>
      <w:r w:rsidRPr="00AF6BA7">
        <w:rPr>
          <w:rFonts w:ascii="Cambria Math" w:hAnsi="Cambria Math" w:cs="Cambria Math"/>
          <w:lang w:val="en-GB"/>
        </w:rPr>
        <w:t>‐</w:t>
      </w:r>
      <w:r w:rsidRPr="00AF6BA7">
        <w:rPr>
          <w:rFonts w:ascii="Arial" w:hAnsi="Arial" w:cs="Arial"/>
          <w:lang w:val="en-GB"/>
        </w:rPr>
        <w:t>Lugilde D, López</w:t>
      </w:r>
      <w:r w:rsidRPr="00AF6BA7">
        <w:rPr>
          <w:rFonts w:ascii="Cambria Math" w:hAnsi="Cambria Math" w:cs="Cambria Math"/>
          <w:lang w:val="en-GB"/>
        </w:rPr>
        <w:t>‐</w:t>
      </w:r>
      <w:r w:rsidRPr="00AF6BA7">
        <w:rPr>
          <w:rFonts w:ascii="Arial" w:hAnsi="Arial" w:cs="Arial"/>
          <w:lang w:val="en-GB"/>
        </w:rPr>
        <w:t>Merino</w:t>
      </w:r>
      <w:r w:rsidRPr="00F13286">
        <w:rPr>
          <w:rFonts w:ascii="Arial" w:hAnsi="Arial" w:cs="Arial"/>
          <w:lang w:val="en-US"/>
        </w:rPr>
        <w:t xml:space="preserve"> </w:t>
      </w:r>
      <w:r w:rsidRPr="00AF6BA7">
        <w:rPr>
          <w:rFonts w:ascii="Arial" w:hAnsi="Arial" w:cs="Arial"/>
          <w:lang w:val="en-GB"/>
        </w:rPr>
        <w:t xml:space="preserve">L (2010) Past and present potential distribution of the Iberian </w:t>
      </w:r>
      <w:r w:rsidRPr="00AF6BA7">
        <w:rPr>
          <w:rFonts w:ascii="Arial" w:hAnsi="Arial" w:cs="Arial"/>
          <w:i/>
          <w:iCs/>
          <w:lang w:val="en-GB"/>
        </w:rPr>
        <w:t>Abies</w:t>
      </w:r>
      <w:r w:rsidRPr="00AF6BA7">
        <w:rPr>
          <w:rFonts w:ascii="Arial" w:hAnsi="Arial" w:cs="Arial"/>
          <w:lang w:val="en-GB"/>
        </w:rPr>
        <w:t xml:space="preserve"> species: a phytogeographic approach using fossil pollen data and species distribution models. </w:t>
      </w:r>
      <w:r w:rsidRPr="00AF6BA7">
        <w:rPr>
          <w:rFonts w:ascii="Arial" w:hAnsi="Arial" w:cs="Arial"/>
          <w:i/>
          <w:iCs/>
          <w:lang w:val="en-GB"/>
        </w:rPr>
        <w:t>Diversity and Distributions</w:t>
      </w:r>
      <w:r w:rsidRPr="00AF6BA7">
        <w:rPr>
          <w:rFonts w:ascii="Arial" w:hAnsi="Arial" w:cs="Arial"/>
          <w:lang w:val="en-GB"/>
        </w:rPr>
        <w:t xml:space="preserve"> 16(2): 214-228.</w:t>
      </w:r>
    </w:p>
    <w:p w14:paraId="00000051" w14:textId="76FA9D9A" w:rsidR="006B4606" w:rsidRPr="00AF6BA7" w:rsidRDefault="00362005" w:rsidP="00BC441F">
      <w:pPr>
        <w:spacing w:line="276" w:lineRule="auto"/>
        <w:jc w:val="both"/>
        <w:rPr>
          <w:rFonts w:ascii="Arial" w:hAnsi="Arial" w:cs="Arial"/>
          <w:lang w:val="en-GB"/>
        </w:rPr>
      </w:pPr>
      <w:r w:rsidRPr="00AF6BA7">
        <w:rPr>
          <w:rFonts w:ascii="Arial" w:hAnsi="Arial" w:cs="Arial"/>
          <w:lang w:val="en-GB"/>
        </w:rPr>
        <w:t>Anderson MJ (2001) A new method for non</w:t>
      </w:r>
      <w:r w:rsidRPr="00AF6BA7">
        <w:rPr>
          <w:rFonts w:ascii="Cambria Math" w:hAnsi="Cambria Math" w:cs="Cambria Math"/>
          <w:lang w:val="en-GB"/>
        </w:rPr>
        <w:t>‐</w:t>
      </w:r>
      <w:r w:rsidRPr="00AF6BA7">
        <w:rPr>
          <w:rFonts w:ascii="Arial" w:hAnsi="Arial" w:cs="Arial"/>
          <w:lang w:val="en-GB"/>
        </w:rPr>
        <w:t xml:space="preserve">parametric multivariate analysis of variance. </w:t>
      </w:r>
      <w:r w:rsidRPr="00AF6BA7">
        <w:rPr>
          <w:rFonts w:ascii="Arial" w:hAnsi="Arial" w:cs="Arial"/>
          <w:i/>
          <w:lang w:val="en-GB"/>
        </w:rPr>
        <w:t>Austral Ecology</w:t>
      </w:r>
      <w:r w:rsidRPr="00AF6BA7">
        <w:rPr>
          <w:rFonts w:ascii="Arial" w:hAnsi="Arial" w:cs="Arial"/>
          <w:lang w:val="en-GB"/>
        </w:rPr>
        <w:t xml:space="preserve"> 26(1): 32-46.</w:t>
      </w:r>
    </w:p>
    <w:p w14:paraId="00000052"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Amigo J, Rodríguez-Guitián MA, Pradinho Honrado JJ, Alves P (2017) The Lowlands and Midlands of Northwestern Atlantic Iberia. In: Loidi, J. (Ed.): The Vegetation of the Iberian Peninsula, Vol. I, Springer Verlag: 191-250.</w:t>
      </w:r>
    </w:p>
    <w:p w14:paraId="00000053" w14:textId="77777777" w:rsidR="006B4606" w:rsidRPr="00AF6BA7" w:rsidRDefault="00362005" w:rsidP="00BC441F">
      <w:pPr>
        <w:spacing w:line="276" w:lineRule="auto"/>
        <w:jc w:val="both"/>
        <w:rPr>
          <w:rFonts w:ascii="Arial" w:hAnsi="Arial" w:cs="Arial"/>
          <w:color w:val="000000"/>
          <w:lang w:val="en-GB"/>
        </w:rPr>
      </w:pPr>
      <w:r w:rsidRPr="000A660B">
        <w:rPr>
          <w:rFonts w:ascii="Arial" w:hAnsi="Arial" w:cs="Arial"/>
          <w:color w:val="000000"/>
        </w:rPr>
        <w:t xml:space="preserve">Barrón E, Rivas-Carballo R, Postigo-Mijarra JM, Alcalde-Olivares C, Vieira M, Castro L, Pais J, Valle-Hernández M (2010) The Cenozoic vegetation of the Iberian Peninsula: A synthesis. </w:t>
      </w:r>
      <w:r w:rsidRPr="00AF6BA7">
        <w:rPr>
          <w:rFonts w:ascii="Arial" w:hAnsi="Arial" w:cs="Arial"/>
          <w:color w:val="000000"/>
          <w:lang w:val="en-GB"/>
        </w:rPr>
        <w:t>Review of Palaeobotany and Palynology 162(3): 382-402.</w:t>
      </w:r>
    </w:p>
    <w:p w14:paraId="00000054"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Batjes NH (1995) </w:t>
      </w:r>
      <w:r w:rsidRPr="00AF6BA7">
        <w:rPr>
          <w:rFonts w:ascii="Arial" w:hAnsi="Arial" w:cs="Arial"/>
          <w:i/>
          <w:lang w:val="en-GB"/>
        </w:rPr>
        <w:t>A global data set of soil pH properties</w:t>
      </w:r>
      <w:r w:rsidRPr="00AF6BA7">
        <w:rPr>
          <w:rFonts w:ascii="Arial" w:hAnsi="Arial" w:cs="Arial"/>
          <w:lang w:val="en-GB"/>
        </w:rPr>
        <w:t>. ISRIC.</w:t>
      </w:r>
    </w:p>
    <w:p w14:paraId="00000055"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Beltrán BJ, Franklin J, Syphard AD, Regan HM, Flint LE, Flint AL (2014) Effects of climate change and urban development on the distribution and conservation of vegetation in a Mediterranean type ecosystem. </w:t>
      </w:r>
      <w:r w:rsidRPr="00AF6BA7">
        <w:rPr>
          <w:rFonts w:ascii="Arial" w:hAnsi="Arial" w:cs="Arial"/>
          <w:i/>
          <w:lang w:val="en-GB"/>
        </w:rPr>
        <w:t xml:space="preserve">International Journal of Geographical Information Science </w:t>
      </w:r>
      <w:r w:rsidRPr="00AF6BA7">
        <w:rPr>
          <w:rFonts w:ascii="Arial" w:hAnsi="Arial" w:cs="Arial"/>
          <w:lang w:val="en-GB"/>
        </w:rPr>
        <w:t>28: 1561-1589.</w:t>
      </w:r>
    </w:p>
    <w:p w14:paraId="00000056"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Benham SE, Houston Durrant T, Caudullo G, de Rigo D (2016) </w:t>
      </w:r>
      <w:r w:rsidRPr="00AF6BA7">
        <w:rPr>
          <w:rFonts w:ascii="Arial" w:hAnsi="Arial" w:cs="Arial"/>
          <w:i/>
          <w:color w:val="000000"/>
          <w:lang w:val="en-GB"/>
        </w:rPr>
        <w:t>Taxus baccata</w:t>
      </w:r>
      <w:r w:rsidRPr="00AF6BA7">
        <w:rPr>
          <w:rFonts w:ascii="Arial" w:hAnsi="Arial" w:cs="Arial"/>
          <w:color w:val="000000"/>
          <w:lang w:val="en-GB"/>
        </w:rPr>
        <w:t xml:space="preserve"> in Europe: distribution, habitat, usage and threats. In: San-Miguel-Ayanz J, de Rigo D, Caudullo G, Houston Durrant T, Mauri A (Eds.) </w:t>
      </w:r>
      <w:r w:rsidRPr="00AF6BA7">
        <w:rPr>
          <w:rFonts w:ascii="Arial" w:hAnsi="Arial" w:cs="Arial"/>
          <w:i/>
          <w:color w:val="000000"/>
          <w:lang w:val="en-GB"/>
        </w:rPr>
        <w:t>European Atlas of Forest Tree Species</w:t>
      </w:r>
      <w:r w:rsidRPr="00AF6BA7">
        <w:rPr>
          <w:rFonts w:ascii="Arial" w:hAnsi="Arial" w:cs="Arial"/>
          <w:color w:val="000000"/>
          <w:lang w:val="en-GB"/>
        </w:rPr>
        <w:t>. Publ. Off. EU, Luxembourg. pp. e015921.</w:t>
      </w:r>
    </w:p>
    <w:p w14:paraId="00000057"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Benito Garzón M, Sánchez de Dios R, Sainz Ollero H (2008) Effects of Climate Change on the Distribution of Iberian Tree Species. </w:t>
      </w:r>
      <w:r w:rsidRPr="00AF6BA7">
        <w:rPr>
          <w:rFonts w:ascii="Arial" w:hAnsi="Arial" w:cs="Arial"/>
          <w:i/>
          <w:lang w:val="en-GB"/>
        </w:rPr>
        <w:t>Applied Vegetation Science</w:t>
      </w:r>
      <w:r w:rsidRPr="00AF6BA7">
        <w:rPr>
          <w:rFonts w:ascii="Arial" w:hAnsi="Arial" w:cs="Arial"/>
          <w:lang w:val="en-GB"/>
        </w:rPr>
        <w:t xml:space="preserve"> 11: 169-178.</w:t>
      </w:r>
    </w:p>
    <w:p w14:paraId="00000058"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Bonari G, Fernández</w:t>
      </w:r>
      <w:r w:rsidRPr="00AF6BA7">
        <w:rPr>
          <w:rFonts w:ascii="Cambria Math" w:hAnsi="Cambria Math" w:cs="Cambria Math"/>
          <w:lang w:val="en-GB"/>
        </w:rPr>
        <w:t>‐</w:t>
      </w:r>
      <w:r w:rsidRPr="00AF6BA7">
        <w:rPr>
          <w:rFonts w:ascii="Arial" w:hAnsi="Arial" w:cs="Arial"/>
          <w:lang w:val="en-GB"/>
        </w:rPr>
        <w:t>González F, Çoban S, Monteiro</w:t>
      </w:r>
      <w:r w:rsidRPr="00AF6BA7">
        <w:rPr>
          <w:rFonts w:ascii="Cambria Math" w:hAnsi="Cambria Math" w:cs="Cambria Math"/>
          <w:lang w:val="en-GB"/>
        </w:rPr>
        <w:t>‐</w:t>
      </w:r>
      <w:r w:rsidRPr="00AF6BA7">
        <w:rPr>
          <w:rFonts w:ascii="Arial" w:hAnsi="Arial" w:cs="Arial"/>
          <w:lang w:val="en-GB"/>
        </w:rPr>
        <w:t xml:space="preserve">Henriques T, Bergmeier E, Didukh YP, Xystrakis F, Angiolini C, Chytrý K, Acosta ATR, Agrillo E, Costa JC, Danihelka J, Hennekens SM, Kavgacı A, Knollová I, Neto CS, Sağlam C, Škvorc Z, Tichý L, Chytrý M (2021) Classification of the Mediterranean lowland to submontane pine forest vegetation. </w:t>
      </w:r>
      <w:r w:rsidRPr="00AF6BA7">
        <w:rPr>
          <w:rFonts w:ascii="Arial" w:hAnsi="Arial" w:cs="Arial"/>
          <w:i/>
          <w:lang w:val="en-GB"/>
        </w:rPr>
        <w:t>Applied Vegetation Science</w:t>
      </w:r>
      <w:r w:rsidRPr="00AF6BA7">
        <w:rPr>
          <w:rFonts w:ascii="Arial" w:hAnsi="Arial" w:cs="Arial"/>
          <w:lang w:val="en-GB"/>
        </w:rPr>
        <w:t>: 24(1): e12544.</w:t>
      </w:r>
    </w:p>
    <w:p w14:paraId="00000059" w14:textId="3B8A3D63"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Box EO, Fujiwara K (2015) Warm-Temperate Deciduous Forests; Concept and Global Overview. In: Box EO, Fujiwara K (Eds.) </w:t>
      </w:r>
      <w:r w:rsidRPr="00AF6BA7">
        <w:rPr>
          <w:rFonts w:ascii="Arial" w:hAnsi="Arial" w:cs="Arial"/>
          <w:i/>
          <w:color w:val="000000"/>
          <w:lang w:val="en-GB"/>
        </w:rPr>
        <w:t>Warm Temperate Deciduous Forests around the Northern Hemisphere.</w:t>
      </w:r>
      <w:r w:rsidRPr="00AF6BA7">
        <w:rPr>
          <w:rFonts w:ascii="Arial" w:hAnsi="Arial" w:cs="Arial"/>
          <w:color w:val="000000"/>
          <w:lang w:val="en-GB"/>
        </w:rPr>
        <w:t xml:space="preserve"> Geobotany Studies (Basics, Methods and Case Studies). Cham, Switzerland: Springer.</w:t>
      </w:r>
    </w:p>
    <w:p w14:paraId="4161D954" w14:textId="04A4D48B" w:rsidR="00DB69AB" w:rsidRPr="00AF6BA7" w:rsidRDefault="00DB69AB" w:rsidP="00BC441F">
      <w:pPr>
        <w:spacing w:line="276" w:lineRule="auto"/>
        <w:jc w:val="both"/>
        <w:rPr>
          <w:rFonts w:ascii="Arial" w:hAnsi="Arial" w:cs="Arial"/>
          <w:color w:val="000000"/>
          <w:lang w:val="en-GB"/>
        </w:rPr>
      </w:pPr>
      <w:r w:rsidRPr="00AF6BA7">
        <w:rPr>
          <w:rFonts w:ascii="Arial" w:hAnsi="Arial" w:cs="Arial"/>
          <w:color w:val="000000"/>
          <w:lang w:val="en-GB"/>
        </w:rPr>
        <w:t>Brewer S, Cheddadi R, de Beaulieu JL</w:t>
      </w:r>
      <w:r w:rsidRPr="00DB69AB">
        <w:rPr>
          <w:rFonts w:ascii="Arial" w:hAnsi="Arial" w:cs="Arial"/>
          <w:color w:val="000000"/>
          <w:lang w:val="en-US"/>
        </w:rPr>
        <w:t>,</w:t>
      </w:r>
      <w:r w:rsidRPr="00AF6BA7">
        <w:rPr>
          <w:rFonts w:ascii="Arial" w:hAnsi="Arial" w:cs="Arial"/>
          <w:color w:val="000000"/>
          <w:lang w:val="en-GB"/>
        </w:rPr>
        <w:t xml:space="preserve"> Reille M (2002) The spread of deciduous </w:t>
      </w:r>
      <w:r w:rsidRPr="00AF6BA7">
        <w:rPr>
          <w:rFonts w:ascii="Arial" w:hAnsi="Arial" w:cs="Arial"/>
          <w:i/>
          <w:iCs/>
          <w:color w:val="000000"/>
          <w:lang w:val="en-GB"/>
        </w:rPr>
        <w:t>Quercus</w:t>
      </w:r>
      <w:r w:rsidRPr="00AF6BA7">
        <w:rPr>
          <w:rFonts w:ascii="Arial" w:hAnsi="Arial" w:cs="Arial"/>
          <w:color w:val="000000"/>
          <w:lang w:val="en-GB"/>
        </w:rPr>
        <w:t xml:space="preserve"> throughout Europe since the last glacial period. </w:t>
      </w:r>
      <w:r w:rsidRPr="00AF6BA7">
        <w:rPr>
          <w:rFonts w:ascii="Arial" w:hAnsi="Arial" w:cs="Arial"/>
          <w:i/>
          <w:iCs/>
          <w:color w:val="000000"/>
          <w:lang w:val="en-GB"/>
        </w:rPr>
        <w:t>Forest Ecology and Management</w:t>
      </w:r>
      <w:r w:rsidRPr="00AF6BA7">
        <w:rPr>
          <w:rFonts w:ascii="Arial" w:hAnsi="Arial" w:cs="Arial"/>
          <w:color w:val="000000"/>
          <w:lang w:val="en-GB"/>
        </w:rPr>
        <w:t xml:space="preserve"> 156: 27-48.</w:t>
      </w:r>
    </w:p>
    <w:p w14:paraId="0000005A"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Carrión JS, Fernández S, González-Sampériz P, Gil-Romera G, Badal E, Carrión-Marco Y, López-Merino L, López-Sáez JA, Fierro E, Burjachs F (2010) Expected trends and surprises in the Lateglacial and Holocene vegetation history of the Iberian Peninsula and Balearic Islands. </w:t>
      </w:r>
      <w:r w:rsidRPr="00AF6BA7">
        <w:rPr>
          <w:rFonts w:ascii="Arial" w:hAnsi="Arial" w:cs="Arial"/>
          <w:i/>
          <w:color w:val="000000"/>
          <w:lang w:val="en-GB"/>
        </w:rPr>
        <w:t>Review of Palaeobotany and Palynology</w:t>
      </w:r>
      <w:r w:rsidRPr="00AF6BA7">
        <w:rPr>
          <w:rFonts w:ascii="Arial" w:hAnsi="Arial" w:cs="Arial"/>
          <w:color w:val="000000"/>
          <w:lang w:val="en-GB"/>
        </w:rPr>
        <w:t xml:space="preserve"> 162 (3): 458-475.</w:t>
      </w:r>
    </w:p>
    <w:p w14:paraId="0000005B"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Charrad M, Ghazzali N, Boiteau V, Niknafs A (2014) NbClust: An R Package for Determining the Relevant Number of Clusters in a Data Set. </w:t>
      </w:r>
      <w:r w:rsidRPr="00AF6BA7">
        <w:rPr>
          <w:rFonts w:ascii="Arial" w:hAnsi="Arial" w:cs="Arial"/>
          <w:i/>
          <w:lang w:val="en-GB"/>
        </w:rPr>
        <w:t>Journal of Statistical Software</w:t>
      </w:r>
      <w:r w:rsidRPr="00AF6BA7">
        <w:rPr>
          <w:rFonts w:ascii="Arial" w:hAnsi="Arial" w:cs="Arial"/>
          <w:lang w:val="en-GB"/>
        </w:rPr>
        <w:t>, 61(6): 1-36.</w:t>
      </w:r>
    </w:p>
    <w:p w14:paraId="0000005C"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Chytrý M, Tichý L, Hennekens SM </w:t>
      </w:r>
      <w:r w:rsidRPr="00AF6BA7">
        <w:rPr>
          <w:rFonts w:ascii="Arial" w:hAnsi="Arial" w:cs="Arial"/>
          <w:i/>
          <w:lang w:val="en-GB"/>
        </w:rPr>
        <w:t>et al.</w:t>
      </w:r>
      <w:r w:rsidRPr="00AF6BA7">
        <w:rPr>
          <w:rFonts w:ascii="Arial" w:hAnsi="Arial" w:cs="Arial"/>
          <w:lang w:val="en-GB"/>
        </w:rPr>
        <w:t xml:space="preserve"> (2020) EUNIS Habitat Classification: Expert system, characteristic species combinations and distribution maps of European habitats. </w:t>
      </w:r>
      <w:r w:rsidRPr="00AF6BA7">
        <w:rPr>
          <w:rFonts w:ascii="Arial" w:hAnsi="Arial" w:cs="Arial"/>
          <w:i/>
          <w:lang w:val="en-GB"/>
        </w:rPr>
        <w:t>Appl. Veg. Sci</w:t>
      </w:r>
      <w:r w:rsidRPr="00AF6BA7">
        <w:rPr>
          <w:rFonts w:ascii="Arial" w:hAnsi="Arial" w:cs="Arial"/>
          <w:lang w:val="en-GB"/>
        </w:rPr>
        <w:t>. 23: 648-675.</w:t>
      </w:r>
    </w:p>
    <w:p w14:paraId="0000005D"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Comes HP, Kadereit JW (1998) The effect of Quaternary climatic changes on plant distribution and evolution. Trends in plant science 3(11): 432-438.</w:t>
      </w:r>
    </w:p>
    <w:p w14:paraId="0000005E" w14:textId="77777777" w:rsidR="006B4606" w:rsidRPr="00BC441F" w:rsidRDefault="00362005" w:rsidP="00BC441F">
      <w:pPr>
        <w:spacing w:line="276" w:lineRule="auto"/>
        <w:jc w:val="both"/>
        <w:rPr>
          <w:rFonts w:ascii="Arial" w:hAnsi="Arial" w:cs="Arial"/>
        </w:rPr>
      </w:pPr>
      <w:r w:rsidRPr="00AF6BA7">
        <w:rPr>
          <w:rFonts w:ascii="Arial" w:hAnsi="Arial" w:cs="Arial"/>
          <w:lang w:val="en-GB"/>
        </w:rPr>
        <w:t xml:space="preserve">Costa M, Morla C and Sainz H (Eds.) </w:t>
      </w:r>
      <w:r w:rsidRPr="00BC441F">
        <w:rPr>
          <w:rFonts w:ascii="Arial" w:hAnsi="Arial" w:cs="Arial"/>
        </w:rPr>
        <w:t xml:space="preserve">(1997) </w:t>
      </w:r>
      <w:r w:rsidRPr="00BC441F">
        <w:rPr>
          <w:rFonts w:ascii="Arial" w:hAnsi="Arial" w:cs="Arial"/>
          <w:i/>
        </w:rPr>
        <w:t>Los bosques Ibéricos. Una interpretación geobotánica</w:t>
      </w:r>
      <w:r w:rsidRPr="00BC441F">
        <w:rPr>
          <w:rFonts w:ascii="Arial" w:hAnsi="Arial" w:cs="Arial"/>
        </w:rPr>
        <w:t>. Planeta Ed. 480pp.</w:t>
      </w:r>
    </w:p>
    <w:p w14:paraId="0000005F" w14:textId="77777777" w:rsidR="006B4606" w:rsidRPr="00AF6BA7" w:rsidRDefault="00362005" w:rsidP="00BC441F">
      <w:pPr>
        <w:spacing w:line="276" w:lineRule="auto"/>
        <w:jc w:val="both"/>
        <w:rPr>
          <w:rFonts w:ascii="Arial" w:hAnsi="Arial" w:cs="Arial"/>
          <w:lang w:val="en-GB"/>
        </w:rPr>
      </w:pPr>
      <w:r w:rsidRPr="00BC441F">
        <w:rPr>
          <w:rFonts w:ascii="Arial" w:hAnsi="Arial" w:cs="Arial"/>
        </w:rPr>
        <w:t xml:space="preserve">Costa JC, Aguiar C, Capelo J, Lousã M, Neto C (1998) Biogeografía de Portugal Continental. </w:t>
      </w:r>
      <w:r w:rsidRPr="00AF6BA7">
        <w:rPr>
          <w:rFonts w:ascii="Arial" w:hAnsi="Arial" w:cs="Arial"/>
          <w:i/>
          <w:lang w:val="en-GB"/>
        </w:rPr>
        <w:t>Quercetea</w:t>
      </w:r>
      <w:r w:rsidRPr="00AF6BA7">
        <w:rPr>
          <w:rFonts w:ascii="Arial" w:hAnsi="Arial" w:cs="Arial"/>
          <w:lang w:val="en-GB"/>
        </w:rPr>
        <w:t xml:space="preserve"> 0: 1-55.</w:t>
      </w:r>
    </w:p>
    <w:p w14:paraId="00000060"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De Cáceres M, Font X, Oliva F (2010) The management of vegetation classifications with fuzzy clustering. </w:t>
      </w:r>
      <w:r w:rsidRPr="00AF6BA7">
        <w:rPr>
          <w:rFonts w:ascii="Arial" w:hAnsi="Arial" w:cs="Arial"/>
          <w:i/>
          <w:lang w:val="en-GB"/>
        </w:rPr>
        <w:t>Journal of Vegetation Science</w:t>
      </w:r>
      <w:r w:rsidRPr="00AF6BA7">
        <w:rPr>
          <w:rFonts w:ascii="Arial" w:hAnsi="Arial" w:cs="Arial"/>
          <w:lang w:val="en-GB"/>
        </w:rPr>
        <w:t xml:space="preserve"> 21: 1138-1151.</w:t>
      </w:r>
    </w:p>
    <w:p w14:paraId="00000061"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De-Lucas AI, González-Martínez SC, Vendramin GG, Hidalgo E, Heuertz M (2009) Spatial genetic structure in continuous and fragmented populations of Pinus pinaster Aiton. </w:t>
      </w:r>
      <w:r w:rsidRPr="00AF6BA7">
        <w:rPr>
          <w:rFonts w:ascii="Arial" w:hAnsi="Arial" w:cs="Arial"/>
          <w:i/>
          <w:color w:val="000000"/>
          <w:lang w:val="en-GB"/>
        </w:rPr>
        <w:t>Mol Ecol.</w:t>
      </w:r>
      <w:r w:rsidRPr="00AF6BA7">
        <w:rPr>
          <w:rFonts w:ascii="Arial" w:hAnsi="Arial" w:cs="Arial"/>
          <w:color w:val="000000"/>
          <w:lang w:val="en-GB"/>
        </w:rPr>
        <w:t xml:space="preserve"> 18(22): 4564-4576.</w:t>
      </w:r>
    </w:p>
    <w:p w14:paraId="00000062"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Del Río S, Canas R, Cano E, Cano-Ortiz A, Musarella C, Pinto-Gomes C, Penas A (2021) Modelling the impacts of climate change on ábitat suitability and vulnerability in deciduous forests in Spain. </w:t>
      </w:r>
      <w:r w:rsidRPr="00AF6BA7">
        <w:rPr>
          <w:rFonts w:ascii="Arial" w:hAnsi="Arial" w:cs="Arial"/>
          <w:i/>
          <w:color w:val="000000"/>
          <w:lang w:val="en-GB"/>
        </w:rPr>
        <w:t>Ecological Indicators</w:t>
      </w:r>
      <w:r w:rsidRPr="00AF6BA7">
        <w:rPr>
          <w:rFonts w:ascii="Arial" w:hAnsi="Arial" w:cs="Arial"/>
          <w:color w:val="000000"/>
          <w:lang w:val="en-GB"/>
        </w:rPr>
        <w:t xml:space="preserve"> 131: 108202.</w:t>
      </w:r>
    </w:p>
    <w:p w14:paraId="00000063" w14:textId="77777777" w:rsidR="006B4606" w:rsidRDefault="00362005" w:rsidP="00BC441F">
      <w:pPr>
        <w:spacing w:line="276" w:lineRule="auto"/>
        <w:jc w:val="both"/>
        <w:rPr>
          <w:rFonts w:ascii="Arial" w:hAnsi="Arial" w:cs="Arial"/>
        </w:rPr>
      </w:pPr>
      <w:r w:rsidRPr="00AF6BA7">
        <w:rPr>
          <w:rFonts w:ascii="Arial" w:hAnsi="Arial" w:cs="Arial"/>
          <w:lang w:val="en-GB"/>
        </w:rPr>
        <w:t xml:space="preserve">Euro+Med PlantBase - the information resource for Euro-Mediterranean plant diversity. </w:t>
      </w:r>
      <w:hyperlink r:id="rId12">
        <w:r w:rsidRPr="00BC441F">
          <w:rPr>
            <w:rFonts w:ascii="Arial" w:hAnsi="Arial" w:cs="Arial"/>
            <w:color w:val="0563C1"/>
            <w:u w:val="single"/>
          </w:rPr>
          <w:t>http://ww2.bgbm.org/EuroPlusMed/</w:t>
        </w:r>
      </w:hyperlink>
      <w:r w:rsidRPr="00BC441F">
        <w:rPr>
          <w:rFonts w:ascii="Arial" w:hAnsi="Arial" w:cs="Arial"/>
        </w:rPr>
        <w:t xml:space="preserve"> [Accessed 2022].</w:t>
      </w:r>
    </w:p>
    <w:p w14:paraId="78D6DAF5" w14:textId="373D9C35" w:rsidR="004C749C" w:rsidRPr="004C749C" w:rsidRDefault="004C749C" w:rsidP="004C749C">
      <w:pPr>
        <w:spacing w:line="276" w:lineRule="auto"/>
        <w:jc w:val="both"/>
        <w:rPr>
          <w:rFonts w:ascii="Arial" w:hAnsi="Arial" w:cs="Arial"/>
        </w:rPr>
      </w:pPr>
      <w:r w:rsidRPr="004C749C">
        <w:rPr>
          <w:rFonts w:ascii="Arial" w:hAnsi="Arial" w:cs="Arial"/>
        </w:rPr>
        <w:t>Fernandes</w:t>
      </w:r>
      <w:r>
        <w:rPr>
          <w:rFonts w:ascii="Arial" w:hAnsi="Arial" w:cs="Arial"/>
        </w:rPr>
        <w:t xml:space="preserve"> M, </w:t>
      </w:r>
      <w:r w:rsidR="004E06CC">
        <w:rPr>
          <w:rFonts w:ascii="Arial" w:hAnsi="Arial" w:cs="Arial"/>
        </w:rPr>
        <w:t>Bento J, Devy-Vareta, N</w:t>
      </w:r>
      <w:r w:rsidRPr="004C749C">
        <w:rPr>
          <w:rFonts w:ascii="Arial" w:hAnsi="Arial" w:cs="Arial"/>
        </w:rPr>
        <w:t xml:space="preserve"> (2015). Aspetos biogeográficos e paleoambientais de uma população</w:t>
      </w:r>
      <w:r w:rsidR="004E06CC">
        <w:rPr>
          <w:rFonts w:ascii="Arial" w:hAnsi="Arial" w:cs="Arial"/>
        </w:rPr>
        <w:t xml:space="preserve"> </w:t>
      </w:r>
      <w:r w:rsidRPr="004C749C">
        <w:rPr>
          <w:rFonts w:ascii="Arial" w:hAnsi="Arial" w:cs="Arial"/>
        </w:rPr>
        <w:t xml:space="preserve">finícola de </w:t>
      </w:r>
      <w:r w:rsidRPr="004E06CC">
        <w:rPr>
          <w:rFonts w:ascii="Arial" w:hAnsi="Arial" w:cs="Arial"/>
          <w:i/>
          <w:iCs/>
        </w:rPr>
        <w:t>Pinus sylvestris</w:t>
      </w:r>
      <w:r w:rsidRPr="004C749C">
        <w:rPr>
          <w:rFonts w:ascii="Arial" w:hAnsi="Arial" w:cs="Arial"/>
        </w:rPr>
        <w:t xml:space="preserve"> L. na serra do Gerês (NW Portugal). </w:t>
      </w:r>
      <w:r w:rsidR="003D40DC" w:rsidRPr="003D40DC">
        <w:rPr>
          <w:rFonts w:ascii="Arial" w:hAnsi="Arial" w:cs="Arial"/>
        </w:rPr>
        <w:t>Revista de Geografia e Ordenamento do Território</w:t>
      </w:r>
      <w:r w:rsidR="003D40DC">
        <w:rPr>
          <w:rFonts w:ascii="Arial" w:hAnsi="Arial" w:cs="Arial"/>
        </w:rPr>
        <w:t xml:space="preserve"> </w:t>
      </w:r>
      <w:r w:rsidRPr="004C749C">
        <w:rPr>
          <w:rFonts w:ascii="Arial" w:hAnsi="Arial" w:cs="Arial"/>
        </w:rPr>
        <w:t>7</w:t>
      </w:r>
      <w:r w:rsidR="003D40DC">
        <w:rPr>
          <w:rFonts w:ascii="Arial" w:hAnsi="Arial" w:cs="Arial"/>
        </w:rPr>
        <w:t xml:space="preserve">: </w:t>
      </w:r>
      <w:r w:rsidR="003D40DC" w:rsidRPr="003D40DC">
        <w:rPr>
          <w:rFonts w:ascii="Arial" w:hAnsi="Arial" w:cs="Arial"/>
        </w:rPr>
        <w:t>159-181</w:t>
      </w:r>
      <w:r w:rsidR="003D40DC">
        <w:rPr>
          <w:rFonts w:ascii="Arial" w:hAnsi="Arial" w:cs="Arial"/>
        </w:rPr>
        <w:t>.</w:t>
      </w:r>
    </w:p>
    <w:p w14:paraId="00000064" w14:textId="77777777" w:rsidR="006B4606" w:rsidRDefault="00362005" w:rsidP="00BC441F">
      <w:pPr>
        <w:spacing w:line="276" w:lineRule="auto"/>
        <w:jc w:val="both"/>
        <w:rPr>
          <w:rFonts w:ascii="Arial" w:hAnsi="Arial" w:cs="Arial"/>
          <w:lang w:val="en-GB"/>
        </w:rPr>
      </w:pPr>
      <w:r w:rsidRPr="00BC441F">
        <w:rPr>
          <w:rFonts w:ascii="Arial" w:hAnsi="Arial" w:cs="Arial"/>
        </w:rPr>
        <w:t xml:space="preserve">Fernández Prieto JA, Amigo J, Bueno A, Herrera M, Rodríguez-Guitián MA, Loidi J (Eds.) (2020) Notas sobre el Catálogo de comunidades de plantas vasculares de los territorios iberoatlánticos (I). </w:t>
      </w:r>
      <w:r w:rsidRPr="00AF6BA7">
        <w:rPr>
          <w:rFonts w:ascii="Arial" w:hAnsi="Arial" w:cs="Arial"/>
          <w:i/>
          <w:lang w:val="en-GB"/>
        </w:rPr>
        <w:t>Naturalia Cantabricae</w:t>
      </w:r>
      <w:r w:rsidRPr="00AF6BA7">
        <w:rPr>
          <w:rFonts w:ascii="Arial" w:hAnsi="Arial" w:cs="Arial"/>
          <w:lang w:val="en-GB"/>
        </w:rPr>
        <w:t xml:space="preserve"> 8(2): 17-37.</w:t>
      </w:r>
    </w:p>
    <w:p w14:paraId="75C82E1E" w14:textId="1A53C51D" w:rsidR="00A36F13" w:rsidRPr="004D7743" w:rsidRDefault="00A36F13" w:rsidP="00BC441F">
      <w:pPr>
        <w:spacing w:line="276" w:lineRule="auto"/>
        <w:jc w:val="both"/>
        <w:rPr>
          <w:rFonts w:ascii="Arial" w:hAnsi="Arial" w:cs="Arial"/>
        </w:rPr>
      </w:pPr>
      <w:r w:rsidRPr="004D7743">
        <w:rPr>
          <w:rFonts w:ascii="Arial" w:hAnsi="Arial" w:cs="Arial"/>
        </w:rPr>
        <w:t xml:space="preserve">Fernández Prieto JA, Amigo J, Bueno A, Herrera M, Rodríguez-Guitián MA, Loidi J </w:t>
      </w:r>
      <w:r w:rsidR="004D7743" w:rsidRPr="004D7743">
        <w:rPr>
          <w:rFonts w:ascii="Arial" w:hAnsi="Arial" w:cs="Arial"/>
        </w:rPr>
        <w:t>(</w:t>
      </w:r>
      <w:r w:rsidR="004D7743">
        <w:rPr>
          <w:rFonts w:ascii="Arial" w:hAnsi="Arial" w:cs="Arial"/>
        </w:rPr>
        <w:t xml:space="preserve">2023) Bosques y orlas forestales de los territorios atlánticos del Noroeste Ibérico. </w:t>
      </w:r>
      <w:r w:rsidR="004D7743" w:rsidRPr="004D7743">
        <w:rPr>
          <w:rFonts w:ascii="Arial" w:hAnsi="Arial" w:cs="Arial"/>
          <w:i/>
          <w:iCs/>
        </w:rPr>
        <w:t>Guineana</w:t>
      </w:r>
      <w:r w:rsidR="004D7743">
        <w:rPr>
          <w:rFonts w:ascii="Arial" w:hAnsi="Arial" w:cs="Arial"/>
        </w:rPr>
        <w:t xml:space="preserve"> </w:t>
      </w:r>
      <w:r w:rsidR="00690ECA">
        <w:rPr>
          <w:rFonts w:ascii="Arial" w:hAnsi="Arial" w:cs="Arial"/>
        </w:rPr>
        <w:t>23: 3-240.</w:t>
      </w:r>
    </w:p>
    <w:p w14:paraId="00000065" w14:textId="73FAC0ED"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Figueiral I (1995) Charcoal analysis and the history of </w:t>
      </w:r>
      <w:r w:rsidRPr="00AF6BA7">
        <w:rPr>
          <w:rFonts w:ascii="Arial" w:hAnsi="Arial" w:cs="Arial"/>
          <w:i/>
          <w:color w:val="000000"/>
          <w:lang w:val="en-GB"/>
        </w:rPr>
        <w:t>Pinus pinaster</w:t>
      </w:r>
      <w:r w:rsidRPr="00AF6BA7">
        <w:rPr>
          <w:rFonts w:ascii="Arial" w:hAnsi="Arial" w:cs="Arial"/>
          <w:color w:val="000000"/>
          <w:lang w:val="en-GB"/>
        </w:rPr>
        <w:t xml:space="preserve"> (cluster pine) in Portugal. Review of Palaeobotay and Palynology 89: 441-454.</w:t>
      </w:r>
    </w:p>
    <w:p w14:paraId="00000066"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Font X, Rodríguez Rojo MP, Acedo C, Biurrun I, Fernández González F, Lence C, Loidi J, Ninot JM (2010) SIVIM: an on-line database of Iberian and Macaronesian vegetation. </w:t>
      </w:r>
      <w:r w:rsidRPr="00AF6BA7">
        <w:rPr>
          <w:rFonts w:ascii="Arial" w:hAnsi="Arial" w:cs="Arial"/>
          <w:i/>
          <w:lang w:val="en-GB"/>
        </w:rPr>
        <w:t>Waldökologie, Landschaftsforschung und Naturschutz</w:t>
      </w:r>
      <w:r w:rsidRPr="00AF6BA7">
        <w:rPr>
          <w:rFonts w:ascii="Arial" w:hAnsi="Arial" w:cs="Arial"/>
          <w:lang w:val="en-GB"/>
        </w:rPr>
        <w:t xml:space="preserve"> 9: 15-22.</w:t>
      </w:r>
    </w:p>
    <w:p w14:paraId="00000067"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Font X, Pérez-García N, Biurrun I, Fernández González F, Lence C (2012) The Iberian and Macaronesian Vegetation Information System (SIVIM, www.sivim.info), five years of online vegetation’s data publishing. </w:t>
      </w:r>
      <w:r w:rsidRPr="00AF6BA7">
        <w:rPr>
          <w:rFonts w:ascii="Arial" w:hAnsi="Arial" w:cs="Arial"/>
          <w:i/>
          <w:lang w:val="en-GB"/>
        </w:rPr>
        <w:t>Plant Sociology</w:t>
      </w:r>
      <w:r w:rsidRPr="00AF6BA7">
        <w:rPr>
          <w:rFonts w:ascii="Arial" w:hAnsi="Arial" w:cs="Arial"/>
          <w:lang w:val="en-GB"/>
        </w:rPr>
        <w:t xml:space="preserve"> 49: 89-95.</w:t>
      </w:r>
    </w:p>
    <w:p w14:paraId="00000068"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Francos M, Úbeda X, Tort ., Panareda JM, Cerdà A (2016) The role of forest fire severity on vegetation recovery after 18 years. Implications for forest management of </w:t>
      </w:r>
      <w:r w:rsidRPr="00AF6BA7">
        <w:rPr>
          <w:rFonts w:ascii="Arial" w:hAnsi="Arial" w:cs="Arial"/>
          <w:i/>
          <w:lang w:val="en-GB"/>
        </w:rPr>
        <w:t>Quercus suber</w:t>
      </w:r>
      <w:r w:rsidRPr="00AF6BA7">
        <w:rPr>
          <w:rFonts w:ascii="Arial" w:hAnsi="Arial" w:cs="Arial"/>
          <w:lang w:val="en-GB"/>
        </w:rPr>
        <w:t xml:space="preserve"> L. in Iberian Peninsula.</w:t>
      </w:r>
      <w:r w:rsidRPr="00AF6BA7">
        <w:rPr>
          <w:rFonts w:ascii="Arial" w:hAnsi="Arial" w:cs="Arial"/>
          <w:i/>
          <w:lang w:val="en-GB"/>
        </w:rPr>
        <w:t xml:space="preserve"> Global and Planetary Change</w:t>
      </w:r>
      <w:r w:rsidRPr="00AF6BA7">
        <w:rPr>
          <w:rFonts w:ascii="Arial" w:hAnsi="Arial" w:cs="Arial"/>
          <w:lang w:val="en-GB"/>
        </w:rPr>
        <w:t xml:space="preserve"> 145: 11-16.</w:t>
      </w:r>
    </w:p>
    <w:p w14:paraId="00000069"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García M, Franco F, Maldonado J, Morla C, Sainz H (1997) New data concerning the evolution of the vegetation in Lillo pinewood (Leon, Spain). </w:t>
      </w:r>
      <w:r w:rsidRPr="00AF6BA7">
        <w:rPr>
          <w:rFonts w:ascii="Arial" w:hAnsi="Arial" w:cs="Arial"/>
          <w:i/>
          <w:lang w:val="en-GB"/>
        </w:rPr>
        <w:t>Journal of Biogeography</w:t>
      </w:r>
      <w:r w:rsidRPr="00AF6BA7">
        <w:rPr>
          <w:rFonts w:ascii="Arial" w:hAnsi="Arial" w:cs="Arial"/>
          <w:lang w:val="en-GB"/>
        </w:rPr>
        <w:t xml:space="preserve"> 26: 929-934.</w:t>
      </w:r>
    </w:p>
    <w:p w14:paraId="0000006A"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García-Gil MR, Mikkonen M, Savolainen O (2003) Nucleotide diversity at two phytochrome loci along a latitudinal cline in </w:t>
      </w:r>
      <w:r w:rsidRPr="00AF6BA7">
        <w:rPr>
          <w:rFonts w:ascii="Arial" w:hAnsi="Arial" w:cs="Arial"/>
          <w:i/>
          <w:lang w:val="en-GB"/>
        </w:rPr>
        <w:t>Pinus sylvestris</w:t>
      </w:r>
      <w:r w:rsidRPr="00AF6BA7">
        <w:rPr>
          <w:rFonts w:ascii="Arial" w:hAnsi="Arial" w:cs="Arial"/>
          <w:lang w:val="en-GB"/>
        </w:rPr>
        <w:t xml:space="preserve">. </w:t>
      </w:r>
      <w:r w:rsidRPr="00AF6BA7">
        <w:rPr>
          <w:rFonts w:ascii="Arial" w:hAnsi="Arial" w:cs="Arial"/>
          <w:i/>
          <w:lang w:val="en-GB"/>
        </w:rPr>
        <w:t>Mol Ecol.</w:t>
      </w:r>
      <w:r w:rsidRPr="00AF6BA7">
        <w:rPr>
          <w:rFonts w:ascii="Arial" w:hAnsi="Arial" w:cs="Arial"/>
          <w:lang w:val="en-GB"/>
        </w:rPr>
        <w:t xml:space="preserve"> 12(5): 1195-206. </w:t>
      </w:r>
    </w:p>
    <w:p w14:paraId="0000006B" w14:textId="77777777" w:rsidR="006B4606" w:rsidRPr="00BC441F" w:rsidRDefault="00362005" w:rsidP="00BC441F">
      <w:pPr>
        <w:spacing w:line="276" w:lineRule="auto"/>
        <w:jc w:val="both"/>
        <w:rPr>
          <w:rFonts w:ascii="Arial" w:hAnsi="Arial" w:cs="Arial"/>
          <w:color w:val="000000"/>
        </w:rPr>
      </w:pPr>
      <w:r w:rsidRPr="00AF6BA7">
        <w:rPr>
          <w:rFonts w:ascii="Arial" w:hAnsi="Arial" w:cs="Arial"/>
          <w:color w:val="000000"/>
          <w:lang w:val="en-GB"/>
        </w:rPr>
        <w:t xml:space="preserve">Gentili R, Bacchetta G, Fenu G, Cogoni D, Abeli T, Rossi G, Salvatore MC, Baroni C, Citterio S (2015) From cold to warm-stage refugia for boreo-alpine plants in southern European and Mediterranean mountains: the last chance to survive or an opportunity for speciation? </w:t>
      </w:r>
      <w:r w:rsidRPr="00BC441F">
        <w:rPr>
          <w:rFonts w:ascii="Arial" w:hAnsi="Arial" w:cs="Arial"/>
          <w:color w:val="000000"/>
        </w:rPr>
        <w:t>Biodiversity 16(4): 247-261.</w:t>
      </w:r>
    </w:p>
    <w:p w14:paraId="0000006C" w14:textId="77777777" w:rsidR="006B4606" w:rsidRPr="00BC441F" w:rsidRDefault="00362005" w:rsidP="00BC441F">
      <w:pPr>
        <w:spacing w:line="276" w:lineRule="auto"/>
        <w:jc w:val="both"/>
        <w:rPr>
          <w:rFonts w:ascii="Arial" w:hAnsi="Arial" w:cs="Arial"/>
        </w:rPr>
      </w:pPr>
      <w:r w:rsidRPr="00BC441F">
        <w:rPr>
          <w:rFonts w:ascii="Arial" w:hAnsi="Arial" w:cs="Arial"/>
        </w:rPr>
        <w:t xml:space="preserve">González Costales JA (2007) </w:t>
      </w:r>
      <w:r w:rsidRPr="00BC441F">
        <w:rPr>
          <w:rFonts w:ascii="Arial" w:hAnsi="Arial" w:cs="Arial"/>
          <w:i/>
        </w:rPr>
        <w:t>Plantas alóctonas invasoras en el Principado de Asturias</w:t>
      </w:r>
      <w:r w:rsidRPr="00BC441F">
        <w:rPr>
          <w:rFonts w:ascii="Arial" w:hAnsi="Arial" w:cs="Arial"/>
        </w:rPr>
        <w:t>. Consejería de Medio Ambiente, Ordenación del Territorio e Infraestructuras. Oviedo, Spain. 190pp.</w:t>
      </w:r>
    </w:p>
    <w:p w14:paraId="0000006D" w14:textId="77777777" w:rsidR="006B4606" w:rsidRPr="00AF6BA7" w:rsidRDefault="00362005" w:rsidP="00BC441F">
      <w:pPr>
        <w:spacing w:line="276" w:lineRule="auto"/>
        <w:jc w:val="both"/>
        <w:rPr>
          <w:rFonts w:ascii="Arial" w:hAnsi="Arial" w:cs="Arial"/>
          <w:color w:val="000000"/>
          <w:lang w:val="en-GB"/>
        </w:rPr>
      </w:pPr>
      <w:r w:rsidRPr="00BC441F">
        <w:rPr>
          <w:rFonts w:ascii="Arial" w:hAnsi="Arial" w:cs="Arial"/>
          <w:color w:val="000000"/>
        </w:rPr>
        <w:t xml:space="preserve">Guerrero Hue N, Caudullo G, de Rigo D (2016) </w:t>
      </w:r>
      <w:r w:rsidRPr="00BC441F">
        <w:rPr>
          <w:rFonts w:ascii="Arial" w:hAnsi="Arial" w:cs="Arial"/>
          <w:i/>
          <w:color w:val="000000"/>
        </w:rPr>
        <w:t>Ilex aquifolium</w:t>
      </w:r>
      <w:r w:rsidRPr="00BC441F">
        <w:rPr>
          <w:rFonts w:ascii="Arial" w:hAnsi="Arial" w:cs="Arial"/>
          <w:color w:val="000000"/>
        </w:rPr>
        <w:t xml:space="preserve"> in Europe: distribution, habitat, usage and threats. In: San-MiguelAyanz J, de Rigo D, Caudullo G, Houston Durrant T, Mauri A (Eds.) </w:t>
      </w:r>
      <w:r w:rsidRPr="00AF6BA7">
        <w:rPr>
          <w:rFonts w:ascii="Arial" w:hAnsi="Arial" w:cs="Arial"/>
          <w:i/>
          <w:color w:val="000000"/>
          <w:lang w:val="en-GB"/>
        </w:rPr>
        <w:t>European Atlas of Forest Tree Species</w:t>
      </w:r>
      <w:r w:rsidRPr="00AF6BA7">
        <w:rPr>
          <w:rFonts w:ascii="Arial" w:hAnsi="Arial" w:cs="Arial"/>
          <w:color w:val="000000"/>
          <w:lang w:val="en-GB"/>
        </w:rPr>
        <w:t>. Publ. Off. EU, Luxembourg. pp. e011fbc.</w:t>
      </w:r>
    </w:p>
    <w:p w14:paraId="0000006E"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Hájek M, Jiménez-Alfaro B, Hájek O, Brancaleoni L, Cantonati M, Carbognani M, Dedić A, Dítě D, Gerdol R, Hájková P, Horsáková V, Jansen F, Kamberović J, Kapfer J, Kolari THM, Lamentowicz M, Lazarević P, Mašić E, Moeslund JE, Pérez-Haase A, Peterka T, Petraglia A, Pladevall-Izard E, Plesková Z, Segadelli S, Semeniuk Y, Singh P, Šímová A, Šmerdová E, Tahvanainen T, Tomaselli M, Vystavna Y, Biţă-Nicolae C, Horsák M  (2021) A European map of groundwater pH and calcium. </w:t>
      </w:r>
      <w:r w:rsidRPr="00AF6BA7">
        <w:rPr>
          <w:rFonts w:ascii="Arial" w:hAnsi="Arial" w:cs="Arial"/>
          <w:i/>
          <w:lang w:val="en-GB"/>
        </w:rPr>
        <w:t>Earth Syst. Sci. Data</w:t>
      </w:r>
      <w:r w:rsidRPr="00AF6BA7">
        <w:rPr>
          <w:rFonts w:ascii="Arial" w:hAnsi="Arial" w:cs="Arial"/>
          <w:lang w:val="en-GB"/>
        </w:rPr>
        <w:t xml:space="preserve"> 13: 1089-1105.</w:t>
      </w:r>
    </w:p>
    <w:p w14:paraId="0000006F"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Hengl T, Mendes de Jesus J, Heuvelink GBM, Ruiperez Gonzalez M, Kilibarda M, Blagotić A, Shangguan W, Wright MN, Geng X, Bauer-Marschallinger B, Guevara MA, Vargas R, MacMillan RA, Batjes NH, Leenaars JGB, Ribeiro E, Wheeler I, Mantel S, Kempen B (2017) SoilGrids250m: Global gridded soil information based on machine learning. </w:t>
      </w:r>
      <w:r w:rsidRPr="00AF6BA7">
        <w:rPr>
          <w:rFonts w:ascii="Arial" w:hAnsi="Arial" w:cs="Arial"/>
          <w:i/>
          <w:lang w:val="en-GB"/>
        </w:rPr>
        <w:t>PLoS ONE</w:t>
      </w:r>
      <w:r w:rsidRPr="00AF6BA7">
        <w:rPr>
          <w:rFonts w:ascii="Arial" w:hAnsi="Arial" w:cs="Arial"/>
          <w:lang w:val="en-GB"/>
        </w:rPr>
        <w:t xml:space="preserve"> 12(2): e0169748. </w:t>
      </w:r>
    </w:p>
    <w:p w14:paraId="00000070" w14:textId="7683EB57" w:rsidR="006B4606" w:rsidRPr="00AF6BA7" w:rsidRDefault="00362005" w:rsidP="00BC441F">
      <w:pPr>
        <w:spacing w:after="240" w:line="276" w:lineRule="auto"/>
        <w:jc w:val="both"/>
        <w:rPr>
          <w:rFonts w:ascii="Arial" w:hAnsi="Arial" w:cs="Arial"/>
          <w:lang w:val="en-GB"/>
        </w:rPr>
      </w:pPr>
      <w:r w:rsidRPr="00AF6BA7">
        <w:rPr>
          <w:rFonts w:ascii="Arial" w:hAnsi="Arial" w:cs="Arial"/>
          <w:lang w:val="en-GB"/>
        </w:rPr>
        <w:t>Hewitt G</w:t>
      </w:r>
      <w:r w:rsidR="00DB69AB" w:rsidRPr="00DB69AB">
        <w:rPr>
          <w:rFonts w:ascii="Arial" w:hAnsi="Arial" w:cs="Arial"/>
          <w:lang w:val="en-US"/>
        </w:rPr>
        <w:t>M</w:t>
      </w:r>
      <w:r w:rsidRPr="00AF6BA7">
        <w:rPr>
          <w:rFonts w:ascii="Arial" w:hAnsi="Arial" w:cs="Arial"/>
          <w:lang w:val="en-GB"/>
        </w:rPr>
        <w:t xml:space="preserve"> (1999) Post- glacial re-colonization of European biota. </w:t>
      </w:r>
      <w:r w:rsidRPr="00AF6BA7">
        <w:rPr>
          <w:rFonts w:ascii="Arial" w:hAnsi="Arial" w:cs="Arial"/>
          <w:i/>
          <w:lang w:val="en-GB"/>
        </w:rPr>
        <w:t>Biological Journal of the Linnean Society</w:t>
      </w:r>
      <w:r w:rsidRPr="00AF6BA7">
        <w:rPr>
          <w:rFonts w:ascii="Arial" w:hAnsi="Arial" w:cs="Arial"/>
          <w:lang w:val="en-GB"/>
        </w:rPr>
        <w:t xml:space="preserve"> 68: 87-112.</w:t>
      </w:r>
    </w:p>
    <w:p w14:paraId="00000071" w14:textId="15B85E04" w:rsidR="006B4606" w:rsidRPr="00AF6BA7" w:rsidRDefault="00362005" w:rsidP="00BC441F">
      <w:pPr>
        <w:spacing w:line="276" w:lineRule="auto"/>
        <w:jc w:val="both"/>
        <w:rPr>
          <w:rFonts w:ascii="Arial" w:hAnsi="Arial" w:cs="Arial"/>
          <w:lang w:val="en-GB"/>
        </w:rPr>
      </w:pPr>
      <w:r w:rsidRPr="00AF6BA7">
        <w:rPr>
          <w:rFonts w:ascii="Arial" w:hAnsi="Arial" w:cs="Arial"/>
          <w:lang w:val="en-GB"/>
        </w:rPr>
        <w:t>Hewitt G</w:t>
      </w:r>
      <w:r w:rsidR="00DB69AB" w:rsidRPr="00DB69AB">
        <w:rPr>
          <w:rFonts w:ascii="Arial" w:hAnsi="Arial" w:cs="Arial"/>
          <w:lang w:val="en-US"/>
        </w:rPr>
        <w:t xml:space="preserve"> </w:t>
      </w:r>
      <w:r w:rsidRPr="00AF6BA7">
        <w:rPr>
          <w:rFonts w:ascii="Arial" w:hAnsi="Arial" w:cs="Arial"/>
          <w:lang w:val="en-GB"/>
        </w:rPr>
        <w:t>(2000) The genetic legacy of Quaternary ice ages. Nature 405: 907-913.</w:t>
      </w:r>
    </w:p>
    <w:p w14:paraId="00000073" w14:textId="77777777" w:rsidR="006B4606" w:rsidRPr="00AF6BA7" w:rsidRDefault="00362005" w:rsidP="00BC441F">
      <w:pPr>
        <w:spacing w:after="240" w:line="276" w:lineRule="auto"/>
        <w:jc w:val="both"/>
        <w:rPr>
          <w:rFonts w:ascii="Arial" w:hAnsi="Arial" w:cs="Arial"/>
          <w:lang w:val="en-GB"/>
        </w:rPr>
      </w:pPr>
      <w:r w:rsidRPr="00AF6BA7">
        <w:rPr>
          <w:rFonts w:ascii="Arial" w:hAnsi="Arial" w:cs="Arial"/>
          <w:lang w:val="en-GB"/>
        </w:rPr>
        <w:t>Huntley B (1990) European post</w:t>
      </w:r>
      <w:r w:rsidRPr="00AF6BA7">
        <w:rPr>
          <w:rFonts w:ascii="Cambria Math" w:hAnsi="Cambria Math" w:cs="Cambria Math"/>
          <w:lang w:val="en-GB"/>
        </w:rPr>
        <w:t>‐</w:t>
      </w:r>
      <w:r w:rsidRPr="00AF6BA7">
        <w:rPr>
          <w:rFonts w:ascii="Arial" w:hAnsi="Arial" w:cs="Arial"/>
          <w:lang w:val="en-GB"/>
        </w:rPr>
        <w:t>glacial forests: compositional changes in response to climatic change.</w:t>
      </w:r>
      <w:r w:rsidRPr="00AF6BA7">
        <w:rPr>
          <w:rFonts w:ascii="Arial" w:hAnsi="Arial" w:cs="Arial"/>
          <w:i/>
          <w:lang w:val="en-GB"/>
        </w:rPr>
        <w:t xml:space="preserve"> Journal of Vegetation Science</w:t>
      </w:r>
      <w:r w:rsidRPr="00AF6BA7">
        <w:rPr>
          <w:rFonts w:ascii="Arial" w:hAnsi="Arial" w:cs="Arial"/>
          <w:lang w:val="en-GB"/>
        </w:rPr>
        <w:t xml:space="preserve"> 1(4): 507-518.</w:t>
      </w:r>
    </w:p>
    <w:p w14:paraId="00000074" w14:textId="3FE30F36"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ICES (2000) </w:t>
      </w:r>
      <w:r w:rsidRPr="00AF6BA7">
        <w:rPr>
          <w:rFonts w:ascii="Arial" w:hAnsi="Arial" w:cs="Arial"/>
          <w:i/>
          <w:lang w:val="en-GB"/>
        </w:rPr>
        <w:t>EUNIS habitat classification</w:t>
      </w:r>
      <w:r w:rsidRPr="00AF6BA7">
        <w:rPr>
          <w:rFonts w:ascii="Arial" w:hAnsi="Arial" w:cs="Arial"/>
          <w:lang w:val="en-GB"/>
        </w:rPr>
        <w:t>. Copenhagen (Denmark). 20 pp.</w:t>
      </w:r>
    </w:p>
    <w:p w14:paraId="04CB54E0" w14:textId="25E6B30E" w:rsidR="003702A5" w:rsidRPr="00AF6BA7" w:rsidRDefault="003702A5" w:rsidP="00BC441F">
      <w:pPr>
        <w:spacing w:line="276" w:lineRule="auto"/>
        <w:jc w:val="both"/>
        <w:rPr>
          <w:rFonts w:ascii="Arial" w:hAnsi="Arial" w:cs="Arial"/>
          <w:lang w:val="en-GB"/>
        </w:rPr>
      </w:pPr>
      <w:r w:rsidRPr="00AF6BA7">
        <w:rPr>
          <w:rFonts w:ascii="Arial" w:hAnsi="Arial" w:cs="Arial"/>
          <w:lang w:val="en-GB"/>
        </w:rPr>
        <w:t>Jahn G (1991) Temperate deciduous forests of Europe. In Röhrig</w:t>
      </w:r>
      <w:r w:rsidRPr="003702A5">
        <w:rPr>
          <w:rFonts w:ascii="Arial" w:hAnsi="Arial" w:cs="Arial"/>
          <w:lang w:val="en-US"/>
        </w:rPr>
        <w:t xml:space="preserve"> E, </w:t>
      </w:r>
      <w:r w:rsidRPr="00AF6BA7">
        <w:rPr>
          <w:rFonts w:ascii="Arial" w:hAnsi="Arial" w:cs="Arial"/>
          <w:lang w:val="en-GB"/>
        </w:rPr>
        <w:t>Ulrich</w:t>
      </w:r>
      <w:r w:rsidRPr="003702A5">
        <w:rPr>
          <w:rFonts w:ascii="Arial" w:hAnsi="Arial" w:cs="Arial"/>
          <w:lang w:val="en-US"/>
        </w:rPr>
        <w:t xml:space="preserve"> </w:t>
      </w:r>
      <w:r>
        <w:rPr>
          <w:rFonts w:ascii="Arial" w:hAnsi="Arial" w:cs="Arial"/>
          <w:lang w:val="en-US"/>
        </w:rPr>
        <w:t>B</w:t>
      </w:r>
      <w:r w:rsidRPr="00AF6BA7">
        <w:rPr>
          <w:rFonts w:ascii="Arial" w:hAnsi="Arial" w:cs="Arial"/>
          <w:lang w:val="en-GB"/>
        </w:rPr>
        <w:t xml:space="preserve"> (Eds.) </w:t>
      </w:r>
      <w:r w:rsidRPr="00AF6BA7">
        <w:rPr>
          <w:rFonts w:ascii="Arial" w:hAnsi="Arial" w:cs="Arial"/>
          <w:i/>
          <w:iCs/>
          <w:lang w:val="en-GB"/>
        </w:rPr>
        <w:t>Temperate deciduous forests. Ecosystems of the world</w:t>
      </w:r>
      <w:r w:rsidRPr="003702A5">
        <w:rPr>
          <w:rFonts w:ascii="Arial" w:hAnsi="Arial" w:cs="Arial"/>
          <w:lang w:val="en-US"/>
        </w:rPr>
        <w:t>,</w:t>
      </w:r>
      <w:r w:rsidRPr="00AF6BA7">
        <w:rPr>
          <w:rFonts w:ascii="Arial" w:hAnsi="Arial" w:cs="Arial"/>
          <w:lang w:val="en-GB"/>
        </w:rPr>
        <w:t xml:space="preserve"> vol. 7</w:t>
      </w:r>
      <w:r w:rsidRPr="003702A5">
        <w:rPr>
          <w:rFonts w:ascii="Arial" w:hAnsi="Arial" w:cs="Arial"/>
          <w:lang w:val="en-US"/>
        </w:rPr>
        <w:t xml:space="preserve">. </w:t>
      </w:r>
      <w:r w:rsidRPr="00AF6BA7">
        <w:rPr>
          <w:rFonts w:ascii="Arial" w:hAnsi="Arial" w:cs="Arial"/>
          <w:lang w:val="en-GB"/>
        </w:rPr>
        <w:t>Elsevier.</w:t>
      </w:r>
      <w:r w:rsidRPr="003702A5">
        <w:rPr>
          <w:rFonts w:ascii="Arial" w:hAnsi="Arial" w:cs="Arial"/>
          <w:lang w:val="en-US"/>
        </w:rPr>
        <w:t xml:space="preserve"> </w:t>
      </w:r>
      <w:r w:rsidRPr="00AF6BA7">
        <w:rPr>
          <w:rFonts w:ascii="Arial" w:hAnsi="Arial" w:cs="Arial"/>
          <w:lang w:val="en-GB"/>
        </w:rPr>
        <w:t>pp. 377</w:t>
      </w:r>
      <w:r w:rsidRPr="003702A5">
        <w:rPr>
          <w:rFonts w:ascii="Arial" w:hAnsi="Arial" w:cs="Arial"/>
          <w:lang w:val="en-US"/>
        </w:rPr>
        <w:t>-</w:t>
      </w:r>
      <w:r w:rsidRPr="00AF6BA7">
        <w:rPr>
          <w:rFonts w:ascii="Arial" w:hAnsi="Arial" w:cs="Arial"/>
          <w:lang w:val="en-GB"/>
        </w:rPr>
        <w:t xml:space="preserve"> 502. </w:t>
      </w:r>
    </w:p>
    <w:p w14:paraId="00000075" w14:textId="77777777" w:rsidR="006B4606" w:rsidRPr="00BC441F" w:rsidRDefault="00362005" w:rsidP="00BC441F">
      <w:pPr>
        <w:spacing w:line="276" w:lineRule="auto"/>
        <w:jc w:val="both"/>
        <w:rPr>
          <w:rFonts w:ascii="Arial" w:hAnsi="Arial" w:cs="Arial"/>
          <w:strike/>
          <w:color w:val="FF0000"/>
        </w:rPr>
      </w:pPr>
      <w:r w:rsidRPr="00AF6BA7">
        <w:rPr>
          <w:rFonts w:ascii="Arial" w:hAnsi="Arial" w:cs="Arial"/>
          <w:lang w:val="en-GB"/>
        </w:rPr>
        <w:t xml:space="preserve">Jiménez-Alfaro B, Abdulhak S, Attorre F et al. (2021a) Post-glacial determinants of regional species pools in alpine grasslands. </w:t>
      </w:r>
      <w:r w:rsidRPr="00BB6ACA">
        <w:rPr>
          <w:rFonts w:ascii="Arial" w:hAnsi="Arial" w:cs="Arial"/>
          <w:lang w:val="en-GB"/>
        </w:rPr>
        <w:t xml:space="preserve">Global Ecol. </w:t>
      </w:r>
      <w:r w:rsidRPr="00BC441F">
        <w:rPr>
          <w:rFonts w:ascii="Arial" w:hAnsi="Arial" w:cs="Arial"/>
        </w:rPr>
        <w:t>Biogeogr. 30: 1101-1115.</w:t>
      </w:r>
    </w:p>
    <w:p w14:paraId="00000076" w14:textId="77777777" w:rsidR="006B4606" w:rsidRPr="00AF6BA7" w:rsidRDefault="00362005" w:rsidP="00BC441F">
      <w:pPr>
        <w:spacing w:line="276" w:lineRule="auto"/>
        <w:jc w:val="both"/>
        <w:rPr>
          <w:rFonts w:ascii="Arial" w:hAnsi="Arial" w:cs="Arial"/>
          <w:lang w:val="en-GB"/>
        </w:rPr>
      </w:pPr>
      <w:r w:rsidRPr="00BC441F">
        <w:rPr>
          <w:rFonts w:ascii="Arial" w:hAnsi="Arial" w:cs="Arial"/>
        </w:rPr>
        <w:t xml:space="preserve">Jiménez-Alfaro B, Carlón L, Fernández-Pascual E, Acedo C, Alfaro-Saiz E, Alonso Redondo R, Cires E, del Egido Mazuelas F, del Río S, Díaz González TE, García González ME, Lence C, Llamas F, Nava HS, Penas A, Rodríguez Guitián MA, Vázquez VM (2021b). </w:t>
      </w:r>
      <w:r w:rsidRPr="00AF6BA7">
        <w:rPr>
          <w:rFonts w:ascii="Arial" w:hAnsi="Arial" w:cs="Arial"/>
          <w:lang w:val="en-GB"/>
        </w:rPr>
        <w:t xml:space="preserve">Checklist of the vascular plants of the Cantabrian Mountains. </w:t>
      </w:r>
      <w:r w:rsidRPr="00AF6BA7">
        <w:rPr>
          <w:rFonts w:ascii="Arial" w:hAnsi="Arial" w:cs="Arial"/>
          <w:i/>
          <w:lang w:val="en-GB"/>
        </w:rPr>
        <w:t>Mediterranean Botany</w:t>
      </w:r>
      <w:r w:rsidRPr="00AF6BA7">
        <w:rPr>
          <w:rFonts w:ascii="Arial" w:hAnsi="Arial" w:cs="Arial"/>
          <w:lang w:val="en-GB"/>
        </w:rPr>
        <w:t xml:space="preserve"> 42: e74570. </w:t>
      </w:r>
    </w:p>
    <w:p w14:paraId="00000077"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Jiménez JF, Werner O, Sánchez-Gómez P, Fernández S, Guerra J (2003) Genetic variations and migration pathaway of Juniperus thurifera L. (Cupressaceae) in the Western Mediterranean region. </w:t>
      </w:r>
      <w:r w:rsidRPr="00AF6BA7">
        <w:rPr>
          <w:rFonts w:ascii="Arial" w:hAnsi="Arial" w:cs="Arial"/>
          <w:i/>
          <w:lang w:val="en-GB"/>
        </w:rPr>
        <w:t>Israel Journal of Plant Sciences</w:t>
      </w:r>
      <w:r w:rsidRPr="00AF6BA7">
        <w:rPr>
          <w:rFonts w:ascii="Arial" w:hAnsi="Arial" w:cs="Arial"/>
          <w:lang w:val="en-GB"/>
        </w:rPr>
        <w:t xml:space="preserve"> 51: 11-22.</w:t>
      </w:r>
    </w:p>
    <w:p w14:paraId="00000078"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Karger DN, Conrad O, Böhner J, Kawohl T, Kreft H, Soria-Auza RW, Zimmermann NE, Linder P, Kessler M (2017) Climatologies at high resolution for the Earth land surface areas. </w:t>
      </w:r>
      <w:r w:rsidRPr="00AF6BA7">
        <w:rPr>
          <w:rFonts w:ascii="Arial" w:hAnsi="Arial" w:cs="Arial"/>
          <w:i/>
          <w:lang w:val="en-GB"/>
        </w:rPr>
        <w:t>Scientific Data</w:t>
      </w:r>
      <w:r w:rsidRPr="00AF6BA7">
        <w:rPr>
          <w:rFonts w:ascii="Arial" w:hAnsi="Arial" w:cs="Arial"/>
          <w:lang w:val="en-GB"/>
        </w:rPr>
        <w:t xml:space="preserve"> 4: 170122.</w:t>
      </w:r>
    </w:p>
    <w:p w14:paraId="00000079"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Keith DA, Brummitt NA, Essl F, Faber-Langendoen D. (2020). T2.2 Deciduous temperate forests. In: Keith DA, Ferrer-Paris JR, Nicholson R, Kingsford RT (Eds.) (2020). </w:t>
      </w:r>
      <w:r w:rsidRPr="00AF6BA7">
        <w:rPr>
          <w:rFonts w:ascii="Arial" w:hAnsi="Arial" w:cs="Arial"/>
          <w:i/>
          <w:lang w:val="en-GB"/>
        </w:rPr>
        <w:t>The IUCN Global Ecosystem Typology 2.0: Descriptive profiles for biomes and ecosystem functional groups</w:t>
      </w:r>
      <w:r w:rsidRPr="00AF6BA7">
        <w:rPr>
          <w:rFonts w:ascii="Arial" w:hAnsi="Arial" w:cs="Arial"/>
          <w:lang w:val="en-GB"/>
        </w:rPr>
        <w:t>. Gland, Switzerland: IUCN.</w:t>
      </w:r>
    </w:p>
    <w:p w14:paraId="0000007A"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Košir P, Čarni A, Di Pietro R (2008) Classification and phytogeographical differentiation of broad-leaved ravine forests in southeastern Europe. </w:t>
      </w:r>
      <w:r w:rsidRPr="00AF6BA7">
        <w:rPr>
          <w:rFonts w:ascii="Arial" w:hAnsi="Arial" w:cs="Arial"/>
          <w:i/>
          <w:color w:val="000000"/>
          <w:lang w:val="en-GB"/>
        </w:rPr>
        <w:t>Journal of Vegetation Science</w:t>
      </w:r>
      <w:r w:rsidRPr="00AF6BA7">
        <w:rPr>
          <w:rFonts w:ascii="Arial" w:hAnsi="Arial" w:cs="Arial"/>
          <w:color w:val="000000"/>
          <w:lang w:val="en-GB"/>
        </w:rPr>
        <w:t xml:space="preserve"> 19: 331-342.</w:t>
      </w:r>
    </w:p>
    <w:p w14:paraId="0000007C"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Moreno J, Pineda FD, Rivas-Martínez S (1990) Climate and vegetation at the Eurosiberian-Mediterranean boundary in the Iberian Peninsula. </w:t>
      </w:r>
      <w:r w:rsidRPr="00AF6BA7">
        <w:rPr>
          <w:rFonts w:ascii="Arial" w:hAnsi="Arial" w:cs="Arial"/>
          <w:i/>
          <w:lang w:val="en-GB"/>
        </w:rPr>
        <w:t>J. Veg. Sci.</w:t>
      </w:r>
      <w:r w:rsidRPr="00AF6BA7">
        <w:rPr>
          <w:rFonts w:ascii="Arial" w:hAnsi="Arial" w:cs="Arial"/>
          <w:lang w:val="en-GB"/>
        </w:rPr>
        <w:t xml:space="preserve"> 1: 233-244</w:t>
      </w:r>
    </w:p>
    <w:p w14:paraId="6CADAA67" w14:textId="77777777" w:rsidR="00467D82" w:rsidRPr="00AF6BA7" w:rsidRDefault="00467D82" w:rsidP="00467D82">
      <w:pPr>
        <w:spacing w:line="276" w:lineRule="auto"/>
        <w:jc w:val="both"/>
        <w:rPr>
          <w:rFonts w:ascii="Arial" w:hAnsi="Arial" w:cs="Arial"/>
          <w:lang w:val="en-GB"/>
        </w:rPr>
      </w:pPr>
      <w:r w:rsidRPr="00AF6BA7">
        <w:rPr>
          <w:rFonts w:ascii="Arial" w:hAnsi="Arial" w:cs="Arial"/>
          <w:lang w:val="en-GB"/>
        </w:rPr>
        <w:t xml:space="preserve">Mucina L, Bültmann H, Dierßen K, Theurillat JP, Raus T, Čarni A, Šumberová K, Willner W, Dengler J, Gavilán García R, Chytrý M, Hájek M, Di Pietro R, Iakushenko D, Pallas J, Daniëls FJA, Bergmeier E, Santos Guerra A, Ermakov N, Valachovič M, Schaminée JHJ, Lysenko T, Didukh YP, Pignatti S, Rodwell JS, Capelo J, Weber HE, Solomeshch A, Dimopoulos P, Aguiar C, Hennekens SM, Tichý L (2016) Vegetation of Europe: hierarchical floristic classification system of vascular plant, bryophyte, lichen, and algal communities. </w:t>
      </w:r>
      <w:r w:rsidRPr="00AF6BA7">
        <w:rPr>
          <w:rFonts w:ascii="Arial" w:hAnsi="Arial" w:cs="Arial"/>
          <w:i/>
          <w:lang w:val="en-GB"/>
        </w:rPr>
        <w:t xml:space="preserve">Applied vegetation science </w:t>
      </w:r>
      <w:r w:rsidRPr="00AF6BA7">
        <w:rPr>
          <w:rFonts w:ascii="Arial" w:hAnsi="Arial" w:cs="Arial"/>
          <w:lang w:val="en-GB"/>
        </w:rPr>
        <w:t>19: 3-264.</w:t>
      </w:r>
    </w:p>
    <w:p w14:paraId="0000007E"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Mucina L, Grabherr G, Wallnöfer S (1993) </w:t>
      </w:r>
      <w:r w:rsidRPr="00AF6BA7">
        <w:rPr>
          <w:rFonts w:ascii="Arial" w:hAnsi="Arial" w:cs="Arial"/>
          <w:i/>
          <w:color w:val="000000"/>
          <w:lang w:val="en-GB"/>
        </w:rPr>
        <w:t>Die Pflanzengesellschaften Österreichs</w:t>
      </w:r>
      <w:r w:rsidRPr="00AF6BA7">
        <w:rPr>
          <w:rFonts w:ascii="Arial" w:hAnsi="Arial" w:cs="Arial"/>
          <w:color w:val="000000"/>
          <w:lang w:val="en-GB"/>
        </w:rPr>
        <w:t>. Teil III. Wälder und Gebüsche.Gustav Fischer Verlag, Jena, DE.</w:t>
      </w:r>
    </w:p>
    <w:p w14:paraId="00000082"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Nieto Feliner G (2011) Southern European glacial refugia: A tale of tales. Taxon 60(2): 365-372.</w:t>
      </w:r>
    </w:p>
    <w:p w14:paraId="00000084"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Noriyuki M, Kondo H, Shitara T, Yoshikawa M, Hoshino Y (2021) A new formal classification for Japanese forest vegetation based on traditional phytosociological concepts. </w:t>
      </w:r>
      <w:r w:rsidRPr="00AF6BA7">
        <w:rPr>
          <w:rFonts w:ascii="Arial" w:hAnsi="Arial" w:cs="Arial"/>
          <w:i/>
          <w:lang w:val="en-GB"/>
        </w:rPr>
        <w:t>Applied Vegetation Science</w:t>
      </w:r>
      <w:r w:rsidRPr="00AF6BA7">
        <w:rPr>
          <w:rFonts w:ascii="Arial" w:hAnsi="Arial" w:cs="Arial"/>
          <w:lang w:val="en-GB"/>
        </w:rPr>
        <w:t xml:space="preserve"> 24(4): e12611.</w:t>
      </w:r>
    </w:p>
    <w:p w14:paraId="00000085"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Olson DM, Dinerstein E, Wikramanayake ED, Burgess ND, Powell GVN, Underwood EC, D'amico JA, Itoua I, Strand HE, Morrison JC, Loucks CJ, Allnutt TF, Ricketts TH, Kura Y, Lamoreux JF, Wettengel WW, Hedao P, Kassem KR (2001) Terrestrial Ecoregions of the World: A New Map of Life on Earth: A new global map of terrestrial ecoregions provides an innovative tool for conserving biodiversity. </w:t>
      </w:r>
      <w:r w:rsidRPr="00AF6BA7">
        <w:rPr>
          <w:rFonts w:ascii="Arial" w:hAnsi="Arial" w:cs="Arial"/>
          <w:i/>
          <w:lang w:val="en-GB"/>
        </w:rPr>
        <w:t>BioScience</w:t>
      </w:r>
      <w:r w:rsidRPr="00AF6BA7">
        <w:rPr>
          <w:rFonts w:ascii="Arial" w:hAnsi="Arial" w:cs="Arial"/>
          <w:lang w:val="en-GB"/>
        </w:rPr>
        <w:t xml:space="preserve"> 51(11): 933-938.</w:t>
      </w:r>
    </w:p>
    <w:p w14:paraId="00000086" w14:textId="77777777" w:rsidR="006B4606" w:rsidRDefault="00362005" w:rsidP="00BC441F">
      <w:pPr>
        <w:spacing w:after="240" w:line="276" w:lineRule="auto"/>
        <w:jc w:val="both"/>
        <w:rPr>
          <w:rFonts w:ascii="Arial" w:hAnsi="Arial" w:cs="Arial"/>
          <w:lang w:val="en-GB"/>
        </w:rPr>
      </w:pPr>
      <w:r w:rsidRPr="00AF6BA7">
        <w:rPr>
          <w:rFonts w:ascii="Arial" w:hAnsi="Arial" w:cs="Arial"/>
          <w:lang w:val="en-GB"/>
        </w:rPr>
        <w:t xml:space="preserve">Pan D, Hülber K, Willner W, Schneeweiss GM (2020) An explicit test of Pleistocene survival in peripheral versus nunatak refugia in two high mountain plant species. </w:t>
      </w:r>
      <w:r w:rsidRPr="00AF6BA7">
        <w:rPr>
          <w:rFonts w:ascii="Arial" w:hAnsi="Arial" w:cs="Arial"/>
          <w:i/>
          <w:lang w:val="en-GB"/>
        </w:rPr>
        <w:t>Molecular Ecology</w:t>
      </w:r>
      <w:r w:rsidRPr="00AF6BA7">
        <w:rPr>
          <w:rFonts w:ascii="Arial" w:hAnsi="Arial" w:cs="Arial"/>
          <w:lang w:val="en-GB"/>
        </w:rPr>
        <w:t xml:space="preserve"> 29: 172-183.</w:t>
      </w:r>
    </w:p>
    <w:p w14:paraId="2169D3DE" w14:textId="77777777" w:rsidR="00874B61" w:rsidRPr="00AF6BA7" w:rsidRDefault="00874B61" w:rsidP="00BC441F">
      <w:pPr>
        <w:spacing w:after="240" w:line="276" w:lineRule="auto"/>
        <w:jc w:val="both"/>
        <w:rPr>
          <w:rFonts w:ascii="Arial" w:hAnsi="Arial" w:cs="Arial"/>
          <w:lang w:val="en-GB"/>
        </w:rPr>
      </w:pPr>
    </w:p>
    <w:p w14:paraId="00000087" w14:textId="77777777" w:rsidR="006B4606" w:rsidRPr="00BC441F" w:rsidRDefault="00362005" w:rsidP="00BC441F">
      <w:pPr>
        <w:spacing w:line="276" w:lineRule="auto"/>
        <w:jc w:val="both"/>
        <w:rPr>
          <w:rFonts w:ascii="Arial" w:hAnsi="Arial" w:cs="Arial"/>
          <w:color w:val="000000"/>
        </w:rPr>
      </w:pPr>
      <w:r w:rsidRPr="00AF6BA7">
        <w:rPr>
          <w:rFonts w:ascii="Arial" w:hAnsi="Arial" w:cs="Arial"/>
          <w:lang w:val="en-GB"/>
        </w:rPr>
        <w:t xml:space="preserve">POWO (2022) </w:t>
      </w:r>
      <w:r w:rsidRPr="00AF6BA7">
        <w:rPr>
          <w:rFonts w:ascii="Arial" w:hAnsi="Arial" w:cs="Arial"/>
          <w:i/>
          <w:lang w:val="en-GB"/>
        </w:rPr>
        <w:t>Plants of the World Online</w:t>
      </w:r>
      <w:r w:rsidRPr="00AF6BA7">
        <w:rPr>
          <w:rFonts w:ascii="Arial" w:hAnsi="Arial" w:cs="Arial"/>
          <w:lang w:val="en-GB"/>
        </w:rPr>
        <w:t xml:space="preserve">. Facilitated by the Royal Botanic Gardens, Kew. </w:t>
      </w:r>
      <w:hyperlink r:id="rId13">
        <w:r w:rsidRPr="00BC441F">
          <w:rPr>
            <w:rFonts w:ascii="Arial" w:hAnsi="Arial" w:cs="Arial"/>
            <w:color w:val="0563C1"/>
            <w:u w:val="single"/>
          </w:rPr>
          <w:t>http://www.plantsoftheworldonline.org/</w:t>
        </w:r>
      </w:hyperlink>
      <w:r w:rsidRPr="00BC441F">
        <w:rPr>
          <w:rFonts w:ascii="Arial" w:hAnsi="Arial" w:cs="Arial"/>
        </w:rPr>
        <w:t xml:space="preserve"> [Accessed 2022].</w:t>
      </w:r>
    </w:p>
    <w:p w14:paraId="00000088" w14:textId="77777777" w:rsidR="006B4606" w:rsidRPr="00AF6BA7" w:rsidRDefault="00362005" w:rsidP="00BC441F">
      <w:pPr>
        <w:spacing w:line="276" w:lineRule="auto"/>
        <w:jc w:val="both"/>
        <w:rPr>
          <w:rFonts w:ascii="Arial" w:hAnsi="Arial" w:cs="Arial"/>
          <w:lang w:val="en-GB"/>
        </w:rPr>
      </w:pPr>
      <w:r w:rsidRPr="00BC441F">
        <w:rPr>
          <w:rFonts w:ascii="Arial" w:hAnsi="Arial" w:cs="Arial"/>
        </w:rPr>
        <w:t xml:space="preserve">Ramil-Rego P, Aira Rodríguez MJ (1993) Datos sobre la presencia de </w:t>
      </w:r>
      <w:r w:rsidRPr="00BC441F">
        <w:rPr>
          <w:rFonts w:ascii="Arial" w:hAnsi="Arial" w:cs="Arial"/>
          <w:i/>
        </w:rPr>
        <w:t>Pinus</w:t>
      </w:r>
      <w:r w:rsidRPr="00BC441F">
        <w:rPr>
          <w:rFonts w:ascii="Arial" w:hAnsi="Arial" w:cs="Arial"/>
        </w:rPr>
        <w:t xml:space="preserve"> L. en el N. O. de la Península Ibérica durante el Holoceno a través del análisis polínico. </w:t>
      </w:r>
      <w:r w:rsidRPr="00AF6BA7">
        <w:rPr>
          <w:rFonts w:ascii="Arial" w:hAnsi="Arial" w:cs="Arial"/>
          <w:i/>
          <w:lang w:val="en-GB"/>
        </w:rPr>
        <w:t>Revista de Biología</w:t>
      </w:r>
      <w:r w:rsidRPr="00AF6BA7">
        <w:rPr>
          <w:rFonts w:ascii="Arial" w:hAnsi="Arial" w:cs="Arial"/>
          <w:lang w:val="en-GB"/>
        </w:rPr>
        <w:t xml:space="preserve"> 15: 3-13.</w:t>
      </w:r>
    </w:p>
    <w:p w14:paraId="00000089" w14:textId="77777777" w:rsidR="006B4606" w:rsidRPr="00AF6BA7" w:rsidRDefault="00362005" w:rsidP="00BC441F">
      <w:pPr>
        <w:spacing w:after="240" w:line="276" w:lineRule="auto"/>
        <w:jc w:val="both"/>
        <w:rPr>
          <w:rFonts w:ascii="Arial" w:hAnsi="Arial" w:cs="Arial"/>
          <w:lang w:val="en-GB"/>
        </w:rPr>
      </w:pPr>
      <w:r w:rsidRPr="00AF6BA7">
        <w:rPr>
          <w:rFonts w:ascii="Arial" w:hAnsi="Arial" w:cs="Arial"/>
          <w:lang w:val="en-GB"/>
        </w:rPr>
        <w:t xml:space="preserve">Ramil-Rego P, Múñoz Sobrino C, Rodríguez-Guitián M, Gómez-Orellana L (1998) Differences in the vegetation of the North Iberian Peninsula during the last 16,000 years. </w:t>
      </w:r>
      <w:r w:rsidRPr="00AF6BA7">
        <w:rPr>
          <w:rFonts w:ascii="Arial" w:hAnsi="Arial" w:cs="Arial"/>
          <w:i/>
          <w:lang w:val="en-GB"/>
        </w:rPr>
        <w:t>Plant Ecology</w:t>
      </w:r>
      <w:r w:rsidRPr="00AF6BA7">
        <w:rPr>
          <w:rFonts w:ascii="Arial" w:hAnsi="Arial" w:cs="Arial"/>
          <w:lang w:val="en-GB"/>
        </w:rPr>
        <w:t xml:space="preserve"> 138: 41-62.</w:t>
      </w:r>
    </w:p>
    <w:p w14:paraId="0000008A" w14:textId="77777777" w:rsidR="006B4606" w:rsidRPr="00BC441F" w:rsidRDefault="00362005" w:rsidP="00BC441F">
      <w:pPr>
        <w:spacing w:after="240" w:line="276" w:lineRule="auto"/>
        <w:jc w:val="both"/>
        <w:rPr>
          <w:rFonts w:ascii="Arial" w:hAnsi="Arial" w:cs="Arial"/>
        </w:rPr>
      </w:pPr>
      <w:r w:rsidRPr="00AF6BA7">
        <w:rPr>
          <w:rFonts w:ascii="Arial" w:hAnsi="Arial" w:cs="Arial"/>
          <w:lang w:val="en-GB"/>
        </w:rPr>
        <w:t xml:space="preserve">Rey Benayas JM, Scheiner SM (2002) Plant diversity, biogeography and environment in Iberia: patterns and possible causal factors. </w:t>
      </w:r>
      <w:r w:rsidRPr="00BC441F">
        <w:rPr>
          <w:rFonts w:ascii="Arial" w:hAnsi="Arial" w:cs="Arial"/>
          <w:i/>
        </w:rPr>
        <w:t xml:space="preserve">Journal of Vegetation Science </w:t>
      </w:r>
      <w:r w:rsidRPr="00BC441F">
        <w:rPr>
          <w:rFonts w:ascii="Arial" w:hAnsi="Arial" w:cs="Arial"/>
        </w:rPr>
        <w:t>13: 245-258.</w:t>
      </w:r>
    </w:p>
    <w:p w14:paraId="0000008B" w14:textId="77777777" w:rsidR="006B4606" w:rsidRPr="00BC441F" w:rsidRDefault="00362005" w:rsidP="00BC441F">
      <w:pPr>
        <w:spacing w:line="276" w:lineRule="auto"/>
        <w:jc w:val="both"/>
        <w:rPr>
          <w:rFonts w:ascii="Arial" w:hAnsi="Arial" w:cs="Arial"/>
        </w:rPr>
      </w:pPr>
      <w:r w:rsidRPr="00BC441F">
        <w:rPr>
          <w:rFonts w:ascii="Arial" w:hAnsi="Arial" w:cs="Arial"/>
        </w:rPr>
        <w:t xml:space="preserve">Rivas-Martínez S (1973) Avance sobre una síntesis corológica de la Península Ibérica, Baleares y Canarias. </w:t>
      </w:r>
      <w:r w:rsidRPr="00BC441F">
        <w:rPr>
          <w:rFonts w:ascii="Arial" w:hAnsi="Arial" w:cs="Arial"/>
          <w:i/>
        </w:rPr>
        <w:t>Anales Inst. Bot. Cavanilles</w:t>
      </w:r>
      <w:r w:rsidRPr="00BC441F">
        <w:rPr>
          <w:rFonts w:ascii="Arial" w:hAnsi="Arial" w:cs="Arial"/>
        </w:rPr>
        <w:t xml:space="preserve"> 30: 69-89.</w:t>
      </w:r>
    </w:p>
    <w:p w14:paraId="0000008C" w14:textId="77777777" w:rsidR="006B4606" w:rsidRPr="00AF6BA7" w:rsidRDefault="00362005" w:rsidP="00BC441F">
      <w:pPr>
        <w:spacing w:line="276" w:lineRule="auto"/>
        <w:jc w:val="both"/>
        <w:rPr>
          <w:rFonts w:ascii="Arial" w:hAnsi="Arial" w:cs="Arial"/>
          <w:lang w:val="en-GB"/>
        </w:rPr>
      </w:pPr>
      <w:r w:rsidRPr="00BC441F">
        <w:rPr>
          <w:rFonts w:ascii="Arial" w:hAnsi="Arial" w:cs="Arial"/>
        </w:rPr>
        <w:t xml:space="preserve">Rivas-Martínez S, Díaz-González TE, Fernández-González F, Izco J, Loidi J, Lousã M, Penas A (2002) Addenda to the syntaxonomical checklist of 2001. </w:t>
      </w:r>
      <w:r w:rsidRPr="00AF6BA7">
        <w:rPr>
          <w:rFonts w:ascii="Arial" w:hAnsi="Arial" w:cs="Arial"/>
          <w:i/>
          <w:lang w:val="en-GB"/>
        </w:rPr>
        <w:t>Itinera Geobot</w:t>
      </w:r>
      <w:r w:rsidRPr="00AF6BA7">
        <w:rPr>
          <w:rFonts w:ascii="Arial" w:hAnsi="Arial" w:cs="Arial"/>
          <w:lang w:val="en-GB"/>
        </w:rPr>
        <w:t>. 15: 5-922.</w:t>
      </w:r>
    </w:p>
    <w:p w14:paraId="0000008D" w14:textId="77777777" w:rsidR="006B4606" w:rsidRPr="00BC441F" w:rsidRDefault="00362005" w:rsidP="00BC441F">
      <w:pPr>
        <w:spacing w:line="276" w:lineRule="auto"/>
        <w:jc w:val="both"/>
        <w:rPr>
          <w:rFonts w:ascii="Arial" w:hAnsi="Arial" w:cs="Arial"/>
          <w:color w:val="000000"/>
        </w:rPr>
      </w:pPr>
      <w:r w:rsidRPr="00AF6BA7">
        <w:rPr>
          <w:rFonts w:ascii="Arial" w:hAnsi="Arial" w:cs="Arial"/>
          <w:color w:val="000000"/>
          <w:lang w:val="en-GB"/>
        </w:rPr>
        <w:t xml:space="preserve">Rivas-Martínez S, Fernández-González F, Loidi J, Lousã M, Penas A (2001) Syntaxonomical checklist of vascular plant communities of Spain and Portugal to association level. </w:t>
      </w:r>
      <w:r w:rsidRPr="00BC441F">
        <w:rPr>
          <w:rFonts w:ascii="Arial" w:hAnsi="Arial" w:cs="Arial"/>
          <w:i/>
          <w:color w:val="000000"/>
        </w:rPr>
        <w:t>Itinera Geobotanica</w:t>
      </w:r>
      <w:r w:rsidRPr="00BC441F">
        <w:rPr>
          <w:rFonts w:ascii="Arial" w:hAnsi="Arial" w:cs="Arial"/>
          <w:color w:val="000000"/>
        </w:rPr>
        <w:t xml:space="preserve"> 14: 5-341.</w:t>
      </w:r>
    </w:p>
    <w:p w14:paraId="0000008E" w14:textId="77777777" w:rsidR="006B4606" w:rsidRPr="00AF6BA7" w:rsidRDefault="00362005" w:rsidP="00BC441F">
      <w:pPr>
        <w:spacing w:line="276" w:lineRule="auto"/>
        <w:jc w:val="both"/>
        <w:rPr>
          <w:rFonts w:ascii="Arial" w:hAnsi="Arial" w:cs="Arial"/>
          <w:lang w:val="en-GB"/>
        </w:rPr>
      </w:pPr>
      <w:r w:rsidRPr="00BC441F">
        <w:rPr>
          <w:rFonts w:ascii="Arial" w:hAnsi="Arial" w:cs="Arial"/>
        </w:rPr>
        <w:t xml:space="preserve">Rivas-Martínez S, Penas A, Díaz González TE, Cantó P, Del Río S, Costa JC, Herrero L, Molero J (2017a) Bioclimatology of the Iberian Peninsula and Balearic Islands. </w:t>
      </w:r>
      <w:r w:rsidRPr="00AF6BA7">
        <w:rPr>
          <w:rFonts w:ascii="Arial" w:hAnsi="Arial" w:cs="Arial"/>
          <w:lang w:val="en-GB"/>
        </w:rPr>
        <w:t xml:space="preserve">In: Loidi, J. (Ed.): </w:t>
      </w:r>
      <w:r w:rsidRPr="00AF6BA7">
        <w:rPr>
          <w:rFonts w:ascii="Arial" w:hAnsi="Arial" w:cs="Arial"/>
          <w:i/>
          <w:lang w:val="en-GB"/>
        </w:rPr>
        <w:t>The Vegetation of the Iberian Peninsula</w:t>
      </w:r>
      <w:r w:rsidRPr="00AF6BA7">
        <w:rPr>
          <w:rFonts w:ascii="Arial" w:hAnsi="Arial" w:cs="Arial"/>
          <w:lang w:val="en-GB"/>
        </w:rPr>
        <w:t>, Vol. I, Springer Verlag: 27-80.</w:t>
      </w:r>
    </w:p>
    <w:p w14:paraId="0000008F" w14:textId="20B8420D"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Rivas-Martínez S, Penas A, Díaz González TE, Cantó P, Del Río S, Costa JC, Herrero L, Molero J (2017b) Biogeographic units of the Iberian Peninsula and Balearic Islands to district level A concise sinopsis. In: Loidi, J. (Ed.): </w:t>
      </w:r>
      <w:r w:rsidRPr="00AF6BA7">
        <w:rPr>
          <w:rFonts w:ascii="Arial" w:hAnsi="Arial" w:cs="Arial"/>
          <w:i/>
          <w:lang w:val="en-GB"/>
        </w:rPr>
        <w:t>The Vegetation of the Iberian Peninsula</w:t>
      </w:r>
      <w:r w:rsidRPr="00AF6BA7">
        <w:rPr>
          <w:rFonts w:ascii="Arial" w:hAnsi="Arial" w:cs="Arial"/>
          <w:lang w:val="en-GB"/>
        </w:rPr>
        <w:t>, Vol. I, Springer Verlag: 131-188.</w:t>
      </w:r>
    </w:p>
    <w:p w14:paraId="57CAA9B7" w14:textId="1FF254C1" w:rsidR="001A7880" w:rsidRPr="00AF6BA7" w:rsidRDefault="001A7880" w:rsidP="00BC441F">
      <w:pPr>
        <w:spacing w:line="276" w:lineRule="auto"/>
        <w:jc w:val="both"/>
        <w:rPr>
          <w:rFonts w:ascii="Arial" w:hAnsi="Arial" w:cs="Arial"/>
          <w:lang w:val="en-GB"/>
        </w:rPr>
      </w:pPr>
      <w:r w:rsidRPr="00AF6BA7">
        <w:rPr>
          <w:rFonts w:ascii="Arial" w:hAnsi="Arial" w:cs="Arial"/>
          <w:lang w:val="en-GB"/>
        </w:rPr>
        <w:t xml:space="preserve">Roces-Díaz JV, Jiménez-Alfaro B, Chytrý M, Díaz-Varela ER, Álvarez-Álvarez P (2018) Glacial refugia and mid-Holocene expansion delineate the current distribution of Castanea sativa in Europe. </w:t>
      </w:r>
      <w:r w:rsidRPr="00AF6BA7">
        <w:rPr>
          <w:rFonts w:ascii="Arial" w:hAnsi="Arial" w:cs="Arial"/>
          <w:i/>
          <w:iCs/>
          <w:lang w:val="en-GB"/>
        </w:rPr>
        <w:t>Palaeogeography, Palaeoclimatology, Palaeoecology</w:t>
      </w:r>
      <w:r w:rsidRPr="00AF6BA7">
        <w:rPr>
          <w:rFonts w:ascii="Arial" w:hAnsi="Arial" w:cs="Arial"/>
          <w:lang w:val="en-GB"/>
        </w:rPr>
        <w:t xml:space="preserve"> 491: 152-160.</w:t>
      </w:r>
    </w:p>
    <w:p w14:paraId="00000090" w14:textId="77777777" w:rsidR="006B4606" w:rsidRPr="00BC441F" w:rsidRDefault="00362005" w:rsidP="00BC441F">
      <w:pPr>
        <w:spacing w:line="276" w:lineRule="auto"/>
        <w:jc w:val="both"/>
        <w:rPr>
          <w:rFonts w:ascii="Arial" w:hAnsi="Arial" w:cs="Arial"/>
        </w:rPr>
      </w:pPr>
      <w:r w:rsidRPr="00AF6BA7">
        <w:rPr>
          <w:rFonts w:ascii="Arial" w:hAnsi="Arial" w:cs="Arial"/>
          <w:lang w:val="en-GB"/>
        </w:rPr>
        <w:t xml:space="preserve">Rodríguez-Guitián MA, Amigo J, Real C, Romero Franco R (2020) Cork oak forests in the NW Iberian Peninsula: phytosociological reassessment and new proposals. </w:t>
      </w:r>
      <w:r w:rsidRPr="00BC441F">
        <w:rPr>
          <w:rFonts w:ascii="Arial" w:hAnsi="Arial" w:cs="Arial"/>
          <w:i/>
        </w:rPr>
        <w:t>Plant Biosystems</w:t>
      </w:r>
      <w:r w:rsidRPr="00BC441F">
        <w:rPr>
          <w:rFonts w:ascii="Arial" w:hAnsi="Arial" w:cs="Arial"/>
        </w:rPr>
        <w:t xml:space="preserve"> 155(4): 944-961</w:t>
      </w:r>
    </w:p>
    <w:p w14:paraId="00000091" w14:textId="77777777" w:rsidR="006B4606" w:rsidRPr="00AF6BA7" w:rsidRDefault="00362005" w:rsidP="00BC441F">
      <w:pPr>
        <w:spacing w:line="276" w:lineRule="auto"/>
        <w:jc w:val="both"/>
        <w:rPr>
          <w:rFonts w:ascii="Arial" w:hAnsi="Arial" w:cs="Arial"/>
          <w:lang w:val="en-GB"/>
        </w:rPr>
      </w:pPr>
      <w:r w:rsidRPr="00BC441F">
        <w:rPr>
          <w:rFonts w:ascii="Arial" w:hAnsi="Arial" w:cs="Arial"/>
        </w:rPr>
        <w:t xml:space="preserve">Rodríguez-Guitián MA, Ramil Rego P, Ferreiro da Costa J (2012) Propuesta de clasificación multicriterio para los bosques de Galicia (NW ibérico). </w:t>
      </w:r>
      <w:r w:rsidRPr="00AF6BA7">
        <w:rPr>
          <w:rFonts w:ascii="Arial" w:hAnsi="Arial" w:cs="Arial"/>
          <w:i/>
          <w:lang w:val="en-GB"/>
        </w:rPr>
        <w:t xml:space="preserve">Recursos Rurais </w:t>
      </w:r>
      <w:r w:rsidRPr="00AF6BA7">
        <w:rPr>
          <w:rFonts w:ascii="Arial" w:hAnsi="Arial" w:cs="Arial"/>
          <w:lang w:val="en-GB"/>
        </w:rPr>
        <w:t>6: 63-106.</w:t>
      </w:r>
    </w:p>
    <w:p w14:paraId="00000092" w14:textId="715725FD" w:rsidR="006B4606" w:rsidRPr="00AF6BA7" w:rsidRDefault="00467D82" w:rsidP="00BC441F">
      <w:pPr>
        <w:spacing w:line="276" w:lineRule="auto"/>
        <w:jc w:val="both"/>
        <w:rPr>
          <w:rFonts w:ascii="Arial" w:hAnsi="Arial" w:cs="Arial"/>
          <w:lang w:val="en-GB"/>
        </w:rPr>
      </w:pPr>
      <w:r w:rsidRPr="00AF6BA7">
        <w:rPr>
          <w:rFonts w:ascii="Arial" w:hAnsi="Arial" w:cs="Arial"/>
          <w:lang w:val="en-GB"/>
        </w:rPr>
        <w:t>Rodríguez-Rojo MP, Fernández</w:t>
      </w:r>
      <w:r w:rsidRPr="00AF6BA7">
        <w:rPr>
          <w:rFonts w:ascii="Cambria Math" w:hAnsi="Cambria Math" w:cs="Cambria Math"/>
          <w:lang w:val="en-GB"/>
        </w:rPr>
        <w:t>‐</w:t>
      </w:r>
      <w:r w:rsidRPr="00AF6BA7">
        <w:rPr>
          <w:rFonts w:ascii="Arial" w:hAnsi="Arial" w:cs="Arial"/>
          <w:lang w:val="en-GB"/>
        </w:rPr>
        <w:t xml:space="preserve">González F, Tichý L, Chytrý M (2014) Vegetation diversity of mesic grasslands (Arrhenatheretalia) in the Iberian Peninsula. </w:t>
      </w:r>
      <w:r w:rsidRPr="00AF6BA7">
        <w:rPr>
          <w:rFonts w:ascii="Arial" w:hAnsi="Arial" w:cs="Arial"/>
          <w:i/>
          <w:lang w:val="en-GB"/>
        </w:rPr>
        <w:t>Applied Vegetation Science</w:t>
      </w:r>
      <w:r w:rsidRPr="00AF6BA7">
        <w:rPr>
          <w:rFonts w:ascii="Arial" w:hAnsi="Arial" w:cs="Arial"/>
          <w:lang w:val="en-GB"/>
        </w:rPr>
        <w:t xml:space="preserve"> 17(4): 780-796.</w:t>
      </w:r>
    </w:p>
    <w:p w14:paraId="00000093" w14:textId="6B09A108" w:rsidR="006B4606" w:rsidRPr="00AF6BA7" w:rsidRDefault="00362005" w:rsidP="00BC441F">
      <w:pPr>
        <w:spacing w:line="276" w:lineRule="auto"/>
        <w:jc w:val="both"/>
        <w:rPr>
          <w:rFonts w:ascii="Arial" w:hAnsi="Arial" w:cs="Arial"/>
          <w:lang w:val="en-GB"/>
        </w:rPr>
      </w:pPr>
      <w:r w:rsidRPr="00AF6BA7">
        <w:rPr>
          <w:rFonts w:ascii="Arial" w:hAnsi="Arial" w:cs="Arial"/>
          <w:lang w:val="en-GB"/>
        </w:rPr>
        <w:t>Role</w:t>
      </w:r>
      <w:r w:rsidR="002C3BB8" w:rsidRPr="00AF6BA7">
        <w:rPr>
          <w:rFonts w:ascii="Arial" w:hAnsi="Arial" w:cs="Arial"/>
          <w:lang w:val="en-GB"/>
        </w:rPr>
        <w:t>č</w:t>
      </w:r>
      <w:r w:rsidRPr="00AF6BA7">
        <w:rPr>
          <w:rFonts w:ascii="Arial" w:hAnsi="Arial" w:cs="Arial"/>
          <w:lang w:val="en-GB"/>
        </w:rPr>
        <w:t xml:space="preserve">ek J, Tichý L, Zelený D, Chytrý M (2019) Modified TWINSPAN classification in which the hierarchy respects cluster heterogeneity. </w:t>
      </w:r>
      <w:r w:rsidRPr="00AF6BA7">
        <w:rPr>
          <w:rFonts w:ascii="Arial" w:hAnsi="Arial" w:cs="Arial"/>
          <w:i/>
          <w:lang w:val="en-GB"/>
        </w:rPr>
        <w:t>Journal of Vegetation Science</w:t>
      </w:r>
      <w:r w:rsidRPr="00AF6BA7">
        <w:rPr>
          <w:rFonts w:ascii="Arial" w:hAnsi="Arial" w:cs="Arial"/>
          <w:lang w:val="en-GB"/>
        </w:rPr>
        <w:t xml:space="preserve"> 20: 596-602.</w:t>
      </w:r>
    </w:p>
    <w:p w14:paraId="00000096"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Scarnati L, Attorre F, De Sanctis M, Farcomeni A, Francesconi F, Mancini M, Bruno F (2009) A multiple approach for the evaluation of the spatial distribution and dynamics of a forest habitat: the case of Apennine beech forests with </w:t>
      </w:r>
      <w:r w:rsidRPr="00AF6BA7">
        <w:rPr>
          <w:rFonts w:ascii="Arial" w:hAnsi="Arial" w:cs="Arial"/>
          <w:i/>
          <w:color w:val="000000"/>
          <w:lang w:val="en-GB"/>
        </w:rPr>
        <w:t>Taxus baccata</w:t>
      </w:r>
      <w:r w:rsidRPr="00AF6BA7">
        <w:rPr>
          <w:rFonts w:ascii="Arial" w:hAnsi="Arial" w:cs="Arial"/>
          <w:color w:val="000000"/>
          <w:lang w:val="en-GB"/>
        </w:rPr>
        <w:t xml:space="preserve"> and </w:t>
      </w:r>
      <w:r w:rsidRPr="00AF6BA7">
        <w:rPr>
          <w:rFonts w:ascii="Arial" w:hAnsi="Arial" w:cs="Arial"/>
          <w:i/>
          <w:color w:val="000000"/>
          <w:lang w:val="en-GB"/>
        </w:rPr>
        <w:t>Ilex aquifolium</w:t>
      </w:r>
      <w:r w:rsidRPr="00AF6BA7">
        <w:rPr>
          <w:rFonts w:ascii="Arial" w:hAnsi="Arial" w:cs="Arial"/>
          <w:color w:val="000000"/>
          <w:lang w:val="en-GB"/>
        </w:rPr>
        <w:t xml:space="preserve">. </w:t>
      </w:r>
      <w:r w:rsidRPr="00AF6BA7">
        <w:rPr>
          <w:rFonts w:ascii="Arial" w:hAnsi="Arial" w:cs="Arial"/>
          <w:i/>
          <w:color w:val="000000"/>
          <w:lang w:val="en-GB"/>
        </w:rPr>
        <w:t>Biodivers Conserv</w:t>
      </w:r>
      <w:r w:rsidRPr="00AF6BA7">
        <w:rPr>
          <w:rFonts w:ascii="Arial" w:hAnsi="Arial" w:cs="Arial"/>
          <w:color w:val="000000"/>
          <w:lang w:val="en-GB"/>
        </w:rPr>
        <w:t xml:space="preserve"> 18: 3099-3113.</w:t>
      </w:r>
    </w:p>
    <w:p w14:paraId="00000097" w14:textId="77777777" w:rsidR="006B4606" w:rsidRPr="00AF6BA7" w:rsidRDefault="00362005" w:rsidP="00BC441F">
      <w:pPr>
        <w:spacing w:line="276" w:lineRule="auto"/>
        <w:jc w:val="both"/>
        <w:rPr>
          <w:rFonts w:ascii="Arial" w:hAnsi="Arial" w:cs="Arial"/>
          <w:color w:val="000000"/>
          <w:lang w:val="en-GB"/>
        </w:rPr>
      </w:pPr>
      <w:r w:rsidRPr="00AF6BA7">
        <w:rPr>
          <w:rFonts w:ascii="Arial" w:hAnsi="Arial" w:cs="Arial"/>
          <w:color w:val="000000"/>
          <w:lang w:val="en-GB"/>
        </w:rPr>
        <w:t xml:space="preserve">Song X, Hansen MC, Stehman SV, Potapov PV, Tyukavina A, Vermote EF, Townshend JR (2018) Global land change 1982-2016. </w:t>
      </w:r>
      <w:r w:rsidRPr="00AF6BA7">
        <w:rPr>
          <w:rFonts w:ascii="Arial" w:hAnsi="Arial" w:cs="Arial"/>
          <w:i/>
          <w:color w:val="000000"/>
          <w:lang w:val="en-GB"/>
        </w:rPr>
        <w:t>Nature</w:t>
      </w:r>
      <w:r w:rsidRPr="00AF6BA7">
        <w:rPr>
          <w:rFonts w:ascii="Arial" w:hAnsi="Arial" w:cs="Arial"/>
          <w:color w:val="000000"/>
          <w:lang w:val="en-GB"/>
        </w:rPr>
        <w:t xml:space="preserve"> 560: 639-643.</w:t>
      </w:r>
    </w:p>
    <w:p w14:paraId="00000098" w14:textId="77777777"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Stefan V, Levin S (2022) </w:t>
      </w:r>
      <w:r w:rsidRPr="00AF6BA7">
        <w:rPr>
          <w:rFonts w:ascii="Arial" w:hAnsi="Arial" w:cs="Arial"/>
          <w:i/>
          <w:lang w:val="en-GB"/>
        </w:rPr>
        <w:t>Plotbiomes: Plot Whittaker biomes with ggplot2</w:t>
      </w:r>
      <w:r w:rsidRPr="00AF6BA7">
        <w:rPr>
          <w:rFonts w:ascii="Arial" w:hAnsi="Arial" w:cs="Arial"/>
          <w:lang w:val="en-GB"/>
        </w:rPr>
        <w:t>. https://github.com/valentinitnelav/plotbiomes [accessed 2022]</w:t>
      </w:r>
    </w:p>
    <w:p w14:paraId="00000099" w14:textId="5A4EE1B1" w:rsidR="006B4606" w:rsidRPr="00AF6BA7" w:rsidRDefault="00362005" w:rsidP="00BC441F">
      <w:pPr>
        <w:spacing w:line="276" w:lineRule="auto"/>
        <w:jc w:val="both"/>
        <w:rPr>
          <w:rFonts w:ascii="Arial" w:hAnsi="Arial" w:cs="Arial"/>
          <w:lang w:val="en-GB"/>
        </w:rPr>
      </w:pPr>
      <w:r w:rsidRPr="00AF6BA7">
        <w:rPr>
          <w:rFonts w:ascii="Arial" w:hAnsi="Arial" w:cs="Arial"/>
          <w:lang w:val="en-GB"/>
        </w:rPr>
        <w:t xml:space="preserve">Tichý L (2002) JUICE, software for vegetation classification. </w:t>
      </w:r>
      <w:r w:rsidRPr="00AF6BA7">
        <w:rPr>
          <w:rFonts w:ascii="Arial" w:hAnsi="Arial" w:cs="Arial"/>
          <w:i/>
          <w:lang w:val="en-GB"/>
        </w:rPr>
        <w:t>Journal of Vegetation Science</w:t>
      </w:r>
      <w:r w:rsidRPr="00AF6BA7">
        <w:rPr>
          <w:rFonts w:ascii="Arial" w:hAnsi="Arial" w:cs="Arial"/>
          <w:lang w:val="en-GB"/>
        </w:rPr>
        <w:t xml:space="preserve"> 13(3): 451-453.</w:t>
      </w:r>
    </w:p>
    <w:p w14:paraId="1F353592" w14:textId="41BA84D5" w:rsidR="00B44547" w:rsidRDefault="00B44547" w:rsidP="00BC441F">
      <w:pPr>
        <w:spacing w:line="276" w:lineRule="auto"/>
        <w:jc w:val="both"/>
        <w:rPr>
          <w:rFonts w:ascii="Arial" w:hAnsi="Arial" w:cs="Arial"/>
          <w:lang w:val="en-GB"/>
        </w:rPr>
      </w:pPr>
      <w:r w:rsidRPr="00AF6BA7">
        <w:rPr>
          <w:rFonts w:ascii="Arial" w:hAnsi="Arial" w:cs="Arial"/>
          <w:lang w:val="en-GB"/>
        </w:rPr>
        <w:t>Tichý L, Chytrý M</w:t>
      </w:r>
      <w:r w:rsidRPr="00B44547">
        <w:rPr>
          <w:rFonts w:ascii="Arial" w:hAnsi="Arial" w:cs="Arial"/>
          <w:lang w:val="en-US"/>
        </w:rPr>
        <w:t>,</w:t>
      </w:r>
      <w:r w:rsidRPr="00AF6BA7">
        <w:rPr>
          <w:rFonts w:ascii="Arial" w:hAnsi="Arial" w:cs="Arial"/>
          <w:lang w:val="en-GB"/>
        </w:rPr>
        <w:t xml:space="preserve"> Botta</w:t>
      </w:r>
      <w:r w:rsidRPr="00AF6BA7">
        <w:rPr>
          <w:rFonts w:ascii="Cambria Math" w:hAnsi="Cambria Math" w:cs="Cambria Math"/>
          <w:lang w:val="en-GB"/>
        </w:rPr>
        <w:t>‐</w:t>
      </w:r>
      <w:r w:rsidRPr="00AF6BA7">
        <w:rPr>
          <w:rFonts w:ascii="Arial" w:hAnsi="Arial" w:cs="Arial"/>
          <w:lang w:val="en-GB"/>
        </w:rPr>
        <w:t>Dukát Z (2014) Semi</w:t>
      </w:r>
      <w:r w:rsidRPr="00AF6BA7">
        <w:rPr>
          <w:rFonts w:ascii="Cambria Math" w:hAnsi="Cambria Math" w:cs="Cambria Math"/>
          <w:lang w:val="en-GB"/>
        </w:rPr>
        <w:t>‐</w:t>
      </w:r>
      <w:r w:rsidRPr="00AF6BA7">
        <w:rPr>
          <w:rFonts w:ascii="Arial" w:hAnsi="Arial" w:cs="Arial"/>
          <w:lang w:val="en-GB"/>
        </w:rPr>
        <w:t xml:space="preserve">supervised classification of vegetation: preserving the good old units and searching for new ones. </w:t>
      </w:r>
      <w:r w:rsidRPr="00AF6BA7">
        <w:rPr>
          <w:rFonts w:ascii="Arial" w:hAnsi="Arial" w:cs="Arial"/>
          <w:i/>
          <w:iCs/>
          <w:lang w:val="en-GB"/>
        </w:rPr>
        <w:t>Journal of Vegetation Science</w:t>
      </w:r>
      <w:r w:rsidRPr="00AF6BA7">
        <w:rPr>
          <w:rFonts w:ascii="Arial" w:hAnsi="Arial" w:cs="Arial"/>
          <w:lang w:val="en-GB"/>
        </w:rPr>
        <w:t xml:space="preserve"> 25(6): 1504-1512.</w:t>
      </w:r>
    </w:p>
    <w:p w14:paraId="12587013" w14:textId="2CFF9044" w:rsidR="00E965EE" w:rsidRPr="00E965EE" w:rsidRDefault="00E965EE" w:rsidP="00E965EE">
      <w:pPr>
        <w:spacing w:line="276" w:lineRule="auto"/>
        <w:jc w:val="both"/>
        <w:rPr>
          <w:rFonts w:ascii="Arial" w:hAnsi="Arial" w:cs="Arial"/>
        </w:rPr>
      </w:pPr>
      <w:r w:rsidRPr="00E965EE">
        <w:rPr>
          <w:rFonts w:ascii="Arial" w:hAnsi="Arial" w:cs="Arial"/>
        </w:rPr>
        <w:t>Timbal</w:t>
      </w:r>
      <w:r>
        <w:rPr>
          <w:rFonts w:ascii="Arial" w:hAnsi="Arial" w:cs="Arial"/>
        </w:rPr>
        <w:t xml:space="preserve"> J</w:t>
      </w:r>
      <w:r w:rsidRPr="00E965EE">
        <w:rPr>
          <w:rFonts w:ascii="Arial" w:hAnsi="Arial" w:cs="Arial"/>
        </w:rPr>
        <w:t>, Savoie</w:t>
      </w:r>
      <w:r>
        <w:rPr>
          <w:rFonts w:ascii="Arial" w:hAnsi="Arial" w:cs="Arial"/>
        </w:rPr>
        <w:t xml:space="preserve"> JM (1991) </w:t>
      </w:r>
      <w:r w:rsidRPr="00E965EE">
        <w:rPr>
          <w:rFonts w:ascii="Arial" w:hAnsi="Arial" w:cs="Arial"/>
        </w:rPr>
        <w:t>Les forêts anciennes des dunes littorales aquitaines. Revue forestière</w:t>
      </w:r>
      <w:r>
        <w:rPr>
          <w:rFonts w:ascii="Arial" w:hAnsi="Arial" w:cs="Arial"/>
        </w:rPr>
        <w:t xml:space="preserve"> </w:t>
      </w:r>
      <w:r w:rsidRPr="00E965EE">
        <w:rPr>
          <w:rFonts w:ascii="Arial" w:hAnsi="Arial" w:cs="Arial"/>
          <w:lang w:val="en-GB"/>
        </w:rPr>
        <w:t>française</w:t>
      </w:r>
      <w:r>
        <w:rPr>
          <w:rFonts w:ascii="Arial" w:hAnsi="Arial" w:cs="Arial"/>
          <w:lang w:val="en-GB"/>
        </w:rPr>
        <w:t xml:space="preserve"> </w:t>
      </w:r>
      <w:r w:rsidRPr="00E965EE">
        <w:rPr>
          <w:rFonts w:ascii="Arial" w:hAnsi="Arial" w:cs="Arial"/>
          <w:lang w:val="en-GB"/>
        </w:rPr>
        <w:t>43</w:t>
      </w:r>
      <w:r>
        <w:rPr>
          <w:rFonts w:ascii="Arial" w:hAnsi="Arial" w:cs="Arial"/>
          <w:lang w:val="en-GB"/>
        </w:rPr>
        <w:t xml:space="preserve">: </w:t>
      </w:r>
      <w:r w:rsidRPr="00E965EE">
        <w:rPr>
          <w:rFonts w:ascii="Arial" w:hAnsi="Arial" w:cs="Arial"/>
          <w:lang w:val="en-GB"/>
        </w:rPr>
        <w:t>68-71.</w:t>
      </w:r>
    </w:p>
    <w:p w14:paraId="0000009A" w14:textId="77777777" w:rsidR="006B4606" w:rsidRPr="00AF6BA7" w:rsidRDefault="00362005" w:rsidP="00BC441F">
      <w:pPr>
        <w:spacing w:line="276" w:lineRule="auto"/>
        <w:rPr>
          <w:rFonts w:ascii="Arial" w:hAnsi="Arial" w:cs="Arial"/>
          <w:lang w:val="en-GB"/>
        </w:rPr>
      </w:pPr>
      <w:r w:rsidRPr="00AF6BA7">
        <w:rPr>
          <w:rFonts w:ascii="Arial" w:hAnsi="Arial" w:cs="Arial"/>
          <w:lang w:val="en-GB"/>
        </w:rPr>
        <w:t xml:space="preserve">Whittaker RH (1970) </w:t>
      </w:r>
      <w:r w:rsidRPr="00AF6BA7">
        <w:rPr>
          <w:rFonts w:ascii="Arial" w:hAnsi="Arial" w:cs="Arial"/>
          <w:i/>
          <w:lang w:val="en-GB"/>
        </w:rPr>
        <w:t>Communities and ecosystems</w:t>
      </w:r>
      <w:r w:rsidRPr="00AF6BA7">
        <w:rPr>
          <w:rFonts w:ascii="Arial" w:hAnsi="Arial" w:cs="Arial"/>
          <w:lang w:val="en-GB"/>
        </w:rPr>
        <w:t>. Macmillan. New York, US. 385pp.</w:t>
      </w:r>
    </w:p>
    <w:p w14:paraId="0000009B" w14:textId="77777777" w:rsidR="006B4606" w:rsidRPr="00AF6BA7" w:rsidRDefault="00362005" w:rsidP="00BC441F">
      <w:pPr>
        <w:spacing w:after="240" w:line="276" w:lineRule="auto"/>
        <w:jc w:val="both"/>
        <w:rPr>
          <w:rFonts w:ascii="Arial" w:hAnsi="Arial" w:cs="Arial"/>
          <w:lang w:val="en-GB"/>
        </w:rPr>
      </w:pPr>
      <w:r w:rsidRPr="00AF6BA7">
        <w:rPr>
          <w:rFonts w:ascii="Arial" w:hAnsi="Arial" w:cs="Arial"/>
          <w:lang w:val="en-GB"/>
        </w:rPr>
        <w:t xml:space="preserve">Willis KJ, van Andel TH (2004) Trees or no trees? The environments of central and eastern Europe during the Last Glaciation. </w:t>
      </w:r>
      <w:r w:rsidRPr="00AF6BA7">
        <w:rPr>
          <w:rFonts w:ascii="Arial" w:hAnsi="Arial" w:cs="Arial"/>
          <w:i/>
          <w:lang w:val="en-GB"/>
        </w:rPr>
        <w:t>Quaternary Science Reviews</w:t>
      </w:r>
      <w:r w:rsidRPr="00AF6BA7">
        <w:rPr>
          <w:rFonts w:ascii="Arial" w:hAnsi="Arial" w:cs="Arial"/>
          <w:lang w:val="en-GB"/>
        </w:rPr>
        <w:t xml:space="preserve"> 23: 2369-2387.</w:t>
      </w:r>
    </w:p>
    <w:p w14:paraId="0000009C" w14:textId="77777777" w:rsidR="006B4606" w:rsidRPr="00AF6BA7" w:rsidRDefault="00362005" w:rsidP="00BC441F">
      <w:pPr>
        <w:spacing w:after="240" w:line="276" w:lineRule="auto"/>
        <w:jc w:val="both"/>
        <w:rPr>
          <w:rFonts w:ascii="Arial" w:hAnsi="Arial" w:cs="Arial"/>
          <w:lang w:val="en-GB"/>
        </w:rPr>
      </w:pPr>
      <w:r w:rsidRPr="00AF6BA7">
        <w:rPr>
          <w:rFonts w:ascii="Arial" w:hAnsi="Arial" w:cs="Arial"/>
          <w:lang w:val="en-GB"/>
        </w:rPr>
        <w:t xml:space="preserve">Zapata L (2002) Charcoal analysis from Basque archaeological sites: new data to understand the presence of </w:t>
      </w:r>
      <w:r w:rsidRPr="00AF6BA7">
        <w:rPr>
          <w:rFonts w:ascii="Arial" w:hAnsi="Arial" w:cs="Arial"/>
          <w:i/>
          <w:lang w:val="en-GB"/>
        </w:rPr>
        <w:t>Quercus ilex</w:t>
      </w:r>
      <w:r w:rsidRPr="00AF6BA7">
        <w:rPr>
          <w:rFonts w:ascii="Arial" w:hAnsi="Arial" w:cs="Arial"/>
          <w:lang w:val="en-GB"/>
        </w:rPr>
        <w:t xml:space="preserve"> in a damp environment. In: Thiébault S (Ed.) </w:t>
      </w:r>
      <w:r w:rsidRPr="00AF6BA7">
        <w:rPr>
          <w:rFonts w:ascii="Arial" w:hAnsi="Arial" w:cs="Arial"/>
          <w:i/>
          <w:lang w:val="en-GB"/>
        </w:rPr>
        <w:t>Charcoal analysis. Methodological approaches, Palaeoecological results and wood uses.</w:t>
      </w:r>
      <w:r w:rsidRPr="00AF6BA7">
        <w:rPr>
          <w:rFonts w:ascii="Arial" w:hAnsi="Arial" w:cs="Arial"/>
          <w:lang w:val="en-GB"/>
        </w:rPr>
        <w:t xml:space="preserve"> BAR International Series, vol. 1063. Oxford: pp. 121-126.</w:t>
      </w:r>
    </w:p>
    <w:p w14:paraId="0000009D" w14:textId="77777777" w:rsidR="006B4606" w:rsidRPr="00BC441F" w:rsidRDefault="00362005" w:rsidP="00BC441F">
      <w:pPr>
        <w:spacing w:line="276" w:lineRule="auto"/>
        <w:jc w:val="both"/>
        <w:rPr>
          <w:rFonts w:ascii="Arial" w:hAnsi="Arial" w:cs="Arial"/>
          <w:color w:val="000000"/>
        </w:rPr>
      </w:pPr>
      <w:r w:rsidRPr="00AF6BA7">
        <w:rPr>
          <w:rFonts w:ascii="Arial" w:hAnsi="Arial" w:cs="Arial"/>
          <w:color w:val="000000"/>
          <w:lang w:val="en-GB"/>
        </w:rPr>
        <w:t xml:space="preserve">Zitti S, Casavecchia S, Pesaresi S, Taffetani F (2014) Analysis of forest diversity in an area of high presence of </w:t>
      </w:r>
      <w:r w:rsidRPr="00AF6BA7">
        <w:rPr>
          <w:rFonts w:ascii="Arial" w:hAnsi="Arial" w:cs="Arial"/>
          <w:i/>
          <w:color w:val="000000"/>
          <w:lang w:val="en-GB"/>
        </w:rPr>
        <w:t>Taxus baccata</w:t>
      </w:r>
      <w:r w:rsidRPr="00AF6BA7">
        <w:rPr>
          <w:rFonts w:ascii="Arial" w:hAnsi="Arial" w:cs="Arial"/>
          <w:color w:val="000000"/>
          <w:lang w:val="en-GB"/>
        </w:rPr>
        <w:t xml:space="preserve"> L. and </w:t>
      </w:r>
      <w:r w:rsidRPr="00AF6BA7">
        <w:rPr>
          <w:rFonts w:ascii="Arial" w:hAnsi="Arial" w:cs="Arial"/>
          <w:i/>
          <w:color w:val="000000"/>
          <w:lang w:val="en-GB"/>
        </w:rPr>
        <w:t>Ilex aquifolium</w:t>
      </w:r>
      <w:r w:rsidRPr="00AF6BA7">
        <w:rPr>
          <w:rFonts w:ascii="Arial" w:hAnsi="Arial" w:cs="Arial"/>
          <w:color w:val="000000"/>
          <w:lang w:val="en-GB"/>
        </w:rPr>
        <w:t xml:space="preserve"> L..The study case in the central Apennines (Italy). </w:t>
      </w:r>
      <w:r w:rsidRPr="00BC441F">
        <w:rPr>
          <w:rFonts w:ascii="Arial" w:hAnsi="Arial" w:cs="Arial"/>
          <w:i/>
          <w:color w:val="000000"/>
        </w:rPr>
        <w:t>Plant Sociology</w:t>
      </w:r>
      <w:r w:rsidRPr="00BC441F">
        <w:rPr>
          <w:rFonts w:ascii="Arial" w:hAnsi="Arial" w:cs="Arial"/>
          <w:color w:val="000000"/>
        </w:rPr>
        <w:t xml:space="preserve"> 51(2): 117-129.</w:t>
      </w:r>
    </w:p>
    <w:p w14:paraId="0000009E" w14:textId="77777777" w:rsidR="006B4606" w:rsidRPr="00BC441F" w:rsidRDefault="00362005" w:rsidP="00BC441F">
      <w:pPr>
        <w:spacing w:line="276" w:lineRule="auto"/>
        <w:rPr>
          <w:rFonts w:ascii="Arial" w:hAnsi="Arial" w:cs="Arial"/>
        </w:rPr>
      </w:pPr>
      <w:r w:rsidRPr="00BC441F">
        <w:rPr>
          <w:rFonts w:ascii="Arial" w:hAnsi="Arial" w:cs="Arial"/>
        </w:rPr>
        <w:br w:type="page"/>
      </w:r>
    </w:p>
    <w:p w14:paraId="0000009F" w14:textId="77777777" w:rsidR="006B4606" w:rsidRPr="00BC441F" w:rsidRDefault="00362005">
      <w:pPr>
        <w:pStyle w:val="Ttulo1"/>
        <w:rPr>
          <w:rFonts w:ascii="Arial" w:hAnsi="Arial" w:cs="Arial"/>
        </w:rPr>
      </w:pPr>
      <w:r w:rsidRPr="00BC441F">
        <w:rPr>
          <w:rFonts w:ascii="Arial" w:hAnsi="Arial" w:cs="Arial"/>
        </w:rPr>
        <w:t>FIGURES</w:t>
      </w:r>
    </w:p>
    <w:p w14:paraId="000000A0" w14:textId="77777777" w:rsidR="006B4606" w:rsidRDefault="00362005">
      <w:pPr>
        <w:keepNext/>
      </w:pPr>
      <w:r>
        <w:rPr>
          <w:noProof/>
        </w:rPr>
        <w:drawing>
          <wp:inline distT="114300" distB="114300" distL="114300" distR="114300" wp14:anchorId="1C2565C7" wp14:editId="61BE3AF7">
            <wp:extent cx="5399730" cy="622300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399730" cy="6223000"/>
                    </a:xfrm>
                    <a:prstGeom prst="rect">
                      <a:avLst/>
                    </a:prstGeom>
                    <a:ln/>
                  </pic:spPr>
                </pic:pic>
              </a:graphicData>
            </a:graphic>
          </wp:inline>
        </w:drawing>
      </w:r>
    </w:p>
    <w:p w14:paraId="000000A1" w14:textId="3A2902BB" w:rsidR="006B4606" w:rsidRPr="00AF6BA7" w:rsidRDefault="00362005" w:rsidP="00BC441F">
      <w:pPr>
        <w:spacing w:after="200" w:line="276" w:lineRule="auto"/>
        <w:jc w:val="both"/>
        <w:rPr>
          <w:rFonts w:ascii="Arial" w:hAnsi="Arial" w:cs="Arial"/>
          <w:lang w:val="en-GB"/>
        </w:rPr>
      </w:pPr>
      <w:r w:rsidRPr="00AF6BA7">
        <w:rPr>
          <w:rFonts w:ascii="Arial" w:hAnsi="Arial" w:cs="Arial"/>
          <w:b/>
          <w:i/>
          <w:sz w:val="20"/>
          <w:szCs w:val="20"/>
          <w:lang w:val="en-GB"/>
        </w:rPr>
        <w:t>FIGURE 1</w:t>
      </w:r>
      <w:r w:rsidRPr="00AF6BA7">
        <w:rPr>
          <w:rFonts w:ascii="Arial" w:hAnsi="Arial" w:cs="Arial"/>
          <w:b/>
          <w:sz w:val="20"/>
          <w:szCs w:val="20"/>
          <w:lang w:val="en-GB"/>
        </w:rPr>
        <w:t>.</w:t>
      </w:r>
      <w:r w:rsidRPr="00AF6BA7">
        <w:rPr>
          <w:rFonts w:ascii="Arial" w:hAnsi="Arial" w:cs="Arial"/>
          <w:sz w:val="20"/>
          <w:szCs w:val="20"/>
          <w:lang w:val="en-GB"/>
        </w:rPr>
        <w:t xml:space="preserve"> Representation of all forest plots grouped by the three functional types of forests: deciduous broadleaved forests (dark green), evergreen broadleaved forests (orange) and coniferous forests (blue). </w:t>
      </w:r>
      <w:r w:rsidR="00BC441F">
        <w:rPr>
          <w:rFonts w:ascii="Arial" w:hAnsi="Arial" w:cs="Arial"/>
          <w:b/>
          <w:sz w:val="20"/>
          <w:szCs w:val="20"/>
          <w:lang w:val="en-US"/>
        </w:rPr>
        <w:t>ABOVE.</w:t>
      </w:r>
      <w:r w:rsidRPr="00AF6BA7">
        <w:rPr>
          <w:rFonts w:ascii="Arial" w:hAnsi="Arial" w:cs="Arial"/>
          <w:b/>
          <w:sz w:val="20"/>
          <w:szCs w:val="20"/>
          <w:lang w:val="en-GB"/>
        </w:rPr>
        <w:t xml:space="preserve"> </w:t>
      </w:r>
      <w:r w:rsidRPr="00AF6BA7">
        <w:rPr>
          <w:rFonts w:ascii="Arial" w:hAnsi="Arial" w:cs="Arial"/>
          <w:sz w:val="20"/>
          <w:szCs w:val="20"/>
          <w:lang w:val="en-GB"/>
        </w:rPr>
        <w:t xml:space="preserve">Spatial distribution of the plots in the Cantabrian Mixed Forests ecoregion, NW Iberian Peninsula. </w:t>
      </w:r>
      <w:r w:rsidR="00BC441F" w:rsidRPr="00BC441F">
        <w:rPr>
          <w:rFonts w:ascii="Arial" w:hAnsi="Arial" w:cs="Arial"/>
          <w:b/>
          <w:sz w:val="20"/>
          <w:szCs w:val="20"/>
          <w:lang w:val="en-US"/>
        </w:rPr>
        <w:t>BEL</w:t>
      </w:r>
      <w:r w:rsidR="00BC441F">
        <w:rPr>
          <w:rFonts w:ascii="Arial" w:hAnsi="Arial" w:cs="Arial"/>
          <w:b/>
          <w:sz w:val="20"/>
          <w:szCs w:val="20"/>
          <w:lang w:val="en-US"/>
        </w:rPr>
        <w:t>OW.</w:t>
      </w:r>
      <w:r w:rsidRPr="00AF6BA7">
        <w:rPr>
          <w:rFonts w:ascii="Arial" w:hAnsi="Arial" w:cs="Arial"/>
          <w:b/>
          <w:sz w:val="20"/>
          <w:szCs w:val="20"/>
          <w:lang w:val="en-GB"/>
        </w:rPr>
        <w:t xml:space="preserve"> </w:t>
      </w:r>
      <w:r w:rsidRPr="00AF6BA7">
        <w:rPr>
          <w:rFonts w:ascii="Arial" w:hAnsi="Arial" w:cs="Arial"/>
          <w:sz w:val="20"/>
          <w:szCs w:val="20"/>
          <w:lang w:val="en-GB"/>
        </w:rPr>
        <w:t>Climatic distribution of the plots according to Whittaker’s terrestrial biome classification based on the mean annual temperature (</w:t>
      </w:r>
      <w:r w:rsidRPr="00AF6BA7">
        <w:rPr>
          <w:rFonts w:ascii="Arial" w:hAnsi="Arial" w:cs="Arial"/>
          <w:sz w:val="20"/>
          <w:szCs w:val="20"/>
          <w:vertAlign w:val="superscript"/>
          <w:lang w:val="en-GB"/>
        </w:rPr>
        <w:t>o</w:t>
      </w:r>
      <w:r w:rsidRPr="00AF6BA7">
        <w:rPr>
          <w:rFonts w:ascii="Arial" w:hAnsi="Arial" w:cs="Arial"/>
          <w:sz w:val="20"/>
          <w:szCs w:val="20"/>
          <w:lang w:val="en-GB"/>
        </w:rPr>
        <w:t>C) and the annual precipitation amount (cm).</w:t>
      </w:r>
    </w:p>
    <w:p w14:paraId="000000A2" w14:textId="14DFD6E7" w:rsidR="006B4606" w:rsidRPr="00A94158" w:rsidRDefault="006B4606">
      <w:pPr>
        <w:keepNext/>
        <w:jc w:val="both"/>
        <w:rPr>
          <w:lang w:val="en-GB"/>
        </w:rPr>
      </w:pPr>
    </w:p>
    <w:p w14:paraId="5D1D35C0" w14:textId="41825B93" w:rsidR="003512A2" w:rsidRDefault="003512A2">
      <w:pPr>
        <w:keepNext/>
        <w:jc w:val="both"/>
      </w:pPr>
      <w:r>
        <w:rPr>
          <w:noProof/>
        </w:rPr>
        <w:drawing>
          <wp:inline distT="0" distB="0" distL="0" distR="0" wp14:anchorId="30D059E3" wp14:editId="20845688">
            <wp:extent cx="5400040" cy="3745230"/>
            <wp:effectExtent l="0" t="0" r="0" b="7620"/>
            <wp:docPr id="1698919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745230"/>
                    </a:xfrm>
                    <a:prstGeom prst="rect">
                      <a:avLst/>
                    </a:prstGeom>
                    <a:noFill/>
                    <a:ln>
                      <a:noFill/>
                    </a:ln>
                  </pic:spPr>
                </pic:pic>
              </a:graphicData>
            </a:graphic>
          </wp:inline>
        </w:drawing>
      </w:r>
    </w:p>
    <w:p w14:paraId="000000A3" w14:textId="78BAF08C" w:rsidR="006B4606" w:rsidRPr="00DB7940" w:rsidRDefault="00362005" w:rsidP="00BC441F">
      <w:pPr>
        <w:pBdr>
          <w:top w:val="nil"/>
          <w:left w:val="nil"/>
          <w:bottom w:val="nil"/>
          <w:right w:val="nil"/>
          <w:between w:val="nil"/>
        </w:pBdr>
        <w:spacing w:after="200" w:line="276" w:lineRule="auto"/>
        <w:jc w:val="both"/>
        <w:rPr>
          <w:rFonts w:ascii="Arial" w:hAnsi="Arial" w:cs="Arial"/>
          <w:color w:val="000000"/>
          <w:sz w:val="20"/>
          <w:szCs w:val="20"/>
          <w:lang w:val="en-GB"/>
        </w:rPr>
      </w:pPr>
      <w:r w:rsidRPr="00DB7940">
        <w:rPr>
          <w:rFonts w:ascii="Arial" w:hAnsi="Arial" w:cs="Arial"/>
          <w:b/>
          <w:i/>
          <w:color w:val="000000"/>
          <w:sz w:val="20"/>
          <w:szCs w:val="20"/>
          <w:lang w:val="en-GB"/>
        </w:rPr>
        <w:t xml:space="preserve">FIGURE </w:t>
      </w:r>
      <w:r w:rsidRPr="00DB7940">
        <w:rPr>
          <w:rFonts w:ascii="Arial" w:hAnsi="Arial" w:cs="Arial"/>
          <w:b/>
          <w:i/>
          <w:sz w:val="20"/>
          <w:szCs w:val="20"/>
          <w:lang w:val="en-GB"/>
        </w:rPr>
        <w:t>2</w:t>
      </w:r>
      <w:r w:rsidRPr="00DB7940">
        <w:rPr>
          <w:rFonts w:ascii="Arial" w:hAnsi="Arial" w:cs="Arial"/>
          <w:b/>
          <w:color w:val="000000"/>
          <w:sz w:val="20"/>
          <w:szCs w:val="20"/>
          <w:lang w:val="en-GB"/>
        </w:rPr>
        <w:t>.</w:t>
      </w:r>
      <w:r w:rsidRPr="00DB7940">
        <w:rPr>
          <w:rFonts w:ascii="Arial" w:hAnsi="Arial" w:cs="Arial"/>
          <w:color w:val="000000"/>
          <w:sz w:val="20"/>
          <w:szCs w:val="20"/>
          <w:lang w:val="en-GB"/>
        </w:rPr>
        <w:t xml:space="preserve"> Axes 1 and 2 of </w:t>
      </w:r>
      <w:r w:rsidRPr="00DB7940">
        <w:rPr>
          <w:rFonts w:ascii="Arial" w:hAnsi="Arial" w:cs="Arial"/>
          <w:sz w:val="20"/>
          <w:szCs w:val="20"/>
          <w:lang w:val="en-GB"/>
        </w:rPr>
        <w:t xml:space="preserve">a </w:t>
      </w:r>
      <w:r w:rsidRPr="00DB7940">
        <w:rPr>
          <w:rFonts w:ascii="Arial" w:hAnsi="Arial" w:cs="Arial"/>
          <w:color w:val="000000"/>
          <w:sz w:val="20"/>
          <w:szCs w:val="20"/>
          <w:lang w:val="en-GB"/>
        </w:rPr>
        <w:t>Non-metric Multidimensional Scaling (NMDS) ordination based on the floristic composition of the 21 different forest</w:t>
      </w:r>
      <w:r w:rsidRPr="00DB7940">
        <w:rPr>
          <w:rFonts w:ascii="Arial" w:hAnsi="Arial" w:cs="Arial"/>
          <w:sz w:val="20"/>
          <w:szCs w:val="20"/>
          <w:lang w:val="en-GB"/>
        </w:rPr>
        <w:t xml:space="preserve"> types</w:t>
      </w:r>
      <w:r w:rsidRPr="00DB7940">
        <w:rPr>
          <w:rFonts w:ascii="Arial" w:hAnsi="Arial" w:cs="Arial"/>
          <w:color w:val="000000"/>
          <w:sz w:val="20"/>
          <w:szCs w:val="20"/>
          <w:lang w:val="en-GB"/>
        </w:rPr>
        <w:t xml:space="preserve"> </w:t>
      </w:r>
      <w:r w:rsidRPr="00DB7940">
        <w:rPr>
          <w:rFonts w:ascii="Arial" w:hAnsi="Arial" w:cs="Arial"/>
          <w:sz w:val="20"/>
          <w:szCs w:val="20"/>
          <w:lang w:val="en-GB"/>
        </w:rPr>
        <w:t>in the Cantabrian Mixed Forest ecoregion</w:t>
      </w:r>
      <w:r w:rsidRPr="00DB7940">
        <w:rPr>
          <w:rFonts w:ascii="Arial" w:hAnsi="Arial" w:cs="Arial"/>
          <w:color w:val="000000"/>
          <w:sz w:val="20"/>
          <w:szCs w:val="20"/>
          <w:lang w:val="en-GB"/>
        </w:rPr>
        <w:t xml:space="preserve"> (the centroid of each group is represented by </w:t>
      </w:r>
      <w:r w:rsidRPr="00DB7940">
        <w:rPr>
          <w:rFonts w:ascii="Arial" w:hAnsi="Arial" w:cs="Arial"/>
          <w:sz w:val="20"/>
          <w:szCs w:val="20"/>
          <w:lang w:val="en-GB"/>
        </w:rPr>
        <w:t>a label using the EUNIS level-4 classification</w:t>
      </w:r>
      <w:r w:rsidRPr="00DB7940">
        <w:rPr>
          <w:rFonts w:ascii="Arial" w:hAnsi="Arial" w:cs="Arial"/>
          <w:color w:val="000000"/>
          <w:sz w:val="20"/>
          <w:szCs w:val="20"/>
          <w:lang w:val="en-GB"/>
        </w:rPr>
        <w:t xml:space="preserve">), using the Bray-Curtis’ distance. </w:t>
      </w:r>
      <w:r w:rsidR="00DB7940" w:rsidRPr="00DB7940">
        <w:rPr>
          <w:rFonts w:ascii="Arial" w:hAnsi="Arial" w:cs="Arial"/>
          <w:sz w:val="20"/>
          <w:szCs w:val="20"/>
          <w:lang w:val="en-GB"/>
        </w:rPr>
        <w:t>F</w:t>
      </w:r>
      <w:r w:rsidRPr="00DB7940">
        <w:rPr>
          <w:rFonts w:ascii="Arial" w:hAnsi="Arial" w:cs="Arial"/>
          <w:sz w:val="20"/>
          <w:szCs w:val="20"/>
          <w:lang w:val="en-GB"/>
        </w:rPr>
        <w:t xml:space="preserve">orest plots are coloured </w:t>
      </w:r>
      <w:r w:rsidR="00DB7940">
        <w:rPr>
          <w:rFonts w:ascii="Arial" w:hAnsi="Arial" w:cs="Arial"/>
          <w:sz w:val="20"/>
          <w:szCs w:val="20"/>
          <w:lang w:val="en-GB"/>
        </w:rPr>
        <w:t xml:space="preserve">according to </w:t>
      </w:r>
      <w:r w:rsidR="00644822">
        <w:rPr>
          <w:rFonts w:ascii="Arial" w:hAnsi="Arial" w:cs="Arial"/>
          <w:sz w:val="20"/>
          <w:szCs w:val="20"/>
          <w:lang w:val="en-GB"/>
        </w:rPr>
        <w:t>the</w:t>
      </w:r>
      <w:r w:rsidRPr="00DB7940">
        <w:rPr>
          <w:rFonts w:ascii="Arial" w:hAnsi="Arial" w:cs="Arial"/>
          <w:sz w:val="20"/>
          <w:szCs w:val="20"/>
          <w:lang w:val="en-GB"/>
        </w:rPr>
        <w:t xml:space="preserve"> functional type</w:t>
      </w:r>
      <w:r w:rsidR="00644822">
        <w:rPr>
          <w:rFonts w:ascii="Arial" w:hAnsi="Arial" w:cs="Arial"/>
          <w:sz w:val="20"/>
          <w:szCs w:val="20"/>
          <w:lang w:val="en-GB"/>
        </w:rPr>
        <w:t xml:space="preserve"> they belong.</w:t>
      </w:r>
    </w:p>
    <w:p w14:paraId="000000A4" w14:textId="77777777" w:rsidR="006B4606" w:rsidRPr="00644822" w:rsidRDefault="006B4606">
      <w:pPr>
        <w:pBdr>
          <w:top w:val="nil"/>
          <w:left w:val="nil"/>
          <w:bottom w:val="nil"/>
          <w:right w:val="nil"/>
          <w:between w:val="nil"/>
        </w:pBdr>
        <w:spacing w:after="200" w:line="240" w:lineRule="auto"/>
        <w:jc w:val="both"/>
        <w:rPr>
          <w:i/>
          <w:color w:val="44546A"/>
          <w:sz w:val="18"/>
          <w:szCs w:val="18"/>
          <w:lang w:val="en-GB"/>
        </w:rPr>
      </w:pPr>
    </w:p>
    <w:p w14:paraId="000000A5" w14:textId="0528702C" w:rsidR="006B4606" w:rsidRDefault="00A700AB">
      <w:pPr>
        <w:keepNext/>
      </w:pPr>
      <w:r>
        <w:rPr>
          <w:noProof/>
        </w:rPr>
        <w:drawing>
          <wp:inline distT="0" distB="0" distL="0" distR="0" wp14:anchorId="7EE87D7A" wp14:editId="6D31514C">
            <wp:extent cx="5400040" cy="4159885"/>
            <wp:effectExtent l="0" t="0" r="0" b="0"/>
            <wp:docPr id="528016818"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6818" name="Imagen 4" descr="Gráfico, Gráfico de cajas y bigote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159885"/>
                    </a:xfrm>
                    <a:prstGeom prst="rect">
                      <a:avLst/>
                    </a:prstGeom>
                    <a:noFill/>
                    <a:ln>
                      <a:noFill/>
                    </a:ln>
                  </pic:spPr>
                </pic:pic>
              </a:graphicData>
            </a:graphic>
          </wp:inline>
        </w:drawing>
      </w:r>
    </w:p>
    <w:p w14:paraId="000000A6" w14:textId="46BEE5FF" w:rsidR="006B4606" w:rsidRPr="00AF6BA7" w:rsidRDefault="00362005" w:rsidP="00BC441F">
      <w:pPr>
        <w:pBdr>
          <w:top w:val="nil"/>
          <w:left w:val="nil"/>
          <w:bottom w:val="nil"/>
          <w:right w:val="nil"/>
          <w:between w:val="nil"/>
        </w:pBdr>
        <w:spacing w:after="200" w:line="276" w:lineRule="auto"/>
        <w:jc w:val="both"/>
        <w:rPr>
          <w:rFonts w:ascii="Arial" w:hAnsi="Arial" w:cs="Arial"/>
          <w:color w:val="000000"/>
          <w:sz w:val="20"/>
          <w:szCs w:val="20"/>
          <w:lang w:val="en-GB"/>
        </w:rPr>
      </w:pPr>
      <w:r w:rsidRPr="00AF6BA7">
        <w:rPr>
          <w:rFonts w:ascii="Arial" w:hAnsi="Arial" w:cs="Arial"/>
          <w:b/>
          <w:i/>
          <w:color w:val="000000"/>
          <w:sz w:val="20"/>
          <w:szCs w:val="20"/>
          <w:lang w:val="en-GB"/>
        </w:rPr>
        <w:t>FIGURE 3</w:t>
      </w:r>
      <w:r w:rsidRPr="00AF6BA7">
        <w:rPr>
          <w:rFonts w:ascii="Arial" w:hAnsi="Arial" w:cs="Arial"/>
          <w:b/>
          <w:color w:val="000000"/>
          <w:sz w:val="20"/>
          <w:szCs w:val="20"/>
          <w:lang w:val="en-GB"/>
        </w:rPr>
        <w:t>.</w:t>
      </w:r>
      <w:r w:rsidRPr="00AF6BA7">
        <w:rPr>
          <w:rFonts w:ascii="Arial" w:hAnsi="Arial" w:cs="Arial"/>
          <w:color w:val="000000"/>
          <w:sz w:val="20"/>
          <w:szCs w:val="20"/>
          <w:lang w:val="en-GB"/>
        </w:rPr>
        <w:t xml:space="preserve"> Boxplot of the three first axes from the Principal Component Analysis (PCA) for each type of forest. </w:t>
      </w:r>
      <w:r w:rsidR="00954F42">
        <w:rPr>
          <w:rFonts w:ascii="Arial" w:hAnsi="Arial" w:cs="Arial"/>
          <w:sz w:val="20"/>
          <w:szCs w:val="20"/>
          <w:lang w:val="en-GB"/>
        </w:rPr>
        <w:t>Each type of forest</w:t>
      </w:r>
      <w:r w:rsidR="0092501C" w:rsidRPr="00DB7940">
        <w:rPr>
          <w:rFonts w:ascii="Arial" w:hAnsi="Arial" w:cs="Arial"/>
          <w:sz w:val="20"/>
          <w:szCs w:val="20"/>
          <w:lang w:val="en-GB"/>
        </w:rPr>
        <w:t xml:space="preserve"> </w:t>
      </w:r>
      <w:r w:rsidR="00954F42">
        <w:rPr>
          <w:rFonts w:ascii="Arial" w:hAnsi="Arial" w:cs="Arial"/>
          <w:sz w:val="20"/>
          <w:szCs w:val="20"/>
          <w:lang w:val="en-GB"/>
        </w:rPr>
        <w:t xml:space="preserve">is coloured </w:t>
      </w:r>
      <w:r w:rsidR="0092501C">
        <w:rPr>
          <w:rFonts w:ascii="Arial" w:hAnsi="Arial" w:cs="Arial"/>
          <w:sz w:val="20"/>
          <w:szCs w:val="20"/>
          <w:lang w:val="en-GB"/>
        </w:rPr>
        <w:t xml:space="preserve">according to </w:t>
      </w:r>
      <w:r w:rsidR="00954F42">
        <w:rPr>
          <w:rFonts w:ascii="Arial" w:hAnsi="Arial" w:cs="Arial"/>
          <w:sz w:val="20"/>
          <w:szCs w:val="20"/>
          <w:lang w:val="en-GB"/>
        </w:rPr>
        <w:t xml:space="preserve">its </w:t>
      </w:r>
      <w:r w:rsidR="005532E3">
        <w:rPr>
          <w:rFonts w:ascii="Arial" w:hAnsi="Arial" w:cs="Arial"/>
          <w:sz w:val="20"/>
          <w:szCs w:val="20"/>
          <w:lang w:val="en-GB"/>
        </w:rPr>
        <w:t>correspondent</w:t>
      </w:r>
      <w:r w:rsidR="0092501C" w:rsidRPr="00DB7940">
        <w:rPr>
          <w:rFonts w:ascii="Arial" w:hAnsi="Arial" w:cs="Arial"/>
          <w:sz w:val="20"/>
          <w:szCs w:val="20"/>
          <w:lang w:val="en-GB"/>
        </w:rPr>
        <w:t xml:space="preserve"> functional type</w:t>
      </w:r>
      <w:r w:rsidR="0092501C">
        <w:rPr>
          <w:rFonts w:ascii="Arial" w:hAnsi="Arial" w:cs="Arial"/>
          <w:sz w:val="20"/>
          <w:szCs w:val="20"/>
          <w:lang w:val="en-GB"/>
        </w:rPr>
        <w:t xml:space="preserve">: </w:t>
      </w:r>
      <w:r w:rsidR="00FB5BDA" w:rsidRPr="00AF6BA7">
        <w:rPr>
          <w:rFonts w:ascii="Arial" w:hAnsi="Arial" w:cs="Arial"/>
          <w:sz w:val="20"/>
          <w:szCs w:val="20"/>
          <w:lang w:val="en-GB"/>
        </w:rPr>
        <w:t xml:space="preserve">dark </w:t>
      </w:r>
      <w:r w:rsidR="000A520D" w:rsidRPr="00AF6BA7">
        <w:rPr>
          <w:rFonts w:ascii="Arial" w:hAnsi="Arial" w:cs="Arial"/>
          <w:sz w:val="20"/>
          <w:szCs w:val="20"/>
          <w:lang w:val="en-GB"/>
        </w:rPr>
        <w:t xml:space="preserve">green </w:t>
      </w:r>
      <w:r w:rsidR="000A520D">
        <w:rPr>
          <w:rFonts w:ascii="Arial" w:hAnsi="Arial" w:cs="Arial"/>
          <w:sz w:val="20"/>
          <w:szCs w:val="20"/>
          <w:lang w:val="en-GB"/>
        </w:rPr>
        <w:t>for</w:t>
      </w:r>
      <w:r w:rsidR="00FB5BDA">
        <w:rPr>
          <w:rFonts w:ascii="Arial" w:hAnsi="Arial" w:cs="Arial"/>
          <w:sz w:val="20"/>
          <w:szCs w:val="20"/>
          <w:lang w:val="en-GB"/>
        </w:rPr>
        <w:t xml:space="preserve"> </w:t>
      </w:r>
      <w:r w:rsidR="007D095C" w:rsidRPr="00AF6BA7">
        <w:rPr>
          <w:rFonts w:ascii="Arial" w:hAnsi="Arial" w:cs="Arial"/>
          <w:sz w:val="20"/>
          <w:szCs w:val="20"/>
          <w:lang w:val="en-GB"/>
        </w:rPr>
        <w:t>deciduous broadleaved forest</w:t>
      </w:r>
      <w:r w:rsidR="00FB5BDA">
        <w:rPr>
          <w:rFonts w:ascii="Arial" w:hAnsi="Arial" w:cs="Arial"/>
          <w:sz w:val="20"/>
          <w:szCs w:val="20"/>
          <w:lang w:val="en-GB"/>
        </w:rPr>
        <w:t>s</w:t>
      </w:r>
      <w:r w:rsidR="007D095C" w:rsidRPr="00AF6BA7">
        <w:rPr>
          <w:rFonts w:ascii="Arial" w:hAnsi="Arial" w:cs="Arial"/>
          <w:sz w:val="20"/>
          <w:szCs w:val="20"/>
          <w:lang w:val="en-GB"/>
        </w:rPr>
        <w:t xml:space="preserve">, </w:t>
      </w:r>
      <w:r w:rsidR="00FB5BDA" w:rsidRPr="00AF6BA7">
        <w:rPr>
          <w:rFonts w:ascii="Arial" w:hAnsi="Arial" w:cs="Arial"/>
          <w:sz w:val="20"/>
          <w:szCs w:val="20"/>
          <w:lang w:val="en-GB"/>
        </w:rPr>
        <w:t xml:space="preserve">orange </w:t>
      </w:r>
      <w:r w:rsidR="00FB5BDA">
        <w:rPr>
          <w:rFonts w:ascii="Arial" w:hAnsi="Arial" w:cs="Arial"/>
          <w:sz w:val="20"/>
          <w:szCs w:val="20"/>
          <w:lang w:val="en-GB"/>
        </w:rPr>
        <w:t xml:space="preserve">for </w:t>
      </w:r>
      <w:r w:rsidR="007D095C" w:rsidRPr="00AF6BA7">
        <w:rPr>
          <w:rFonts w:ascii="Arial" w:hAnsi="Arial" w:cs="Arial"/>
          <w:sz w:val="20"/>
          <w:szCs w:val="20"/>
          <w:lang w:val="en-GB"/>
        </w:rPr>
        <w:t>evergreen broadleaved forests and</w:t>
      </w:r>
      <w:r w:rsidR="00FB5BDA">
        <w:rPr>
          <w:rFonts w:ascii="Arial" w:hAnsi="Arial" w:cs="Arial"/>
          <w:sz w:val="20"/>
          <w:szCs w:val="20"/>
          <w:lang w:val="en-GB"/>
        </w:rPr>
        <w:t xml:space="preserve"> blue for</w:t>
      </w:r>
      <w:r w:rsidR="007D095C" w:rsidRPr="00AF6BA7">
        <w:rPr>
          <w:rFonts w:ascii="Arial" w:hAnsi="Arial" w:cs="Arial"/>
          <w:sz w:val="20"/>
          <w:szCs w:val="20"/>
          <w:lang w:val="en-GB"/>
        </w:rPr>
        <w:t xml:space="preserve"> coniferous forests.</w:t>
      </w:r>
    </w:p>
    <w:p w14:paraId="000000A7" w14:textId="77777777" w:rsidR="006B4606" w:rsidRPr="00AF6BA7" w:rsidRDefault="00362005">
      <w:pPr>
        <w:rPr>
          <w:sz w:val="20"/>
          <w:szCs w:val="20"/>
          <w:lang w:val="en-GB"/>
        </w:rPr>
      </w:pPr>
      <w:r w:rsidRPr="00AF6BA7">
        <w:rPr>
          <w:lang w:val="en-GB"/>
        </w:rPr>
        <w:br w:type="page"/>
      </w:r>
    </w:p>
    <w:p w14:paraId="000000A8" w14:textId="1CBED945" w:rsidR="006B4606" w:rsidRDefault="00C0014C">
      <w:pPr>
        <w:keepNext/>
        <w:pBdr>
          <w:top w:val="nil"/>
          <w:left w:val="nil"/>
          <w:bottom w:val="nil"/>
          <w:right w:val="nil"/>
          <w:between w:val="nil"/>
        </w:pBdr>
        <w:spacing w:after="200" w:line="240" w:lineRule="auto"/>
        <w:jc w:val="both"/>
        <w:rPr>
          <w:i/>
          <w:color w:val="44546A"/>
          <w:sz w:val="18"/>
          <w:szCs w:val="18"/>
        </w:rPr>
      </w:pPr>
      <w:r>
        <w:rPr>
          <w:noProof/>
        </w:rPr>
        <w:drawing>
          <wp:inline distT="0" distB="0" distL="0" distR="0" wp14:anchorId="4EED30F1" wp14:editId="15004AC0">
            <wp:extent cx="5400040" cy="7315200"/>
            <wp:effectExtent l="0" t="0" r="0" b="0"/>
            <wp:docPr id="651805226" name="Imagen 5"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05226" name="Imagen 5" descr="Gráfico, 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7315200"/>
                    </a:xfrm>
                    <a:prstGeom prst="rect">
                      <a:avLst/>
                    </a:prstGeom>
                    <a:noFill/>
                    <a:ln>
                      <a:noFill/>
                    </a:ln>
                  </pic:spPr>
                </pic:pic>
              </a:graphicData>
            </a:graphic>
          </wp:inline>
        </w:drawing>
      </w:r>
    </w:p>
    <w:p w14:paraId="000000A9" w14:textId="758681E6" w:rsidR="006B4606" w:rsidRPr="00C0014C" w:rsidRDefault="00362005">
      <w:pPr>
        <w:pBdr>
          <w:top w:val="nil"/>
          <w:left w:val="nil"/>
          <w:bottom w:val="nil"/>
          <w:right w:val="nil"/>
          <w:between w:val="nil"/>
        </w:pBdr>
        <w:spacing w:after="200" w:line="240" w:lineRule="auto"/>
        <w:jc w:val="both"/>
        <w:rPr>
          <w:rFonts w:ascii="Arial" w:hAnsi="Arial" w:cs="Arial"/>
          <w:b/>
          <w:bCs/>
          <w:color w:val="000000"/>
          <w:sz w:val="20"/>
          <w:szCs w:val="20"/>
          <w:lang w:val="en-GB"/>
        </w:rPr>
      </w:pPr>
      <w:r w:rsidRPr="00AF6BA7">
        <w:rPr>
          <w:rFonts w:ascii="Arial" w:hAnsi="Arial" w:cs="Arial"/>
          <w:b/>
          <w:i/>
          <w:color w:val="000000"/>
          <w:sz w:val="20"/>
          <w:szCs w:val="20"/>
          <w:lang w:val="en-GB"/>
        </w:rPr>
        <w:t>FIGURE 4.</w:t>
      </w:r>
      <w:r w:rsidRPr="00AF6BA7">
        <w:rPr>
          <w:rFonts w:ascii="Arial" w:hAnsi="Arial" w:cs="Arial"/>
          <w:i/>
          <w:color w:val="000000"/>
          <w:sz w:val="20"/>
          <w:szCs w:val="20"/>
          <w:lang w:val="en-GB"/>
        </w:rPr>
        <w:t xml:space="preserve"> </w:t>
      </w:r>
      <w:r w:rsidRPr="00AF6BA7">
        <w:rPr>
          <w:rFonts w:ascii="Arial" w:hAnsi="Arial" w:cs="Arial"/>
          <w:color w:val="000000"/>
          <w:sz w:val="20"/>
          <w:szCs w:val="20"/>
          <w:lang w:val="en-GB"/>
        </w:rPr>
        <w:t xml:space="preserve">Chord </w:t>
      </w:r>
      <w:r w:rsidRPr="00AF6BA7">
        <w:rPr>
          <w:rFonts w:ascii="Arial" w:hAnsi="Arial" w:cs="Arial"/>
          <w:sz w:val="20"/>
          <w:szCs w:val="20"/>
          <w:lang w:val="en-GB"/>
        </w:rPr>
        <w:t>d</w:t>
      </w:r>
      <w:r w:rsidRPr="00AF6BA7">
        <w:rPr>
          <w:rFonts w:ascii="Arial" w:hAnsi="Arial" w:cs="Arial"/>
          <w:color w:val="000000"/>
          <w:sz w:val="20"/>
          <w:szCs w:val="20"/>
          <w:lang w:val="en-GB"/>
        </w:rPr>
        <w:t>iagram representing bioclimatic dissimilarit</w:t>
      </w:r>
      <w:r w:rsidRPr="00AF6BA7">
        <w:rPr>
          <w:rFonts w:ascii="Arial" w:hAnsi="Arial" w:cs="Arial"/>
          <w:sz w:val="20"/>
          <w:szCs w:val="20"/>
          <w:lang w:val="en-GB"/>
        </w:rPr>
        <w:t>ies</w:t>
      </w:r>
      <w:r w:rsidRPr="00AF6BA7">
        <w:rPr>
          <w:rFonts w:ascii="Arial" w:hAnsi="Arial" w:cs="Arial"/>
          <w:color w:val="000000"/>
          <w:sz w:val="20"/>
          <w:szCs w:val="20"/>
          <w:lang w:val="en-GB"/>
        </w:rPr>
        <w:t xml:space="preserve"> (R2 from Pairwise ANOVA analysis) among the different types of </w:t>
      </w:r>
      <w:r w:rsidRPr="00AF6BA7">
        <w:rPr>
          <w:rFonts w:ascii="Arial" w:hAnsi="Arial" w:cs="Arial"/>
          <w:sz w:val="20"/>
          <w:szCs w:val="20"/>
          <w:lang w:val="en-GB"/>
        </w:rPr>
        <w:t>EUNIS level-4</w:t>
      </w:r>
      <w:r w:rsidRPr="00AF6BA7">
        <w:rPr>
          <w:rFonts w:ascii="Arial" w:hAnsi="Arial" w:cs="Arial"/>
          <w:color w:val="000000"/>
          <w:sz w:val="20"/>
          <w:szCs w:val="20"/>
          <w:lang w:val="en-GB"/>
        </w:rPr>
        <w:t xml:space="preserve"> forests. </w:t>
      </w:r>
      <w:r w:rsidRPr="00AF6BA7">
        <w:rPr>
          <w:rFonts w:ascii="Arial" w:hAnsi="Arial" w:cs="Arial"/>
          <w:sz w:val="20"/>
          <w:szCs w:val="20"/>
          <w:lang w:val="en-GB"/>
        </w:rPr>
        <w:t>More and wider links indicate higher dissimilarity.</w:t>
      </w:r>
      <w:r w:rsidR="00BC441F" w:rsidRPr="00BC441F">
        <w:rPr>
          <w:rFonts w:ascii="Arial" w:hAnsi="Arial" w:cs="Arial"/>
          <w:sz w:val="20"/>
          <w:szCs w:val="20"/>
          <w:lang w:val="en-US"/>
        </w:rPr>
        <w:t xml:space="preserve"> </w:t>
      </w:r>
      <w:r w:rsidR="00DC7C72">
        <w:rPr>
          <w:rFonts w:ascii="Arial" w:hAnsi="Arial" w:cs="Arial"/>
          <w:b/>
          <w:sz w:val="20"/>
          <w:szCs w:val="20"/>
          <w:lang w:val="en-GB"/>
        </w:rPr>
        <w:t>A</w:t>
      </w:r>
      <w:r w:rsidR="00C0014C" w:rsidRPr="00AF6BA7">
        <w:rPr>
          <w:rFonts w:ascii="Arial" w:hAnsi="Arial" w:cs="Arial"/>
          <w:color w:val="000000"/>
          <w:sz w:val="20"/>
          <w:szCs w:val="20"/>
          <w:lang w:val="en-GB"/>
        </w:rPr>
        <w:t xml:space="preserve"> </w:t>
      </w:r>
      <w:r w:rsidR="00C0014C">
        <w:rPr>
          <w:rFonts w:ascii="Arial" w:hAnsi="Arial" w:cs="Arial"/>
          <w:sz w:val="20"/>
          <w:szCs w:val="20"/>
          <w:lang w:val="en-GB"/>
        </w:rPr>
        <w:t>All links</w:t>
      </w:r>
      <w:r w:rsidR="00C0014C" w:rsidRPr="00AF6BA7">
        <w:rPr>
          <w:rFonts w:ascii="Arial" w:hAnsi="Arial" w:cs="Arial"/>
          <w:sz w:val="20"/>
          <w:szCs w:val="20"/>
          <w:lang w:val="en-GB"/>
        </w:rPr>
        <w:t xml:space="preserve">. </w:t>
      </w:r>
      <w:r w:rsidR="00C0014C">
        <w:rPr>
          <w:rFonts w:ascii="Arial" w:hAnsi="Arial" w:cs="Arial"/>
          <w:b/>
          <w:sz w:val="20"/>
          <w:szCs w:val="20"/>
          <w:lang w:val="en-GB"/>
        </w:rPr>
        <w:t>B</w:t>
      </w:r>
      <w:r w:rsidRPr="00AF6BA7">
        <w:rPr>
          <w:rFonts w:ascii="Arial" w:hAnsi="Arial" w:cs="Arial"/>
          <w:color w:val="000000"/>
          <w:sz w:val="20"/>
          <w:szCs w:val="20"/>
          <w:lang w:val="en-GB"/>
        </w:rPr>
        <w:t xml:space="preserve"> </w:t>
      </w:r>
      <w:r w:rsidRPr="00AF6BA7">
        <w:rPr>
          <w:rFonts w:ascii="Arial" w:hAnsi="Arial" w:cs="Arial"/>
          <w:sz w:val="20"/>
          <w:szCs w:val="20"/>
          <w:lang w:val="en-GB"/>
        </w:rPr>
        <w:t>L</w:t>
      </w:r>
      <w:r w:rsidRPr="00AF6BA7">
        <w:rPr>
          <w:rFonts w:ascii="Arial" w:hAnsi="Arial" w:cs="Arial"/>
          <w:color w:val="000000"/>
          <w:sz w:val="20"/>
          <w:szCs w:val="20"/>
          <w:lang w:val="en-GB"/>
        </w:rPr>
        <w:t>inks with R2 &gt; 0.25</w:t>
      </w:r>
      <w:r w:rsidRPr="00AF6BA7">
        <w:rPr>
          <w:rFonts w:ascii="Arial" w:hAnsi="Arial" w:cs="Arial"/>
          <w:sz w:val="20"/>
          <w:szCs w:val="20"/>
          <w:lang w:val="en-GB"/>
        </w:rPr>
        <w:t xml:space="preserve">. </w:t>
      </w:r>
      <w:r w:rsidR="00C0014C">
        <w:rPr>
          <w:rFonts w:ascii="Arial" w:hAnsi="Arial" w:cs="Arial"/>
          <w:b/>
          <w:sz w:val="20"/>
          <w:szCs w:val="20"/>
          <w:lang w:val="en-GB"/>
        </w:rPr>
        <w:t>B</w:t>
      </w:r>
      <w:r w:rsidRPr="00AF6BA7">
        <w:rPr>
          <w:rFonts w:ascii="Arial" w:hAnsi="Arial" w:cs="Arial"/>
          <w:color w:val="000000"/>
          <w:sz w:val="20"/>
          <w:szCs w:val="20"/>
          <w:lang w:val="en-GB"/>
        </w:rPr>
        <w:t xml:space="preserve"> R2 &gt; 0.5. </w:t>
      </w:r>
      <w:r w:rsidR="00C0014C">
        <w:rPr>
          <w:rFonts w:ascii="Arial" w:hAnsi="Arial" w:cs="Arial"/>
          <w:b/>
          <w:bCs/>
          <w:color w:val="000000"/>
          <w:sz w:val="20"/>
          <w:szCs w:val="20"/>
          <w:lang w:val="en-GB"/>
        </w:rPr>
        <w:t xml:space="preserve">D </w:t>
      </w:r>
      <w:r w:rsidR="00C0014C" w:rsidRPr="00AF6BA7">
        <w:rPr>
          <w:rFonts w:ascii="Arial" w:hAnsi="Arial" w:cs="Arial"/>
          <w:color w:val="000000"/>
          <w:sz w:val="20"/>
          <w:szCs w:val="20"/>
          <w:lang w:val="en-GB"/>
        </w:rPr>
        <w:t>R2 &gt; 0.</w:t>
      </w:r>
      <w:r w:rsidR="00C0014C">
        <w:rPr>
          <w:rFonts w:ascii="Arial" w:hAnsi="Arial" w:cs="Arial"/>
          <w:color w:val="000000"/>
          <w:sz w:val="20"/>
          <w:szCs w:val="20"/>
          <w:lang w:val="en-GB"/>
        </w:rPr>
        <w:t>7</w:t>
      </w:r>
      <w:r w:rsidR="00C0014C" w:rsidRPr="00AF6BA7">
        <w:rPr>
          <w:rFonts w:ascii="Arial" w:hAnsi="Arial" w:cs="Arial"/>
          <w:color w:val="000000"/>
          <w:sz w:val="20"/>
          <w:szCs w:val="20"/>
          <w:lang w:val="en-GB"/>
        </w:rPr>
        <w:t>5.</w:t>
      </w:r>
    </w:p>
    <w:p w14:paraId="000000AA" w14:textId="77777777" w:rsidR="006B4606" w:rsidRPr="00AF6BA7" w:rsidRDefault="006B4606">
      <w:pPr>
        <w:rPr>
          <w:i/>
          <w:sz w:val="20"/>
          <w:szCs w:val="20"/>
          <w:lang w:val="en-GB"/>
        </w:rPr>
      </w:pPr>
    </w:p>
    <w:p w14:paraId="000000AB" w14:textId="77777777" w:rsidR="006B4606" w:rsidRPr="00AF6BA7" w:rsidRDefault="00362005">
      <w:pPr>
        <w:rPr>
          <w:sz w:val="20"/>
          <w:szCs w:val="20"/>
          <w:lang w:val="en-GB"/>
        </w:rPr>
      </w:pPr>
      <w:r w:rsidRPr="00AF6BA7">
        <w:rPr>
          <w:lang w:val="en-GB"/>
        </w:rPr>
        <w:br w:type="page"/>
      </w:r>
    </w:p>
    <w:p w14:paraId="000000AC" w14:textId="77777777" w:rsidR="006B4606" w:rsidRPr="00AF6BA7" w:rsidRDefault="00362005">
      <w:pPr>
        <w:pStyle w:val="Ttulo1"/>
        <w:rPr>
          <w:lang w:val="en-GB"/>
        </w:rPr>
      </w:pPr>
      <w:r w:rsidRPr="00AF6BA7">
        <w:rPr>
          <w:lang w:val="en-GB"/>
        </w:rPr>
        <w:t>TABLES</w:t>
      </w:r>
    </w:p>
    <w:p w14:paraId="000000AD" w14:textId="17E6C906" w:rsidR="006B4606" w:rsidRPr="00AF6BA7" w:rsidRDefault="00362005" w:rsidP="00BC441F">
      <w:pPr>
        <w:keepNext/>
        <w:pBdr>
          <w:top w:val="nil"/>
          <w:left w:val="nil"/>
          <w:bottom w:val="nil"/>
          <w:right w:val="nil"/>
          <w:between w:val="nil"/>
        </w:pBdr>
        <w:spacing w:after="200" w:line="276" w:lineRule="auto"/>
        <w:jc w:val="both"/>
        <w:rPr>
          <w:rFonts w:ascii="Arial" w:hAnsi="Arial" w:cs="Arial"/>
          <w:color w:val="000000"/>
          <w:sz w:val="20"/>
          <w:szCs w:val="20"/>
          <w:lang w:val="en-GB"/>
        </w:rPr>
      </w:pPr>
      <w:r w:rsidRPr="00AF6BA7">
        <w:rPr>
          <w:rFonts w:ascii="Arial" w:hAnsi="Arial" w:cs="Arial"/>
          <w:b/>
          <w:i/>
          <w:color w:val="000000"/>
          <w:sz w:val="20"/>
          <w:szCs w:val="20"/>
          <w:lang w:val="en-GB"/>
        </w:rPr>
        <w:t>TABLE 1</w:t>
      </w:r>
      <w:r w:rsidRPr="00AF6BA7">
        <w:rPr>
          <w:rFonts w:ascii="Arial" w:hAnsi="Arial" w:cs="Arial"/>
          <w:b/>
          <w:color w:val="000000"/>
          <w:sz w:val="20"/>
          <w:szCs w:val="20"/>
          <w:lang w:val="en-GB"/>
        </w:rPr>
        <w:t>.</w:t>
      </w:r>
      <w:r w:rsidRPr="00AF6BA7">
        <w:rPr>
          <w:rFonts w:ascii="Arial" w:hAnsi="Arial" w:cs="Arial"/>
          <w:color w:val="000000"/>
          <w:sz w:val="20"/>
          <w:szCs w:val="20"/>
          <w:lang w:val="en-GB"/>
        </w:rPr>
        <w:t xml:space="preserve"> </w:t>
      </w:r>
      <w:r w:rsidR="001C597A" w:rsidRPr="001C597A">
        <w:rPr>
          <w:rFonts w:ascii="Arial" w:hAnsi="Arial" w:cs="Arial"/>
          <w:color w:val="000000"/>
          <w:sz w:val="20"/>
          <w:szCs w:val="20"/>
          <w:lang w:val="en-GB"/>
        </w:rPr>
        <w:t>Classification for the present forests in our study area with the proposed Regional EUNIS Code and Name, the Number of plots (relevés), the Average number of vascular plant species, the Average number of tree species, the Number of diagnostic species (Φ ≥ 0.3), the Number of syntaxa (phytosociological associations) and the Evenness of each type of forest.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2790"/>
        <w:gridCol w:w="588"/>
        <w:gridCol w:w="944"/>
        <w:gridCol w:w="830"/>
        <w:gridCol w:w="979"/>
        <w:gridCol w:w="793"/>
        <w:gridCol w:w="907"/>
      </w:tblGrid>
      <w:tr w:rsidR="004957A8" w:rsidRPr="00987AA5" w14:paraId="261F37D9" w14:textId="77777777" w:rsidTr="004B7450">
        <w:tc>
          <w:tcPr>
            <w:tcW w:w="396" w:type="pct"/>
            <w:shd w:val="clear" w:color="auto" w:fill="BFBFBF" w:themeFill="background1" w:themeFillShade="BF"/>
            <w:vAlign w:val="center"/>
          </w:tcPr>
          <w:p w14:paraId="4A9AA848" w14:textId="77777777" w:rsidR="004957A8" w:rsidRPr="00987AA5" w:rsidRDefault="004957A8" w:rsidP="004B7450">
            <w:pPr>
              <w:rPr>
                <w:rFonts w:cstheme="minorHAnsi"/>
                <w:b/>
                <w:bCs/>
                <w:sz w:val="18"/>
                <w:szCs w:val="18"/>
                <w:lang w:val="en-US"/>
              </w:rPr>
            </w:pPr>
            <w:r w:rsidRPr="00987AA5">
              <w:rPr>
                <w:rFonts w:cstheme="minorHAnsi"/>
                <w:b/>
                <w:bCs/>
                <w:sz w:val="18"/>
                <w:szCs w:val="18"/>
                <w:lang w:val="en-US"/>
              </w:rPr>
              <w:t>EUNIS</w:t>
            </w:r>
          </w:p>
          <w:p w14:paraId="2A36A1A8" w14:textId="77777777" w:rsidR="004957A8" w:rsidRPr="00987AA5" w:rsidRDefault="004957A8" w:rsidP="004B7450">
            <w:pPr>
              <w:rPr>
                <w:rFonts w:cstheme="minorHAnsi"/>
                <w:b/>
                <w:bCs/>
                <w:sz w:val="18"/>
                <w:szCs w:val="18"/>
                <w:lang w:val="en-US"/>
              </w:rPr>
            </w:pPr>
            <w:r w:rsidRPr="00987AA5">
              <w:rPr>
                <w:rFonts w:cstheme="minorHAnsi"/>
                <w:b/>
                <w:bCs/>
                <w:sz w:val="18"/>
                <w:szCs w:val="18"/>
                <w:lang w:val="en-US"/>
              </w:rPr>
              <w:t>Code</w:t>
            </w:r>
          </w:p>
        </w:tc>
        <w:tc>
          <w:tcPr>
            <w:tcW w:w="1864" w:type="pct"/>
            <w:shd w:val="clear" w:color="auto" w:fill="BFBFBF" w:themeFill="background1" w:themeFillShade="BF"/>
            <w:vAlign w:val="center"/>
          </w:tcPr>
          <w:p w14:paraId="0CE47929" w14:textId="77777777" w:rsidR="004957A8" w:rsidRPr="00987AA5" w:rsidRDefault="004957A8" w:rsidP="004B7450">
            <w:pPr>
              <w:rPr>
                <w:rFonts w:cstheme="minorHAnsi"/>
                <w:b/>
                <w:bCs/>
                <w:sz w:val="18"/>
                <w:szCs w:val="18"/>
                <w:lang w:val="en-US"/>
              </w:rPr>
            </w:pPr>
            <w:r w:rsidRPr="00987AA5">
              <w:rPr>
                <w:rFonts w:cstheme="minorHAnsi"/>
                <w:b/>
                <w:bCs/>
                <w:sz w:val="18"/>
                <w:szCs w:val="18"/>
                <w:lang w:val="en-US"/>
              </w:rPr>
              <w:t>EUNIS Name</w:t>
            </w:r>
          </w:p>
        </w:tc>
        <w:tc>
          <w:tcPr>
            <w:tcW w:w="346" w:type="pct"/>
            <w:shd w:val="clear" w:color="auto" w:fill="BFBFBF" w:themeFill="background1" w:themeFillShade="BF"/>
            <w:vAlign w:val="center"/>
          </w:tcPr>
          <w:p w14:paraId="3408C62E" w14:textId="77777777" w:rsidR="004957A8" w:rsidRPr="00987AA5" w:rsidRDefault="004957A8" w:rsidP="004B7450">
            <w:pPr>
              <w:jc w:val="center"/>
              <w:rPr>
                <w:rFonts w:cstheme="minorHAnsi"/>
                <w:b/>
                <w:bCs/>
                <w:sz w:val="18"/>
                <w:szCs w:val="18"/>
                <w:lang w:val="en-US"/>
              </w:rPr>
            </w:pPr>
            <w:r w:rsidRPr="00987AA5">
              <w:rPr>
                <w:rFonts w:cstheme="minorHAnsi"/>
                <w:b/>
                <w:bCs/>
                <w:sz w:val="18"/>
                <w:szCs w:val="18"/>
                <w:lang w:val="en-US"/>
              </w:rPr>
              <w:t>No. of plots</w:t>
            </w:r>
          </w:p>
        </w:tc>
        <w:tc>
          <w:tcPr>
            <w:tcW w:w="555" w:type="pct"/>
            <w:shd w:val="clear" w:color="auto" w:fill="BFBFBF" w:themeFill="background1" w:themeFillShade="BF"/>
            <w:vAlign w:val="center"/>
          </w:tcPr>
          <w:p w14:paraId="4FA79399" w14:textId="77777777" w:rsidR="004957A8" w:rsidRPr="00987AA5" w:rsidRDefault="004957A8" w:rsidP="004B7450">
            <w:pPr>
              <w:jc w:val="center"/>
              <w:rPr>
                <w:rFonts w:cstheme="minorHAnsi"/>
                <w:b/>
                <w:bCs/>
                <w:sz w:val="18"/>
                <w:szCs w:val="18"/>
                <w:lang w:val="en-US"/>
              </w:rPr>
            </w:pPr>
            <w:r w:rsidRPr="00987AA5">
              <w:rPr>
                <w:rFonts w:cstheme="minorHAnsi"/>
                <w:b/>
                <w:bCs/>
                <w:sz w:val="18"/>
                <w:szCs w:val="18"/>
                <w:lang w:val="en-US"/>
              </w:rPr>
              <w:t>Average No. of species</w:t>
            </w:r>
          </w:p>
        </w:tc>
        <w:tc>
          <w:tcPr>
            <w:tcW w:w="488" w:type="pct"/>
            <w:shd w:val="clear" w:color="auto" w:fill="BFBFBF" w:themeFill="background1" w:themeFillShade="BF"/>
            <w:vAlign w:val="center"/>
          </w:tcPr>
          <w:p w14:paraId="6AD639F5" w14:textId="77777777" w:rsidR="004957A8" w:rsidRPr="00987AA5" w:rsidRDefault="004957A8" w:rsidP="004B7450">
            <w:pPr>
              <w:jc w:val="center"/>
              <w:rPr>
                <w:rFonts w:cstheme="minorHAnsi"/>
                <w:b/>
                <w:bCs/>
                <w:sz w:val="18"/>
                <w:szCs w:val="18"/>
                <w:lang w:val="en-US"/>
              </w:rPr>
            </w:pPr>
            <w:r w:rsidRPr="00987AA5">
              <w:rPr>
                <w:rFonts w:cstheme="minorHAnsi"/>
                <w:b/>
                <w:bCs/>
                <w:sz w:val="18"/>
                <w:szCs w:val="18"/>
                <w:lang w:val="en-US"/>
              </w:rPr>
              <w:t>Average No. of trees</w:t>
            </w:r>
          </w:p>
        </w:tc>
        <w:tc>
          <w:tcPr>
            <w:tcW w:w="576" w:type="pct"/>
            <w:shd w:val="clear" w:color="auto" w:fill="BFBFBF" w:themeFill="background1" w:themeFillShade="BF"/>
            <w:vAlign w:val="center"/>
          </w:tcPr>
          <w:p w14:paraId="377A62FE" w14:textId="77777777" w:rsidR="004957A8" w:rsidRPr="00987AA5" w:rsidRDefault="004957A8" w:rsidP="004B7450">
            <w:pPr>
              <w:jc w:val="center"/>
              <w:rPr>
                <w:rFonts w:cstheme="minorHAnsi"/>
                <w:b/>
                <w:bCs/>
                <w:sz w:val="18"/>
                <w:szCs w:val="18"/>
                <w:lang w:val="en-US"/>
              </w:rPr>
            </w:pPr>
            <w:r w:rsidRPr="00987AA5">
              <w:rPr>
                <w:rFonts w:cstheme="minorHAnsi"/>
                <w:b/>
                <w:bCs/>
                <w:sz w:val="18"/>
                <w:szCs w:val="18"/>
                <w:lang w:val="en-US"/>
              </w:rPr>
              <w:t>No. of diagnostic species</w:t>
            </w:r>
          </w:p>
        </w:tc>
        <w:tc>
          <w:tcPr>
            <w:tcW w:w="466" w:type="pct"/>
            <w:shd w:val="clear" w:color="auto" w:fill="BFBFBF" w:themeFill="background1" w:themeFillShade="BF"/>
            <w:vAlign w:val="center"/>
          </w:tcPr>
          <w:p w14:paraId="6D346ED5" w14:textId="77777777" w:rsidR="004957A8" w:rsidRPr="00987AA5" w:rsidRDefault="004957A8" w:rsidP="004B7450">
            <w:pPr>
              <w:jc w:val="center"/>
              <w:rPr>
                <w:rFonts w:cstheme="minorHAnsi"/>
                <w:b/>
                <w:bCs/>
                <w:sz w:val="18"/>
                <w:szCs w:val="18"/>
                <w:lang w:val="en-US"/>
              </w:rPr>
            </w:pPr>
            <w:r w:rsidRPr="00987AA5">
              <w:rPr>
                <w:rFonts w:cstheme="minorHAnsi"/>
                <w:b/>
                <w:bCs/>
                <w:sz w:val="18"/>
                <w:szCs w:val="18"/>
                <w:lang w:val="en-US"/>
              </w:rPr>
              <w:t>No. of syntaxa</w:t>
            </w:r>
          </w:p>
        </w:tc>
        <w:tc>
          <w:tcPr>
            <w:tcW w:w="309" w:type="pct"/>
            <w:shd w:val="clear" w:color="auto" w:fill="BFBFBF" w:themeFill="background1" w:themeFillShade="BF"/>
            <w:vAlign w:val="center"/>
          </w:tcPr>
          <w:p w14:paraId="0F8CC2F0" w14:textId="77777777" w:rsidR="004957A8" w:rsidRPr="00987AA5" w:rsidRDefault="004957A8" w:rsidP="004B7450">
            <w:pPr>
              <w:jc w:val="center"/>
              <w:rPr>
                <w:rFonts w:cstheme="minorHAnsi"/>
                <w:b/>
                <w:bCs/>
                <w:sz w:val="18"/>
                <w:szCs w:val="18"/>
                <w:lang w:val="en-US"/>
              </w:rPr>
            </w:pPr>
            <w:r w:rsidRPr="00987AA5">
              <w:rPr>
                <w:rFonts w:cstheme="minorHAnsi"/>
                <w:b/>
                <w:bCs/>
                <w:sz w:val="18"/>
                <w:szCs w:val="18"/>
                <w:lang w:val="en-US"/>
              </w:rPr>
              <w:t>Evenness</w:t>
            </w:r>
          </w:p>
        </w:tc>
      </w:tr>
      <w:tr w:rsidR="004957A8" w:rsidRPr="00987AA5" w14:paraId="65DBF6D4" w14:textId="77777777" w:rsidTr="004B7450">
        <w:tc>
          <w:tcPr>
            <w:tcW w:w="4691" w:type="pct"/>
            <w:gridSpan w:val="7"/>
          </w:tcPr>
          <w:p w14:paraId="16AE3E53" w14:textId="77777777" w:rsidR="004957A8" w:rsidRPr="00987AA5" w:rsidRDefault="004957A8" w:rsidP="004B7450">
            <w:pPr>
              <w:rPr>
                <w:rFonts w:cstheme="minorHAnsi"/>
                <w:b/>
                <w:bCs/>
                <w:sz w:val="18"/>
                <w:szCs w:val="18"/>
                <w:lang w:val="en-US"/>
              </w:rPr>
            </w:pPr>
            <w:r w:rsidRPr="00987AA5">
              <w:rPr>
                <w:rFonts w:cstheme="minorHAnsi"/>
                <w:b/>
                <w:bCs/>
                <w:sz w:val="18"/>
                <w:szCs w:val="18"/>
                <w:lang w:val="en-US"/>
              </w:rPr>
              <w:t>Deciduous broadleaved forests</w:t>
            </w:r>
          </w:p>
        </w:tc>
        <w:tc>
          <w:tcPr>
            <w:tcW w:w="309" w:type="pct"/>
          </w:tcPr>
          <w:p w14:paraId="3599BC5C" w14:textId="77777777" w:rsidR="004957A8" w:rsidRPr="00987AA5" w:rsidRDefault="004957A8" w:rsidP="004B7450">
            <w:pPr>
              <w:rPr>
                <w:rFonts w:cstheme="minorHAnsi"/>
                <w:b/>
                <w:bCs/>
                <w:sz w:val="18"/>
                <w:szCs w:val="18"/>
                <w:lang w:val="en-US"/>
              </w:rPr>
            </w:pPr>
          </w:p>
        </w:tc>
      </w:tr>
      <w:tr w:rsidR="004957A8" w:rsidRPr="00987AA5" w14:paraId="3E4CE2B0" w14:textId="77777777" w:rsidTr="004B7450">
        <w:tc>
          <w:tcPr>
            <w:tcW w:w="396" w:type="pct"/>
            <w:shd w:val="clear" w:color="auto" w:fill="auto"/>
          </w:tcPr>
          <w:p w14:paraId="429901F3"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T111</w:t>
            </w:r>
          </w:p>
        </w:tc>
        <w:tc>
          <w:tcPr>
            <w:tcW w:w="1864" w:type="pct"/>
            <w:shd w:val="clear" w:color="auto" w:fill="auto"/>
          </w:tcPr>
          <w:p w14:paraId="02ECA671"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Salix</w:t>
            </w:r>
            <w:r w:rsidRPr="00987AA5">
              <w:rPr>
                <w:rFonts w:cstheme="minorHAnsi"/>
                <w:color w:val="000000"/>
                <w:sz w:val="18"/>
                <w:szCs w:val="18"/>
                <w:lang w:val="en-US"/>
              </w:rPr>
              <w:t xml:space="preserve"> - </w:t>
            </w:r>
            <w:r w:rsidRPr="00987AA5">
              <w:rPr>
                <w:rFonts w:cstheme="minorHAnsi"/>
                <w:i/>
                <w:iCs/>
                <w:color w:val="000000"/>
                <w:sz w:val="18"/>
                <w:szCs w:val="18"/>
                <w:lang w:val="en-US"/>
              </w:rPr>
              <w:t>Populus</w:t>
            </w:r>
            <w:r w:rsidRPr="00987AA5">
              <w:rPr>
                <w:rFonts w:cstheme="minorHAnsi"/>
                <w:color w:val="000000"/>
                <w:sz w:val="18"/>
                <w:szCs w:val="18"/>
                <w:lang w:val="en-US"/>
              </w:rPr>
              <w:t xml:space="preserve"> riparian forests</w:t>
            </w:r>
          </w:p>
        </w:tc>
        <w:tc>
          <w:tcPr>
            <w:tcW w:w="346" w:type="pct"/>
          </w:tcPr>
          <w:p w14:paraId="4BB9E46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231</w:t>
            </w:r>
          </w:p>
        </w:tc>
        <w:tc>
          <w:tcPr>
            <w:tcW w:w="555" w:type="pct"/>
            <w:shd w:val="clear" w:color="auto" w:fill="auto"/>
          </w:tcPr>
          <w:p w14:paraId="357B91A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32.7±12.9</w:t>
            </w:r>
          </w:p>
        </w:tc>
        <w:tc>
          <w:tcPr>
            <w:tcW w:w="488" w:type="pct"/>
          </w:tcPr>
          <w:p w14:paraId="6090269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6.9±2.5</w:t>
            </w:r>
          </w:p>
        </w:tc>
        <w:tc>
          <w:tcPr>
            <w:tcW w:w="576" w:type="pct"/>
          </w:tcPr>
          <w:p w14:paraId="15251DB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26</w:t>
            </w:r>
          </w:p>
        </w:tc>
        <w:tc>
          <w:tcPr>
            <w:tcW w:w="466" w:type="pct"/>
            <w:shd w:val="clear" w:color="auto" w:fill="auto"/>
          </w:tcPr>
          <w:p w14:paraId="4BF0B09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10</w:t>
            </w:r>
          </w:p>
        </w:tc>
        <w:tc>
          <w:tcPr>
            <w:tcW w:w="309" w:type="pct"/>
          </w:tcPr>
          <w:p w14:paraId="6BB29D6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0.708</w:t>
            </w:r>
          </w:p>
        </w:tc>
      </w:tr>
      <w:tr w:rsidR="004957A8" w:rsidRPr="00987AA5" w14:paraId="6AE2FE64" w14:textId="77777777" w:rsidTr="004B7450">
        <w:tc>
          <w:tcPr>
            <w:tcW w:w="396" w:type="pct"/>
            <w:shd w:val="clear" w:color="auto" w:fill="auto"/>
          </w:tcPr>
          <w:p w14:paraId="26A1605E"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T121</w:t>
            </w:r>
          </w:p>
        </w:tc>
        <w:tc>
          <w:tcPr>
            <w:tcW w:w="1864" w:type="pct"/>
            <w:shd w:val="clear" w:color="auto" w:fill="auto"/>
          </w:tcPr>
          <w:p w14:paraId="17FAB53E" w14:textId="77777777" w:rsidR="004957A8" w:rsidRPr="00987AA5" w:rsidRDefault="004957A8" w:rsidP="004B7450">
            <w:pPr>
              <w:rPr>
                <w:rFonts w:cstheme="minorHAnsi"/>
                <w:sz w:val="18"/>
                <w:szCs w:val="18"/>
                <w:lang w:val="en-US"/>
              </w:rPr>
            </w:pPr>
            <w:r w:rsidRPr="00987AA5">
              <w:rPr>
                <w:rFonts w:cstheme="minorHAnsi"/>
                <w:sz w:val="18"/>
                <w:szCs w:val="18"/>
                <w:lang w:val="en-US"/>
              </w:rPr>
              <w:t xml:space="preserve">Cantabrian </w:t>
            </w:r>
            <w:r w:rsidRPr="00987AA5">
              <w:rPr>
                <w:rFonts w:cstheme="minorHAnsi"/>
                <w:i/>
                <w:iCs/>
                <w:color w:val="000000"/>
                <w:sz w:val="18"/>
                <w:szCs w:val="18"/>
                <w:lang w:val="en-US"/>
              </w:rPr>
              <w:t>Alnus</w:t>
            </w:r>
            <w:r w:rsidRPr="00987AA5">
              <w:rPr>
                <w:rFonts w:cstheme="minorHAnsi"/>
                <w:color w:val="000000"/>
                <w:sz w:val="18"/>
                <w:szCs w:val="18"/>
                <w:lang w:val="en-US"/>
              </w:rPr>
              <w:t xml:space="preserve"> riparian forests</w:t>
            </w:r>
          </w:p>
        </w:tc>
        <w:tc>
          <w:tcPr>
            <w:tcW w:w="346" w:type="pct"/>
          </w:tcPr>
          <w:p w14:paraId="0807BCC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387</w:t>
            </w:r>
          </w:p>
        </w:tc>
        <w:tc>
          <w:tcPr>
            <w:tcW w:w="555" w:type="pct"/>
            <w:shd w:val="clear" w:color="auto" w:fill="auto"/>
          </w:tcPr>
          <w:p w14:paraId="2BE0F88E"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23.9±10.5</w:t>
            </w:r>
          </w:p>
        </w:tc>
        <w:tc>
          <w:tcPr>
            <w:tcW w:w="488" w:type="pct"/>
          </w:tcPr>
          <w:p w14:paraId="70AC1B27"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4.7±2.0</w:t>
            </w:r>
          </w:p>
        </w:tc>
        <w:tc>
          <w:tcPr>
            <w:tcW w:w="576" w:type="pct"/>
          </w:tcPr>
          <w:p w14:paraId="159A908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10</w:t>
            </w:r>
          </w:p>
        </w:tc>
        <w:tc>
          <w:tcPr>
            <w:tcW w:w="466" w:type="pct"/>
            <w:shd w:val="clear" w:color="auto" w:fill="auto"/>
          </w:tcPr>
          <w:p w14:paraId="65A700C7"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8</w:t>
            </w:r>
          </w:p>
        </w:tc>
        <w:tc>
          <w:tcPr>
            <w:tcW w:w="309" w:type="pct"/>
          </w:tcPr>
          <w:p w14:paraId="52D5B08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0.644</w:t>
            </w:r>
          </w:p>
        </w:tc>
      </w:tr>
      <w:tr w:rsidR="004957A8" w:rsidRPr="00987AA5" w14:paraId="33B0AE25" w14:textId="77777777" w:rsidTr="004B7450">
        <w:tc>
          <w:tcPr>
            <w:tcW w:w="396" w:type="pct"/>
            <w:shd w:val="clear" w:color="auto" w:fill="auto"/>
          </w:tcPr>
          <w:p w14:paraId="2146351F"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T172</w:t>
            </w:r>
          </w:p>
        </w:tc>
        <w:tc>
          <w:tcPr>
            <w:tcW w:w="1864" w:type="pct"/>
            <w:shd w:val="clear" w:color="auto" w:fill="auto"/>
          </w:tcPr>
          <w:p w14:paraId="1D70A43B"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Fagus</w:t>
            </w:r>
            <w:r w:rsidRPr="00987AA5">
              <w:rPr>
                <w:rFonts w:cstheme="minorHAnsi"/>
                <w:color w:val="000000"/>
                <w:sz w:val="18"/>
                <w:szCs w:val="18"/>
                <w:lang w:val="en-US"/>
              </w:rPr>
              <w:t xml:space="preserve"> forests on non-acid soils</w:t>
            </w:r>
          </w:p>
        </w:tc>
        <w:tc>
          <w:tcPr>
            <w:tcW w:w="346" w:type="pct"/>
          </w:tcPr>
          <w:p w14:paraId="0559273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703</w:t>
            </w:r>
          </w:p>
        </w:tc>
        <w:tc>
          <w:tcPr>
            <w:tcW w:w="555" w:type="pct"/>
            <w:shd w:val="clear" w:color="auto" w:fill="auto"/>
          </w:tcPr>
          <w:p w14:paraId="4842B3F6"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22.4±8.7</w:t>
            </w:r>
          </w:p>
        </w:tc>
        <w:tc>
          <w:tcPr>
            <w:tcW w:w="488" w:type="pct"/>
          </w:tcPr>
          <w:p w14:paraId="41FEC0AE"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2.9±2.1</w:t>
            </w:r>
          </w:p>
        </w:tc>
        <w:tc>
          <w:tcPr>
            <w:tcW w:w="576" w:type="pct"/>
          </w:tcPr>
          <w:p w14:paraId="6532A4A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466" w:type="pct"/>
            <w:shd w:val="clear" w:color="auto" w:fill="auto"/>
          </w:tcPr>
          <w:p w14:paraId="62E3ABE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309" w:type="pct"/>
          </w:tcPr>
          <w:p w14:paraId="5345B15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0.601</w:t>
            </w:r>
          </w:p>
        </w:tc>
      </w:tr>
      <w:tr w:rsidR="004957A8" w:rsidRPr="00987AA5" w14:paraId="56B6AD9A" w14:textId="77777777" w:rsidTr="004B7450">
        <w:tc>
          <w:tcPr>
            <w:tcW w:w="396" w:type="pct"/>
            <w:shd w:val="clear" w:color="auto" w:fill="auto"/>
          </w:tcPr>
          <w:p w14:paraId="1C1597FC"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T182</w:t>
            </w:r>
          </w:p>
        </w:tc>
        <w:tc>
          <w:tcPr>
            <w:tcW w:w="1864" w:type="pct"/>
            <w:shd w:val="clear" w:color="auto" w:fill="auto"/>
          </w:tcPr>
          <w:p w14:paraId="03747086"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Fagus</w:t>
            </w:r>
            <w:r w:rsidRPr="00987AA5">
              <w:rPr>
                <w:rFonts w:cstheme="minorHAnsi"/>
                <w:color w:val="000000"/>
                <w:sz w:val="18"/>
                <w:szCs w:val="18"/>
                <w:lang w:val="en-US"/>
              </w:rPr>
              <w:t xml:space="preserve"> forests on acid soils</w:t>
            </w:r>
          </w:p>
        </w:tc>
        <w:tc>
          <w:tcPr>
            <w:tcW w:w="346" w:type="pct"/>
          </w:tcPr>
          <w:p w14:paraId="250D6D3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380</w:t>
            </w:r>
          </w:p>
        </w:tc>
        <w:tc>
          <w:tcPr>
            <w:tcW w:w="555" w:type="pct"/>
            <w:shd w:val="clear" w:color="auto" w:fill="auto"/>
          </w:tcPr>
          <w:p w14:paraId="0F23BB17"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18.2±6.5</w:t>
            </w:r>
          </w:p>
        </w:tc>
        <w:tc>
          <w:tcPr>
            <w:tcW w:w="488" w:type="pct"/>
          </w:tcPr>
          <w:p w14:paraId="68CD083E"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3.3±2.0</w:t>
            </w:r>
          </w:p>
        </w:tc>
        <w:tc>
          <w:tcPr>
            <w:tcW w:w="576" w:type="pct"/>
          </w:tcPr>
          <w:p w14:paraId="1CC216C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w:t>
            </w:r>
          </w:p>
        </w:tc>
        <w:tc>
          <w:tcPr>
            <w:tcW w:w="466" w:type="pct"/>
            <w:shd w:val="clear" w:color="auto" w:fill="auto"/>
          </w:tcPr>
          <w:p w14:paraId="5CF0AB7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5</w:t>
            </w:r>
          </w:p>
        </w:tc>
        <w:tc>
          <w:tcPr>
            <w:tcW w:w="309" w:type="pct"/>
          </w:tcPr>
          <w:p w14:paraId="17EF69B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0.609</w:t>
            </w:r>
          </w:p>
        </w:tc>
      </w:tr>
      <w:tr w:rsidR="004957A8" w:rsidRPr="00987AA5" w14:paraId="1B680705" w14:textId="77777777" w:rsidTr="004B7450">
        <w:tc>
          <w:tcPr>
            <w:tcW w:w="396" w:type="pct"/>
            <w:shd w:val="clear" w:color="auto" w:fill="auto"/>
          </w:tcPr>
          <w:p w14:paraId="392EC1EA"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T197</w:t>
            </w:r>
          </w:p>
        </w:tc>
        <w:tc>
          <w:tcPr>
            <w:tcW w:w="1864" w:type="pct"/>
            <w:shd w:val="clear" w:color="auto" w:fill="auto"/>
          </w:tcPr>
          <w:p w14:paraId="51D20719"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thermophilous </w:t>
            </w:r>
            <w:r w:rsidRPr="00987AA5">
              <w:rPr>
                <w:rFonts w:cstheme="minorHAnsi"/>
                <w:i/>
                <w:iCs/>
                <w:color w:val="000000"/>
                <w:sz w:val="18"/>
                <w:szCs w:val="18"/>
                <w:lang w:val="en-US"/>
              </w:rPr>
              <w:t>Quercus</w:t>
            </w:r>
            <w:r w:rsidRPr="00987AA5">
              <w:rPr>
                <w:rFonts w:cstheme="minorHAnsi"/>
                <w:color w:val="000000"/>
                <w:sz w:val="18"/>
                <w:szCs w:val="18"/>
                <w:lang w:val="en-US"/>
              </w:rPr>
              <w:t xml:space="preserve"> forests</w:t>
            </w:r>
          </w:p>
        </w:tc>
        <w:tc>
          <w:tcPr>
            <w:tcW w:w="346" w:type="pct"/>
          </w:tcPr>
          <w:p w14:paraId="016722C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170</w:t>
            </w:r>
          </w:p>
        </w:tc>
        <w:tc>
          <w:tcPr>
            <w:tcW w:w="555" w:type="pct"/>
            <w:shd w:val="clear" w:color="auto" w:fill="auto"/>
          </w:tcPr>
          <w:p w14:paraId="6CAEC85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24.7±9.1</w:t>
            </w:r>
          </w:p>
        </w:tc>
        <w:tc>
          <w:tcPr>
            <w:tcW w:w="488" w:type="pct"/>
          </w:tcPr>
          <w:p w14:paraId="0848C8D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4.1±2.0</w:t>
            </w:r>
          </w:p>
        </w:tc>
        <w:tc>
          <w:tcPr>
            <w:tcW w:w="576" w:type="pct"/>
          </w:tcPr>
          <w:p w14:paraId="6B4CA7B4"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466" w:type="pct"/>
            <w:shd w:val="clear" w:color="auto" w:fill="auto"/>
          </w:tcPr>
          <w:p w14:paraId="76CAA3EA"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309" w:type="pct"/>
          </w:tcPr>
          <w:p w14:paraId="56FF4E34"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0.739</w:t>
            </w:r>
          </w:p>
        </w:tc>
      </w:tr>
      <w:tr w:rsidR="004957A8" w:rsidRPr="00987AA5" w14:paraId="485F078B" w14:textId="77777777" w:rsidTr="004B7450">
        <w:tc>
          <w:tcPr>
            <w:tcW w:w="396" w:type="pct"/>
            <w:shd w:val="clear" w:color="auto" w:fill="auto"/>
          </w:tcPr>
          <w:p w14:paraId="00E21466"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T19A</w:t>
            </w:r>
          </w:p>
        </w:tc>
        <w:tc>
          <w:tcPr>
            <w:tcW w:w="1864" w:type="pct"/>
            <w:shd w:val="clear" w:color="auto" w:fill="auto"/>
          </w:tcPr>
          <w:p w14:paraId="7C354EC3"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Quercus pyrenaica</w:t>
            </w:r>
            <w:r w:rsidRPr="00987AA5">
              <w:rPr>
                <w:rFonts w:cstheme="minorHAnsi"/>
                <w:color w:val="000000"/>
                <w:sz w:val="18"/>
                <w:szCs w:val="18"/>
                <w:lang w:val="en-US"/>
              </w:rPr>
              <w:t xml:space="preserve"> forests</w:t>
            </w:r>
          </w:p>
        </w:tc>
        <w:tc>
          <w:tcPr>
            <w:tcW w:w="346" w:type="pct"/>
          </w:tcPr>
          <w:p w14:paraId="241B9A8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295</w:t>
            </w:r>
          </w:p>
        </w:tc>
        <w:tc>
          <w:tcPr>
            <w:tcW w:w="555" w:type="pct"/>
            <w:shd w:val="clear" w:color="auto" w:fill="auto"/>
          </w:tcPr>
          <w:p w14:paraId="5203426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27.8±9.7</w:t>
            </w:r>
          </w:p>
        </w:tc>
        <w:tc>
          <w:tcPr>
            <w:tcW w:w="488" w:type="pct"/>
          </w:tcPr>
          <w:p w14:paraId="6217F0D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2.8±1.8</w:t>
            </w:r>
          </w:p>
        </w:tc>
        <w:tc>
          <w:tcPr>
            <w:tcW w:w="576" w:type="pct"/>
          </w:tcPr>
          <w:p w14:paraId="4B80410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8</w:t>
            </w:r>
          </w:p>
        </w:tc>
        <w:tc>
          <w:tcPr>
            <w:tcW w:w="466" w:type="pct"/>
            <w:shd w:val="clear" w:color="auto" w:fill="auto"/>
          </w:tcPr>
          <w:p w14:paraId="124A7A5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309" w:type="pct"/>
          </w:tcPr>
          <w:p w14:paraId="4E4501B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0.675</w:t>
            </w:r>
          </w:p>
        </w:tc>
      </w:tr>
      <w:tr w:rsidR="004957A8" w:rsidRPr="00987AA5" w14:paraId="7C42866B" w14:textId="77777777" w:rsidTr="004B7450">
        <w:tc>
          <w:tcPr>
            <w:tcW w:w="396" w:type="pct"/>
            <w:shd w:val="clear" w:color="auto" w:fill="auto"/>
          </w:tcPr>
          <w:p w14:paraId="00B13F55"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T1Bx</w:t>
            </w:r>
          </w:p>
        </w:tc>
        <w:tc>
          <w:tcPr>
            <w:tcW w:w="1864" w:type="pct"/>
            <w:shd w:val="clear" w:color="auto" w:fill="auto"/>
          </w:tcPr>
          <w:p w14:paraId="2AD75F92"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Cantabrian mixed forests on acid soils</w:t>
            </w:r>
          </w:p>
        </w:tc>
        <w:tc>
          <w:tcPr>
            <w:tcW w:w="346" w:type="pct"/>
          </w:tcPr>
          <w:p w14:paraId="237A26A7"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437</w:t>
            </w:r>
          </w:p>
        </w:tc>
        <w:tc>
          <w:tcPr>
            <w:tcW w:w="555" w:type="pct"/>
            <w:shd w:val="clear" w:color="auto" w:fill="auto"/>
          </w:tcPr>
          <w:p w14:paraId="2029A60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22.9±8.0</w:t>
            </w:r>
          </w:p>
        </w:tc>
        <w:tc>
          <w:tcPr>
            <w:tcW w:w="488" w:type="pct"/>
          </w:tcPr>
          <w:p w14:paraId="78D2419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4.7±2.0</w:t>
            </w:r>
          </w:p>
        </w:tc>
        <w:tc>
          <w:tcPr>
            <w:tcW w:w="576" w:type="pct"/>
          </w:tcPr>
          <w:p w14:paraId="352A985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w:t>
            </w:r>
          </w:p>
        </w:tc>
        <w:tc>
          <w:tcPr>
            <w:tcW w:w="466" w:type="pct"/>
            <w:shd w:val="clear" w:color="auto" w:fill="auto"/>
          </w:tcPr>
          <w:p w14:paraId="3E23A52A"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6</w:t>
            </w:r>
          </w:p>
        </w:tc>
        <w:tc>
          <w:tcPr>
            <w:tcW w:w="309" w:type="pct"/>
          </w:tcPr>
          <w:p w14:paraId="7884086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0.677</w:t>
            </w:r>
          </w:p>
        </w:tc>
      </w:tr>
      <w:tr w:rsidR="004957A8" w:rsidRPr="00987AA5" w14:paraId="7F2A8723" w14:textId="77777777" w:rsidTr="004B7450">
        <w:tc>
          <w:tcPr>
            <w:tcW w:w="396" w:type="pct"/>
            <w:shd w:val="clear" w:color="auto" w:fill="auto"/>
          </w:tcPr>
          <w:p w14:paraId="1F2BA997"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T1By</w:t>
            </w:r>
          </w:p>
        </w:tc>
        <w:tc>
          <w:tcPr>
            <w:tcW w:w="1864" w:type="pct"/>
            <w:shd w:val="clear" w:color="auto" w:fill="auto"/>
          </w:tcPr>
          <w:p w14:paraId="6915BCED" w14:textId="77777777" w:rsidR="004957A8" w:rsidRPr="00987AA5" w:rsidRDefault="004957A8" w:rsidP="004B7450">
            <w:pPr>
              <w:rPr>
                <w:rFonts w:cstheme="minorHAnsi"/>
                <w:sz w:val="18"/>
                <w:szCs w:val="18"/>
                <w:lang w:val="en-US"/>
              </w:rPr>
            </w:pPr>
            <w:r w:rsidRPr="00987AA5">
              <w:rPr>
                <w:rFonts w:cstheme="minorHAnsi"/>
                <w:sz w:val="18"/>
                <w:szCs w:val="18"/>
                <w:lang w:val="en-US"/>
              </w:rPr>
              <w:t xml:space="preserve">Cantabrian mountain </w:t>
            </w:r>
            <w:r w:rsidRPr="00987AA5">
              <w:rPr>
                <w:rFonts w:cstheme="minorHAnsi"/>
                <w:i/>
                <w:iCs/>
                <w:sz w:val="18"/>
                <w:szCs w:val="18"/>
                <w:lang w:val="en-US"/>
              </w:rPr>
              <w:t>Quercus forests</w:t>
            </w:r>
            <w:r w:rsidRPr="00987AA5">
              <w:rPr>
                <w:rFonts w:cstheme="minorHAnsi"/>
                <w:sz w:val="18"/>
                <w:szCs w:val="18"/>
                <w:lang w:val="en-US"/>
              </w:rPr>
              <w:t xml:space="preserve"> on acid soils</w:t>
            </w:r>
          </w:p>
        </w:tc>
        <w:tc>
          <w:tcPr>
            <w:tcW w:w="346" w:type="pct"/>
          </w:tcPr>
          <w:p w14:paraId="01FDBD59"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104</w:t>
            </w:r>
          </w:p>
        </w:tc>
        <w:tc>
          <w:tcPr>
            <w:tcW w:w="555" w:type="pct"/>
            <w:shd w:val="clear" w:color="auto" w:fill="auto"/>
          </w:tcPr>
          <w:p w14:paraId="7E55AC5C"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21.5±6.4</w:t>
            </w:r>
          </w:p>
        </w:tc>
        <w:tc>
          <w:tcPr>
            <w:tcW w:w="488" w:type="pct"/>
          </w:tcPr>
          <w:p w14:paraId="37C24BFF"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4.1±1.9</w:t>
            </w:r>
          </w:p>
        </w:tc>
        <w:tc>
          <w:tcPr>
            <w:tcW w:w="576" w:type="pct"/>
          </w:tcPr>
          <w:p w14:paraId="33EA48E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466" w:type="pct"/>
            <w:shd w:val="clear" w:color="auto" w:fill="auto"/>
          </w:tcPr>
          <w:p w14:paraId="3DFAD86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309" w:type="pct"/>
          </w:tcPr>
          <w:p w14:paraId="5B4B9F4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0.712</w:t>
            </w:r>
          </w:p>
        </w:tc>
      </w:tr>
      <w:tr w:rsidR="004957A8" w:rsidRPr="00987AA5" w14:paraId="48945C10" w14:textId="77777777" w:rsidTr="004B7450">
        <w:tc>
          <w:tcPr>
            <w:tcW w:w="396" w:type="pct"/>
            <w:shd w:val="clear" w:color="auto" w:fill="auto"/>
          </w:tcPr>
          <w:p w14:paraId="1D8F3ED5"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T1D1</w:t>
            </w:r>
          </w:p>
        </w:tc>
        <w:tc>
          <w:tcPr>
            <w:tcW w:w="1864" w:type="pct"/>
            <w:shd w:val="clear" w:color="auto" w:fill="auto"/>
          </w:tcPr>
          <w:p w14:paraId="1B6A2143"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lowland </w:t>
            </w:r>
            <w:r w:rsidRPr="00987AA5">
              <w:rPr>
                <w:rFonts w:cstheme="minorHAnsi"/>
                <w:i/>
                <w:iCs/>
                <w:color w:val="000000"/>
                <w:sz w:val="18"/>
                <w:szCs w:val="18"/>
                <w:lang w:val="en-US"/>
              </w:rPr>
              <w:t>Betula</w:t>
            </w:r>
            <w:r w:rsidRPr="00987AA5">
              <w:rPr>
                <w:rFonts w:cstheme="minorHAnsi"/>
                <w:color w:val="000000"/>
                <w:sz w:val="18"/>
                <w:szCs w:val="18"/>
                <w:lang w:val="en-US"/>
              </w:rPr>
              <w:t xml:space="preserve"> forests </w:t>
            </w:r>
          </w:p>
        </w:tc>
        <w:tc>
          <w:tcPr>
            <w:tcW w:w="346" w:type="pct"/>
          </w:tcPr>
          <w:p w14:paraId="518ABD7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113</w:t>
            </w:r>
          </w:p>
        </w:tc>
        <w:tc>
          <w:tcPr>
            <w:tcW w:w="555" w:type="pct"/>
            <w:shd w:val="clear" w:color="auto" w:fill="auto"/>
          </w:tcPr>
          <w:p w14:paraId="5292511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23.8±10.9</w:t>
            </w:r>
          </w:p>
        </w:tc>
        <w:tc>
          <w:tcPr>
            <w:tcW w:w="488" w:type="pct"/>
          </w:tcPr>
          <w:p w14:paraId="523D022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4.8±2.0</w:t>
            </w:r>
          </w:p>
        </w:tc>
        <w:tc>
          <w:tcPr>
            <w:tcW w:w="576" w:type="pct"/>
          </w:tcPr>
          <w:p w14:paraId="098820C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6</w:t>
            </w:r>
          </w:p>
        </w:tc>
        <w:tc>
          <w:tcPr>
            <w:tcW w:w="466" w:type="pct"/>
            <w:shd w:val="clear" w:color="auto" w:fill="auto"/>
          </w:tcPr>
          <w:p w14:paraId="465E5C3E"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5</w:t>
            </w:r>
          </w:p>
        </w:tc>
        <w:tc>
          <w:tcPr>
            <w:tcW w:w="309" w:type="pct"/>
          </w:tcPr>
          <w:p w14:paraId="2D058A3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0.708</w:t>
            </w:r>
          </w:p>
        </w:tc>
      </w:tr>
      <w:tr w:rsidR="004957A8" w:rsidRPr="00987AA5" w14:paraId="43247486" w14:textId="77777777" w:rsidTr="004B7450">
        <w:tc>
          <w:tcPr>
            <w:tcW w:w="396" w:type="pct"/>
            <w:shd w:val="clear" w:color="auto" w:fill="auto"/>
          </w:tcPr>
          <w:p w14:paraId="7E9CA3DB"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T1D7</w:t>
            </w:r>
          </w:p>
        </w:tc>
        <w:tc>
          <w:tcPr>
            <w:tcW w:w="1864" w:type="pct"/>
            <w:shd w:val="clear" w:color="auto" w:fill="auto"/>
          </w:tcPr>
          <w:p w14:paraId="5A4704CA"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mountain </w:t>
            </w:r>
            <w:r w:rsidRPr="00987AA5">
              <w:rPr>
                <w:rFonts w:cstheme="minorHAnsi"/>
                <w:i/>
                <w:iCs/>
                <w:color w:val="000000"/>
                <w:sz w:val="18"/>
                <w:szCs w:val="18"/>
                <w:lang w:val="en-US"/>
              </w:rPr>
              <w:t>Betula</w:t>
            </w:r>
            <w:r w:rsidRPr="00987AA5">
              <w:rPr>
                <w:rFonts w:cstheme="minorHAnsi"/>
                <w:color w:val="000000"/>
                <w:sz w:val="18"/>
                <w:szCs w:val="18"/>
                <w:lang w:val="en-US"/>
              </w:rPr>
              <w:t xml:space="preserve"> forests</w:t>
            </w:r>
          </w:p>
        </w:tc>
        <w:tc>
          <w:tcPr>
            <w:tcW w:w="346" w:type="pct"/>
          </w:tcPr>
          <w:p w14:paraId="718F998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153</w:t>
            </w:r>
          </w:p>
        </w:tc>
        <w:tc>
          <w:tcPr>
            <w:tcW w:w="555" w:type="pct"/>
            <w:shd w:val="clear" w:color="auto" w:fill="auto"/>
          </w:tcPr>
          <w:p w14:paraId="2D013884"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22.2±7.0</w:t>
            </w:r>
          </w:p>
        </w:tc>
        <w:tc>
          <w:tcPr>
            <w:tcW w:w="488" w:type="pct"/>
          </w:tcPr>
          <w:p w14:paraId="22E1F89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4.2±1.6</w:t>
            </w:r>
          </w:p>
        </w:tc>
        <w:tc>
          <w:tcPr>
            <w:tcW w:w="576" w:type="pct"/>
          </w:tcPr>
          <w:p w14:paraId="520AB47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w:t>
            </w:r>
          </w:p>
        </w:tc>
        <w:tc>
          <w:tcPr>
            <w:tcW w:w="466" w:type="pct"/>
            <w:shd w:val="clear" w:color="auto" w:fill="auto"/>
          </w:tcPr>
          <w:p w14:paraId="7FBAEE0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309" w:type="pct"/>
          </w:tcPr>
          <w:p w14:paraId="4149B15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0.717</w:t>
            </w:r>
          </w:p>
        </w:tc>
      </w:tr>
      <w:tr w:rsidR="004957A8" w:rsidRPr="00987AA5" w14:paraId="7FF87E74" w14:textId="77777777" w:rsidTr="004B7450">
        <w:tc>
          <w:tcPr>
            <w:tcW w:w="396" w:type="pct"/>
            <w:shd w:val="clear" w:color="auto" w:fill="auto"/>
          </w:tcPr>
          <w:p w14:paraId="68971B6F"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T1E1</w:t>
            </w:r>
          </w:p>
        </w:tc>
        <w:tc>
          <w:tcPr>
            <w:tcW w:w="1864" w:type="pct"/>
            <w:shd w:val="clear" w:color="auto" w:fill="auto"/>
          </w:tcPr>
          <w:p w14:paraId="08045A9A"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Cantabrian mixed forests on non-acid soils</w:t>
            </w:r>
          </w:p>
        </w:tc>
        <w:tc>
          <w:tcPr>
            <w:tcW w:w="346" w:type="pct"/>
          </w:tcPr>
          <w:p w14:paraId="2A14814A"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379</w:t>
            </w:r>
          </w:p>
        </w:tc>
        <w:tc>
          <w:tcPr>
            <w:tcW w:w="555" w:type="pct"/>
            <w:shd w:val="clear" w:color="auto" w:fill="auto"/>
          </w:tcPr>
          <w:p w14:paraId="6FB0C85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34.1±10.3</w:t>
            </w:r>
          </w:p>
        </w:tc>
        <w:tc>
          <w:tcPr>
            <w:tcW w:w="488" w:type="pct"/>
          </w:tcPr>
          <w:p w14:paraId="6C020D3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6.7±2.1</w:t>
            </w:r>
          </w:p>
        </w:tc>
        <w:tc>
          <w:tcPr>
            <w:tcW w:w="576" w:type="pct"/>
          </w:tcPr>
          <w:p w14:paraId="25C0E027"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w:t>
            </w:r>
          </w:p>
        </w:tc>
        <w:tc>
          <w:tcPr>
            <w:tcW w:w="466" w:type="pct"/>
            <w:shd w:val="clear" w:color="auto" w:fill="auto"/>
          </w:tcPr>
          <w:p w14:paraId="7363F96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12</w:t>
            </w:r>
          </w:p>
        </w:tc>
        <w:tc>
          <w:tcPr>
            <w:tcW w:w="309" w:type="pct"/>
          </w:tcPr>
          <w:p w14:paraId="5D64D2D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0.771</w:t>
            </w:r>
          </w:p>
        </w:tc>
      </w:tr>
      <w:tr w:rsidR="004957A8" w:rsidRPr="00987AA5" w14:paraId="0794F688" w14:textId="77777777" w:rsidTr="004B7450">
        <w:tc>
          <w:tcPr>
            <w:tcW w:w="396" w:type="pct"/>
            <w:shd w:val="clear" w:color="auto" w:fill="auto"/>
          </w:tcPr>
          <w:p w14:paraId="7B1822DF"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T1Fx</w:t>
            </w:r>
          </w:p>
        </w:tc>
        <w:tc>
          <w:tcPr>
            <w:tcW w:w="1864" w:type="pct"/>
            <w:shd w:val="clear" w:color="auto" w:fill="auto"/>
          </w:tcPr>
          <w:p w14:paraId="67FEB33B"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Acer</w:t>
            </w:r>
            <w:r w:rsidRPr="00987AA5">
              <w:rPr>
                <w:rFonts w:cstheme="minorHAnsi"/>
                <w:color w:val="000000"/>
                <w:sz w:val="18"/>
                <w:szCs w:val="18"/>
                <w:lang w:val="en-US"/>
              </w:rPr>
              <w:t xml:space="preserve"> - </w:t>
            </w:r>
            <w:r w:rsidRPr="00987AA5">
              <w:rPr>
                <w:rFonts w:cstheme="minorHAnsi"/>
                <w:i/>
                <w:iCs/>
                <w:color w:val="000000"/>
                <w:sz w:val="18"/>
                <w:szCs w:val="18"/>
                <w:lang w:val="en-US"/>
              </w:rPr>
              <w:t>Fraxinus</w:t>
            </w:r>
            <w:r w:rsidRPr="00987AA5">
              <w:rPr>
                <w:rFonts w:cstheme="minorHAnsi"/>
                <w:color w:val="000000"/>
                <w:sz w:val="18"/>
                <w:szCs w:val="18"/>
                <w:lang w:val="en-US"/>
              </w:rPr>
              <w:t xml:space="preserve"> forests on acid-rich soils</w:t>
            </w:r>
          </w:p>
        </w:tc>
        <w:tc>
          <w:tcPr>
            <w:tcW w:w="346" w:type="pct"/>
          </w:tcPr>
          <w:p w14:paraId="312EBFC4"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77</w:t>
            </w:r>
          </w:p>
        </w:tc>
        <w:tc>
          <w:tcPr>
            <w:tcW w:w="555" w:type="pct"/>
            <w:shd w:val="clear" w:color="auto" w:fill="auto"/>
          </w:tcPr>
          <w:p w14:paraId="697F9A2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31.6±9.6</w:t>
            </w:r>
          </w:p>
        </w:tc>
        <w:tc>
          <w:tcPr>
            <w:tcW w:w="488" w:type="pct"/>
          </w:tcPr>
          <w:p w14:paraId="5F4A46E6"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7.4±2.1</w:t>
            </w:r>
          </w:p>
        </w:tc>
        <w:tc>
          <w:tcPr>
            <w:tcW w:w="576" w:type="pct"/>
          </w:tcPr>
          <w:p w14:paraId="3F8ED93F"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7</w:t>
            </w:r>
          </w:p>
        </w:tc>
        <w:tc>
          <w:tcPr>
            <w:tcW w:w="466" w:type="pct"/>
            <w:shd w:val="clear" w:color="auto" w:fill="auto"/>
          </w:tcPr>
          <w:p w14:paraId="66310ABE"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309" w:type="pct"/>
          </w:tcPr>
          <w:p w14:paraId="0276187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0.779</w:t>
            </w:r>
          </w:p>
        </w:tc>
      </w:tr>
      <w:tr w:rsidR="004957A8" w:rsidRPr="00987AA5" w14:paraId="035CC86E" w14:textId="77777777" w:rsidTr="004B7450">
        <w:tc>
          <w:tcPr>
            <w:tcW w:w="396" w:type="pct"/>
            <w:shd w:val="clear" w:color="auto" w:fill="auto"/>
          </w:tcPr>
          <w:p w14:paraId="78C27175" w14:textId="77777777" w:rsidR="004957A8" w:rsidRPr="00987AA5" w:rsidRDefault="004957A8" w:rsidP="004B7450">
            <w:pPr>
              <w:rPr>
                <w:rFonts w:cstheme="minorHAnsi"/>
                <w:color w:val="000000"/>
                <w:sz w:val="18"/>
                <w:szCs w:val="18"/>
                <w:lang w:val="en-US"/>
              </w:rPr>
            </w:pPr>
          </w:p>
        </w:tc>
        <w:tc>
          <w:tcPr>
            <w:tcW w:w="1864" w:type="pct"/>
            <w:shd w:val="clear" w:color="auto" w:fill="auto"/>
          </w:tcPr>
          <w:p w14:paraId="56879339" w14:textId="77777777" w:rsidR="004957A8" w:rsidRPr="00987AA5" w:rsidRDefault="004957A8" w:rsidP="004B7450">
            <w:pPr>
              <w:rPr>
                <w:rFonts w:cstheme="minorHAnsi"/>
                <w:color w:val="000000"/>
                <w:sz w:val="18"/>
                <w:szCs w:val="18"/>
                <w:lang w:val="en-US"/>
              </w:rPr>
            </w:pPr>
          </w:p>
        </w:tc>
        <w:tc>
          <w:tcPr>
            <w:tcW w:w="346" w:type="pct"/>
          </w:tcPr>
          <w:p w14:paraId="2A27DAD5" w14:textId="77777777" w:rsidR="004957A8" w:rsidRPr="00987AA5" w:rsidRDefault="004957A8" w:rsidP="004B7450">
            <w:pPr>
              <w:jc w:val="center"/>
              <w:rPr>
                <w:rFonts w:cstheme="minorHAnsi"/>
                <w:sz w:val="18"/>
                <w:szCs w:val="18"/>
                <w:lang w:val="en-US"/>
              </w:rPr>
            </w:pPr>
          </w:p>
        </w:tc>
        <w:tc>
          <w:tcPr>
            <w:tcW w:w="555" w:type="pct"/>
            <w:shd w:val="clear" w:color="auto" w:fill="auto"/>
          </w:tcPr>
          <w:p w14:paraId="5602F126" w14:textId="77777777" w:rsidR="004957A8" w:rsidRPr="00987AA5" w:rsidRDefault="004957A8" w:rsidP="004B7450">
            <w:pPr>
              <w:jc w:val="center"/>
              <w:rPr>
                <w:rFonts w:cstheme="minorHAnsi"/>
                <w:sz w:val="18"/>
                <w:szCs w:val="18"/>
                <w:lang w:val="en-US"/>
              </w:rPr>
            </w:pPr>
          </w:p>
        </w:tc>
        <w:tc>
          <w:tcPr>
            <w:tcW w:w="488" w:type="pct"/>
          </w:tcPr>
          <w:p w14:paraId="49EA1B7E" w14:textId="77777777" w:rsidR="004957A8" w:rsidRPr="00987AA5" w:rsidRDefault="004957A8" w:rsidP="004B7450">
            <w:pPr>
              <w:jc w:val="center"/>
              <w:rPr>
                <w:rFonts w:cstheme="minorHAnsi"/>
                <w:sz w:val="18"/>
                <w:szCs w:val="18"/>
                <w:lang w:val="en-US"/>
              </w:rPr>
            </w:pPr>
          </w:p>
        </w:tc>
        <w:tc>
          <w:tcPr>
            <w:tcW w:w="576" w:type="pct"/>
          </w:tcPr>
          <w:p w14:paraId="352D7EB3" w14:textId="77777777" w:rsidR="004957A8" w:rsidRPr="00987AA5" w:rsidRDefault="004957A8" w:rsidP="004B7450">
            <w:pPr>
              <w:jc w:val="center"/>
              <w:rPr>
                <w:rFonts w:cstheme="minorHAnsi"/>
                <w:sz w:val="18"/>
                <w:szCs w:val="18"/>
                <w:lang w:val="en-US"/>
              </w:rPr>
            </w:pPr>
          </w:p>
        </w:tc>
        <w:tc>
          <w:tcPr>
            <w:tcW w:w="466" w:type="pct"/>
            <w:shd w:val="clear" w:color="auto" w:fill="auto"/>
          </w:tcPr>
          <w:p w14:paraId="2D626F45" w14:textId="77777777" w:rsidR="004957A8" w:rsidRPr="00987AA5" w:rsidRDefault="004957A8" w:rsidP="004B7450">
            <w:pPr>
              <w:jc w:val="center"/>
              <w:rPr>
                <w:rFonts w:cstheme="minorHAnsi"/>
                <w:sz w:val="18"/>
                <w:szCs w:val="18"/>
                <w:lang w:val="en-US"/>
              </w:rPr>
            </w:pPr>
          </w:p>
        </w:tc>
        <w:tc>
          <w:tcPr>
            <w:tcW w:w="309" w:type="pct"/>
          </w:tcPr>
          <w:p w14:paraId="34538687" w14:textId="77777777" w:rsidR="004957A8" w:rsidRPr="00987AA5" w:rsidRDefault="004957A8" w:rsidP="004B7450">
            <w:pPr>
              <w:jc w:val="center"/>
              <w:rPr>
                <w:rFonts w:cstheme="minorHAnsi"/>
                <w:sz w:val="18"/>
                <w:szCs w:val="18"/>
                <w:lang w:val="en-US"/>
              </w:rPr>
            </w:pPr>
          </w:p>
        </w:tc>
      </w:tr>
      <w:tr w:rsidR="004957A8" w:rsidRPr="00987AA5" w14:paraId="0B92C906" w14:textId="77777777" w:rsidTr="004B7450">
        <w:tc>
          <w:tcPr>
            <w:tcW w:w="4691" w:type="pct"/>
            <w:gridSpan w:val="7"/>
          </w:tcPr>
          <w:p w14:paraId="1981E035" w14:textId="77777777" w:rsidR="004957A8" w:rsidRPr="00987AA5" w:rsidRDefault="004957A8" w:rsidP="004B7450">
            <w:pPr>
              <w:rPr>
                <w:rFonts w:cstheme="minorHAnsi"/>
                <w:sz w:val="18"/>
                <w:szCs w:val="18"/>
                <w:lang w:val="en-US"/>
              </w:rPr>
            </w:pPr>
            <w:r w:rsidRPr="00987AA5">
              <w:rPr>
                <w:rFonts w:cstheme="minorHAnsi"/>
                <w:b/>
                <w:bCs/>
                <w:sz w:val="18"/>
                <w:szCs w:val="18"/>
                <w:lang w:val="en-US"/>
              </w:rPr>
              <w:t>Evergreen broadleaved forests</w:t>
            </w:r>
          </w:p>
        </w:tc>
        <w:tc>
          <w:tcPr>
            <w:tcW w:w="309" w:type="pct"/>
          </w:tcPr>
          <w:p w14:paraId="2683063B" w14:textId="77777777" w:rsidR="004957A8" w:rsidRPr="00987AA5" w:rsidRDefault="004957A8" w:rsidP="004B7450">
            <w:pPr>
              <w:jc w:val="center"/>
              <w:rPr>
                <w:rFonts w:cstheme="minorHAnsi"/>
                <w:b/>
                <w:bCs/>
                <w:sz w:val="18"/>
                <w:szCs w:val="18"/>
                <w:lang w:val="en-US"/>
              </w:rPr>
            </w:pPr>
          </w:p>
        </w:tc>
      </w:tr>
      <w:tr w:rsidR="004957A8" w:rsidRPr="00987AA5" w14:paraId="11E8B0A9" w14:textId="77777777" w:rsidTr="004B7450">
        <w:tc>
          <w:tcPr>
            <w:tcW w:w="396" w:type="pct"/>
            <w:shd w:val="clear" w:color="auto" w:fill="auto"/>
          </w:tcPr>
          <w:p w14:paraId="19369884"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T211</w:t>
            </w:r>
          </w:p>
        </w:tc>
        <w:tc>
          <w:tcPr>
            <w:tcW w:w="1864" w:type="pct"/>
            <w:shd w:val="clear" w:color="auto" w:fill="auto"/>
          </w:tcPr>
          <w:p w14:paraId="5E85AF4E"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Quercus suber</w:t>
            </w:r>
            <w:r w:rsidRPr="00987AA5">
              <w:rPr>
                <w:rFonts w:cstheme="minorHAnsi"/>
                <w:color w:val="000000"/>
                <w:sz w:val="18"/>
                <w:szCs w:val="18"/>
                <w:lang w:val="en-US"/>
              </w:rPr>
              <w:t xml:space="preserve"> forests</w:t>
            </w:r>
          </w:p>
        </w:tc>
        <w:tc>
          <w:tcPr>
            <w:tcW w:w="346" w:type="pct"/>
          </w:tcPr>
          <w:p w14:paraId="49A33BBF"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49</w:t>
            </w:r>
          </w:p>
        </w:tc>
        <w:tc>
          <w:tcPr>
            <w:tcW w:w="555" w:type="pct"/>
            <w:shd w:val="clear" w:color="auto" w:fill="auto"/>
          </w:tcPr>
          <w:p w14:paraId="1637E44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23.2±9.6</w:t>
            </w:r>
          </w:p>
        </w:tc>
        <w:tc>
          <w:tcPr>
            <w:tcW w:w="488" w:type="pct"/>
          </w:tcPr>
          <w:p w14:paraId="793C719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2.9±1.7</w:t>
            </w:r>
          </w:p>
        </w:tc>
        <w:tc>
          <w:tcPr>
            <w:tcW w:w="576" w:type="pct"/>
          </w:tcPr>
          <w:p w14:paraId="1EDEC836"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18</w:t>
            </w:r>
          </w:p>
        </w:tc>
        <w:tc>
          <w:tcPr>
            <w:tcW w:w="466" w:type="pct"/>
            <w:shd w:val="clear" w:color="auto" w:fill="auto"/>
          </w:tcPr>
          <w:p w14:paraId="63B379FC"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w:t>
            </w:r>
          </w:p>
        </w:tc>
        <w:tc>
          <w:tcPr>
            <w:tcW w:w="309" w:type="pct"/>
          </w:tcPr>
          <w:p w14:paraId="775BA57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0.691</w:t>
            </w:r>
          </w:p>
        </w:tc>
      </w:tr>
      <w:tr w:rsidR="004957A8" w:rsidRPr="00987AA5" w14:paraId="1170EB32" w14:textId="77777777" w:rsidTr="004B7450">
        <w:tc>
          <w:tcPr>
            <w:tcW w:w="396" w:type="pct"/>
            <w:shd w:val="clear" w:color="auto" w:fill="auto"/>
          </w:tcPr>
          <w:p w14:paraId="26CE0DCD"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T21x</w:t>
            </w:r>
          </w:p>
        </w:tc>
        <w:tc>
          <w:tcPr>
            <w:tcW w:w="1864" w:type="pct"/>
            <w:shd w:val="clear" w:color="auto" w:fill="auto"/>
          </w:tcPr>
          <w:p w14:paraId="49F4331C"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Quercus ilex</w:t>
            </w:r>
            <w:r w:rsidRPr="00987AA5">
              <w:rPr>
                <w:rFonts w:cstheme="minorHAnsi"/>
                <w:color w:val="000000"/>
                <w:sz w:val="18"/>
                <w:szCs w:val="18"/>
                <w:lang w:val="en-US"/>
              </w:rPr>
              <w:t xml:space="preserve"> forests</w:t>
            </w:r>
          </w:p>
        </w:tc>
        <w:tc>
          <w:tcPr>
            <w:tcW w:w="346" w:type="pct"/>
          </w:tcPr>
          <w:p w14:paraId="3859978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146</w:t>
            </w:r>
          </w:p>
        </w:tc>
        <w:tc>
          <w:tcPr>
            <w:tcW w:w="555" w:type="pct"/>
            <w:shd w:val="clear" w:color="auto" w:fill="auto"/>
          </w:tcPr>
          <w:p w14:paraId="6016240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18.2±7.1</w:t>
            </w:r>
          </w:p>
        </w:tc>
        <w:tc>
          <w:tcPr>
            <w:tcW w:w="488" w:type="pct"/>
          </w:tcPr>
          <w:p w14:paraId="4C7002A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3.0±2.0</w:t>
            </w:r>
          </w:p>
        </w:tc>
        <w:tc>
          <w:tcPr>
            <w:tcW w:w="576" w:type="pct"/>
          </w:tcPr>
          <w:p w14:paraId="00233ED4"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6</w:t>
            </w:r>
          </w:p>
        </w:tc>
        <w:tc>
          <w:tcPr>
            <w:tcW w:w="466" w:type="pct"/>
            <w:shd w:val="clear" w:color="auto" w:fill="auto"/>
          </w:tcPr>
          <w:p w14:paraId="632E0349"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w:t>
            </w:r>
          </w:p>
        </w:tc>
        <w:tc>
          <w:tcPr>
            <w:tcW w:w="309" w:type="pct"/>
          </w:tcPr>
          <w:p w14:paraId="7740F12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0.675</w:t>
            </w:r>
          </w:p>
        </w:tc>
      </w:tr>
      <w:tr w:rsidR="004957A8" w:rsidRPr="00987AA5" w14:paraId="489459AE" w14:textId="77777777" w:rsidTr="004B7450">
        <w:tc>
          <w:tcPr>
            <w:tcW w:w="396" w:type="pct"/>
            <w:shd w:val="clear" w:color="auto" w:fill="auto"/>
          </w:tcPr>
          <w:p w14:paraId="33FB9849"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T21y</w:t>
            </w:r>
          </w:p>
        </w:tc>
        <w:tc>
          <w:tcPr>
            <w:tcW w:w="1864" w:type="pct"/>
            <w:shd w:val="clear" w:color="auto" w:fill="auto"/>
          </w:tcPr>
          <w:p w14:paraId="560DE80F"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Quercus</w:t>
            </w:r>
            <w:r w:rsidRPr="00987AA5">
              <w:rPr>
                <w:rFonts w:cstheme="minorHAnsi"/>
                <w:color w:val="000000"/>
                <w:sz w:val="18"/>
                <w:szCs w:val="18"/>
                <w:lang w:val="en-US"/>
              </w:rPr>
              <w:t xml:space="preserve"> </w:t>
            </w:r>
            <w:r w:rsidRPr="00987AA5">
              <w:rPr>
                <w:rFonts w:cstheme="minorHAnsi"/>
                <w:i/>
                <w:iCs/>
                <w:color w:val="000000"/>
                <w:sz w:val="18"/>
                <w:szCs w:val="18"/>
                <w:lang w:val="en-US"/>
              </w:rPr>
              <w:t>rotundifolia</w:t>
            </w:r>
            <w:r w:rsidRPr="00987AA5">
              <w:rPr>
                <w:rFonts w:cstheme="minorHAnsi"/>
                <w:color w:val="000000"/>
                <w:sz w:val="18"/>
                <w:szCs w:val="18"/>
                <w:lang w:val="en-US"/>
              </w:rPr>
              <w:t xml:space="preserve"> forests on non-acid soils</w:t>
            </w:r>
          </w:p>
        </w:tc>
        <w:tc>
          <w:tcPr>
            <w:tcW w:w="346" w:type="pct"/>
          </w:tcPr>
          <w:p w14:paraId="6E8C627C"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143</w:t>
            </w:r>
          </w:p>
        </w:tc>
        <w:tc>
          <w:tcPr>
            <w:tcW w:w="555" w:type="pct"/>
            <w:shd w:val="clear" w:color="auto" w:fill="auto"/>
          </w:tcPr>
          <w:p w14:paraId="1AAB237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21.5±9.0</w:t>
            </w:r>
          </w:p>
        </w:tc>
        <w:tc>
          <w:tcPr>
            <w:tcW w:w="488" w:type="pct"/>
          </w:tcPr>
          <w:p w14:paraId="327D306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2.4±1.4</w:t>
            </w:r>
          </w:p>
        </w:tc>
        <w:tc>
          <w:tcPr>
            <w:tcW w:w="576" w:type="pct"/>
          </w:tcPr>
          <w:p w14:paraId="07B5B509"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12</w:t>
            </w:r>
          </w:p>
        </w:tc>
        <w:tc>
          <w:tcPr>
            <w:tcW w:w="466" w:type="pct"/>
            <w:shd w:val="clear" w:color="auto" w:fill="auto"/>
          </w:tcPr>
          <w:p w14:paraId="60EECBCC"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309" w:type="pct"/>
          </w:tcPr>
          <w:p w14:paraId="440D2D6C"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0.699</w:t>
            </w:r>
          </w:p>
        </w:tc>
      </w:tr>
      <w:tr w:rsidR="004957A8" w:rsidRPr="00987AA5" w14:paraId="03C9CADE" w14:textId="77777777" w:rsidTr="004B7450">
        <w:tc>
          <w:tcPr>
            <w:tcW w:w="396" w:type="pct"/>
            <w:shd w:val="clear" w:color="auto" w:fill="auto"/>
          </w:tcPr>
          <w:p w14:paraId="7E41530E"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T21z</w:t>
            </w:r>
          </w:p>
        </w:tc>
        <w:tc>
          <w:tcPr>
            <w:tcW w:w="1864" w:type="pct"/>
            <w:shd w:val="clear" w:color="auto" w:fill="auto"/>
          </w:tcPr>
          <w:p w14:paraId="2B1C410A"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Quercus rotundifolia</w:t>
            </w:r>
            <w:r w:rsidRPr="00987AA5">
              <w:rPr>
                <w:rFonts w:cstheme="minorHAnsi"/>
                <w:color w:val="000000"/>
                <w:sz w:val="18"/>
                <w:szCs w:val="18"/>
                <w:lang w:val="en-US"/>
              </w:rPr>
              <w:t xml:space="preserve"> forests on acid soils</w:t>
            </w:r>
          </w:p>
        </w:tc>
        <w:tc>
          <w:tcPr>
            <w:tcW w:w="346" w:type="pct"/>
          </w:tcPr>
          <w:p w14:paraId="75F7E75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165</w:t>
            </w:r>
          </w:p>
        </w:tc>
        <w:tc>
          <w:tcPr>
            <w:tcW w:w="555" w:type="pct"/>
            <w:shd w:val="clear" w:color="auto" w:fill="auto"/>
          </w:tcPr>
          <w:p w14:paraId="4272ABC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21.3±7.0</w:t>
            </w:r>
          </w:p>
        </w:tc>
        <w:tc>
          <w:tcPr>
            <w:tcW w:w="488" w:type="pct"/>
          </w:tcPr>
          <w:p w14:paraId="4433D8F7"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2.1±1.0</w:t>
            </w:r>
          </w:p>
        </w:tc>
        <w:tc>
          <w:tcPr>
            <w:tcW w:w="576" w:type="pct"/>
          </w:tcPr>
          <w:p w14:paraId="14174B0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6</w:t>
            </w:r>
          </w:p>
        </w:tc>
        <w:tc>
          <w:tcPr>
            <w:tcW w:w="466" w:type="pct"/>
            <w:shd w:val="clear" w:color="auto" w:fill="auto"/>
          </w:tcPr>
          <w:p w14:paraId="5CA545F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w:t>
            </w:r>
          </w:p>
        </w:tc>
        <w:tc>
          <w:tcPr>
            <w:tcW w:w="309" w:type="pct"/>
          </w:tcPr>
          <w:p w14:paraId="4B7933EC"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0.587</w:t>
            </w:r>
          </w:p>
        </w:tc>
      </w:tr>
      <w:tr w:rsidR="004957A8" w:rsidRPr="00987AA5" w14:paraId="66A2AB7B" w14:textId="77777777" w:rsidTr="004B7450">
        <w:tc>
          <w:tcPr>
            <w:tcW w:w="396" w:type="pct"/>
            <w:shd w:val="clear" w:color="auto" w:fill="auto"/>
          </w:tcPr>
          <w:p w14:paraId="6F7849DD" w14:textId="77777777" w:rsidR="004957A8" w:rsidRPr="00987AA5" w:rsidRDefault="004957A8" w:rsidP="004B7450">
            <w:pPr>
              <w:rPr>
                <w:rFonts w:cstheme="minorHAnsi"/>
                <w:color w:val="000000"/>
                <w:sz w:val="18"/>
                <w:szCs w:val="18"/>
                <w:lang w:val="en-US"/>
              </w:rPr>
            </w:pPr>
            <w:r w:rsidRPr="00987AA5">
              <w:rPr>
                <w:rFonts w:cstheme="minorHAnsi"/>
                <w:color w:val="000000"/>
                <w:sz w:val="18"/>
                <w:szCs w:val="18"/>
                <w:lang w:val="en-US"/>
              </w:rPr>
              <w:t>T22x</w:t>
            </w:r>
          </w:p>
        </w:tc>
        <w:tc>
          <w:tcPr>
            <w:tcW w:w="1864" w:type="pct"/>
            <w:shd w:val="clear" w:color="auto" w:fill="auto"/>
          </w:tcPr>
          <w:p w14:paraId="74B68B5C" w14:textId="77777777" w:rsidR="004957A8" w:rsidRPr="00987AA5" w:rsidRDefault="004957A8" w:rsidP="004B7450">
            <w:pPr>
              <w:rPr>
                <w:rFonts w:cstheme="minorHAnsi"/>
                <w:color w:val="000000"/>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Laurus</w:t>
            </w:r>
            <w:r w:rsidRPr="00987AA5">
              <w:rPr>
                <w:rFonts w:cstheme="minorHAnsi"/>
                <w:color w:val="000000"/>
                <w:sz w:val="18"/>
                <w:szCs w:val="18"/>
                <w:lang w:val="en-US"/>
              </w:rPr>
              <w:t xml:space="preserve"> forests</w:t>
            </w:r>
          </w:p>
        </w:tc>
        <w:tc>
          <w:tcPr>
            <w:tcW w:w="346" w:type="pct"/>
            <w:shd w:val="clear" w:color="auto" w:fill="auto"/>
          </w:tcPr>
          <w:p w14:paraId="1A0D2DC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187</w:t>
            </w:r>
          </w:p>
        </w:tc>
        <w:tc>
          <w:tcPr>
            <w:tcW w:w="555" w:type="pct"/>
            <w:shd w:val="clear" w:color="auto" w:fill="auto"/>
          </w:tcPr>
          <w:p w14:paraId="06A2E22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17.9±7.3</w:t>
            </w:r>
          </w:p>
        </w:tc>
        <w:tc>
          <w:tcPr>
            <w:tcW w:w="488" w:type="pct"/>
            <w:shd w:val="clear" w:color="auto" w:fill="auto"/>
          </w:tcPr>
          <w:p w14:paraId="31CB7D8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2.3±1.7</w:t>
            </w:r>
          </w:p>
        </w:tc>
        <w:tc>
          <w:tcPr>
            <w:tcW w:w="576" w:type="pct"/>
            <w:shd w:val="clear" w:color="auto" w:fill="auto"/>
          </w:tcPr>
          <w:p w14:paraId="669AE806"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11</w:t>
            </w:r>
          </w:p>
        </w:tc>
        <w:tc>
          <w:tcPr>
            <w:tcW w:w="466" w:type="pct"/>
            <w:shd w:val="clear" w:color="auto" w:fill="auto"/>
          </w:tcPr>
          <w:p w14:paraId="5FC41B6C"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6</w:t>
            </w:r>
          </w:p>
        </w:tc>
        <w:tc>
          <w:tcPr>
            <w:tcW w:w="309" w:type="pct"/>
          </w:tcPr>
          <w:p w14:paraId="015CF7FF"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0.641</w:t>
            </w:r>
          </w:p>
        </w:tc>
      </w:tr>
      <w:tr w:rsidR="004957A8" w:rsidRPr="00987AA5" w14:paraId="0B8B40DA" w14:textId="77777777" w:rsidTr="004B7450">
        <w:tc>
          <w:tcPr>
            <w:tcW w:w="396" w:type="pct"/>
            <w:shd w:val="clear" w:color="auto" w:fill="auto"/>
          </w:tcPr>
          <w:p w14:paraId="09997038"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T22y</w:t>
            </w:r>
          </w:p>
        </w:tc>
        <w:tc>
          <w:tcPr>
            <w:tcW w:w="1864" w:type="pct"/>
            <w:shd w:val="clear" w:color="auto" w:fill="auto"/>
          </w:tcPr>
          <w:p w14:paraId="5E72CDD0" w14:textId="77777777" w:rsidR="004957A8" w:rsidRPr="00987AA5" w:rsidRDefault="004957A8" w:rsidP="004B7450">
            <w:pPr>
              <w:rPr>
                <w:rFonts w:cstheme="minorHAnsi"/>
                <w:sz w:val="18"/>
                <w:szCs w:val="18"/>
                <w:lang w:val="en-US"/>
              </w:rPr>
            </w:pPr>
            <w:r w:rsidRPr="00987AA5">
              <w:rPr>
                <w:rFonts w:cstheme="minorHAnsi"/>
                <w:sz w:val="18"/>
                <w:szCs w:val="18"/>
                <w:lang w:val="en-US"/>
              </w:rPr>
              <w:t xml:space="preserve">Cantabrian </w:t>
            </w:r>
            <w:r w:rsidRPr="00987AA5">
              <w:rPr>
                <w:rFonts w:cstheme="minorHAnsi"/>
                <w:i/>
                <w:iCs/>
                <w:sz w:val="18"/>
                <w:szCs w:val="18"/>
                <w:lang w:val="en-US"/>
              </w:rPr>
              <w:t>Prunus lusitanica</w:t>
            </w:r>
            <w:r w:rsidRPr="00987AA5">
              <w:rPr>
                <w:rFonts w:cstheme="minorHAnsi"/>
                <w:sz w:val="18"/>
                <w:szCs w:val="18"/>
                <w:lang w:val="en-US"/>
              </w:rPr>
              <w:t xml:space="preserve"> forests</w:t>
            </w:r>
          </w:p>
        </w:tc>
        <w:tc>
          <w:tcPr>
            <w:tcW w:w="346" w:type="pct"/>
            <w:shd w:val="clear" w:color="auto" w:fill="auto"/>
          </w:tcPr>
          <w:p w14:paraId="754E8A9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24</w:t>
            </w:r>
          </w:p>
        </w:tc>
        <w:tc>
          <w:tcPr>
            <w:tcW w:w="555" w:type="pct"/>
            <w:shd w:val="clear" w:color="auto" w:fill="auto"/>
          </w:tcPr>
          <w:p w14:paraId="6128920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20.4±11.3</w:t>
            </w:r>
          </w:p>
        </w:tc>
        <w:tc>
          <w:tcPr>
            <w:tcW w:w="488" w:type="pct"/>
            <w:shd w:val="clear" w:color="auto" w:fill="auto"/>
          </w:tcPr>
          <w:p w14:paraId="6C7642FF"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4.8±1.9</w:t>
            </w:r>
          </w:p>
        </w:tc>
        <w:tc>
          <w:tcPr>
            <w:tcW w:w="576" w:type="pct"/>
            <w:shd w:val="clear" w:color="auto" w:fill="auto"/>
          </w:tcPr>
          <w:p w14:paraId="0FF51C89"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w:t>
            </w:r>
          </w:p>
        </w:tc>
        <w:tc>
          <w:tcPr>
            <w:tcW w:w="466" w:type="pct"/>
            <w:shd w:val="clear" w:color="auto" w:fill="auto"/>
          </w:tcPr>
          <w:p w14:paraId="49547CD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w:t>
            </w:r>
          </w:p>
        </w:tc>
        <w:tc>
          <w:tcPr>
            <w:tcW w:w="309" w:type="pct"/>
          </w:tcPr>
          <w:p w14:paraId="4945885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0.670</w:t>
            </w:r>
          </w:p>
        </w:tc>
      </w:tr>
      <w:tr w:rsidR="004957A8" w:rsidRPr="00987AA5" w14:paraId="70319F27" w14:textId="77777777" w:rsidTr="004B7450">
        <w:tc>
          <w:tcPr>
            <w:tcW w:w="396" w:type="pct"/>
            <w:shd w:val="clear" w:color="auto" w:fill="auto"/>
          </w:tcPr>
          <w:p w14:paraId="7843B239"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T27x</w:t>
            </w:r>
          </w:p>
        </w:tc>
        <w:tc>
          <w:tcPr>
            <w:tcW w:w="1864" w:type="pct"/>
            <w:shd w:val="clear" w:color="auto" w:fill="auto"/>
          </w:tcPr>
          <w:p w14:paraId="58193C67"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Ilex</w:t>
            </w:r>
            <w:r w:rsidRPr="00987AA5">
              <w:rPr>
                <w:rFonts w:cstheme="minorHAnsi"/>
                <w:color w:val="000000"/>
                <w:sz w:val="18"/>
                <w:szCs w:val="18"/>
                <w:lang w:val="en-US"/>
              </w:rPr>
              <w:t xml:space="preserve"> woodlands</w:t>
            </w:r>
          </w:p>
        </w:tc>
        <w:tc>
          <w:tcPr>
            <w:tcW w:w="346" w:type="pct"/>
          </w:tcPr>
          <w:p w14:paraId="5B2F137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13</w:t>
            </w:r>
          </w:p>
        </w:tc>
        <w:tc>
          <w:tcPr>
            <w:tcW w:w="555" w:type="pct"/>
            <w:shd w:val="clear" w:color="auto" w:fill="auto"/>
          </w:tcPr>
          <w:p w14:paraId="380A59C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17.5±7.2</w:t>
            </w:r>
          </w:p>
        </w:tc>
        <w:tc>
          <w:tcPr>
            <w:tcW w:w="488" w:type="pct"/>
          </w:tcPr>
          <w:p w14:paraId="00220A5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3.8±1.5</w:t>
            </w:r>
          </w:p>
        </w:tc>
        <w:tc>
          <w:tcPr>
            <w:tcW w:w="576" w:type="pct"/>
          </w:tcPr>
          <w:p w14:paraId="34F2B106"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9</w:t>
            </w:r>
          </w:p>
        </w:tc>
        <w:tc>
          <w:tcPr>
            <w:tcW w:w="466" w:type="pct"/>
            <w:shd w:val="clear" w:color="auto" w:fill="auto"/>
          </w:tcPr>
          <w:p w14:paraId="5D7E06BA"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w:t>
            </w:r>
          </w:p>
        </w:tc>
        <w:tc>
          <w:tcPr>
            <w:tcW w:w="309" w:type="pct"/>
          </w:tcPr>
          <w:p w14:paraId="46D4E3BD"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0.654</w:t>
            </w:r>
          </w:p>
        </w:tc>
      </w:tr>
      <w:tr w:rsidR="004957A8" w:rsidRPr="00987AA5" w14:paraId="7622D699" w14:textId="77777777" w:rsidTr="004B7450">
        <w:tc>
          <w:tcPr>
            <w:tcW w:w="396" w:type="pct"/>
            <w:shd w:val="clear" w:color="auto" w:fill="auto"/>
          </w:tcPr>
          <w:p w14:paraId="3AB37EAC" w14:textId="77777777" w:rsidR="004957A8" w:rsidRPr="00987AA5" w:rsidRDefault="004957A8" w:rsidP="004B7450">
            <w:pPr>
              <w:rPr>
                <w:rFonts w:cstheme="minorHAnsi"/>
                <w:color w:val="000000"/>
                <w:sz w:val="18"/>
                <w:szCs w:val="18"/>
                <w:lang w:val="en-US"/>
              </w:rPr>
            </w:pPr>
          </w:p>
        </w:tc>
        <w:tc>
          <w:tcPr>
            <w:tcW w:w="1864" w:type="pct"/>
            <w:shd w:val="clear" w:color="auto" w:fill="auto"/>
          </w:tcPr>
          <w:p w14:paraId="130F6EB8" w14:textId="77777777" w:rsidR="004957A8" w:rsidRPr="00987AA5" w:rsidRDefault="004957A8" w:rsidP="004B7450">
            <w:pPr>
              <w:rPr>
                <w:rFonts w:cstheme="minorHAnsi"/>
                <w:color w:val="000000"/>
                <w:sz w:val="18"/>
                <w:szCs w:val="18"/>
                <w:lang w:val="en-US"/>
              </w:rPr>
            </w:pPr>
          </w:p>
        </w:tc>
        <w:tc>
          <w:tcPr>
            <w:tcW w:w="346" w:type="pct"/>
          </w:tcPr>
          <w:p w14:paraId="52174157" w14:textId="77777777" w:rsidR="004957A8" w:rsidRPr="00987AA5" w:rsidRDefault="004957A8" w:rsidP="004B7450">
            <w:pPr>
              <w:jc w:val="center"/>
              <w:rPr>
                <w:rFonts w:cstheme="minorHAnsi"/>
                <w:sz w:val="18"/>
                <w:szCs w:val="18"/>
                <w:lang w:val="en-US"/>
              </w:rPr>
            </w:pPr>
          </w:p>
        </w:tc>
        <w:tc>
          <w:tcPr>
            <w:tcW w:w="555" w:type="pct"/>
            <w:shd w:val="clear" w:color="auto" w:fill="auto"/>
          </w:tcPr>
          <w:p w14:paraId="61327ECB" w14:textId="77777777" w:rsidR="004957A8" w:rsidRPr="00987AA5" w:rsidRDefault="004957A8" w:rsidP="004B7450">
            <w:pPr>
              <w:jc w:val="center"/>
              <w:rPr>
                <w:rFonts w:cstheme="minorHAnsi"/>
                <w:sz w:val="18"/>
                <w:szCs w:val="18"/>
                <w:lang w:val="en-US"/>
              </w:rPr>
            </w:pPr>
          </w:p>
        </w:tc>
        <w:tc>
          <w:tcPr>
            <w:tcW w:w="488" w:type="pct"/>
          </w:tcPr>
          <w:p w14:paraId="693729EE" w14:textId="77777777" w:rsidR="004957A8" w:rsidRPr="00987AA5" w:rsidRDefault="004957A8" w:rsidP="004B7450">
            <w:pPr>
              <w:jc w:val="center"/>
              <w:rPr>
                <w:rFonts w:cstheme="minorHAnsi"/>
                <w:sz w:val="18"/>
                <w:szCs w:val="18"/>
                <w:lang w:val="en-US"/>
              </w:rPr>
            </w:pPr>
          </w:p>
        </w:tc>
        <w:tc>
          <w:tcPr>
            <w:tcW w:w="576" w:type="pct"/>
          </w:tcPr>
          <w:p w14:paraId="045076CB" w14:textId="77777777" w:rsidR="004957A8" w:rsidRPr="00987AA5" w:rsidRDefault="004957A8" w:rsidP="004B7450">
            <w:pPr>
              <w:jc w:val="center"/>
              <w:rPr>
                <w:rFonts w:cstheme="minorHAnsi"/>
                <w:sz w:val="18"/>
                <w:szCs w:val="18"/>
                <w:lang w:val="en-US"/>
              </w:rPr>
            </w:pPr>
          </w:p>
        </w:tc>
        <w:tc>
          <w:tcPr>
            <w:tcW w:w="466" w:type="pct"/>
            <w:shd w:val="clear" w:color="auto" w:fill="auto"/>
          </w:tcPr>
          <w:p w14:paraId="1DE9E95E" w14:textId="77777777" w:rsidR="004957A8" w:rsidRPr="00987AA5" w:rsidRDefault="004957A8" w:rsidP="004B7450">
            <w:pPr>
              <w:jc w:val="center"/>
              <w:rPr>
                <w:rFonts w:cstheme="minorHAnsi"/>
                <w:sz w:val="18"/>
                <w:szCs w:val="18"/>
                <w:lang w:val="en-US"/>
              </w:rPr>
            </w:pPr>
          </w:p>
        </w:tc>
        <w:tc>
          <w:tcPr>
            <w:tcW w:w="309" w:type="pct"/>
          </w:tcPr>
          <w:p w14:paraId="31AA87A7" w14:textId="77777777" w:rsidR="004957A8" w:rsidRPr="00987AA5" w:rsidRDefault="004957A8" w:rsidP="004B7450">
            <w:pPr>
              <w:jc w:val="center"/>
              <w:rPr>
                <w:rFonts w:cstheme="minorHAnsi"/>
                <w:sz w:val="18"/>
                <w:szCs w:val="18"/>
                <w:lang w:val="en-US"/>
              </w:rPr>
            </w:pPr>
          </w:p>
        </w:tc>
      </w:tr>
      <w:tr w:rsidR="004957A8" w:rsidRPr="00987AA5" w14:paraId="08D6DC71" w14:textId="77777777" w:rsidTr="004B7450">
        <w:tc>
          <w:tcPr>
            <w:tcW w:w="4691" w:type="pct"/>
            <w:gridSpan w:val="7"/>
          </w:tcPr>
          <w:p w14:paraId="318FAFFB" w14:textId="77777777" w:rsidR="004957A8" w:rsidRPr="00987AA5" w:rsidRDefault="004957A8" w:rsidP="004B7450">
            <w:pPr>
              <w:rPr>
                <w:rFonts w:cstheme="minorHAnsi"/>
                <w:sz w:val="18"/>
                <w:szCs w:val="18"/>
                <w:lang w:val="en-US"/>
              </w:rPr>
            </w:pPr>
            <w:r w:rsidRPr="00987AA5">
              <w:rPr>
                <w:rFonts w:cstheme="minorHAnsi"/>
                <w:b/>
                <w:bCs/>
                <w:sz w:val="18"/>
                <w:szCs w:val="18"/>
                <w:lang w:val="en-US"/>
              </w:rPr>
              <w:t>Coniferous forests</w:t>
            </w:r>
          </w:p>
        </w:tc>
        <w:tc>
          <w:tcPr>
            <w:tcW w:w="309" w:type="pct"/>
          </w:tcPr>
          <w:p w14:paraId="705F0885" w14:textId="77777777" w:rsidR="004957A8" w:rsidRPr="00987AA5" w:rsidRDefault="004957A8" w:rsidP="004B7450">
            <w:pPr>
              <w:jc w:val="center"/>
              <w:rPr>
                <w:rFonts w:cstheme="minorHAnsi"/>
                <w:b/>
                <w:bCs/>
                <w:sz w:val="18"/>
                <w:szCs w:val="18"/>
                <w:lang w:val="en-US"/>
              </w:rPr>
            </w:pPr>
          </w:p>
        </w:tc>
      </w:tr>
      <w:tr w:rsidR="004957A8" w:rsidRPr="00987AA5" w14:paraId="0868F0C6" w14:textId="77777777" w:rsidTr="004B7450">
        <w:tc>
          <w:tcPr>
            <w:tcW w:w="396" w:type="pct"/>
            <w:shd w:val="clear" w:color="auto" w:fill="auto"/>
          </w:tcPr>
          <w:p w14:paraId="35D393EC" w14:textId="77777777" w:rsidR="004957A8" w:rsidRPr="00987AA5" w:rsidRDefault="004957A8" w:rsidP="004B7450">
            <w:pPr>
              <w:rPr>
                <w:rFonts w:cstheme="minorHAnsi"/>
                <w:color w:val="000000"/>
                <w:sz w:val="18"/>
                <w:szCs w:val="18"/>
                <w:lang w:val="en-US"/>
              </w:rPr>
            </w:pPr>
            <w:r w:rsidRPr="00987AA5">
              <w:rPr>
                <w:rFonts w:cstheme="minorHAnsi"/>
                <w:color w:val="000000"/>
                <w:sz w:val="18"/>
                <w:szCs w:val="18"/>
                <w:lang w:val="en-US"/>
              </w:rPr>
              <w:t>T37x</w:t>
            </w:r>
          </w:p>
        </w:tc>
        <w:tc>
          <w:tcPr>
            <w:tcW w:w="1864" w:type="pct"/>
            <w:shd w:val="clear" w:color="auto" w:fill="auto"/>
          </w:tcPr>
          <w:p w14:paraId="10DE9968" w14:textId="77777777" w:rsidR="004957A8" w:rsidRPr="00987AA5" w:rsidRDefault="004957A8" w:rsidP="004B7450">
            <w:pPr>
              <w:rPr>
                <w:rFonts w:cstheme="minorHAnsi"/>
                <w:color w:val="000000"/>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Pinus sylvestris</w:t>
            </w:r>
            <w:r w:rsidRPr="00987AA5">
              <w:rPr>
                <w:rFonts w:cstheme="minorHAnsi"/>
                <w:color w:val="000000"/>
                <w:sz w:val="18"/>
                <w:szCs w:val="18"/>
                <w:lang w:val="en-US"/>
              </w:rPr>
              <w:t xml:space="preserve"> forests on non-acid soils</w:t>
            </w:r>
          </w:p>
        </w:tc>
        <w:tc>
          <w:tcPr>
            <w:tcW w:w="346" w:type="pct"/>
          </w:tcPr>
          <w:p w14:paraId="46AFE7FF"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w:t>
            </w:r>
          </w:p>
        </w:tc>
        <w:tc>
          <w:tcPr>
            <w:tcW w:w="555" w:type="pct"/>
            <w:shd w:val="clear" w:color="auto" w:fill="auto"/>
          </w:tcPr>
          <w:p w14:paraId="65640AD6"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21.0±3.1</w:t>
            </w:r>
          </w:p>
        </w:tc>
        <w:tc>
          <w:tcPr>
            <w:tcW w:w="488" w:type="pct"/>
          </w:tcPr>
          <w:p w14:paraId="4A008E7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2.5±0.6</w:t>
            </w:r>
          </w:p>
        </w:tc>
        <w:tc>
          <w:tcPr>
            <w:tcW w:w="576" w:type="pct"/>
          </w:tcPr>
          <w:p w14:paraId="1266DD4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27</w:t>
            </w:r>
          </w:p>
        </w:tc>
        <w:tc>
          <w:tcPr>
            <w:tcW w:w="466" w:type="pct"/>
            <w:shd w:val="clear" w:color="auto" w:fill="auto"/>
          </w:tcPr>
          <w:p w14:paraId="0F42AE8E"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w:t>
            </w:r>
          </w:p>
        </w:tc>
        <w:tc>
          <w:tcPr>
            <w:tcW w:w="309" w:type="pct"/>
          </w:tcPr>
          <w:p w14:paraId="0C2F29F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0.524</w:t>
            </w:r>
          </w:p>
        </w:tc>
      </w:tr>
      <w:tr w:rsidR="004957A8" w:rsidRPr="00987AA5" w14:paraId="2D0292D1" w14:textId="77777777" w:rsidTr="004B7450">
        <w:tc>
          <w:tcPr>
            <w:tcW w:w="396" w:type="pct"/>
            <w:shd w:val="clear" w:color="auto" w:fill="auto"/>
          </w:tcPr>
          <w:p w14:paraId="3CE996D3"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T37y</w:t>
            </w:r>
          </w:p>
        </w:tc>
        <w:tc>
          <w:tcPr>
            <w:tcW w:w="1864" w:type="pct"/>
            <w:shd w:val="clear" w:color="auto" w:fill="auto"/>
          </w:tcPr>
          <w:p w14:paraId="684BEDA6"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Pinus sylvestris</w:t>
            </w:r>
            <w:r w:rsidRPr="00987AA5">
              <w:rPr>
                <w:rFonts w:cstheme="minorHAnsi"/>
                <w:color w:val="000000"/>
                <w:sz w:val="18"/>
                <w:szCs w:val="18"/>
                <w:lang w:val="en-US"/>
              </w:rPr>
              <w:t xml:space="preserve"> forests on acid soils</w:t>
            </w:r>
          </w:p>
        </w:tc>
        <w:tc>
          <w:tcPr>
            <w:tcW w:w="346" w:type="pct"/>
          </w:tcPr>
          <w:p w14:paraId="43E8E0B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11</w:t>
            </w:r>
          </w:p>
        </w:tc>
        <w:tc>
          <w:tcPr>
            <w:tcW w:w="555" w:type="pct"/>
            <w:shd w:val="clear" w:color="auto" w:fill="auto"/>
          </w:tcPr>
          <w:p w14:paraId="58014CB4"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12.0±4.3</w:t>
            </w:r>
          </w:p>
        </w:tc>
        <w:tc>
          <w:tcPr>
            <w:tcW w:w="488" w:type="pct"/>
          </w:tcPr>
          <w:p w14:paraId="44E8842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3.1±1.4</w:t>
            </w:r>
          </w:p>
        </w:tc>
        <w:tc>
          <w:tcPr>
            <w:tcW w:w="576" w:type="pct"/>
          </w:tcPr>
          <w:p w14:paraId="2721F806"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14</w:t>
            </w:r>
          </w:p>
        </w:tc>
        <w:tc>
          <w:tcPr>
            <w:tcW w:w="466" w:type="pct"/>
            <w:shd w:val="clear" w:color="auto" w:fill="auto"/>
          </w:tcPr>
          <w:p w14:paraId="5D34D8B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w:t>
            </w:r>
          </w:p>
        </w:tc>
        <w:tc>
          <w:tcPr>
            <w:tcW w:w="309" w:type="pct"/>
          </w:tcPr>
          <w:p w14:paraId="4F69E853"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0.649</w:t>
            </w:r>
          </w:p>
        </w:tc>
      </w:tr>
      <w:tr w:rsidR="004957A8" w:rsidRPr="00987AA5" w14:paraId="0BEA36EF" w14:textId="77777777" w:rsidTr="004B7450">
        <w:tc>
          <w:tcPr>
            <w:tcW w:w="396" w:type="pct"/>
            <w:shd w:val="clear" w:color="auto" w:fill="auto"/>
          </w:tcPr>
          <w:p w14:paraId="56C72D86"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T3A1</w:t>
            </w:r>
          </w:p>
        </w:tc>
        <w:tc>
          <w:tcPr>
            <w:tcW w:w="1864" w:type="pct"/>
            <w:shd w:val="clear" w:color="auto" w:fill="auto"/>
          </w:tcPr>
          <w:p w14:paraId="322A401A"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Pinus pinaster</w:t>
            </w:r>
            <w:r w:rsidRPr="00987AA5">
              <w:rPr>
                <w:rFonts w:cstheme="minorHAnsi"/>
                <w:color w:val="000000"/>
                <w:sz w:val="18"/>
                <w:szCs w:val="18"/>
                <w:lang w:val="en-US"/>
              </w:rPr>
              <w:t xml:space="preserve"> forests</w:t>
            </w:r>
          </w:p>
        </w:tc>
        <w:tc>
          <w:tcPr>
            <w:tcW w:w="346" w:type="pct"/>
          </w:tcPr>
          <w:p w14:paraId="19E9F7C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86</w:t>
            </w:r>
          </w:p>
        </w:tc>
        <w:tc>
          <w:tcPr>
            <w:tcW w:w="555" w:type="pct"/>
            <w:shd w:val="clear" w:color="auto" w:fill="auto"/>
          </w:tcPr>
          <w:p w14:paraId="3FD3F22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16.7±5.5</w:t>
            </w:r>
          </w:p>
        </w:tc>
        <w:tc>
          <w:tcPr>
            <w:tcW w:w="488" w:type="pct"/>
          </w:tcPr>
          <w:p w14:paraId="40FC852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1.9±0.9</w:t>
            </w:r>
          </w:p>
        </w:tc>
        <w:tc>
          <w:tcPr>
            <w:tcW w:w="576" w:type="pct"/>
          </w:tcPr>
          <w:p w14:paraId="328BEBC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13</w:t>
            </w:r>
          </w:p>
        </w:tc>
        <w:tc>
          <w:tcPr>
            <w:tcW w:w="466" w:type="pct"/>
            <w:shd w:val="clear" w:color="auto" w:fill="auto"/>
          </w:tcPr>
          <w:p w14:paraId="3CDFF76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w:t>
            </w:r>
          </w:p>
        </w:tc>
        <w:tc>
          <w:tcPr>
            <w:tcW w:w="309" w:type="pct"/>
          </w:tcPr>
          <w:p w14:paraId="7722C4F1"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0.619</w:t>
            </w:r>
          </w:p>
        </w:tc>
      </w:tr>
      <w:tr w:rsidR="004957A8" w:rsidRPr="00987AA5" w14:paraId="601ACBAA" w14:textId="77777777" w:rsidTr="004B7450">
        <w:tc>
          <w:tcPr>
            <w:tcW w:w="396" w:type="pct"/>
            <w:shd w:val="clear" w:color="auto" w:fill="auto"/>
          </w:tcPr>
          <w:p w14:paraId="334A1929"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T3C1</w:t>
            </w:r>
          </w:p>
        </w:tc>
        <w:tc>
          <w:tcPr>
            <w:tcW w:w="1864" w:type="pct"/>
            <w:shd w:val="clear" w:color="auto" w:fill="auto"/>
          </w:tcPr>
          <w:p w14:paraId="3CB4056C"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Taxus</w:t>
            </w:r>
            <w:r w:rsidRPr="00987AA5">
              <w:rPr>
                <w:rFonts w:cstheme="minorHAnsi"/>
                <w:color w:val="000000"/>
                <w:sz w:val="18"/>
                <w:szCs w:val="18"/>
                <w:lang w:val="en-US"/>
              </w:rPr>
              <w:t xml:space="preserve"> woodlands</w:t>
            </w:r>
          </w:p>
        </w:tc>
        <w:tc>
          <w:tcPr>
            <w:tcW w:w="346" w:type="pct"/>
          </w:tcPr>
          <w:p w14:paraId="6140DDA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26</w:t>
            </w:r>
          </w:p>
        </w:tc>
        <w:tc>
          <w:tcPr>
            <w:tcW w:w="555" w:type="pct"/>
            <w:shd w:val="clear" w:color="auto" w:fill="auto"/>
          </w:tcPr>
          <w:p w14:paraId="1084D65F"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27.6±10.8</w:t>
            </w:r>
          </w:p>
        </w:tc>
        <w:tc>
          <w:tcPr>
            <w:tcW w:w="488" w:type="pct"/>
          </w:tcPr>
          <w:p w14:paraId="5320A78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6.0±2.4</w:t>
            </w:r>
          </w:p>
        </w:tc>
        <w:tc>
          <w:tcPr>
            <w:tcW w:w="576" w:type="pct"/>
          </w:tcPr>
          <w:p w14:paraId="26C85FB5"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11</w:t>
            </w:r>
          </w:p>
        </w:tc>
        <w:tc>
          <w:tcPr>
            <w:tcW w:w="466" w:type="pct"/>
            <w:shd w:val="clear" w:color="auto" w:fill="auto"/>
          </w:tcPr>
          <w:p w14:paraId="700C5EE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w:t>
            </w:r>
          </w:p>
        </w:tc>
        <w:tc>
          <w:tcPr>
            <w:tcW w:w="309" w:type="pct"/>
          </w:tcPr>
          <w:p w14:paraId="25A2581B"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0.710</w:t>
            </w:r>
          </w:p>
        </w:tc>
      </w:tr>
      <w:tr w:rsidR="004957A8" w:rsidRPr="00987AA5" w14:paraId="010DE071" w14:textId="77777777" w:rsidTr="004B7450">
        <w:tc>
          <w:tcPr>
            <w:tcW w:w="396" w:type="pct"/>
            <w:shd w:val="clear" w:color="auto" w:fill="auto"/>
          </w:tcPr>
          <w:p w14:paraId="7F041A03"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T3D6</w:t>
            </w:r>
          </w:p>
        </w:tc>
        <w:tc>
          <w:tcPr>
            <w:tcW w:w="1864" w:type="pct"/>
            <w:shd w:val="clear" w:color="auto" w:fill="auto"/>
          </w:tcPr>
          <w:p w14:paraId="5B66DC73" w14:textId="77777777" w:rsidR="004957A8" w:rsidRPr="00987AA5" w:rsidRDefault="004957A8" w:rsidP="004B7450">
            <w:pPr>
              <w:rPr>
                <w:rFonts w:cstheme="minorHAnsi"/>
                <w:sz w:val="18"/>
                <w:szCs w:val="18"/>
                <w:lang w:val="en-US"/>
              </w:rPr>
            </w:pPr>
            <w:r w:rsidRPr="00987AA5">
              <w:rPr>
                <w:rFonts w:cstheme="minorHAnsi"/>
                <w:color w:val="000000"/>
                <w:sz w:val="18"/>
                <w:szCs w:val="18"/>
                <w:lang w:val="en-US"/>
              </w:rPr>
              <w:t xml:space="preserve">Cantabrian </w:t>
            </w:r>
            <w:r w:rsidRPr="00987AA5">
              <w:rPr>
                <w:rFonts w:cstheme="minorHAnsi"/>
                <w:i/>
                <w:iCs/>
                <w:color w:val="000000"/>
                <w:sz w:val="18"/>
                <w:szCs w:val="18"/>
                <w:lang w:val="en-US"/>
              </w:rPr>
              <w:t>Juniperus</w:t>
            </w:r>
            <w:r w:rsidRPr="00987AA5">
              <w:rPr>
                <w:rFonts w:cstheme="minorHAnsi"/>
                <w:color w:val="000000"/>
                <w:sz w:val="18"/>
                <w:szCs w:val="18"/>
                <w:lang w:val="en-US"/>
              </w:rPr>
              <w:t xml:space="preserve"> woodlands</w:t>
            </w:r>
          </w:p>
        </w:tc>
        <w:tc>
          <w:tcPr>
            <w:tcW w:w="346" w:type="pct"/>
          </w:tcPr>
          <w:p w14:paraId="14240F4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22</w:t>
            </w:r>
          </w:p>
        </w:tc>
        <w:tc>
          <w:tcPr>
            <w:tcW w:w="555" w:type="pct"/>
            <w:shd w:val="clear" w:color="auto" w:fill="auto"/>
          </w:tcPr>
          <w:p w14:paraId="466A0488"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27.6±12.1</w:t>
            </w:r>
          </w:p>
        </w:tc>
        <w:tc>
          <w:tcPr>
            <w:tcW w:w="488" w:type="pct"/>
          </w:tcPr>
          <w:p w14:paraId="6C3CC007"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2.1±1.1</w:t>
            </w:r>
          </w:p>
        </w:tc>
        <w:tc>
          <w:tcPr>
            <w:tcW w:w="576" w:type="pct"/>
          </w:tcPr>
          <w:p w14:paraId="719FB896"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43</w:t>
            </w:r>
          </w:p>
        </w:tc>
        <w:tc>
          <w:tcPr>
            <w:tcW w:w="466" w:type="pct"/>
            <w:shd w:val="clear" w:color="auto" w:fill="auto"/>
          </w:tcPr>
          <w:p w14:paraId="17795000"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1</w:t>
            </w:r>
          </w:p>
        </w:tc>
        <w:tc>
          <w:tcPr>
            <w:tcW w:w="309" w:type="pct"/>
          </w:tcPr>
          <w:p w14:paraId="23FECD12" w14:textId="77777777" w:rsidR="004957A8" w:rsidRPr="00987AA5" w:rsidRDefault="004957A8" w:rsidP="004B7450">
            <w:pPr>
              <w:jc w:val="center"/>
              <w:rPr>
                <w:rFonts w:cstheme="minorHAnsi"/>
                <w:sz w:val="18"/>
                <w:szCs w:val="18"/>
                <w:lang w:val="en-US"/>
              </w:rPr>
            </w:pPr>
            <w:r w:rsidRPr="00987AA5">
              <w:rPr>
                <w:rFonts w:cstheme="minorHAnsi"/>
                <w:sz w:val="18"/>
                <w:szCs w:val="18"/>
                <w:lang w:val="en-US"/>
              </w:rPr>
              <w:t>0.709</w:t>
            </w:r>
          </w:p>
        </w:tc>
      </w:tr>
    </w:tbl>
    <w:p w14:paraId="00000157" w14:textId="77777777" w:rsidR="006B4606" w:rsidRDefault="006B4606">
      <w:pPr>
        <w:pBdr>
          <w:top w:val="nil"/>
          <w:left w:val="nil"/>
          <w:bottom w:val="nil"/>
          <w:right w:val="nil"/>
          <w:between w:val="nil"/>
        </w:pBdr>
        <w:spacing w:after="200" w:line="240" w:lineRule="auto"/>
        <w:jc w:val="both"/>
        <w:rPr>
          <w:color w:val="000000"/>
          <w:sz w:val="20"/>
          <w:szCs w:val="20"/>
        </w:rPr>
      </w:pPr>
    </w:p>
    <w:p w14:paraId="00000158" w14:textId="77777777" w:rsidR="006B4606" w:rsidRDefault="00362005">
      <w:pPr>
        <w:rPr>
          <w:sz w:val="20"/>
          <w:szCs w:val="20"/>
        </w:rPr>
      </w:pPr>
      <w:r>
        <w:br w:type="page"/>
      </w:r>
    </w:p>
    <w:p w14:paraId="4ECF2EE1" w14:textId="5D80B184" w:rsidR="006E10D0" w:rsidRDefault="006E10D0" w:rsidP="006E10D0">
      <w:pPr>
        <w:keepNext/>
        <w:pBdr>
          <w:top w:val="nil"/>
          <w:left w:val="nil"/>
          <w:bottom w:val="nil"/>
          <w:right w:val="nil"/>
          <w:between w:val="nil"/>
        </w:pBdr>
        <w:spacing w:after="200" w:line="276" w:lineRule="auto"/>
        <w:jc w:val="both"/>
        <w:rPr>
          <w:rFonts w:ascii="Arial" w:hAnsi="Arial" w:cs="Arial"/>
          <w:color w:val="000000"/>
          <w:sz w:val="20"/>
          <w:szCs w:val="20"/>
          <w:lang w:val="en-GB"/>
        </w:rPr>
      </w:pPr>
      <w:r w:rsidRPr="00AF6BA7">
        <w:rPr>
          <w:rFonts w:ascii="Arial" w:hAnsi="Arial" w:cs="Arial"/>
          <w:b/>
          <w:i/>
          <w:color w:val="000000"/>
          <w:sz w:val="20"/>
          <w:szCs w:val="20"/>
          <w:lang w:val="en-GB"/>
        </w:rPr>
        <w:t xml:space="preserve">TABLE </w:t>
      </w:r>
      <w:r w:rsidR="00CA0B84">
        <w:rPr>
          <w:rFonts w:ascii="Arial" w:hAnsi="Arial" w:cs="Arial"/>
          <w:b/>
          <w:i/>
          <w:color w:val="000000"/>
          <w:sz w:val="20"/>
          <w:szCs w:val="20"/>
          <w:lang w:val="en-GB"/>
        </w:rPr>
        <w:t>2</w:t>
      </w:r>
      <w:r w:rsidRPr="00AF6BA7">
        <w:rPr>
          <w:rFonts w:ascii="Arial" w:hAnsi="Arial" w:cs="Arial"/>
          <w:b/>
          <w:i/>
          <w:color w:val="000000"/>
          <w:sz w:val="20"/>
          <w:szCs w:val="20"/>
          <w:lang w:val="en-GB"/>
        </w:rPr>
        <w:t>.</w:t>
      </w:r>
      <w:r w:rsidRPr="00AF6BA7">
        <w:rPr>
          <w:rFonts w:ascii="Arial" w:hAnsi="Arial" w:cs="Arial"/>
          <w:i/>
          <w:color w:val="000000"/>
          <w:sz w:val="20"/>
          <w:szCs w:val="20"/>
          <w:lang w:val="en-GB"/>
        </w:rPr>
        <w:t xml:space="preserve"> </w:t>
      </w:r>
      <w:r w:rsidRPr="00AF6BA7">
        <w:rPr>
          <w:rFonts w:ascii="Arial" w:hAnsi="Arial" w:cs="Arial"/>
          <w:color w:val="000000"/>
          <w:sz w:val="20"/>
          <w:szCs w:val="20"/>
          <w:lang w:val="en-GB"/>
        </w:rPr>
        <w:t>Reduced Synoptic table of the fidelity of the diagnostic species of forests obtained by the Expert System, TWINSPA</w:t>
      </w:r>
      <w:r w:rsidRPr="00AF6BA7">
        <w:rPr>
          <w:rFonts w:ascii="Arial" w:hAnsi="Arial" w:cs="Arial"/>
          <w:sz w:val="20"/>
          <w:szCs w:val="20"/>
          <w:lang w:val="en-GB"/>
        </w:rPr>
        <w:t>N</w:t>
      </w:r>
      <w:r w:rsidRPr="00AF6BA7">
        <w:rPr>
          <w:rFonts w:ascii="Arial" w:hAnsi="Arial" w:cs="Arial"/>
          <w:color w:val="000000"/>
          <w:sz w:val="20"/>
          <w:szCs w:val="20"/>
          <w:lang w:val="en-GB"/>
        </w:rPr>
        <w:t xml:space="preserve"> and Semi-supervised combined analysis. Species are sorted by decreasing values of the phi coefficient (</w:t>
      </w:r>
      <w:r w:rsidRPr="00612966">
        <w:rPr>
          <w:rFonts w:ascii="Arial" w:hAnsi="Arial" w:cs="Arial"/>
          <w:color w:val="000000"/>
          <w:sz w:val="20"/>
          <w:szCs w:val="20"/>
        </w:rPr>
        <w:t>Φ</w:t>
      </w:r>
      <w:r w:rsidRPr="00AF6BA7">
        <w:rPr>
          <w:rFonts w:ascii="Arial" w:hAnsi="Arial" w:cs="Arial"/>
          <w:color w:val="000000"/>
          <w:sz w:val="20"/>
          <w:szCs w:val="20"/>
          <w:lang w:val="en-GB"/>
        </w:rPr>
        <w:t xml:space="preserve">) for each type of forest, only species with </w:t>
      </w:r>
      <w:r w:rsidRPr="00612966">
        <w:rPr>
          <w:rFonts w:ascii="Arial" w:hAnsi="Arial" w:cs="Arial"/>
          <w:color w:val="000000"/>
          <w:sz w:val="20"/>
          <w:szCs w:val="20"/>
        </w:rPr>
        <w:t>Φ</w:t>
      </w:r>
      <w:r w:rsidRPr="00AF6BA7">
        <w:rPr>
          <w:rFonts w:ascii="Arial" w:hAnsi="Arial" w:cs="Arial"/>
          <w:color w:val="000000"/>
          <w:sz w:val="20"/>
          <w:szCs w:val="20"/>
          <w:lang w:val="en-GB"/>
        </w:rPr>
        <w:t xml:space="preserve"> ≥ 0.3 are grey shaded</w:t>
      </w:r>
      <w:r>
        <w:rPr>
          <w:rFonts w:ascii="Arial" w:hAnsi="Arial" w:cs="Arial"/>
          <w:color w:val="000000"/>
          <w:sz w:val="20"/>
          <w:szCs w:val="20"/>
          <w:lang w:val="en-GB"/>
        </w:rPr>
        <w:t>. A maximum of seven unshared diagnostic species are shown for each forest. The complete list of diagnostic species is provided in Supplementary 6.</w:t>
      </w:r>
    </w:p>
    <w:tbl>
      <w:tblPr>
        <w:tblW w:w="8553" w:type="dxa"/>
        <w:tblLayout w:type="fixed"/>
        <w:tblCellMar>
          <w:left w:w="70" w:type="dxa"/>
          <w:right w:w="70" w:type="dxa"/>
        </w:tblCellMar>
        <w:tblLook w:val="04A0" w:firstRow="1" w:lastRow="0" w:firstColumn="1" w:lastColumn="0" w:noHBand="0" w:noVBand="1"/>
      </w:tblPr>
      <w:tblGrid>
        <w:gridCol w:w="1264"/>
        <w:gridCol w:w="301"/>
        <w:gridCol w:w="300"/>
        <w:gridCol w:w="305"/>
        <w:gridCol w:w="306"/>
        <w:gridCol w:w="304"/>
        <w:gridCol w:w="312"/>
        <w:gridCol w:w="304"/>
        <w:gridCol w:w="303"/>
        <w:gridCol w:w="313"/>
        <w:gridCol w:w="316"/>
        <w:gridCol w:w="301"/>
        <w:gridCol w:w="297"/>
        <w:gridCol w:w="305"/>
        <w:gridCol w:w="300"/>
        <w:gridCol w:w="301"/>
        <w:gridCol w:w="295"/>
        <w:gridCol w:w="299"/>
        <w:gridCol w:w="301"/>
        <w:gridCol w:w="297"/>
        <w:gridCol w:w="297"/>
        <w:gridCol w:w="301"/>
        <w:gridCol w:w="313"/>
        <w:gridCol w:w="314"/>
        <w:gridCol w:w="304"/>
      </w:tblGrid>
      <w:tr w:rsidR="006E10D0" w:rsidRPr="00390F67" w14:paraId="669E58AE" w14:textId="77777777" w:rsidTr="00024405">
        <w:trPr>
          <w:trHeight w:val="113"/>
        </w:trPr>
        <w:tc>
          <w:tcPr>
            <w:tcW w:w="1264" w:type="dxa"/>
            <w:shd w:val="clear" w:color="auto" w:fill="A6A6A6" w:themeFill="background1" w:themeFillShade="A6"/>
            <w:noWrap/>
            <w:vAlign w:val="center"/>
            <w:hideMark/>
          </w:tcPr>
          <w:p w14:paraId="7D465D14" w14:textId="77777777" w:rsidR="006E10D0" w:rsidRPr="00390F67" w:rsidRDefault="006E10D0" w:rsidP="00024405">
            <w:pPr>
              <w:spacing w:after="0" w:line="240" w:lineRule="auto"/>
              <w:jc w:val="right"/>
              <w:rPr>
                <w:rFonts w:eastAsia="Times New Roman"/>
                <w:b/>
                <w:bCs/>
                <w:color w:val="000000"/>
                <w:sz w:val="7"/>
                <w:szCs w:val="7"/>
              </w:rPr>
            </w:pPr>
            <w:r w:rsidRPr="00390F67">
              <w:rPr>
                <w:rFonts w:eastAsia="Times New Roman"/>
                <w:b/>
                <w:bCs/>
                <w:color w:val="000000"/>
                <w:sz w:val="7"/>
                <w:szCs w:val="7"/>
              </w:rPr>
              <w:t>EUNIS Code</w:t>
            </w:r>
          </w:p>
        </w:tc>
        <w:tc>
          <w:tcPr>
            <w:tcW w:w="301" w:type="dxa"/>
            <w:shd w:val="clear" w:color="auto" w:fill="A6A6A6" w:themeFill="background1" w:themeFillShade="A6"/>
            <w:noWrap/>
            <w:vAlign w:val="center"/>
            <w:hideMark/>
          </w:tcPr>
          <w:p w14:paraId="0F6DC553"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T111</w:t>
            </w:r>
          </w:p>
        </w:tc>
        <w:tc>
          <w:tcPr>
            <w:tcW w:w="300" w:type="dxa"/>
            <w:shd w:val="clear" w:color="auto" w:fill="A6A6A6" w:themeFill="background1" w:themeFillShade="A6"/>
            <w:noWrap/>
            <w:vAlign w:val="center"/>
            <w:hideMark/>
          </w:tcPr>
          <w:p w14:paraId="0137BAC7"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T121</w:t>
            </w:r>
          </w:p>
        </w:tc>
        <w:tc>
          <w:tcPr>
            <w:tcW w:w="305" w:type="dxa"/>
            <w:shd w:val="clear" w:color="auto" w:fill="A6A6A6" w:themeFill="background1" w:themeFillShade="A6"/>
            <w:noWrap/>
            <w:vAlign w:val="center"/>
            <w:hideMark/>
          </w:tcPr>
          <w:p w14:paraId="52050B8E"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T172</w:t>
            </w:r>
          </w:p>
        </w:tc>
        <w:tc>
          <w:tcPr>
            <w:tcW w:w="306" w:type="dxa"/>
            <w:shd w:val="clear" w:color="auto" w:fill="A6A6A6" w:themeFill="background1" w:themeFillShade="A6"/>
            <w:noWrap/>
            <w:vAlign w:val="center"/>
            <w:hideMark/>
          </w:tcPr>
          <w:p w14:paraId="26992752"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T182</w:t>
            </w:r>
          </w:p>
        </w:tc>
        <w:tc>
          <w:tcPr>
            <w:tcW w:w="304" w:type="dxa"/>
            <w:shd w:val="clear" w:color="auto" w:fill="A6A6A6" w:themeFill="background1" w:themeFillShade="A6"/>
            <w:noWrap/>
            <w:vAlign w:val="center"/>
            <w:hideMark/>
          </w:tcPr>
          <w:p w14:paraId="5C8646D6"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T197</w:t>
            </w:r>
          </w:p>
        </w:tc>
        <w:tc>
          <w:tcPr>
            <w:tcW w:w="312" w:type="dxa"/>
            <w:shd w:val="clear" w:color="auto" w:fill="A6A6A6" w:themeFill="background1" w:themeFillShade="A6"/>
            <w:noWrap/>
            <w:vAlign w:val="center"/>
            <w:hideMark/>
          </w:tcPr>
          <w:p w14:paraId="2658559D"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T19A</w:t>
            </w:r>
          </w:p>
        </w:tc>
        <w:tc>
          <w:tcPr>
            <w:tcW w:w="304" w:type="dxa"/>
            <w:shd w:val="clear" w:color="auto" w:fill="A6A6A6" w:themeFill="background1" w:themeFillShade="A6"/>
            <w:noWrap/>
            <w:vAlign w:val="center"/>
            <w:hideMark/>
          </w:tcPr>
          <w:p w14:paraId="25D921A8"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T1Bx</w:t>
            </w:r>
          </w:p>
        </w:tc>
        <w:tc>
          <w:tcPr>
            <w:tcW w:w="303" w:type="dxa"/>
            <w:shd w:val="clear" w:color="auto" w:fill="A6A6A6" w:themeFill="background1" w:themeFillShade="A6"/>
            <w:noWrap/>
            <w:vAlign w:val="center"/>
            <w:hideMark/>
          </w:tcPr>
          <w:p w14:paraId="15ECF7A9"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T1By</w:t>
            </w:r>
          </w:p>
        </w:tc>
        <w:tc>
          <w:tcPr>
            <w:tcW w:w="313" w:type="dxa"/>
            <w:shd w:val="clear" w:color="auto" w:fill="A6A6A6" w:themeFill="background1" w:themeFillShade="A6"/>
            <w:noWrap/>
            <w:vAlign w:val="center"/>
            <w:hideMark/>
          </w:tcPr>
          <w:p w14:paraId="3EE5C8C4"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T1D1</w:t>
            </w:r>
          </w:p>
        </w:tc>
        <w:tc>
          <w:tcPr>
            <w:tcW w:w="316" w:type="dxa"/>
            <w:shd w:val="clear" w:color="auto" w:fill="A6A6A6" w:themeFill="background1" w:themeFillShade="A6"/>
            <w:noWrap/>
            <w:vAlign w:val="center"/>
            <w:hideMark/>
          </w:tcPr>
          <w:p w14:paraId="1053CDCA"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T1D7</w:t>
            </w:r>
          </w:p>
        </w:tc>
        <w:tc>
          <w:tcPr>
            <w:tcW w:w="301" w:type="dxa"/>
            <w:shd w:val="clear" w:color="auto" w:fill="A6A6A6" w:themeFill="background1" w:themeFillShade="A6"/>
            <w:noWrap/>
            <w:vAlign w:val="center"/>
            <w:hideMark/>
          </w:tcPr>
          <w:p w14:paraId="7A0A75E7"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T1E1</w:t>
            </w:r>
          </w:p>
        </w:tc>
        <w:tc>
          <w:tcPr>
            <w:tcW w:w="297" w:type="dxa"/>
            <w:shd w:val="clear" w:color="auto" w:fill="A6A6A6" w:themeFill="background1" w:themeFillShade="A6"/>
            <w:noWrap/>
            <w:vAlign w:val="center"/>
            <w:hideMark/>
          </w:tcPr>
          <w:p w14:paraId="7E5A0F9B"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T1Fx</w:t>
            </w:r>
          </w:p>
        </w:tc>
        <w:tc>
          <w:tcPr>
            <w:tcW w:w="305" w:type="dxa"/>
            <w:shd w:val="clear" w:color="auto" w:fill="A6A6A6" w:themeFill="background1" w:themeFillShade="A6"/>
            <w:noWrap/>
            <w:vAlign w:val="center"/>
            <w:hideMark/>
          </w:tcPr>
          <w:p w14:paraId="6015B4B4"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T211</w:t>
            </w:r>
          </w:p>
        </w:tc>
        <w:tc>
          <w:tcPr>
            <w:tcW w:w="300" w:type="dxa"/>
            <w:shd w:val="clear" w:color="auto" w:fill="A6A6A6" w:themeFill="background1" w:themeFillShade="A6"/>
            <w:noWrap/>
            <w:vAlign w:val="center"/>
            <w:hideMark/>
          </w:tcPr>
          <w:p w14:paraId="3BC23FEC"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T21x</w:t>
            </w:r>
          </w:p>
        </w:tc>
        <w:tc>
          <w:tcPr>
            <w:tcW w:w="301" w:type="dxa"/>
            <w:shd w:val="clear" w:color="auto" w:fill="A6A6A6" w:themeFill="background1" w:themeFillShade="A6"/>
            <w:noWrap/>
            <w:vAlign w:val="center"/>
            <w:hideMark/>
          </w:tcPr>
          <w:p w14:paraId="261B151B"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T21y</w:t>
            </w:r>
          </w:p>
        </w:tc>
        <w:tc>
          <w:tcPr>
            <w:tcW w:w="295" w:type="dxa"/>
            <w:shd w:val="clear" w:color="auto" w:fill="A6A6A6" w:themeFill="background1" w:themeFillShade="A6"/>
            <w:noWrap/>
            <w:vAlign w:val="center"/>
            <w:hideMark/>
          </w:tcPr>
          <w:p w14:paraId="78057483"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T21z</w:t>
            </w:r>
          </w:p>
        </w:tc>
        <w:tc>
          <w:tcPr>
            <w:tcW w:w="299" w:type="dxa"/>
            <w:shd w:val="clear" w:color="auto" w:fill="A6A6A6" w:themeFill="background1" w:themeFillShade="A6"/>
            <w:noWrap/>
            <w:vAlign w:val="center"/>
            <w:hideMark/>
          </w:tcPr>
          <w:p w14:paraId="0453BF47"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T22x</w:t>
            </w:r>
          </w:p>
        </w:tc>
        <w:tc>
          <w:tcPr>
            <w:tcW w:w="301" w:type="dxa"/>
            <w:shd w:val="clear" w:color="auto" w:fill="A6A6A6" w:themeFill="background1" w:themeFillShade="A6"/>
            <w:noWrap/>
            <w:vAlign w:val="center"/>
            <w:hideMark/>
          </w:tcPr>
          <w:p w14:paraId="1BDDB9AC"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T22y</w:t>
            </w:r>
          </w:p>
        </w:tc>
        <w:tc>
          <w:tcPr>
            <w:tcW w:w="297" w:type="dxa"/>
            <w:shd w:val="clear" w:color="auto" w:fill="A6A6A6" w:themeFill="background1" w:themeFillShade="A6"/>
            <w:noWrap/>
            <w:vAlign w:val="center"/>
            <w:hideMark/>
          </w:tcPr>
          <w:p w14:paraId="2428BBC6"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T27x</w:t>
            </w:r>
          </w:p>
        </w:tc>
        <w:tc>
          <w:tcPr>
            <w:tcW w:w="297" w:type="dxa"/>
            <w:shd w:val="clear" w:color="auto" w:fill="A6A6A6" w:themeFill="background1" w:themeFillShade="A6"/>
            <w:noWrap/>
            <w:vAlign w:val="center"/>
            <w:hideMark/>
          </w:tcPr>
          <w:p w14:paraId="49B86EED"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T37x</w:t>
            </w:r>
          </w:p>
        </w:tc>
        <w:tc>
          <w:tcPr>
            <w:tcW w:w="301" w:type="dxa"/>
            <w:shd w:val="clear" w:color="auto" w:fill="A6A6A6" w:themeFill="background1" w:themeFillShade="A6"/>
            <w:noWrap/>
            <w:vAlign w:val="center"/>
            <w:hideMark/>
          </w:tcPr>
          <w:p w14:paraId="43844553"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T37y</w:t>
            </w:r>
          </w:p>
        </w:tc>
        <w:tc>
          <w:tcPr>
            <w:tcW w:w="313" w:type="dxa"/>
            <w:shd w:val="clear" w:color="auto" w:fill="A6A6A6" w:themeFill="background1" w:themeFillShade="A6"/>
            <w:noWrap/>
            <w:vAlign w:val="center"/>
            <w:hideMark/>
          </w:tcPr>
          <w:p w14:paraId="44646914"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T3A1</w:t>
            </w:r>
          </w:p>
        </w:tc>
        <w:tc>
          <w:tcPr>
            <w:tcW w:w="314" w:type="dxa"/>
            <w:shd w:val="clear" w:color="auto" w:fill="A6A6A6" w:themeFill="background1" w:themeFillShade="A6"/>
            <w:noWrap/>
            <w:vAlign w:val="center"/>
            <w:hideMark/>
          </w:tcPr>
          <w:p w14:paraId="5B1FFBA1"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T3C1</w:t>
            </w:r>
          </w:p>
        </w:tc>
        <w:tc>
          <w:tcPr>
            <w:tcW w:w="304" w:type="dxa"/>
            <w:shd w:val="clear" w:color="auto" w:fill="A6A6A6" w:themeFill="background1" w:themeFillShade="A6"/>
            <w:noWrap/>
            <w:vAlign w:val="center"/>
            <w:hideMark/>
          </w:tcPr>
          <w:p w14:paraId="750547BF" w14:textId="77777777" w:rsidR="006E10D0" w:rsidRPr="00390F67" w:rsidRDefault="006E10D0" w:rsidP="00024405">
            <w:pPr>
              <w:spacing w:after="0" w:line="240" w:lineRule="auto"/>
              <w:jc w:val="center"/>
              <w:rPr>
                <w:rFonts w:eastAsia="Times New Roman"/>
                <w:b/>
                <w:bCs/>
                <w:color w:val="000000"/>
                <w:sz w:val="7"/>
                <w:szCs w:val="7"/>
              </w:rPr>
            </w:pPr>
            <w:r w:rsidRPr="00390F67">
              <w:rPr>
                <w:rFonts w:eastAsia="Times New Roman"/>
                <w:b/>
                <w:bCs/>
                <w:color w:val="000000"/>
                <w:sz w:val="7"/>
                <w:szCs w:val="7"/>
              </w:rPr>
              <w:t>T3D6</w:t>
            </w:r>
          </w:p>
        </w:tc>
      </w:tr>
      <w:tr w:rsidR="006E10D0" w:rsidRPr="00390F67" w14:paraId="45EA3CC1" w14:textId="77777777" w:rsidTr="00024405">
        <w:trPr>
          <w:trHeight w:val="113"/>
        </w:trPr>
        <w:tc>
          <w:tcPr>
            <w:tcW w:w="1264" w:type="dxa"/>
            <w:shd w:val="clear" w:color="auto" w:fill="A6A6A6" w:themeFill="background1" w:themeFillShade="A6"/>
            <w:noWrap/>
            <w:vAlign w:val="center"/>
            <w:hideMark/>
          </w:tcPr>
          <w:p w14:paraId="63BCF36F" w14:textId="77777777" w:rsidR="006E10D0" w:rsidRPr="00390F67" w:rsidRDefault="006E10D0" w:rsidP="00024405">
            <w:pPr>
              <w:spacing w:after="0" w:line="240" w:lineRule="auto"/>
              <w:jc w:val="right"/>
              <w:rPr>
                <w:rFonts w:eastAsia="Times New Roman"/>
                <w:b/>
                <w:bCs/>
                <w:color w:val="000000"/>
                <w:sz w:val="7"/>
                <w:szCs w:val="7"/>
              </w:rPr>
            </w:pPr>
            <w:r w:rsidRPr="00390F67">
              <w:rPr>
                <w:rFonts w:eastAsia="Times New Roman"/>
                <w:b/>
                <w:bCs/>
                <w:color w:val="000000"/>
                <w:sz w:val="7"/>
                <w:szCs w:val="7"/>
              </w:rPr>
              <w:t>No. of plots</w:t>
            </w:r>
          </w:p>
        </w:tc>
        <w:tc>
          <w:tcPr>
            <w:tcW w:w="301" w:type="dxa"/>
            <w:shd w:val="clear" w:color="auto" w:fill="A6A6A6" w:themeFill="background1" w:themeFillShade="A6"/>
            <w:noWrap/>
            <w:vAlign w:val="center"/>
            <w:hideMark/>
          </w:tcPr>
          <w:p w14:paraId="62D3DC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231</w:t>
            </w:r>
          </w:p>
        </w:tc>
        <w:tc>
          <w:tcPr>
            <w:tcW w:w="300" w:type="dxa"/>
            <w:shd w:val="clear" w:color="auto" w:fill="A6A6A6" w:themeFill="background1" w:themeFillShade="A6"/>
            <w:noWrap/>
            <w:vAlign w:val="center"/>
            <w:hideMark/>
          </w:tcPr>
          <w:p w14:paraId="74C1681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387</w:t>
            </w:r>
          </w:p>
        </w:tc>
        <w:tc>
          <w:tcPr>
            <w:tcW w:w="305" w:type="dxa"/>
            <w:shd w:val="clear" w:color="auto" w:fill="A6A6A6" w:themeFill="background1" w:themeFillShade="A6"/>
            <w:noWrap/>
            <w:vAlign w:val="center"/>
            <w:hideMark/>
          </w:tcPr>
          <w:p w14:paraId="3AC303C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703</w:t>
            </w:r>
          </w:p>
        </w:tc>
        <w:tc>
          <w:tcPr>
            <w:tcW w:w="306" w:type="dxa"/>
            <w:shd w:val="clear" w:color="auto" w:fill="A6A6A6" w:themeFill="background1" w:themeFillShade="A6"/>
            <w:noWrap/>
            <w:vAlign w:val="center"/>
            <w:hideMark/>
          </w:tcPr>
          <w:p w14:paraId="667510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380</w:t>
            </w:r>
          </w:p>
        </w:tc>
        <w:tc>
          <w:tcPr>
            <w:tcW w:w="304" w:type="dxa"/>
            <w:shd w:val="clear" w:color="auto" w:fill="A6A6A6" w:themeFill="background1" w:themeFillShade="A6"/>
            <w:noWrap/>
            <w:vAlign w:val="center"/>
            <w:hideMark/>
          </w:tcPr>
          <w:p w14:paraId="33F9BC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170</w:t>
            </w:r>
          </w:p>
        </w:tc>
        <w:tc>
          <w:tcPr>
            <w:tcW w:w="312" w:type="dxa"/>
            <w:shd w:val="clear" w:color="auto" w:fill="A6A6A6" w:themeFill="background1" w:themeFillShade="A6"/>
            <w:noWrap/>
            <w:vAlign w:val="center"/>
            <w:hideMark/>
          </w:tcPr>
          <w:p w14:paraId="0EB114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295</w:t>
            </w:r>
          </w:p>
        </w:tc>
        <w:tc>
          <w:tcPr>
            <w:tcW w:w="304" w:type="dxa"/>
            <w:shd w:val="clear" w:color="auto" w:fill="A6A6A6" w:themeFill="background1" w:themeFillShade="A6"/>
            <w:noWrap/>
            <w:vAlign w:val="center"/>
            <w:hideMark/>
          </w:tcPr>
          <w:p w14:paraId="3A5FABB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437</w:t>
            </w:r>
          </w:p>
        </w:tc>
        <w:tc>
          <w:tcPr>
            <w:tcW w:w="303" w:type="dxa"/>
            <w:shd w:val="clear" w:color="auto" w:fill="A6A6A6" w:themeFill="background1" w:themeFillShade="A6"/>
            <w:noWrap/>
            <w:vAlign w:val="center"/>
            <w:hideMark/>
          </w:tcPr>
          <w:p w14:paraId="034B22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104</w:t>
            </w:r>
          </w:p>
        </w:tc>
        <w:tc>
          <w:tcPr>
            <w:tcW w:w="313" w:type="dxa"/>
            <w:shd w:val="clear" w:color="auto" w:fill="A6A6A6" w:themeFill="background1" w:themeFillShade="A6"/>
            <w:noWrap/>
            <w:vAlign w:val="center"/>
            <w:hideMark/>
          </w:tcPr>
          <w:p w14:paraId="74823F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113</w:t>
            </w:r>
          </w:p>
        </w:tc>
        <w:tc>
          <w:tcPr>
            <w:tcW w:w="316" w:type="dxa"/>
            <w:shd w:val="clear" w:color="auto" w:fill="A6A6A6" w:themeFill="background1" w:themeFillShade="A6"/>
            <w:noWrap/>
            <w:vAlign w:val="center"/>
            <w:hideMark/>
          </w:tcPr>
          <w:p w14:paraId="43C355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153</w:t>
            </w:r>
          </w:p>
        </w:tc>
        <w:tc>
          <w:tcPr>
            <w:tcW w:w="301" w:type="dxa"/>
            <w:shd w:val="clear" w:color="auto" w:fill="A6A6A6" w:themeFill="background1" w:themeFillShade="A6"/>
            <w:noWrap/>
            <w:vAlign w:val="center"/>
            <w:hideMark/>
          </w:tcPr>
          <w:p w14:paraId="37AE292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379</w:t>
            </w:r>
          </w:p>
        </w:tc>
        <w:tc>
          <w:tcPr>
            <w:tcW w:w="297" w:type="dxa"/>
            <w:shd w:val="clear" w:color="auto" w:fill="A6A6A6" w:themeFill="background1" w:themeFillShade="A6"/>
            <w:noWrap/>
            <w:vAlign w:val="center"/>
            <w:hideMark/>
          </w:tcPr>
          <w:p w14:paraId="2F6D6D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77</w:t>
            </w:r>
          </w:p>
        </w:tc>
        <w:tc>
          <w:tcPr>
            <w:tcW w:w="305" w:type="dxa"/>
            <w:shd w:val="clear" w:color="auto" w:fill="A6A6A6" w:themeFill="background1" w:themeFillShade="A6"/>
            <w:noWrap/>
            <w:vAlign w:val="center"/>
            <w:hideMark/>
          </w:tcPr>
          <w:p w14:paraId="1405E17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49</w:t>
            </w:r>
          </w:p>
        </w:tc>
        <w:tc>
          <w:tcPr>
            <w:tcW w:w="300" w:type="dxa"/>
            <w:shd w:val="clear" w:color="auto" w:fill="A6A6A6" w:themeFill="background1" w:themeFillShade="A6"/>
            <w:noWrap/>
            <w:vAlign w:val="center"/>
            <w:hideMark/>
          </w:tcPr>
          <w:p w14:paraId="40A6325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146</w:t>
            </w:r>
          </w:p>
        </w:tc>
        <w:tc>
          <w:tcPr>
            <w:tcW w:w="301" w:type="dxa"/>
            <w:shd w:val="clear" w:color="auto" w:fill="A6A6A6" w:themeFill="background1" w:themeFillShade="A6"/>
            <w:noWrap/>
            <w:vAlign w:val="center"/>
            <w:hideMark/>
          </w:tcPr>
          <w:p w14:paraId="42E63DB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143</w:t>
            </w:r>
          </w:p>
        </w:tc>
        <w:tc>
          <w:tcPr>
            <w:tcW w:w="295" w:type="dxa"/>
            <w:shd w:val="clear" w:color="auto" w:fill="A6A6A6" w:themeFill="background1" w:themeFillShade="A6"/>
            <w:noWrap/>
            <w:vAlign w:val="center"/>
            <w:hideMark/>
          </w:tcPr>
          <w:p w14:paraId="15D9CC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165</w:t>
            </w:r>
          </w:p>
        </w:tc>
        <w:tc>
          <w:tcPr>
            <w:tcW w:w="299" w:type="dxa"/>
            <w:shd w:val="clear" w:color="auto" w:fill="A6A6A6" w:themeFill="background1" w:themeFillShade="A6"/>
            <w:noWrap/>
            <w:vAlign w:val="center"/>
            <w:hideMark/>
          </w:tcPr>
          <w:p w14:paraId="5F92A6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187</w:t>
            </w:r>
          </w:p>
        </w:tc>
        <w:tc>
          <w:tcPr>
            <w:tcW w:w="301" w:type="dxa"/>
            <w:shd w:val="clear" w:color="auto" w:fill="A6A6A6" w:themeFill="background1" w:themeFillShade="A6"/>
            <w:noWrap/>
            <w:vAlign w:val="center"/>
            <w:hideMark/>
          </w:tcPr>
          <w:p w14:paraId="181C51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w:t>
            </w:r>
          </w:p>
        </w:tc>
        <w:tc>
          <w:tcPr>
            <w:tcW w:w="297" w:type="dxa"/>
            <w:shd w:val="clear" w:color="auto" w:fill="A6A6A6" w:themeFill="background1" w:themeFillShade="A6"/>
            <w:noWrap/>
            <w:vAlign w:val="center"/>
            <w:hideMark/>
          </w:tcPr>
          <w:p w14:paraId="116BF06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13</w:t>
            </w:r>
          </w:p>
        </w:tc>
        <w:tc>
          <w:tcPr>
            <w:tcW w:w="297" w:type="dxa"/>
            <w:shd w:val="clear" w:color="auto" w:fill="A6A6A6" w:themeFill="background1" w:themeFillShade="A6"/>
            <w:noWrap/>
            <w:vAlign w:val="center"/>
            <w:hideMark/>
          </w:tcPr>
          <w:p w14:paraId="74F26F4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w:t>
            </w:r>
          </w:p>
        </w:tc>
        <w:tc>
          <w:tcPr>
            <w:tcW w:w="301" w:type="dxa"/>
            <w:shd w:val="clear" w:color="auto" w:fill="A6A6A6" w:themeFill="background1" w:themeFillShade="A6"/>
            <w:noWrap/>
            <w:vAlign w:val="center"/>
            <w:hideMark/>
          </w:tcPr>
          <w:p w14:paraId="13A45BD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w:t>
            </w:r>
          </w:p>
        </w:tc>
        <w:tc>
          <w:tcPr>
            <w:tcW w:w="313" w:type="dxa"/>
            <w:shd w:val="clear" w:color="auto" w:fill="A6A6A6" w:themeFill="background1" w:themeFillShade="A6"/>
            <w:noWrap/>
            <w:vAlign w:val="center"/>
            <w:hideMark/>
          </w:tcPr>
          <w:p w14:paraId="236478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86</w:t>
            </w:r>
          </w:p>
        </w:tc>
        <w:tc>
          <w:tcPr>
            <w:tcW w:w="314" w:type="dxa"/>
            <w:shd w:val="clear" w:color="auto" w:fill="A6A6A6" w:themeFill="background1" w:themeFillShade="A6"/>
            <w:noWrap/>
            <w:vAlign w:val="center"/>
            <w:hideMark/>
          </w:tcPr>
          <w:p w14:paraId="60685E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26</w:t>
            </w:r>
          </w:p>
        </w:tc>
        <w:tc>
          <w:tcPr>
            <w:tcW w:w="304" w:type="dxa"/>
            <w:shd w:val="clear" w:color="auto" w:fill="A6A6A6" w:themeFill="background1" w:themeFillShade="A6"/>
            <w:noWrap/>
            <w:vAlign w:val="center"/>
            <w:hideMark/>
          </w:tcPr>
          <w:p w14:paraId="1F0961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22</w:t>
            </w:r>
          </w:p>
        </w:tc>
      </w:tr>
      <w:tr w:rsidR="006E10D0" w:rsidRPr="00836841" w14:paraId="4180E9F4" w14:textId="77777777" w:rsidTr="00024405">
        <w:trPr>
          <w:trHeight w:val="113"/>
        </w:trPr>
        <w:tc>
          <w:tcPr>
            <w:tcW w:w="8553" w:type="dxa"/>
            <w:gridSpan w:val="25"/>
            <w:shd w:val="clear" w:color="000000" w:fill="808080"/>
            <w:noWrap/>
            <w:vAlign w:val="center"/>
            <w:hideMark/>
          </w:tcPr>
          <w:p w14:paraId="46298284" w14:textId="77777777" w:rsidR="006E10D0" w:rsidRPr="00390F67" w:rsidRDefault="006E10D0" w:rsidP="00024405">
            <w:pPr>
              <w:spacing w:after="0" w:line="240" w:lineRule="auto"/>
              <w:rPr>
                <w:rFonts w:eastAsia="Times New Roman"/>
                <w:b/>
                <w:bCs/>
                <w:color w:val="000000"/>
                <w:sz w:val="7"/>
                <w:szCs w:val="7"/>
                <w:lang w:val="en-GB"/>
              </w:rPr>
            </w:pPr>
            <w:r w:rsidRPr="00390F67">
              <w:rPr>
                <w:rFonts w:eastAsia="Times New Roman"/>
                <w:b/>
                <w:bCs/>
                <w:color w:val="000000"/>
                <w:sz w:val="7"/>
                <w:szCs w:val="7"/>
                <w:lang w:val="en-GB"/>
              </w:rPr>
              <w:t xml:space="preserve">Cantabrian </w:t>
            </w:r>
            <w:r w:rsidRPr="00390F67">
              <w:rPr>
                <w:rFonts w:eastAsia="Times New Roman"/>
                <w:b/>
                <w:bCs/>
                <w:i/>
                <w:iCs/>
                <w:color w:val="000000"/>
                <w:sz w:val="7"/>
                <w:szCs w:val="7"/>
                <w:lang w:val="en-GB"/>
              </w:rPr>
              <w:t>Salix - Populus</w:t>
            </w:r>
            <w:r w:rsidRPr="00390F67">
              <w:rPr>
                <w:rFonts w:eastAsia="Times New Roman"/>
                <w:b/>
                <w:bCs/>
                <w:color w:val="000000"/>
                <w:sz w:val="7"/>
                <w:szCs w:val="7"/>
                <w:lang w:val="en-GB"/>
              </w:rPr>
              <w:t xml:space="preserve"> riparian forests</w:t>
            </w:r>
          </w:p>
        </w:tc>
      </w:tr>
      <w:tr w:rsidR="006E10D0" w:rsidRPr="00390F67" w14:paraId="51F45296" w14:textId="77777777" w:rsidTr="00024405">
        <w:trPr>
          <w:trHeight w:val="113"/>
        </w:trPr>
        <w:tc>
          <w:tcPr>
            <w:tcW w:w="1264" w:type="dxa"/>
            <w:shd w:val="clear" w:color="auto" w:fill="auto"/>
            <w:noWrap/>
            <w:vAlign w:val="center"/>
            <w:hideMark/>
          </w:tcPr>
          <w:p w14:paraId="099C13F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Fraxinus angustifolia</w:t>
            </w:r>
          </w:p>
        </w:tc>
        <w:tc>
          <w:tcPr>
            <w:tcW w:w="301" w:type="dxa"/>
            <w:shd w:val="clear" w:color="000000" w:fill="BFBFBF"/>
            <w:noWrap/>
            <w:vAlign w:val="center"/>
            <w:hideMark/>
          </w:tcPr>
          <w:p w14:paraId="43B72B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61.1</w:t>
            </w:r>
          </w:p>
        </w:tc>
        <w:tc>
          <w:tcPr>
            <w:tcW w:w="300" w:type="dxa"/>
            <w:shd w:val="clear" w:color="auto" w:fill="auto"/>
            <w:noWrap/>
            <w:vAlign w:val="center"/>
            <w:hideMark/>
          </w:tcPr>
          <w:p w14:paraId="651054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17.8</w:t>
            </w:r>
          </w:p>
        </w:tc>
        <w:tc>
          <w:tcPr>
            <w:tcW w:w="305" w:type="dxa"/>
            <w:shd w:val="clear" w:color="auto" w:fill="auto"/>
            <w:noWrap/>
            <w:vAlign w:val="center"/>
            <w:hideMark/>
          </w:tcPr>
          <w:p w14:paraId="3E956D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589E9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6C64C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5068848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4B0EE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22C924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98FD8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3E6841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0AB902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0C675B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89E10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52F441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F868EB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681DB20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3.4</w:t>
            </w:r>
          </w:p>
        </w:tc>
        <w:tc>
          <w:tcPr>
            <w:tcW w:w="299" w:type="dxa"/>
            <w:shd w:val="clear" w:color="auto" w:fill="auto"/>
            <w:noWrap/>
            <w:vAlign w:val="center"/>
            <w:hideMark/>
          </w:tcPr>
          <w:p w14:paraId="5644D0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8FEA8C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C9E50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08BFF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5DE950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709182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02EF35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DE554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137A6F97" w14:textId="77777777" w:rsidTr="00024405">
        <w:trPr>
          <w:trHeight w:val="113"/>
        </w:trPr>
        <w:tc>
          <w:tcPr>
            <w:tcW w:w="1264" w:type="dxa"/>
            <w:shd w:val="clear" w:color="auto" w:fill="auto"/>
            <w:noWrap/>
            <w:vAlign w:val="center"/>
            <w:hideMark/>
          </w:tcPr>
          <w:p w14:paraId="251121D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Rubus caesius</w:t>
            </w:r>
          </w:p>
        </w:tc>
        <w:tc>
          <w:tcPr>
            <w:tcW w:w="301" w:type="dxa"/>
            <w:shd w:val="clear" w:color="000000" w:fill="BFBFBF"/>
            <w:noWrap/>
            <w:vAlign w:val="center"/>
            <w:hideMark/>
          </w:tcPr>
          <w:p w14:paraId="1D4C8E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54.1</w:t>
            </w:r>
          </w:p>
        </w:tc>
        <w:tc>
          <w:tcPr>
            <w:tcW w:w="300" w:type="dxa"/>
            <w:shd w:val="clear" w:color="auto" w:fill="auto"/>
            <w:noWrap/>
            <w:vAlign w:val="center"/>
            <w:hideMark/>
          </w:tcPr>
          <w:p w14:paraId="1D028F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w:t>
            </w:r>
          </w:p>
        </w:tc>
        <w:tc>
          <w:tcPr>
            <w:tcW w:w="305" w:type="dxa"/>
            <w:shd w:val="clear" w:color="auto" w:fill="auto"/>
            <w:noWrap/>
            <w:vAlign w:val="center"/>
            <w:hideMark/>
          </w:tcPr>
          <w:p w14:paraId="0646F4C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B29CF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E07BE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4A1C55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C1784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6D482A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48A76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4EF999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882E53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w:t>
            </w:r>
          </w:p>
        </w:tc>
        <w:tc>
          <w:tcPr>
            <w:tcW w:w="297" w:type="dxa"/>
            <w:shd w:val="clear" w:color="auto" w:fill="auto"/>
            <w:noWrap/>
            <w:vAlign w:val="center"/>
            <w:hideMark/>
          </w:tcPr>
          <w:p w14:paraId="309F88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33AFE5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393BB8C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32B8E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790D05B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3A053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8BA08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3D4AF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15D78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9F2E5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66579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4DF21F0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C9D23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1741A51" w14:textId="77777777" w:rsidTr="00024405">
        <w:trPr>
          <w:trHeight w:val="113"/>
        </w:trPr>
        <w:tc>
          <w:tcPr>
            <w:tcW w:w="1264" w:type="dxa"/>
            <w:shd w:val="clear" w:color="auto" w:fill="auto"/>
            <w:noWrap/>
            <w:vAlign w:val="center"/>
            <w:hideMark/>
          </w:tcPr>
          <w:p w14:paraId="5B179CB1"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Populus nigra</w:t>
            </w:r>
          </w:p>
        </w:tc>
        <w:tc>
          <w:tcPr>
            <w:tcW w:w="301" w:type="dxa"/>
            <w:shd w:val="clear" w:color="000000" w:fill="BFBFBF"/>
            <w:noWrap/>
            <w:vAlign w:val="center"/>
            <w:hideMark/>
          </w:tcPr>
          <w:p w14:paraId="33E30B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54</w:t>
            </w:r>
          </w:p>
        </w:tc>
        <w:tc>
          <w:tcPr>
            <w:tcW w:w="300" w:type="dxa"/>
            <w:shd w:val="clear" w:color="auto" w:fill="auto"/>
            <w:noWrap/>
            <w:vAlign w:val="center"/>
            <w:hideMark/>
          </w:tcPr>
          <w:p w14:paraId="284CF32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6.5</w:t>
            </w:r>
          </w:p>
        </w:tc>
        <w:tc>
          <w:tcPr>
            <w:tcW w:w="305" w:type="dxa"/>
            <w:shd w:val="clear" w:color="auto" w:fill="auto"/>
            <w:noWrap/>
            <w:vAlign w:val="center"/>
            <w:hideMark/>
          </w:tcPr>
          <w:p w14:paraId="2B186B7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2DFA7B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9312D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2EBDD9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45237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2120419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6D8115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0C293C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50F66A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2.1</w:t>
            </w:r>
          </w:p>
        </w:tc>
        <w:tc>
          <w:tcPr>
            <w:tcW w:w="297" w:type="dxa"/>
            <w:shd w:val="clear" w:color="auto" w:fill="auto"/>
            <w:noWrap/>
            <w:vAlign w:val="center"/>
            <w:hideMark/>
          </w:tcPr>
          <w:p w14:paraId="5AE22C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w:t>
            </w:r>
          </w:p>
        </w:tc>
        <w:tc>
          <w:tcPr>
            <w:tcW w:w="305" w:type="dxa"/>
            <w:shd w:val="clear" w:color="auto" w:fill="auto"/>
            <w:noWrap/>
            <w:vAlign w:val="center"/>
            <w:hideMark/>
          </w:tcPr>
          <w:p w14:paraId="31D0F7F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38C4DE8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3998BD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649612F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6C635F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B4572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2434F6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B4A2F2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7FF09F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E2EF23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4A0E46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0ADAA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EDD4C31" w14:textId="77777777" w:rsidTr="00024405">
        <w:trPr>
          <w:trHeight w:val="113"/>
        </w:trPr>
        <w:tc>
          <w:tcPr>
            <w:tcW w:w="1264" w:type="dxa"/>
            <w:shd w:val="clear" w:color="auto" w:fill="auto"/>
            <w:noWrap/>
            <w:vAlign w:val="center"/>
            <w:hideMark/>
          </w:tcPr>
          <w:p w14:paraId="1E227962"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Ulmus minor</w:t>
            </w:r>
          </w:p>
        </w:tc>
        <w:tc>
          <w:tcPr>
            <w:tcW w:w="301" w:type="dxa"/>
            <w:shd w:val="clear" w:color="000000" w:fill="BFBFBF"/>
            <w:noWrap/>
            <w:vAlign w:val="center"/>
            <w:hideMark/>
          </w:tcPr>
          <w:p w14:paraId="2B9763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52.5</w:t>
            </w:r>
          </w:p>
        </w:tc>
        <w:tc>
          <w:tcPr>
            <w:tcW w:w="300" w:type="dxa"/>
            <w:shd w:val="clear" w:color="auto" w:fill="auto"/>
            <w:noWrap/>
            <w:vAlign w:val="center"/>
            <w:hideMark/>
          </w:tcPr>
          <w:p w14:paraId="69E0F48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w:t>
            </w:r>
          </w:p>
        </w:tc>
        <w:tc>
          <w:tcPr>
            <w:tcW w:w="305" w:type="dxa"/>
            <w:shd w:val="clear" w:color="auto" w:fill="auto"/>
            <w:noWrap/>
            <w:vAlign w:val="center"/>
            <w:hideMark/>
          </w:tcPr>
          <w:p w14:paraId="7610D3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7E87140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F182F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7DE23A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AED2E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2814575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F679B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34D17A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35123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w:t>
            </w:r>
          </w:p>
        </w:tc>
        <w:tc>
          <w:tcPr>
            <w:tcW w:w="297" w:type="dxa"/>
            <w:shd w:val="clear" w:color="auto" w:fill="auto"/>
            <w:noWrap/>
            <w:vAlign w:val="center"/>
            <w:hideMark/>
          </w:tcPr>
          <w:p w14:paraId="3ACC93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553C306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11A2FD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4AB3DE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187384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22B366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769A8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B81F1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311E3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046BE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508ED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628F36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B1BA6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2591D923" w14:textId="77777777" w:rsidTr="00024405">
        <w:trPr>
          <w:trHeight w:val="113"/>
        </w:trPr>
        <w:tc>
          <w:tcPr>
            <w:tcW w:w="1264" w:type="dxa"/>
            <w:shd w:val="clear" w:color="auto" w:fill="auto"/>
            <w:noWrap/>
            <w:vAlign w:val="center"/>
            <w:hideMark/>
          </w:tcPr>
          <w:p w14:paraId="6AC0E0D2"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Salix fragilis</w:t>
            </w:r>
          </w:p>
        </w:tc>
        <w:tc>
          <w:tcPr>
            <w:tcW w:w="301" w:type="dxa"/>
            <w:shd w:val="clear" w:color="000000" w:fill="BFBFBF"/>
            <w:noWrap/>
            <w:vAlign w:val="center"/>
            <w:hideMark/>
          </w:tcPr>
          <w:p w14:paraId="047DBD2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52.2</w:t>
            </w:r>
          </w:p>
        </w:tc>
        <w:tc>
          <w:tcPr>
            <w:tcW w:w="300" w:type="dxa"/>
            <w:shd w:val="clear" w:color="auto" w:fill="auto"/>
            <w:noWrap/>
            <w:vAlign w:val="center"/>
            <w:hideMark/>
          </w:tcPr>
          <w:p w14:paraId="66CDFA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2.2</w:t>
            </w:r>
          </w:p>
        </w:tc>
        <w:tc>
          <w:tcPr>
            <w:tcW w:w="305" w:type="dxa"/>
            <w:shd w:val="clear" w:color="auto" w:fill="auto"/>
            <w:noWrap/>
            <w:vAlign w:val="center"/>
            <w:hideMark/>
          </w:tcPr>
          <w:p w14:paraId="071593B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1D08C0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899AD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5AB084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0E394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75B844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93497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31A350D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160890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F753A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5F53A3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6A287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434532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2666AE0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4C2DFD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B67FC3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F43343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038618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E024F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9B5E0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3178489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E85FEE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E67694A" w14:textId="77777777" w:rsidTr="00024405">
        <w:trPr>
          <w:trHeight w:val="113"/>
        </w:trPr>
        <w:tc>
          <w:tcPr>
            <w:tcW w:w="1264" w:type="dxa"/>
            <w:shd w:val="clear" w:color="auto" w:fill="auto"/>
            <w:noWrap/>
            <w:vAlign w:val="center"/>
            <w:hideMark/>
          </w:tcPr>
          <w:p w14:paraId="6743E41C"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Alliaria petiolata</w:t>
            </w:r>
          </w:p>
        </w:tc>
        <w:tc>
          <w:tcPr>
            <w:tcW w:w="301" w:type="dxa"/>
            <w:shd w:val="clear" w:color="000000" w:fill="BFBFBF"/>
            <w:noWrap/>
            <w:vAlign w:val="center"/>
            <w:hideMark/>
          </w:tcPr>
          <w:p w14:paraId="3293028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49.6</w:t>
            </w:r>
          </w:p>
        </w:tc>
        <w:tc>
          <w:tcPr>
            <w:tcW w:w="300" w:type="dxa"/>
            <w:shd w:val="clear" w:color="auto" w:fill="auto"/>
            <w:noWrap/>
            <w:vAlign w:val="center"/>
            <w:hideMark/>
          </w:tcPr>
          <w:p w14:paraId="4CD5C92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w:t>
            </w:r>
          </w:p>
        </w:tc>
        <w:tc>
          <w:tcPr>
            <w:tcW w:w="305" w:type="dxa"/>
            <w:shd w:val="clear" w:color="auto" w:fill="auto"/>
            <w:noWrap/>
            <w:vAlign w:val="center"/>
            <w:hideMark/>
          </w:tcPr>
          <w:p w14:paraId="409255D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48F361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BE23B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710807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C1A5F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7AD7E0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6C6BED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5194893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A61AD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w:t>
            </w:r>
          </w:p>
        </w:tc>
        <w:tc>
          <w:tcPr>
            <w:tcW w:w="297" w:type="dxa"/>
            <w:shd w:val="clear" w:color="auto" w:fill="auto"/>
            <w:noWrap/>
            <w:vAlign w:val="center"/>
            <w:hideMark/>
          </w:tcPr>
          <w:p w14:paraId="20386E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FF675E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D163F3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983029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3206E8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4E0F26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63421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901CE8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55DD4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BB13E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9B3F34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07898A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6.1</w:t>
            </w:r>
          </w:p>
        </w:tc>
        <w:tc>
          <w:tcPr>
            <w:tcW w:w="304" w:type="dxa"/>
            <w:shd w:val="clear" w:color="auto" w:fill="auto"/>
            <w:noWrap/>
            <w:vAlign w:val="center"/>
            <w:hideMark/>
          </w:tcPr>
          <w:p w14:paraId="4290F72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661FF58" w14:textId="77777777" w:rsidTr="00024405">
        <w:trPr>
          <w:trHeight w:val="113"/>
        </w:trPr>
        <w:tc>
          <w:tcPr>
            <w:tcW w:w="1264" w:type="dxa"/>
            <w:shd w:val="clear" w:color="auto" w:fill="auto"/>
            <w:noWrap/>
            <w:vAlign w:val="center"/>
            <w:hideMark/>
          </w:tcPr>
          <w:p w14:paraId="703F23F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Salix purpurea</w:t>
            </w:r>
          </w:p>
        </w:tc>
        <w:tc>
          <w:tcPr>
            <w:tcW w:w="301" w:type="dxa"/>
            <w:shd w:val="clear" w:color="000000" w:fill="BFBFBF"/>
            <w:noWrap/>
            <w:vAlign w:val="center"/>
            <w:hideMark/>
          </w:tcPr>
          <w:p w14:paraId="4153534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49.5</w:t>
            </w:r>
          </w:p>
        </w:tc>
        <w:tc>
          <w:tcPr>
            <w:tcW w:w="300" w:type="dxa"/>
            <w:shd w:val="clear" w:color="auto" w:fill="auto"/>
            <w:noWrap/>
            <w:vAlign w:val="center"/>
            <w:hideMark/>
          </w:tcPr>
          <w:p w14:paraId="34AFC7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567FB6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7C9251D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45A958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722614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9F363F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494F13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9AC4A1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61A2B1A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9869CD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0.1</w:t>
            </w:r>
          </w:p>
        </w:tc>
        <w:tc>
          <w:tcPr>
            <w:tcW w:w="297" w:type="dxa"/>
            <w:shd w:val="clear" w:color="auto" w:fill="auto"/>
            <w:noWrap/>
            <w:vAlign w:val="center"/>
            <w:hideMark/>
          </w:tcPr>
          <w:p w14:paraId="7C3C25B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A7FEB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8793C8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E13CA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483A57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130CF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89BA2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5A93D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8AF733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DE47B6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615FA1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2CCA093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DD16D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2EA12D92" w14:textId="77777777" w:rsidTr="00024405">
        <w:trPr>
          <w:trHeight w:val="113"/>
        </w:trPr>
        <w:tc>
          <w:tcPr>
            <w:tcW w:w="8553" w:type="dxa"/>
            <w:gridSpan w:val="25"/>
            <w:shd w:val="clear" w:color="000000" w:fill="808080"/>
            <w:noWrap/>
            <w:vAlign w:val="center"/>
            <w:hideMark/>
          </w:tcPr>
          <w:p w14:paraId="388DAFE1" w14:textId="77777777" w:rsidR="006E10D0" w:rsidRPr="00390F67" w:rsidRDefault="006E10D0" w:rsidP="00024405">
            <w:pPr>
              <w:spacing w:after="0" w:line="240" w:lineRule="auto"/>
              <w:rPr>
                <w:rFonts w:eastAsia="Times New Roman"/>
                <w:b/>
                <w:bCs/>
                <w:color w:val="000000"/>
                <w:sz w:val="7"/>
                <w:szCs w:val="7"/>
              </w:rPr>
            </w:pPr>
            <w:r w:rsidRPr="00390F67">
              <w:rPr>
                <w:rFonts w:eastAsia="Times New Roman"/>
                <w:b/>
                <w:bCs/>
                <w:color w:val="000000"/>
                <w:sz w:val="7"/>
                <w:szCs w:val="7"/>
              </w:rPr>
              <w:t xml:space="preserve">Cantabrian </w:t>
            </w:r>
            <w:r w:rsidRPr="00390F67">
              <w:rPr>
                <w:rFonts w:eastAsia="Times New Roman"/>
                <w:b/>
                <w:bCs/>
                <w:i/>
                <w:iCs/>
                <w:color w:val="000000"/>
                <w:sz w:val="7"/>
                <w:szCs w:val="7"/>
              </w:rPr>
              <w:t>Alnus</w:t>
            </w:r>
            <w:r w:rsidRPr="00390F67">
              <w:rPr>
                <w:rFonts w:eastAsia="Times New Roman"/>
                <w:b/>
                <w:bCs/>
                <w:color w:val="000000"/>
                <w:sz w:val="7"/>
                <w:szCs w:val="7"/>
              </w:rPr>
              <w:t xml:space="preserve"> riparian forests</w:t>
            </w:r>
          </w:p>
        </w:tc>
      </w:tr>
      <w:tr w:rsidR="006E10D0" w:rsidRPr="00390F67" w14:paraId="272B7021" w14:textId="77777777" w:rsidTr="00024405">
        <w:trPr>
          <w:trHeight w:val="113"/>
        </w:trPr>
        <w:tc>
          <w:tcPr>
            <w:tcW w:w="1264" w:type="dxa"/>
            <w:shd w:val="clear" w:color="auto" w:fill="auto"/>
            <w:noWrap/>
            <w:vAlign w:val="center"/>
            <w:hideMark/>
          </w:tcPr>
          <w:p w14:paraId="785E03EA"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Lycopus europaeus</w:t>
            </w:r>
          </w:p>
        </w:tc>
        <w:tc>
          <w:tcPr>
            <w:tcW w:w="301" w:type="dxa"/>
            <w:shd w:val="clear" w:color="auto" w:fill="auto"/>
            <w:noWrap/>
            <w:vAlign w:val="center"/>
            <w:hideMark/>
          </w:tcPr>
          <w:p w14:paraId="49C92B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7.5</w:t>
            </w:r>
          </w:p>
        </w:tc>
        <w:tc>
          <w:tcPr>
            <w:tcW w:w="300" w:type="dxa"/>
            <w:shd w:val="clear" w:color="000000" w:fill="BFBFBF"/>
            <w:noWrap/>
            <w:vAlign w:val="center"/>
            <w:hideMark/>
          </w:tcPr>
          <w:p w14:paraId="45A82A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39.7</w:t>
            </w:r>
          </w:p>
        </w:tc>
        <w:tc>
          <w:tcPr>
            <w:tcW w:w="305" w:type="dxa"/>
            <w:shd w:val="clear" w:color="auto" w:fill="auto"/>
            <w:noWrap/>
            <w:vAlign w:val="center"/>
            <w:hideMark/>
          </w:tcPr>
          <w:p w14:paraId="5F828BA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2E3548A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D323D7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1B6BBFB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FA5A0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5FFDAA2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1752D3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2753DC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74339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90C000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6C69CE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3228D8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3FDAA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1584DB1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24D68CA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5DDAC9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4330E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5B573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D258A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64377C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3FB97D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A1F206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2D0956A" w14:textId="77777777" w:rsidTr="00024405">
        <w:trPr>
          <w:trHeight w:val="113"/>
        </w:trPr>
        <w:tc>
          <w:tcPr>
            <w:tcW w:w="1264" w:type="dxa"/>
            <w:shd w:val="clear" w:color="auto" w:fill="auto"/>
            <w:noWrap/>
            <w:vAlign w:val="center"/>
            <w:hideMark/>
          </w:tcPr>
          <w:p w14:paraId="487971DD"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Salix cinerea</w:t>
            </w:r>
          </w:p>
        </w:tc>
        <w:tc>
          <w:tcPr>
            <w:tcW w:w="301" w:type="dxa"/>
            <w:shd w:val="clear" w:color="auto" w:fill="auto"/>
            <w:noWrap/>
            <w:vAlign w:val="center"/>
            <w:hideMark/>
          </w:tcPr>
          <w:p w14:paraId="7611F6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12.5</w:t>
            </w:r>
          </w:p>
        </w:tc>
        <w:tc>
          <w:tcPr>
            <w:tcW w:w="300" w:type="dxa"/>
            <w:shd w:val="clear" w:color="000000" w:fill="BFBFBF"/>
            <w:noWrap/>
            <w:vAlign w:val="center"/>
            <w:hideMark/>
          </w:tcPr>
          <w:p w14:paraId="2A3946D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37.6</w:t>
            </w:r>
          </w:p>
        </w:tc>
        <w:tc>
          <w:tcPr>
            <w:tcW w:w="305" w:type="dxa"/>
            <w:shd w:val="clear" w:color="auto" w:fill="auto"/>
            <w:noWrap/>
            <w:vAlign w:val="center"/>
            <w:hideMark/>
          </w:tcPr>
          <w:p w14:paraId="72609B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7F44CEB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DBA85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47AE4B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4889E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083C2BF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76E6E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29.5</w:t>
            </w:r>
          </w:p>
        </w:tc>
        <w:tc>
          <w:tcPr>
            <w:tcW w:w="316" w:type="dxa"/>
            <w:shd w:val="clear" w:color="auto" w:fill="auto"/>
            <w:noWrap/>
            <w:vAlign w:val="center"/>
            <w:hideMark/>
          </w:tcPr>
          <w:p w14:paraId="32A170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6.7</w:t>
            </w:r>
          </w:p>
        </w:tc>
        <w:tc>
          <w:tcPr>
            <w:tcW w:w="301" w:type="dxa"/>
            <w:shd w:val="clear" w:color="auto" w:fill="auto"/>
            <w:noWrap/>
            <w:vAlign w:val="center"/>
            <w:hideMark/>
          </w:tcPr>
          <w:p w14:paraId="765879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w:t>
            </w:r>
          </w:p>
        </w:tc>
        <w:tc>
          <w:tcPr>
            <w:tcW w:w="297" w:type="dxa"/>
            <w:shd w:val="clear" w:color="auto" w:fill="auto"/>
            <w:noWrap/>
            <w:vAlign w:val="center"/>
            <w:hideMark/>
          </w:tcPr>
          <w:p w14:paraId="3B2730B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12.2</w:t>
            </w:r>
          </w:p>
        </w:tc>
        <w:tc>
          <w:tcPr>
            <w:tcW w:w="305" w:type="dxa"/>
            <w:shd w:val="clear" w:color="auto" w:fill="auto"/>
            <w:noWrap/>
            <w:vAlign w:val="center"/>
            <w:hideMark/>
          </w:tcPr>
          <w:p w14:paraId="6983F6F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6A5C3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053D0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4A72B5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2DA3813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4A177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w:t>
            </w:r>
          </w:p>
        </w:tc>
        <w:tc>
          <w:tcPr>
            <w:tcW w:w="297" w:type="dxa"/>
            <w:shd w:val="clear" w:color="auto" w:fill="auto"/>
            <w:noWrap/>
            <w:vAlign w:val="center"/>
            <w:hideMark/>
          </w:tcPr>
          <w:p w14:paraId="71806B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6B342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60EE64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4A55E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571EA8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E41867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7AC0E93" w14:textId="77777777" w:rsidTr="00024405">
        <w:trPr>
          <w:trHeight w:val="113"/>
        </w:trPr>
        <w:tc>
          <w:tcPr>
            <w:tcW w:w="1264" w:type="dxa"/>
            <w:shd w:val="clear" w:color="auto" w:fill="auto"/>
            <w:noWrap/>
            <w:vAlign w:val="center"/>
            <w:hideMark/>
          </w:tcPr>
          <w:p w14:paraId="5700EBF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Osmunda regalis</w:t>
            </w:r>
          </w:p>
        </w:tc>
        <w:tc>
          <w:tcPr>
            <w:tcW w:w="301" w:type="dxa"/>
            <w:shd w:val="clear" w:color="auto" w:fill="auto"/>
            <w:noWrap/>
            <w:vAlign w:val="center"/>
            <w:hideMark/>
          </w:tcPr>
          <w:p w14:paraId="5968F7C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000000" w:fill="BFBFBF"/>
            <w:noWrap/>
            <w:vAlign w:val="center"/>
            <w:hideMark/>
          </w:tcPr>
          <w:p w14:paraId="2AF6B5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34.7</w:t>
            </w:r>
          </w:p>
        </w:tc>
        <w:tc>
          <w:tcPr>
            <w:tcW w:w="305" w:type="dxa"/>
            <w:shd w:val="clear" w:color="auto" w:fill="auto"/>
            <w:noWrap/>
            <w:vAlign w:val="center"/>
            <w:hideMark/>
          </w:tcPr>
          <w:p w14:paraId="559B2D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3D3BE0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D1933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0ACC540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BC184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2A0D1B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3F701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15.1</w:t>
            </w:r>
          </w:p>
        </w:tc>
        <w:tc>
          <w:tcPr>
            <w:tcW w:w="316" w:type="dxa"/>
            <w:shd w:val="clear" w:color="auto" w:fill="auto"/>
            <w:noWrap/>
            <w:vAlign w:val="center"/>
            <w:hideMark/>
          </w:tcPr>
          <w:p w14:paraId="460E5B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FDA8D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w:t>
            </w:r>
          </w:p>
        </w:tc>
        <w:tc>
          <w:tcPr>
            <w:tcW w:w="297" w:type="dxa"/>
            <w:shd w:val="clear" w:color="auto" w:fill="auto"/>
            <w:noWrap/>
            <w:vAlign w:val="center"/>
            <w:hideMark/>
          </w:tcPr>
          <w:p w14:paraId="6E6331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2.9</w:t>
            </w:r>
          </w:p>
        </w:tc>
        <w:tc>
          <w:tcPr>
            <w:tcW w:w="305" w:type="dxa"/>
            <w:shd w:val="clear" w:color="auto" w:fill="auto"/>
            <w:noWrap/>
            <w:vAlign w:val="center"/>
            <w:hideMark/>
          </w:tcPr>
          <w:p w14:paraId="6E6351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73465B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D3B92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21655F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49159C3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D16AE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19.6</w:t>
            </w:r>
          </w:p>
        </w:tc>
        <w:tc>
          <w:tcPr>
            <w:tcW w:w="297" w:type="dxa"/>
            <w:shd w:val="clear" w:color="auto" w:fill="auto"/>
            <w:noWrap/>
            <w:vAlign w:val="center"/>
            <w:hideMark/>
          </w:tcPr>
          <w:p w14:paraId="4A2A26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E03A02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C2334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6DA2383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035474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9FD5B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C91A2E8" w14:textId="77777777" w:rsidTr="00024405">
        <w:trPr>
          <w:trHeight w:val="113"/>
        </w:trPr>
        <w:tc>
          <w:tcPr>
            <w:tcW w:w="1264" w:type="dxa"/>
            <w:shd w:val="clear" w:color="auto" w:fill="auto"/>
            <w:noWrap/>
            <w:vAlign w:val="center"/>
            <w:hideMark/>
          </w:tcPr>
          <w:p w14:paraId="4EB7FC69"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Oenanthe crocata</w:t>
            </w:r>
          </w:p>
        </w:tc>
        <w:tc>
          <w:tcPr>
            <w:tcW w:w="301" w:type="dxa"/>
            <w:shd w:val="clear" w:color="auto" w:fill="auto"/>
            <w:noWrap/>
            <w:vAlign w:val="center"/>
            <w:hideMark/>
          </w:tcPr>
          <w:p w14:paraId="035B2E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8.4</w:t>
            </w:r>
          </w:p>
        </w:tc>
        <w:tc>
          <w:tcPr>
            <w:tcW w:w="300" w:type="dxa"/>
            <w:shd w:val="clear" w:color="000000" w:fill="BFBFBF"/>
            <w:noWrap/>
            <w:vAlign w:val="center"/>
            <w:hideMark/>
          </w:tcPr>
          <w:p w14:paraId="5C0AFD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34</w:t>
            </w:r>
          </w:p>
        </w:tc>
        <w:tc>
          <w:tcPr>
            <w:tcW w:w="305" w:type="dxa"/>
            <w:shd w:val="clear" w:color="auto" w:fill="auto"/>
            <w:noWrap/>
            <w:vAlign w:val="center"/>
            <w:hideMark/>
          </w:tcPr>
          <w:p w14:paraId="2C991D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91926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4F169F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5C7A57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C8D332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2FF1827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F26FAC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26.4</w:t>
            </w:r>
          </w:p>
        </w:tc>
        <w:tc>
          <w:tcPr>
            <w:tcW w:w="316" w:type="dxa"/>
            <w:shd w:val="clear" w:color="auto" w:fill="auto"/>
            <w:noWrap/>
            <w:vAlign w:val="center"/>
            <w:hideMark/>
          </w:tcPr>
          <w:p w14:paraId="756E8A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CCB743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435C8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6E683F5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30530A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CC5DF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4E24FAF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7BBD0D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ECE22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5185EE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2FD38A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7743B9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11FA5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76271E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5D58D1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6EF3ACF" w14:textId="77777777" w:rsidTr="00024405">
        <w:trPr>
          <w:trHeight w:val="113"/>
        </w:trPr>
        <w:tc>
          <w:tcPr>
            <w:tcW w:w="1264" w:type="dxa"/>
            <w:shd w:val="clear" w:color="auto" w:fill="auto"/>
            <w:noWrap/>
            <w:vAlign w:val="center"/>
            <w:hideMark/>
          </w:tcPr>
          <w:p w14:paraId="7A23A766"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Solanum dulcamara</w:t>
            </w:r>
          </w:p>
        </w:tc>
        <w:tc>
          <w:tcPr>
            <w:tcW w:w="301" w:type="dxa"/>
            <w:shd w:val="clear" w:color="auto" w:fill="auto"/>
            <w:noWrap/>
            <w:vAlign w:val="center"/>
            <w:hideMark/>
          </w:tcPr>
          <w:p w14:paraId="44D9DD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w:t>
            </w:r>
          </w:p>
        </w:tc>
        <w:tc>
          <w:tcPr>
            <w:tcW w:w="300" w:type="dxa"/>
            <w:shd w:val="clear" w:color="000000" w:fill="BFBFBF"/>
            <w:noWrap/>
            <w:vAlign w:val="center"/>
            <w:hideMark/>
          </w:tcPr>
          <w:p w14:paraId="751281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31.6</w:t>
            </w:r>
          </w:p>
        </w:tc>
        <w:tc>
          <w:tcPr>
            <w:tcW w:w="305" w:type="dxa"/>
            <w:shd w:val="clear" w:color="auto" w:fill="auto"/>
            <w:noWrap/>
            <w:vAlign w:val="center"/>
            <w:hideMark/>
          </w:tcPr>
          <w:p w14:paraId="61ED2F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34FBD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51D96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5B1DC5B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036370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5AEAAB1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7B2622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116B5E7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F1494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38F5A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1D9F8E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D349A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62424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23A4EDB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94081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AB463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5598C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76C04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5FBBE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5D799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7B1F3DA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88E52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2CCCA167" w14:textId="77777777" w:rsidTr="00024405">
        <w:trPr>
          <w:trHeight w:val="113"/>
        </w:trPr>
        <w:tc>
          <w:tcPr>
            <w:tcW w:w="1264" w:type="dxa"/>
            <w:shd w:val="clear" w:color="auto" w:fill="auto"/>
            <w:noWrap/>
            <w:vAlign w:val="center"/>
            <w:hideMark/>
          </w:tcPr>
          <w:p w14:paraId="22AFC894"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Lythrum salicaria</w:t>
            </w:r>
          </w:p>
        </w:tc>
        <w:tc>
          <w:tcPr>
            <w:tcW w:w="301" w:type="dxa"/>
            <w:shd w:val="clear" w:color="auto" w:fill="auto"/>
            <w:noWrap/>
            <w:vAlign w:val="center"/>
            <w:hideMark/>
          </w:tcPr>
          <w:p w14:paraId="4CAEA42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22.3</w:t>
            </w:r>
          </w:p>
        </w:tc>
        <w:tc>
          <w:tcPr>
            <w:tcW w:w="300" w:type="dxa"/>
            <w:shd w:val="clear" w:color="000000" w:fill="BFBFBF"/>
            <w:noWrap/>
            <w:vAlign w:val="center"/>
            <w:hideMark/>
          </w:tcPr>
          <w:p w14:paraId="62DBD2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31.4</w:t>
            </w:r>
          </w:p>
        </w:tc>
        <w:tc>
          <w:tcPr>
            <w:tcW w:w="305" w:type="dxa"/>
            <w:shd w:val="clear" w:color="auto" w:fill="auto"/>
            <w:noWrap/>
            <w:vAlign w:val="center"/>
            <w:hideMark/>
          </w:tcPr>
          <w:p w14:paraId="2631934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56ECD29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65851C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15465E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7B046C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509710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E6FA5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0.2</w:t>
            </w:r>
          </w:p>
        </w:tc>
        <w:tc>
          <w:tcPr>
            <w:tcW w:w="316" w:type="dxa"/>
            <w:shd w:val="clear" w:color="auto" w:fill="auto"/>
            <w:noWrap/>
            <w:vAlign w:val="center"/>
            <w:hideMark/>
          </w:tcPr>
          <w:p w14:paraId="2C39E6A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45140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C232C3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6C63ED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50A212F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4BD5C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1F87EB2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3C54CE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C8D3DB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185BA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2412D6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9774D2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0D722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1855C8E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E09108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330055A1" w14:textId="77777777" w:rsidTr="00024405">
        <w:trPr>
          <w:trHeight w:val="113"/>
        </w:trPr>
        <w:tc>
          <w:tcPr>
            <w:tcW w:w="1264" w:type="dxa"/>
            <w:shd w:val="clear" w:color="auto" w:fill="auto"/>
            <w:noWrap/>
            <w:vAlign w:val="center"/>
            <w:hideMark/>
          </w:tcPr>
          <w:p w14:paraId="4158BE64"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Angelica sylvestris</w:t>
            </w:r>
          </w:p>
        </w:tc>
        <w:tc>
          <w:tcPr>
            <w:tcW w:w="301" w:type="dxa"/>
            <w:shd w:val="clear" w:color="auto" w:fill="auto"/>
            <w:noWrap/>
            <w:vAlign w:val="center"/>
            <w:hideMark/>
          </w:tcPr>
          <w:p w14:paraId="048CD13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18.5</w:t>
            </w:r>
          </w:p>
        </w:tc>
        <w:tc>
          <w:tcPr>
            <w:tcW w:w="300" w:type="dxa"/>
            <w:shd w:val="clear" w:color="000000" w:fill="BFBFBF"/>
            <w:noWrap/>
            <w:vAlign w:val="center"/>
            <w:hideMark/>
          </w:tcPr>
          <w:p w14:paraId="294382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31.3</w:t>
            </w:r>
          </w:p>
        </w:tc>
        <w:tc>
          <w:tcPr>
            <w:tcW w:w="305" w:type="dxa"/>
            <w:shd w:val="clear" w:color="auto" w:fill="auto"/>
            <w:noWrap/>
            <w:vAlign w:val="center"/>
            <w:hideMark/>
          </w:tcPr>
          <w:p w14:paraId="1DE5C59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12DA62D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F0E86E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4B5B34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4F8E1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5AFEE32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F5D74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3F5DC0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AA5A6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10.2</w:t>
            </w:r>
          </w:p>
        </w:tc>
        <w:tc>
          <w:tcPr>
            <w:tcW w:w="297" w:type="dxa"/>
            <w:shd w:val="clear" w:color="auto" w:fill="auto"/>
            <w:noWrap/>
            <w:vAlign w:val="center"/>
            <w:hideMark/>
          </w:tcPr>
          <w:p w14:paraId="0FF4463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2.9</w:t>
            </w:r>
          </w:p>
        </w:tc>
        <w:tc>
          <w:tcPr>
            <w:tcW w:w="305" w:type="dxa"/>
            <w:shd w:val="clear" w:color="auto" w:fill="auto"/>
            <w:noWrap/>
            <w:vAlign w:val="center"/>
            <w:hideMark/>
          </w:tcPr>
          <w:p w14:paraId="2937A7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572166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778C6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2F5318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21E375A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E2674B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11.5</w:t>
            </w:r>
          </w:p>
        </w:tc>
        <w:tc>
          <w:tcPr>
            <w:tcW w:w="297" w:type="dxa"/>
            <w:shd w:val="clear" w:color="auto" w:fill="auto"/>
            <w:noWrap/>
            <w:vAlign w:val="center"/>
            <w:hideMark/>
          </w:tcPr>
          <w:p w14:paraId="14588E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46E5E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9266BE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20642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1524A5B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9F625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836841" w14:paraId="28F2DF56" w14:textId="77777777" w:rsidTr="00024405">
        <w:trPr>
          <w:trHeight w:val="113"/>
        </w:trPr>
        <w:tc>
          <w:tcPr>
            <w:tcW w:w="8553" w:type="dxa"/>
            <w:gridSpan w:val="25"/>
            <w:shd w:val="clear" w:color="000000" w:fill="808080"/>
            <w:noWrap/>
            <w:vAlign w:val="center"/>
            <w:hideMark/>
          </w:tcPr>
          <w:p w14:paraId="2EE1D69C" w14:textId="77777777" w:rsidR="006E10D0" w:rsidRPr="00390F67" w:rsidRDefault="006E10D0" w:rsidP="00024405">
            <w:pPr>
              <w:spacing w:after="0" w:line="240" w:lineRule="auto"/>
              <w:rPr>
                <w:rFonts w:eastAsia="Times New Roman"/>
                <w:b/>
                <w:bCs/>
                <w:color w:val="000000"/>
                <w:sz w:val="7"/>
                <w:szCs w:val="7"/>
                <w:lang w:val="en-GB"/>
              </w:rPr>
            </w:pPr>
            <w:r w:rsidRPr="00390F67">
              <w:rPr>
                <w:rFonts w:eastAsia="Times New Roman"/>
                <w:b/>
                <w:bCs/>
                <w:color w:val="000000"/>
                <w:sz w:val="7"/>
                <w:szCs w:val="7"/>
                <w:lang w:val="en-GB"/>
              </w:rPr>
              <w:t xml:space="preserve">Cantabrian </w:t>
            </w:r>
            <w:r w:rsidRPr="00390F67">
              <w:rPr>
                <w:rFonts w:eastAsia="Times New Roman"/>
                <w:b/>
                <w:bCs/>
                <w:i/>
                <w:iCs/>
                <w:color w:val="000000"/>
                <w:sz w:val="7"/>
                <w:szCs w:val="7"/>
                <w:lang w:val="en-GB"/>
              </w:rPr>
              <w:t>Fagus</w:t>
            </w:r>
            <w:r w:rsidRPr="00390F67">
              <w:rPr>
                <w:rFonts w:eastAsia="Times New Roman"/>
                <w:b/>
                <w:bCs/>
                <w:color w:val="000000"/>
                <w:sz w:val="7"/>
                <w:szCs w:val="7"/>
                <w:lang w:val="en-GB"/>
              </w:rPr>
              <w:t xml:space="preserve"> forests on non-acid soils</w:t>
            </w:r>
          </w:p>
        </w:tc>
      </w:tr>
      <w:tr w:rsidR="006E10D0" w:rsidRPr="00390F67" w14:paraId="7E381E10" w14:textId="77777777" w:rsidTr="00024405">
        <w:trPr>
          <w:trHeight w:val="113"/>
        </w:trPr>
        <w:tc>
          <w:tcPr>
            <w:tcW w:w="1264" w:type="dxa"/>
            <w:shd w:val="clear" w:color="auto" w:fill="auto"/>
            <w:noWrap/>
            <w:vAlign w:val="center"/>
            <w:hideMark/>
          </w:tcPr>
          <w:p w14:paraId="086EB6B8"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Helleborus viridis</w:t>
            </w:r>
          </w:p>
        </w:tc>
        <w:tc>
          <w:tcPr>
            <w:tcW w:w="301" w:type="dxa"/>
            <w:shd w:val="clear" w:color="auto" w:fill="auto"/>
            <w:noWrap/>
            <w:vAlign w:val="center"/>
            <w:hideMark/>
          </w:tcPr>
          <w:p w14:paraId="1A64677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0.7</w:t>
            </w:r>
          </w:p>
        </w:tc>
        <w:tc>
          <w:tcPr>
            <w:tcW w:w="300" w:type="dxa"/>
            <w:shd w:val="clear" w:color="auto" w:fill="auto"/>
            <w:noWrap/>
            <w:vAlign w:val="center"/>
            <w:hideMark/>
          </w:tcPr>
          <w:p w14:paraId="18E22A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37733A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39</w:t>
            </w:r>
          </w:p>
        </w:tc>
        <w:tc>
          <w:tcPr>
            <w:tcW w:w="306" w:type="dxa"/>
            <w:shd w:val="clear" w:color="auto" w:fill="auto"/>
            <w:noWrap/>
            <w:vAlign w:val="center"/>
            <w:hideMark/>
          </w:tcPr>
          <w:p w14:paraId="5A9E69B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4.1</w:t>
            </w:r>
          </w:p>
        </w:tc>
        <w:tc>
          <w:tcPr>
            <w:tcW w:w="304" w:type="dxa"/>
            <w:shd w:val="clear" w:color="auto" w:fill="auto"/>
            <w:noWrap/>
            <w:vAlign w:val="center"/>
            <w:hideMark/>
          </w:tcPr>
          <w:p w14:paraId="0A4A892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4.5</w:t>
            </w:r>
          </w:p>
        </w:tc>
        <w:tc>
          <w:tcPr>
            <w:tcW w:w="312" w:type="dxa"/>
            <w:shd w:val="clear" w:color="auto" w:fill="auto"/>
            <w:noWrap/>
            <w:vAlign w:val="center"/>
            <w:hideMark/>
          </w:tcPr>
          <w:p w14:paraId="687C06F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w:t>
            </w:r>
          </w:p>
        </w:tc>
        <w:tc>
          <w:tcPr>
            <w:tcW w:w="304" w:type="dxa"/>
            <w:shd w:val="clear" w:color="auto" w:fill="auto"/>
            <w:noWrap/>
            <w:vAlign w:val="center"/>
            <w:hideMark/>
          </w:tcPr>
          <w:p w14:paraId="7924FA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1AB414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992BF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5DCF4C6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4B3B4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20</w:t>
            </w:r>
          </w:p>
        </w:tc>
        <w:tc>
          <w:tcPr>
            <w:tcW w:w="297" w:type="dxa"/>
            <w:shd w:val="clear" w:color="auto" w:fill="auto"/>
            <w:noWrap/>
            <w:vAlign w:val="center"/>
            <w:hideMark/>
          </w:tcPr>
          <w:p w14:paraId="2D20C0E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5C9665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0B7D6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7B606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1D19925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790F36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7BABB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1A987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FCE80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0297BA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27A77D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7F550ED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w:t>
            </w:r>
          </w:p>
        </w:tc>
        <w:tc>
          <w:tcPr>
            <w:tcW w:w="304" w:type="dxa"/>
            <w:shd w:val="clear" w:color="auto" w:fill="auto"/>
            <w:noWrap/>
            <w:vAlign w:val="center"/>
            <w:hideMark/>
          </w:tcPr>
          <w:p w14:paraId="7D27E2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02E2C4C" w14:textId="77777777" w:rsidTr="00024405">
        <w:trPr>
          <w:trHeight w:val="113"/>
        </w:trPr>
        <w:tc>
          <w:tcPr>
            <w:tcW w:w="1264" w:type="dxa"/>
            <w:shd w:val="clear" w:color="auto" w:fill="auto"/>
            <w:noWrap/>
            <w:vAlign w:val="center"/>
            <w:hideMark/>
          </w:tcPr>
          <w:p w14:paraId="49E658E7"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Isopyrum thalictroides</w:t>
            </w:r>
          </w:p>
        </w:tc>
        <w:tc>
          <w:tcPr>
            <w:tcW w:w="301" w:type="dxa"/>
            <w:shd w:val="clear" w:color="auto" w:fill="auto"/>
            <w:noWrap/>
            <w:vAlign w:val="center"/>
            <w:hideMark/>
          </w:tcPr>
          <w:p w14:paraId="24ED70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41335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2FE824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33.7</w:t>
            </w:r>
          </w:p>
        </w:tc>
        <w:tc>
          <w:tcPr>
            <w:tcW w:w="306" w:type="dxa"/>
            <w:shd w:val="clear" w:color="auto" w:fill="auto"/>
            <w:noWrap/>
            <w:vAlign w:val="center"/>
            <w:hideMark/>
          </w:tcPr>
          <w:p w14:paraId="77CAFD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1710F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297F12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AE974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39286E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F366A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459CB56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7E71A6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7ED15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D6348A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34E825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90048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2AE7549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7A4FA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F222BF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CFD89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580C91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8B0394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B910C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46923E8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375258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836841" w14:paraId="0BED348F" w14:textId="77777777" w:rsidTr="00024405">
        <w:trPr>
          <w:trHeight w:val="113"/>
        </w:trPr>
        <w:tc>
          <w:tcPr>
            <w:tcW w:w="8553" w:type="dxa"/>
            <w:gridSpan w:val="25"/>
            <w:shd w:val="clear" w:color="000000" w:fill="808080"/>
            <w:noWrap/>
            <w:vAlign w:val="center"/>
            <w:hideMark/>
          </w:tcPr>
          <w:p w14:paraId="3666418B" w14:textId="77777777" w:rsidR="006E10D0" w:rsidRPr="00390F67" w:rsidRDefault="006E10D0" w:rsidP="00024405">
            <w:pPr>
              <w:spacing w:after="0" w:line="240" w:lineRule="auto"/>
              <w:rPr>
                <w:rFonts w:eastAsia="Times New Roman"/>
                <w:b/>
                <w:bCs/>
                <w:i/>
                <w:iCs/>
                <w:color w:val="000000"/>
                <w:sz w:val="7"/>
                <w:szCs w:val="7"/>
                <w:lang w:val="en-GB"/>
              </w:rPr>
            </w:pPr>
            <w:r w:rsidRPr="00390F67">
              <w:rPr>
                <w:rFonts w:eastAsia="Times New Roman"/>
                <w:b/>
                <w:bCs/>
                <w:color w:val="000000"/>
                <w:sz w:val="7"/>
                <w:szCs w:val="7"/>
                <w:lang w:val="en-GB"/>
              </w:rPr>
              <w:t xml:space="preserve">Cantabrian </w:t>
            </w:r>
            <w:r w:rsidRPr="00390F67">
              <w:rPr>
                <w:rFonts w:eastAsia="Times New Roman"/>
                <w:b/>
                <w:bCs/>
                <w:i/>
                <w:iCs/>
                <w:color w:val="000000"/>
                <w:sz w:val="7"/>
                <w:szCs w:val="7"/>
                <w:lang w:val="en-GB"/>
              </w:rPr>
              <w:t>Fagus</w:t>
            </w:r>
            <w:r w:rsidRPr="00390F67">
              <w:rPr>
                <w:rFonts w:eastAsia="Times New Roman"/>
                <w:b/>
                <w:bCs/>
                <w:color w:val="000000"/>
                <w:sz w:val="7"/>
                <w:szCs w:val="7"/>
                <w:lang w:val="en-GB"/>
              </w:rPr>
              <w:t xml:space="preserve"> forests on acid soils</w:t>
            </w:r>
          </w:p>
        </w:tc>
      </w:tr>
      <w:tr w:rsidR="006E10D0" w:rsidRPr="00390F67" w14:paraId="001F9261" w14:textId="77777777" w:rsidTr="00024405">
        <w:trPr>
          <w:trHeight w:val="113"/>
        </w:trPr>
        <w:tc>
          <w:tcPr>
            <w:tcW w:w="1264" w:type="dxa"/>
            <w:shd w:val="clear" w:color="auto" w:fill="auto"/>
            <w:noWrap/>
            <w:vAlign w:val="center"/>
            <w:hideMark/>
          </w:tcPr>
          <w:p w14:paraId="26061B3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Blechnumspicant</w:t>
            </w:r>
          </w:p>
        </w:tc>
        <w:tc>
          <w:tcPr>
            <w:tcW w:w="301" w:type="dxa"/>
            <w:shd w:val="clear" w:color="auto" w:fill="auto"/>
            <w:noWrap/>
            <w:vAlign w:val="center"/>
            <w:hideMark/>
          </w:tcPr>
          <w:p w14:paraId="534F72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9EDA6A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w:t>
            </w:r>
          </w:p>
        </w:tc>
        <w:tc>
          <w:tcPr>
            <w:tcW w:w="305" w:type="dxa"/>
            <w:shd w:val="clear" w:color="auto" w:fill="auto"/>
            <w:noWrap/>
            <w:vAlign w:val="center"/>
            <w:hideMark/>
          </w:tcPr>
          <w:p w14:paraId="1D1EA9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000000" w:fill="BFBFBF"/>
            <w:noWrap/>
            <w:vAlign w:val="center"/>
            <w:hideMark/>
          </w:tcPr>
          <w:p w14:paraId="3C6268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30.6</w:t>
            </w:r>
          </w:p>
        </w:tc>
        <w:tc>
          <w:tcPr>
            <w:tcW w:w="304" w:type="dxa"/>
            <w:shd w:val="clear" w:color="auto" w:fill="auto"/>
            <w:noWrap/>
            <w:vAlign w:val="center"/>
            <w:hideMark/>
          </w:tcPr>
          <w:p w14:paraId="263F14B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5D098C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26CD2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16.1</w:t>
            </w:r>
          </w:p>
        </w:tc>
        <w:tc>
          <w:tcPr>
            <w:tcW w:w="303" w:type="dxa"/>
            <w:shd w:val="clear" w:color="auto" w:fill="auto"/>
            <w:noWrap/>
            <w:vAlign w:val="center"/>
            <w:hideMark/>
          </w:tcPr>
          <w:p w14:paraId="33E65D2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790213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22.1</w:t>
            </w:r>
          </w:p>
        </w:tc>
        <w:tc>
          <w:tcPr>
            <w:tcW w:w="316" w:type="dxa"/>
            <w:shd w:val="clear" w:color="auto" w:fill="auto"/>
            <w:noWrap/>
            <w:vAlign w:val="center"/>
            <w:hideMark/>
          </w:tcPr>
          <w:p w14:paraId="5F58285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12.3</w:t>
            </w:r>
          </w:p>
        </w:tc>
        <w:tc>
          <w:tcPr>
            <w:tcW w:w="301" w:type="dxa"/>
            <w:shd w:val="clear" w:color="auto" w:fill="auto"/>
            <w:noWrap/>
            <w:vAlign w:val="center"/>
            <w:hideMark/>
          </w:tcPr>
          <w:p w14:paraId="541012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0.1</w:t>
            </w:r>
          </w:p>
        </w:tc>
        <w:tc>
          <w:tcPr>
            <w:tcW w:w="297" w:type="dxa"/>
            <w:shd w:val="clear" w:color="auto" w:fill="auto"/>
            <w:noWrap/>
            <w:vAlign w:val="center"/>
            <w:hideMark/>
          </w:tcPr>
          <w:p w14:paraId="079FDF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11.8</w:t>
            </w:r>
          </w:p>
        </w:tc>
        <w:tc>
          <w:tcPr>
            <w:tcW w:w="305" w:type="dxa"/>
            <w:shd w:val="clear" w:color="auto" w:fill="auto"/>
            <w:noWrap/>
            <w:vAlign w:val="center"/>
            <w:hideMark/>
          </w:tcPr>
          <w:p w14:paraId="1B56AD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674233F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1CF72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3E64A8B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36A86F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6B872D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20.6</w:t>
            </w:r>
          </w:p>
        </w:tc>
        <w:tc>
          <w:tcPr>
            <w:tcW w:w="297" w:type="dxa"/>
            <w:shd w:val="clear" w:color="auto" w:fill="auto"/>
            <w:noWrap/>
            <w:vAlign w:val="center"/>
            <w:hideMark/>
          </w:tcPr>
          <w:p w14:paraId="1D1AF3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w:t>
            </w:r>
          </w:p>
        </w:tc>
        <w:tc>
          <w:tcPr>
            <w:tcW w:w="297" w:type="dxa"/>
            <w:shd w:val="clear" w:color="auto" w:fill="auto"/>
            <w:noWrap/>
            <w:vAlign w:val="center"/>
            <w:hideMark/>
          </w:tcPr>
          <w:p w14:paraId="2DEC37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A0815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33D439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6057D2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w:t>
            </w:r>
          </w:p>
        </w:tc>
        <w:tc>
          <w:tcPr>
            <w:tcW w:w="304" w:type="dxa"/>
            <w:shd w:val="clear" w:color="auto" w:fill="auto"/>
            <w:noWrap/>
            <w:vAlign w:val="center"/>
            <w:hideMark/>
          </w:tcPr>
          <w:p w14:paraId="2426D0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3E4D386" w14:textId="77777777" w:rsidTr="00024405">
        <w:trPr>
          <w:trHeight w:val="113"/>
        </w:trPr>
        <w:tc>
          <w:tcPr>
            <w:tcW w:w="8553" w:type="dxa"/>
            <w:gridSpan w:val="25"/>
            <w:shd w:val="clear" w:color="000000" w:fill="808080"/>
            <w:noWrap/>
            <w:vAlign w:val="center"/>
            <w:hideMark/>
          </w:tcPr>
          <w:p w14:paraId="563F4271" w14:textId="77777777" w:rsidR="006E10D0" w:rsidRPr="00390F67" w:rsidRDefault="006E10D0" w:rsidP="00024405">
            <w:pPr>
              <w:spacing w:after="0" w:line="240" w:lineRule="auto"/>
              <w:rPr>
                <w:rFonts w:eastAsia="Times New Roman"/>
                <w:b/>
                <w:bCs/>
                <w:color w:val="000000"/>
                <w:sz w:val="7"/>
                <w:szCs w:val="7"/>
              </w:rPr>
            </w:pPr>
            <w:r w:rsidRPr="00390F67">
              <w:rPr>
                <w:rFonts w:eastAsia="Times New Roman"/>
                <w:b/>
                <w:bCs/>
                <w:color w:val="000000"/>
                <w:sz w:val="7"/>
                <w:szCs w:val="7"/>
              </w:rPr>
              <w:t xml:space="preserve">Cantabrian thermophilous </w:t>
            </w:r>
            <w:r w:rsidRPr="00390F67">
              <w:rPr>
                <w:rFonts w:eastAsia="Times New Roman"/>
                <w:b/>
                <w:bCs/>
                <w:i/>
                <w:iCs/>
                <w:color w:val="000000"/>
                <w:sz w:val="7"/>
                <w:szCs w:val="7"/>
              </w:rPr>
              <w:t>Quercus</w:t>
            </w:r>
            <w:r w:rsidRPr="00390F67">
              <w:rPr>
                <w:rFonts w:eastAsia="Times New Roman"/>
                <w:b/>
                <w:bCs/>
                <w:color w:val="000000"/>
                <w:sz w:val="7"/>
                <w:szCs w:val="7"/>
              </w:rPr>
              <w:t xml:space="preserve"> forests</w:t>
            </w:r>
          </w:p>
        </w:tc>
      </w:tr>
      <w:tr w:rsidR="006E10D0" w:rsidRPr="00390F67" w14:paraId="74AB3B4D" w14:textId="77777777" w:rsidTr="00024405">
        <w:trPr>
          <w:trHeight w:val="113"/>
        </w:trPr>
        <w:tc>
          <w:tcPr>
            <w:tcW w:w="1264" w:type="dxa"/>
            <w:shd w:val="clear" w:color="auto" w:fill="auto"/>
            <w:noWrap/>
            <w:vAlign w:val="center"/>
            <w:hideMark/>
          </w:tcPr>
          <w:p w14:paraId="0C93A82E"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Quercus pubescens</w:t>
            </w:r>
          </w:p>
        </w:tc>
        <w:tc>
          <w:tcPr>
            <w:tcW w:w="301" w:type="dxa"/>
            <w:shd w:val="clear" w:color="auto" w:fill="auto"/>
            <w:noWrap/>
            <w:vAlign w:val="center"/>
            <w:hideMark/>
          </w:tcPr>
          <w:p w14:paraId="17A7A0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4D022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FB811B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238B5E2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000000" w:fill="BFBFBF"/>
            <w:noWrap/>
            <w:vAlign w:val="center"/>
            <w:hideMark/>
          </w:tcPr>
          <w:p w14:paraId="34A820D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40.8</w:t>
            </w:r>
          </w:p>
        </w:tc>
        <w:tc>
          <w:tcPr>
            <w:tcW w:w="312" w:type="dxa"/>
            <w:shd w:val="clear" w:color="auto" w:fill="auto"/>
            <w:noWrap/>
            <w:vAlign w:val="center"/>
            <w:hideMark/>
          </w:tcPr>
          <w:p w14:paraId="310098B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EEEAE2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259C88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136310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17026F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38C569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w:t>
            </w:r>
          </w:p>
        </w:tc>
        <w:tc>
          <w:tcPr>
            <w:tcW w:w="297" w:type="dxa"/>
            <w:shd w:val="clear" w:color="auto" w:fill="auto"/>
            <w:noWrap/>
            <w:vAlign w:val="center"/>
            <w:hideMark/>
          </w:tcPr>
          <w:p w14:paraId="49E2205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2FF0D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DAD6A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w:t>
            </w:r>
          </w:p>
        </w:tc>
        <w:tc>
          <w:tcPr>
            <w:tcW w:w="301" w:type="dxa"/>
            <w:shd w:val="clear" w:color="auto" w:fill="auto"/>
            <w:noWrap/>
            <w:vAlign w:val="center"/>
            <w:hideMark/>
          </w:tcPr>
          <w:p w14:paraId="50C99D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2.6</w:t>
            </w:r>
          </w:p>
        </w:tc>
        <w:tc>
          <w:tcPr>
            <w:tcW w:w="295" w:type="dxa"/>
            <w:shd w:val="clear" w:color="auto" w:fill="auto"/>
            <w:noWrap/>
            <w:vAlign w:val="center"/>
            <w:hideMark/>
          </w:tcPr>
          <w:p w14:paraId="61B7E41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66B540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26B32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57DF90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CC82E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6A5445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D3CC8D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0FF232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99999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DAD18D5" w14:textId="77777777" w:rsidTr="00024405">
        <w:trPr>
          <w:trHeight w:val="113"/>
        </w:trPr>
        <w:tc>
          <w:tcPr>
            <w:tcW w:w="1264" w:type="dxa"/>
            <w:shd w:val="clear" w:color="auto" w:fill="auto"/>
            <w:noWrap/>
            <w:vAlign w:val="center"/>
            <w:hideMark/>
          </w:tcPr>
          <w:p w14:paraId="680EE4C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Viburnum lantana</w:t>
            </w:r>
          </w:p>
        </w:tc>
        <w:tc>
          <w:tcPr>
            <w:tcW w:w="301" w:type="dxa"/>
            <w:shd w:val="clear" w:color="auto" w:fill="auto"/>
            <w:noWrap/>
            <w:vAlign w:val="center"/>
            <w:hideMark/>
          </w:tcPr>
          <w:p w14:paraId="1E6C28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19.9</w:t>
            </w:r>
          </w:p>
        </w:tc>
        <w:tc>
          <w:tcPr>
            <w:tcW w:w="300" w:type="dxa"/>
            <w:shd w:val="clear" w:color="auto" w:fill="auto"/>
            <w:noWrap/>
            <w:vAlign w:val="center"/>
            <w:hideMark/>
          </w:tcPr>
          <w:p w14:paraId="3651C7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A6B74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75653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000000" w:fill="BFBFBF"/>
            <w:noWrap/>
            <w:vAlign w:val="center"/>
            <w:hideMark/>
          </w:tcPr>
          <w:p w14:paraId="15C570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40.8</w:t>
            </w:r>
          </w:p>
        </w:tc>
        <w:tc>
          <w:tcPr>
            <w:tcW w:w="312" w:type="dxa"/>
            <w:shd w:val="clear" w:color="auto" w:fill="auto"/>
            <w:noWrap/>
            <w:vAlign w:val="center"/>
            <w:hideMark/>
          </w:tcPr>
          <w:p w14:paraId="527906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7FC86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7DB3F5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BE35C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5C5270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1A630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w:t>
            </w:r>
          </w:p>
        </w:tc>
        <w:tc>
          <w:tcPr>
            <w:tcW w:w="297" w:type="dxa"/>
            <w:shd w:val="clear" w:color="auto" w:fill="auto"/>
            <w:noWrap/>
            <w:vAlign w:val="center"/>
            <w:hideMark/>
          </w:tcPr>
          <w:p w14:paraId="3F9FD3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193F51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542F24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0.2</w:t>
            </w:r>
          </w:p>
        </w:tc>
        <w:tc>
          <w:tcPr>
            <w:tcW w:w="301" w:type="dxa"/>
            <w:shd w:val="clear" w:color="auto" w:fill="auto"/>
            <w:noWrap/>
            <w:vAlign w:val="center"/>
            <w:hideMark/>
          </w:tcPr>
          <w:p w14:paraId="2F96B5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9.1</w:t>
            </w:r>
          </w:p>
        </w:tc>
        <w:tc>
          <w:tcPr>
            <w:tcW w:w="295" w:type="dxa"/>
            <w:shd w:val="clear" w:color="auto" w:fill="auto"/>
            <w:noWrap/>
            <w:vAlign w:val="center"/>
            <w:hideMark/>
          </w:tcPr>
          <w:p w14:paraId="43B573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2309E42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D8175A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A8B02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1EBAD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97A98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F4231C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697C4B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071ED6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9.7</w:t>
            </w:r>
          </w:p>
        </w:tc>
      </w:tr>
      <w:tr w:rsidR="006E10D0" w:rsidRPr="00390F67" w14:paraId="3B5A6004" w14:textId="77777777" w:rsidTr="00024405">
        <w:trPr>
          <w:trHeight w:val="113"/>
        </w:trPr>
        <w:tc>
          <w:tcPr>
            <w:tcW w:w="1264" w:type="dxa"/>
            <w:shd w:val="clear" w:color="auto" w:fill="auto"/>
            <w:noWrap/>
            <w:vAlign w:val="center"/>
            <w:hideMark/>
          </w:tcPr>
          <w:p w14:paraId="449E4E63"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Prunus spinosa</w:t>
            </w:r>
          </w:p>
        </w:tc>
        <w:tc>
          <w:tcPr>
            <w:tcW w:w="301" w:type="dxa"/>
            <w:shd w:val="clear" w:color="auto" w:fill="auto"/>
            <w:noWrap/>
            <w:vAlign w:val="center"/>
            <w:hideMark/>
          </w:tcPr>
          <w:p w14:paraId="08320FD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12.3</w:t>
            </w:r>
          </w:p>
        </w:tc>
        <w:tc>
          <w:tcPr>
            <w:tcW w:w="300" w:type="dxa"/>
            <w:shd w:val="clear" w:color="auto" w:fill="auto"/>
            <w:noWrap/>
            <w:vAlign w:val="center"/>
            <w:hideMark/>
          </w:tcPr>
          <w:p w14:paraId="0396B02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46F19EF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3E6C43C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000000" w:fill="BFBFBF"/>
            <w:noWrap/>
            <w:vAlign w:val="center"/>
            <w:hideMark/>
          </w:tcPr>
          <w:p w14:paraId="5A71A95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36.7</w:t>
            </w:r>
          </w:p>
        </w:tc>
        <w:tc>
          <w:tcPr>
            <w:tcW w:w="312" w:type="dxa"/>
            <w:shd w:val="clear" w:color="auto" w:fill="auto"/>
            <w:noWrap/>
            <w:vAlign w:val="center"/>
            <w:hideMark/>
          </w:tcPr>
          <w:p w14:paraId="5579A2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0.7</w:t>
            </w:r>
          </w:p>
        </w:tc>
        <w:tc>
          <w:tcPr>
            <w:tcW w:w="304" w:type="dxa"/>
            <w:shd w:val="clear" w:color="auto" w:fill="auto"/>
            <w:noWrap/>
            <w:vAlign w:val="center"/>
            <w:hideMark/>
          </w:tcPr>
          <w:p w14:paraId="364F8E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2509BD0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1A483E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1F6481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DDACD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11.6</w:t>
            </w:r>
          </w:p>
        </w:tc>
        <w:tc>
          <w:tcPr>
            <w:tcW w:w="297" w:type="dxa"/>
            <w:shd w:val="clear" w:color="auto" w:fill="auto"/>
            <w:noWrap/>
            <w:vAlign w:val="center"/>
            <w:hideMark/>
          </w:tcPr>
          <w:p w14:paraId="7DFD302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52CA49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CB290F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11.6</w:t>
            </w:r>
          </w:p>
        </w:tc>
        <w:tc>
          <w:tcPr>
            <w:tcW w:w="301" w:type="dxa"/>
            <w:shd w:val="clear" w:color="auto" w:fill="auto"/>
            <w:noWrap/>
            <w:vAlign w:val="center"/>
            <w:hideMark/>
          </w:tcPr>
          <w:p w14:paraId="79702D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6.4</w:t>
            </w:r>
          </w:p>
        </w:tc>
        <w:tc>
          <w:tcPr>
            <w:tcW w:w="295" w:type="dxa"/>
            <w:shd w:val="clear" w:color="auto" w:fill="auto"/>
            <w:noWrap/>
            <w:vAlign w:val="center"/>
            <w:hideMark/>
          </w:tcPr>
          <w:p w14:paraId="5F8B4B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2.1</w:t>
            </w:r>
          </w:p>
        </w:tc>
        <w:tc>
          <w:tcPr>
            <w:tcW w:w="299" w:type="dxa"/>
            <w:shd w:val="clear" w:color="auto" w:fill="auto"/>
            <w:noWrap/>
            <w:vAlign w:val="center"/>
            <w:hideMark/>
          </w:tcPr>
          <w:p w14:paraId="7DEE4A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w:t>
            </w:r>
          </w:p>
        </w:tc>
        <w:tc>
          <w:tcPr>
            <w:tcW w:w="301" w:type="dxa"/>
            <w:shd w:val="clear" w:color="auto" w:fill="auto"/>
            <w:noWrap/>
            <w:vAlign w:val="center"/>
            <w:hideMark/>
          </w:tcPr>
          <w:p w14:paraId="39B58F0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53D924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622971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80B6E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9AD3EF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5654806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2CE31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163A719" w14:textId="77777777" w:rsidTr="00024405">
        <w:trPr>
          <w:trHeight w:val="113"/>
        </w:trPr>
        <w:tc>
          <w:tcPr>
            <w:tcW w:w="8553" w:type="dxa"/>
            <w:gridSpan w:val="25"/>
            <w:shd w:val="clear" w:color="000000" w:fill="808080"/>
            <w:noWrap/>
            <w:vAlign w:val="center"/>
            <w:hideMark/>
          </w:tcPr>
          <w:p w14:paraId="152256A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color w:val="000000"/>
                <w:sz w:val="7"/>
                <w:szCs w:val="7"/>
              </w:rPr>
              <w:t>Cantabrian</w:t>
            </w:r>
            <w:r w:rsidRPr="00390F67">
              <w:rPr>
                <w:rFonts w:eastAsia="Times New Roman"/>
                <w:i/>
                <w:iCs/>
                <w:color w:val="000000"/>
                <w:sz w:val="7"/>
                <w:szCs w:val="7"/>
              </w:rPr>
              <w:t xml:space="preserve"> Quercus pyrenaica </w:t>
            </w:r>
            <w:r w:rsidRPr="00390F67">
              <w:rPr>
                <w:rFonts w:eastAsia="Times New Roman"/>
                <w:color w:val="000000"/>
                <w:sz w:val="7"/>
                <w:szCs w:val="7"/>
              </w:rPr>
              <w:t>forests</w:t>
            </w:r>
          </w:p>
        </w:tc>
      </w:tr>
      <w:tr w:rsidR="006E10D0" w:rsidRPr="00390F67" w14:paraId="3F48B020" w14:textId="77777777" w:rsidTr="00024405">
        <w:trPr>
          <w:trHeight w:val="113"/>
        </w:trPr>
        <w:tc>
          <w:tcPr>
            <w:tcW w:w="1264" w:type="dxa"/>
            <w:shd w:val="clear" w:color="auto" w:fill="auto"/>
            <w:noWrap/>
            <w:vAlign w:val="center"/>
            <w:hideMark/>
          </w:tcPr>
          <w:p w14:paraId="470E6723"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Quercus pyrenaica</w:t>
            </w:r>
          </w:p>
        </w:tc>
        <w:tc>
          <w:tcPr>
            <w:tcW w:w="301" w:type="dxa"/>
            <w:shd w:val="clear" w:color="auto" w:fill="auto"/>
            <w:noWrap/>
            <w:vAlign w:val="center"/>
            <w:hideMark/>
          </w:tcPr>
          <w:p w14:paraId="0E9789A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668785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8242E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1F191D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198FC9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w:t>
            </w:r>
          </w:p>
        </w:tc>
        <w:tc>
          <w:tcPr>
            <w:tcW w:w="312" w:type="dxa"/>
            <w:shd w:val="clear" w:color="000000" w:fill="BFBFBF"/>
            <w:noWrap/>
            <w:vAlign w:val="center"/>
            <w:hideMark/>
          </w:tcPr>
          <w:p w14:paraId="051F12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60.2</w:t>
            </w:r>
          </w:p>
        </w:tc>
        <w:tc>
          <w:tcPr>
            <w:tcW w:w="304" w:type="dxa"/>
            <w:shd w:val="clear" w:color="auto" w:fill="auto"/>
            <w:noWrap/>
            <w:vAlign w:val="center"/>
            <w:hideMark/>
          </w:tcPr>
          <w:p w14:paraId="141F778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w:t>
            </w:r>
          </w:p>
        </w:tc>
        <w:tc>
          <w:tcPr>
            <w:tcW w:w="303" w:type="dxa"/>
            <w:shd w:val="clear" w:color="auto" w:fill="auto"/>
            <w:noWrap/>
            <w:vAlign w:val="center"/>
            <w:hideMark/>
          </w:tcPr>
          <w:p w14:paraId="1638D1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CB7DD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54C1D6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B4BF3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0.2</w:t>
            </w:r>
          </w:p>
        </w:tc>
        <w:tc>
          <w:tcPr>
            <w:tcW w:w="297" w:type="dxa"/>
            <w:shd w:val="clear" w:color="auto" w:fill="auto"/>
            <w:noWrap/>
            <w:vAlign w:val="center"/>
            <w:hideMark/>
          </w:tcPr>
          <w:p w14:paraId="1BD2288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686868A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6.7</w:t>
            </w:r>
          </w:p>
        </w:tc>
        <w:tc>
          <w:tcPr>
            <w:tcW w:w="300" w:type="dxa"/>
            <w:shd w:val="clear" w:color="auto" w:fill="auto"/>
            <w:noWrap/>
            <w:vAlign w:val="center"/>
            <w:hideMark/>
          </w:tcPr>
          <w:p w14:paraId="0882AFD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89FE2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48B2F9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w:t>
            </w:r>
          </w:p>
        </w:tc>
        <w:tc>
          <w:tcPr>
            <w:tcW w:w="299" w:type="dxa"/>
            <w:shd w:val="clear" w:color="auto" w:fill="auto"/>
            <w:noWrap/>
            <w:vAlign w:val="center"/>
            <w:hideMark/>
          </w:tcPr>
          <w:p w14:paraId="1527452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E94F52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38CFE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31ADC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882324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5D023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2CE2CE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40FDAC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2.1</w:t>
            </w:r>
          </w:p>
        </w:tc>
      </w:tr>
      <w:tr w:rsidR="006E10D0" w:rsidRPr="00390F67" w14:paraId="2CB39496" w14:textId="77777777" w:rsidTr="00024405">
        <w:trPr>
          <w:trHeight w:val="113"/>
        </w:trPr>
        <w:tc>
          <w:tcPr>
            <w:tcW w:w="1264" w:type="dxa"/>
            <w:shd w:val="clear" w:color="auto" w:fill="auto"/>
            <w:noWrap/>
            <w:vAlign w:val="center"/>
            <w:hideMark/>
          </w:tcPr>
          <w:p w14:paraId="62999F6D"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Cruciata glabra</w:t>
            </w:r>
          </w:p>
        </w:tc>
        <w:tc>
          <w:tcPr>
            <w:tcW w:w="301" w:type="dxa"/>
            <w:shd w:val="clear" w:color="auto" w:fill="auto"/>
            <w:noWrap/>
            <w:vAlign w:val="center"/>
            <w:hideMark/>
          </w:tcPr>
          <w:p w14:paraId="3A8616B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521C5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3BACC9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0.5</w:t>
            </w:r>
          </w:p>
        </w:tc>
        <w:tc>
          <w:tcPr>
            <w:tcW w:w="306" w:type="dxa"/>
            <w:shd w:val="clear" w:color="auto" w:fill="auto"/>
            <w:noWrap/>
            <w:vAlign w:val="center"/>
            <w:hideMark/>
          </w:tcPr>
          <w:p w14:paraId="6ECA19E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A517AB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3.6</w:t>
            </w:r>
          </w:p>
        </w:tc>
        <w:tc>
          <w:tcPr>
            <w:tcW w:w="312" w:type="dxa"/>
            <w:shd w:val="clear" w:color="000000" w:fill="BFBFBF"/>
            <w:noWrap/>
            <w:vAlign w:val="center"/>
            <w:hideMark/>
          </w:tcPr>
          <w:p w14:paraId="02DE257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47</w:t>
            </w:r>
          </w:p>
        </w:tc>
        <w:tc>
          <w:tcPr>
            <w:tcW w:w="304" w:type="dxa"/>
            <w:shd w:val="clear" w:color="auto" w:fill="auto"/>
            <w:noWrap/>
            <w:vAlign w:val="center"/>
            <w:hideMark/>
          </w:tcPr>
          <w:p w14:paraId="1F50DF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w:t>
            </w:r>
          </w:p>
        </w:tc>
        <w:tc>
          <w:tcPr>
            <w:tcW w:w="303" w:type="dxa"/>
            <w:shd w:val="clear" w:color="auto" w:fill="auto"/>
            <w:noWrap/>
            <w:vAlign w:val="center"/>
            <w:hideMark/>
          </w:tcPr>
          <w:p w14:paraId="7CA6F9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0.1</w:t>
            </w:r>
          </w:p>
        </w:tc>
        <w:tc>
          <w:tcPr>
            <w:tcW w:w="313" w:type="dxa"/>
            <w:shd w:val="clear" w:color="auto" w:fill="auto"/>
            <w:noWrap/>
            <w:vAlign w:val="center"/>
            <w:hideMark/>
          </w:tcPr>
          <w:p w14:paraId="2CB59A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4DEA1B3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0.9</w:t>
            </w:r>
          </w:p>
        </w:tc>
        <w:tc>
          <w:tcPr>
            <w:tcW w:w="301" w:type="dxa"/>
            <w:shd w:val="clear" w:color="auto" w:fill="auto"/>
            <w:noWrap/>
            <w:vAlign w:val="center"/>
            <w:hideMark/>
          </w:tcPr>
          <w:p w14:paraId="292270F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3.7</w:t>
            </w:r>
          </w:p>
        </w:tc>
        <w:tc>
          <w:tcPr>
            <w:tcW w:w="297" w:type="dxa"/>
            <w:shd w:val="clear" w:color="auto" w:fill="auto"/>
            <w:noWrap/>
            <w:vAlign w:val="center"/>
            <w:hideMark/>
          </w:tcPr>
          <w:p w14:paraId="295443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0AA2B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3B5CFEC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9A5E6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6C90C1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85F7FD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2B942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83A68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3BF0B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3288D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5D7D7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34830A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2337F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BFE342A" w14:textId="77777777" w:rsidTr="00024405">
        <w:trPr>
          <w:trHeight w:val="113"/>
        </w:trPr>
        <w:tc>
          <w:tcPr>
            <w:tcW w:w="1264" w:type="dxa"/>
            <w:shd w:val="clear" w:color="auto" w:fill="auto"/>
            <w:noWrap/>
            <w:vAlign w:val="center"/>
            <w:hideMark/>
          </w:tcPr>
          <w:p w14:paraId="0057FD36"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Clinopodium vulgare</w:t>
            </w:r>
          </w:p>
        </w:tc>
        <w:tc>
          <w:tcPr>
            <w:tcW w:w="301" w:type="dxa"/>
            <w:shd w:val="clear" w:color="auto" w:fill="auto"/>
            <w:noWrap/>
            <w:vAlign w:val="center"/>
            <w:hideMark/>
          </w:tcPr>
          <w:p w14:paraId="4A99B55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5CFAC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B0DC24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29E1BA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3C3B6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0.9</w:t>
            </w:r>
          </w:p>
        </w:tc>
        <w:tc>
          <w:tcPr>
            <w:tcW w:w="312" w:type="dxa"/>
            <w:shd w:val="clear" w:color="000000" w:fill="BFBFBF"/>
            <w:noWrap/>
            <w:vAlign w:val="center"/>
            <w:hideMark/>
          </w:tcPr>
          <w:p w14:paraId="163FE7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36.9</w:t>
            </w:r>
          </w:p>
        </w:tc>
        <w:tc>
          <w:tcPr>
            <w:tcW w:w="304" w:type="dxa"/>
            <w:shd w:val="clear" w:color="auto" w:fill="auto"/>
            <w:noWrap/>
            <w:vAlign w:val="center"/>
            <w:hideMark/>
          </w:tcPr>
          <w:p w14:paraId="2CA368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13DC05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ABCA7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327BC9B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1F633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D11045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40E135A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7.7</w:t>
            </w:r>
          </w:p>
        </w:tc>
        <w:tc>
          <w:tcPr>
            <w:tcW w:w="300" w:type="dxa"/>
            <w:shd w:val="clear" w:color="auto" w:fill="auto"/>
            <w:noWrap/>
            <w:vAlign w:val="center"/>
            <w:hideMark/>
          </w:tcPr>
          <w:p w14:paraId="1AD542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26816F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6.5</w:t>
            </w:r>
          </w:p>
        </w:tc>
        <w:tc>
          <w:tcPr>
            <w:tcW w:w="295" w:type="dxa"/>
            <w:shd w:val="clear" w:color="auto" w:fill="auto"/>
            <w:noWrap/>
            <w:vAlign w:val="center"/>
            <w:hideMark/>
          </w:tcPr>
          <w:p w14:paraId="6E45A4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26.4</w:t>
            </w:r>
          </w:p>
        </w:tc>
        <w:tc>
          <w:tcPr>
            <w:tcW w:w="299" w:type="dxa"/>
            <w:shd w:val="clear" w:color="auto" w:fill="auto"/>
            <w:noWrap/>
            <w:vAlign w:val="center"/>
            <w:hideMark/>
          </w:tcPr>
          <w:p w14:paraId="00B621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62CBC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0.1</w:t>
            </w:r>
          </w:p>
        </w:tc>
        <w:tc>
          <w:tcPr>
            <w:tcW w:w="297" w:type="dxa"/>
            <w:shd w:val="clear" w:color="auto" w:fill="auto"/>
            <w:noWrap/>
            <w:vAlign w:val="center"/>
            <w:hideMark/>
          </w:tcPr>
          <w:p w14:paraId="5D4817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1BD33A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272571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7830E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39C1D1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B8EAF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w:t>
            </w:r>
          </w:p>
        </w:tc>
      </w:tr>
      <w:tr w:rsidR="006E10D0" w:rsidRPr="00390F67" w14:paraId="64EF24BE" w14:textId="77777777" w:rsidTr="00024405">
        <w:trPr>
          <w:trHeight w:val="113"/>
        </w:trPr>
        <w:tc>
          <w:tcPr>
            <w:tcW w:w="1264" w:type="dxa"/>
            <w:shd w:val="clear" w:color="auto" w:fill="auto"/>
            <w:noWrap/>
            <w:vAlign w:val="center"/>
            <w:hideMark/>
          </w:tcPr>
          <w:p w14:paraId="3223F88A"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Physospermum cornubiense</w:t>
            </w:r>
          </w:p>
        </w:tc>
        <w:tc>
          <w:tcPr>
            <w:tcW w:w="301" w:type="dxa"/>
            <w:shd w:val="clear" w:color="auto" w:fill="auto"/>
            <w:noWrap/>
            <w:vAlign w:val="center"/>
            <w:hideMark/>
          </w:tcPr>
          <w:p w14:paraId="290292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62B4BC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4AB6B4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5E2EDE8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71CFAD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000000" w:fill="BFBFBF"/>
            <w:noWrap/>
            <w:vAlign w:val="center"/>
            <w:hideMark/>
          </w:tcPr>
          <w:p w14:paraId="3DCF59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36.9</w:t>
            </w:r>
          </w:p>
        </w:tc>
        <w:tc>
          <w:tcPr>
            <w:tcW w:w="304" w:type="dxa"/>
            <w:shd w:val="clear" w:color="auto" w:fill="auto"/>
            <w:noWrap/>
            <w:vAlign w:val="center"/>
            <w:hideMark/>
          </w:tcPr>
          <w:p w14:paraId="56AB5B7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7.7</w:t>
            </w:r>
          </w:p>
        </w:tc>
        <w:tc>
          <w:tcPr>
            <w:tcW w:w="303" w:type="dxa"/>
            <w:shd w:val="clear" w:color="auto" w:fill="auto"/>
            <w:noWrap/>
            <w:vAlign w:val="center"/>
            <w:hideMark/>
          </w:tcPr>
          <w:p w14:paraId="06E033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20.7</w:t>
            </w:r>
          </w:p>
        </w:tc>
        <w:tc>
          <w:tcPr>
            <w:tcW w:w="313" w:type="dxa"/>
            <w:shd w:val="clear" w:color="auto" w:fill="auto"/>
            <w:noWrap/>
            <w:vAlign w:val="center"/>
            <w:hideMark/>
          </w:tcPr>
          <w:p w14:paraId="623118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1091EA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8E6FBD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0588D9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403CF1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7D015B0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80E0FC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0E7F54D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45E60A3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52247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F2883C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054EF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56818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57111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6DBA6C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3ED62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5E3D651" w14:textId="77777777" w:rsidTr="00024405">
        <w:trPr>
          <w:trHeight w:val="113"/>
        </w:trPr>
        <w:tc>
          <w:tcPr>
            <w:tcW w:w="1264" w:type="dxa"/>
            <w:shd w:val="clear" w:color="auto" w:fill="auto"/>
            <w:noWrap/>
            <w:vAlign w:val="center"/>
            <w:hideMark/>
          </w:tcPr>
          <w:p w14:paraId="45617912"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Festuca elegans</w:t>
            </w:r>
          </w:p>
        </w:tc>
        <w:tc>
          <w:tcPr>
            <w:tcW w:w="301" w:type="dxa"/>
            <w:shd w:val="clear" w:color="auto" w:fill="auto"/>
            <w:noWrap/>
            <w:vAlign w:val="center"/>
            <w:hideMark/>
          </w:tcPr>
          <w:p w14:paraId="476E7E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74F8FC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F08073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4208A2D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05CDD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000000" w:fill="BFBFBF"/>
            <w:noWrap/>
            <w:vAlign w:val="center"/>
            <w:hideMark/>
          </w:tcPr>
          <w:p w14:paraId="65B3734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31.2</w:t>
            </w:r>
          </w:p>
        </w:tc>
        <w:tc>
          <w:tcPr>
            <w:tcW w:w="304" w:type="dxa"/>
            <w:shd w:val="clear" w:color="auto" w:fill="auto"/>
            <w:noWrap/>
            <w:vAlign w:val="center"/>
            <w:hideMark/>
          </w:tcPr>
          <w:p w14:paraId="3059450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6BBAE5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C09210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05447F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0.6</w:t>
            </w:r>
          </w:p>
        </w:tc>
        <w:tc>
          <w:tcPr>
            <w:tcW w:w="301" w:type="dxa"/>
            <w:shd w:val="clear" w:color="auto" w:fill="auto"/>
            <w:noWrap/>
            <w:vAlign w:val="center"/>
            <w:hideMark/>
          </w:tcPr>
          <w:p w14:paraId="2FD3A5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572B0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BF417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5E36BAE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4AE1B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5652515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w:t>
            </w:r>
          </w:p>
        </w:tc>
        <w:tc>
          <w:tcPr>
            <w:tcW w:w="299" w:type="dxa"/>
            <w:shd w:val="clear" w:color="auto" w:fill="auto"/>
            <w:noWrap/>
            <w:vAlign w:val="center"/>
            <w:hideMark/>
          </w:tcPr>
          <w:p w14:paraId="2F0861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F909F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w:t>
            </w:r>
          </w:p>
        </w:tc>
        <w:tc>
          <w:tcPr>
            <w:tcW w:w="297" w:type="dxa"/>
            <w:shd w:val="clear" w:color="auto" w:fill="auto"/>
            <w:noWrap/>
            <w:vAlign w:val="center"/>
            <w:hideMark/>
          </w:tcPr>
          <w:p w14:paraId="1A5029F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06680C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7675E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6397EF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56CC066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C1F3F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2388F4D6" w14:textId="77777777" w:rsidTr="00024405">
        <w:trPr>
          <w:trHeight w:val="113"/>
        </w:trPr>
        <w:tc>
          <w:tcPr>
            <w:tcW w:w="1264" w:type="dxa"/>
            <w:shd w:val="clear" w:color="auto" w:fill="auto"/>
            <w:noWrap/>
            <w:vAlign w:val="center"/>
            <w:hideMark/>
          </w:tcPr>
          <w:p w14:paraId="10A1A0E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Prunella grandiflora</w:t>
            </w:r>
          </w:p>
        </w:tc>
        <w:tc>
          <w:tcPr>
            <w:tcW w:w="301" w:type="dxa"/>
            <w:shd w:val="clear" w:color="auto" w:fill="auto"/>
            <w:noWrap/>
            <w:vAlign w:val="center"/>
            <w:hideMark/>
          </w:tcPr>
          <w:p w14:paraId="23A61E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36FC2FC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3C0BC8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140E6B5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83843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w:t>
            </w:r>
          </w:p>
        </w:tc>
        <w:tc>
          <w:tcPr>
            <w:tcW w:w="312" w:type="dxa"/>
            <w:shd w:val="clear" w:color="000000" w:fill="BFBFBF"/>
            <w:noWrap/>
            <w:vAlign w:val="center"/>
            <w:hideMark/>
          </w:tcPr>
          <w:p w14:paraId="71915B8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30.1</w:t>
            </w:r>
          </w:p>
        </w:tc>
        <w:tc>
          <w:tcPr>
            <w:tcW w:w="304" w:type="dxa"/>
            <w:shd w:val="clear" w:color="auto" w:fill="auto"/>
            <w:noWrap/>
            <w:vAlign w:val="center"/>
            <w:hideMark/>
          </w:tcPr>
          <w:p w14:paraId="7070C10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2.1</w:t>
            </w:r>
          </w:p>
        </w:tc>
        <w:tc>
          <w:tcPr>
            <w:tcW w:w="303" w:type="dxa"/>
            <w:shd w:val="clear" w:color="auto" w:fill="auto"/>
            <w:noWrap/>
            <w:vAlign w:val="center"/>
            <w:hideMark/>
          </w:tcPr>
          <w:p w14:paraId="30AAF1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8F9FD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3.2</w:t>
            </w:r>
          </w:p>
        </w:tc>
        <w:tc>
          <w:tcPr>
            <w:tcW w:w="316" w:type="dxa"/>
            <w:shd w:val="clear" w:color="auto" w:fill="auto"/>
            <w:noWrap/>
            <w:vAlign w:val="center"/>
            <w:hideMark/>
          </w:tcPr>
          <w:p w14:paraId="1983237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6F34A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w:t>
            </w:r>
          </w:p>
        </w:tc>
        <w:tc>
          <w:tcPr>
            <w:tcW w:w="297" w:type="dxa"/>
            <w:shd w:val="clear" w:color="auto" w:fill="auto"/>
            <w:noWrap/>
            <w:vAlign w:val="center"/>
            <w:hideMark/>
          </w:tcPr>
          <w:p w14:paraId="4E79BBD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F27F4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AED2A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77BC66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12762F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5B17D73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CA8BC0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w:t>
            </w:r>
          </w:p>
        </w:tc>
        <w:tc>
          <w:tcPr>
            <w:tcW w:w="297" w:type="dxa"/>
            <w:shd w:val="clear" w:color="auto" w:fill="auto"/>
            <w:noWrap/>
            <w:vAlign w:val="center"/>
            <w:hideMark/>
          </w:tcPr>
          <w:p w14:paraId="3041A7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1B6DB8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F11EC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DBCAEC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3A89C31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20EF9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24526B" w14:paraId="32054FB1" w14:textId="77777777" w:rsidTr="00024405">
        <w:trPr>
          <w:trHeight w:val="113"/>
        </w:trPr>
        <w:tc>
          <w:tcPr>
            <w:tcW w:w="8553" w:type="dxa"/>
            <w:gridSpan w:val="25"/>
            <w:shd w:val="clear" w:color="000000" w:fill="808080"/>
            <w:noWrap/>
            <w:vAlign w:val="center"/>
            <w:hideMark/>
          </w:tcPr>
          <w:p w14:paraId="58258251" w14:textId="77777777" w:rsidR="006E10D0" w:rsidRPr="00390F67" w:rsidRDefault="006E10D0" w:rsidP="00024405">
            <w:pPr>
              <w:spacing w:after="0" w:line="240" w:lineRule="auto"/>
              <w:rPr>
                <w:rFonts w:eastAsia="Times New Roman"/>
                <w:b/>
                <w:bCs/>
                <w:i/>
                <w:iCs/>
                <w:color w:val="000000"/>
                <w:sz w:val="7"/>
                <w:szCs w:val="7"/>
                <w:lang w:val="en-GB"/>
              </w:rPr>
            </w:pPr>
            <w:r w:rsidRPr="00390F67">
              <w:rPr>
                <w:rFonts w:eastAsia="Times New Roman"/>
                <w:b/>
                <w:bCs/>
                <w:color w:val="000000"/>
                <w:sz w:val="7"/>
                <w:szCs w:val="7"/>
                <w:lang w:val="en-GB"/>
              </w:rPr>
              <w:t>Cantabrian mixed forests on acid soils</w:t>
            </w:r>
          </w:p>
        </w:tc>
      </w:tr>
      <w:tr w:rsidR="006E10D0" w:rsidRPr="00390F67" w14:paraId="19F5837D" w14:textId="77777777" w:rsidTr="00024405">
        <w:trPr>
          <w:trHeight w:val="113"/>
        </w:trPr>
        <w:tc>
          <w:tcPr>
            <w:tcW w:w="1264" w:type="dxa"/>
            <w:shd w:val="clear" w:color="auto" w:fill="auto"/>
            <w:noWrap/>
            <w:vAlign w:val="center"/>
            <w:hideMark/>
          </w:tcPr>
          <w:p w14:paraId="10CF1338"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Quercus robur</w:t>
            </w:r>
          </w:p>
        </w:tc>
        <w:tc>
          <w:tcPr>
            <w:tcW w:w="301" w:type="dxa"/>
            <w:shd w:val="clear" w:color="auto" w:fill="auto"/>
            <w:noWrap/>
            <w:vAlign w:val="center"/>
            <w:hideMark/>
          </w:tcPr>
          <w:p w14:paraId="7320FD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53AE920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0.2</w:t>
            </w:r>
          </w:p>
        </w:tc>
        <w:tc>
          <w:tcPr>
            <w:tcW w:w="305" w:type="dxa"/>
            <w:shd w:val="clear" w:color="auto" w:fill="auto"/>
            <w:noWrap/>
            <w:vAlign w:val="center"/>
            <w:hideMark/>
          </w:tcPr>
          <w:p w14:paraId="6B250B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73D023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2.3</w:t>
            </w:r>
          </w:p>
        </w:tc>
        <w:tc>
          <w:tcPr>
            <w:tcW w:w="304" w:type="dxa"/>
            <w:shd w:val="clear" w:color="auto" w:fill="auto"/>
            <w:noWrap/>
            <w:vAlign w:val="center"/>
            <w:hideMark/>
          </w:tcPr>
          <w:p w14:paraId="4A8A34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330047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000000" w:fill="BFBFBF"/>
            <w:noWrap/>
            <w:vAlign w:val="center"/>
            <w:hideMark/>
          </w:tcPr>
          <w:p w14:paraId="2CB30A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35.8</w:t>
            </w:r>
          </w:p>
        </w:tc>
        <w:tc>
          <w:tcPr>
            <w:tcW w:w="303" w:type="dxa"/>
            <w:shd w:val="clear" w:color="auto" w:fill="auto"/>
            <w:noWrap/>
            <w:vAlign w:val="center"/>
            <w:hideMark/>
          </w:tcPr>
          <w:p w14:paraId="6BB23A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F6B08C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28.6</w:t>
            </w:r>
          </w:p>
        </w:tc>
        <w:tc>
          <w:tcPr>
            <w:tcW w:w="316" w:type="dxa"/>
            <w:shd w:val="clear" w:color="auto" w:fill="auto"/>
            <w:noWrap/>
            <w:vAlign w:val="center"/>
            <w:hideMark/>
          </w:tcPr>
          <w:p w14:paraId="383C895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56DC0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16.7</w:t>
            </w:r>
          </w:p>
        </w:tc>
        <w:tc>
          <w:tcPr>
            <w:tcW w:w="297" w:type="dxa"/>
            <w:shd w:val="clear" w:color="auto" w:fill="auto"/>
            <w:noWrap/>
            <w:vAlign w:val="center"/>
            <w:hideMark/>
          </w:tcPr>
          <w:p w14:paraId="5E8465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182F931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7429C7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1.3</w:t>
            </w:r>
          </w:p>
        </w:tc>
        <w:tc>
          <w:tcPr>
            <w:tcW w:w="301" w:type="dxa"/>
            <w:shd w:val="clear" w:color="auto" w:fill="auto"/>
            <w:noWrap/>
            <w:vAlign w:val="center"/>
            <w:hideMark/>
          </w:tcPr>
          <w:p w14:paraId="01D06D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341709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72D34D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F3E45B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16.6</w:t>
            </w:r>
          </w:p>
        </w:tc>
        <w:tc>
          <w:tcPr>
            <w:tcW w:w="297" w:type="dxa"/>
            <w:shd w:val="clear" w:color="auto" w:fill="auto"/>
            <w:noWrap/>
            <w:vAlign w:val="center"/>
            <w:hideMark/>
          </w:tcPr>
          <w:p w14:paraId="0304ED8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F18ED1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A4B98A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12BB8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12.7</w:t>
            </w:r>
          </w:p>
        </w:tc>
        <w:tc>
          <w:tcPr>
            <w:tcW w:w="314" w:type="dxa"/>
            <w:shd w:val="clear" w:color="auto" w:fill="auto"/>
            <w:noWrap/>
            <w:vAlign w:val="center"/>
            <w:hideMark/>
          </w:tcPr>
          <w:p w14:paraId="756129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B91F8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B5E6652" w14:textId="77777777" w:rsidTr="00024405">
        <w:trPr>
          <w:trHeight w:val="113"/>
        </w:trPr>
        <w:tc>
          <w:tcPr>
            <w:tcW w:w="1264" w:type="dxa"/>
            <w:shd w:val="clear" w:color="auto" w:fill="auto"/>
            <w:noWrap/>
            <w:vAlign w:val="center"/>
            <w:hideMark/>
          </w:tcPr>
          <w:p w14:paraId="7AC203DC"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Castanea sativa</w:t>
            </w:r>
          </w:p>
        </w:tc>
        <w:tc>
          <w:tcPr>
            <w:tcW w:w="301" w:type="dxa"/>
            <w:shd w:val="clear" w:color="auto" w:fill="auto"/>
            <w:noWrap/>
            <w:vAlign w:val="center"/>
            <w:hideMark/>
          </w:tcPr>
          <w:p w14:paraId="001B0A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87398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5A01B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1A49335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w:t>
            </w:r>
          </w:p>
        </w:tc>
        <w:tc>
          <w:tcPr>
            <w:tcW w:w="304" w:type="dxa"/>
            <w:shd w:val="clear" w:color="auto" w:fill="auto"/>
            <w:noWrap/>
            <w:vAlign w:val="center"/>
            <w:hideMark/>
          </w:tcPr>
          <w:p w14:paraId="054345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00BFE9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w:t>
            </w:r>
          </w:p>
        </w:tc>
        <w:tc>
          <w:tcPr>
            <w:tcW w:w="304" w:type="dxa"/>
            <w:shd w:val="clear" w:color="000000" w:fill="BFBFBF"/>
            <w:noWrap/>
            <w:vAlign w:val="center"/>
            <w:hideMark/>
          </w:tcPr>
          <w:p w14:paraId="5D6D4CD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33.1</w:t>
            </w:r>
          </w:p>
        </w:tc>
        <w:tc>
          <w:tcPr>
            <w:tcW w:w="303" w:type="dxa"/>
            <w:shd w:val="clear" w:color="auto" w:fill="auto"/>
            <w:noWrap/>
            <w:vAlign w:val="center"/>
            <w:hideMark/>
          </w:tcPr>
          <w:p w14:paraId="45295AD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E8F29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15.1</w:t>
            </w:r>
          </w:p>
        </w:tc>
        <w:tc>
          <w:tcPr>
            <w:tcW w:w="316" w:type="dxa"/>
            <w:shd w:val="clear" w:color="auto" w:fill="auto"/>
            <w:noWrap/>
            <w:vAlign w:val="center"/>
            <w:hideMark/>
          </w:tcPr>
          <w:p w14:paraId="3536DD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4D689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18.6</w:t>
            </w:r>
          </w:p>
        </w:tc>
        <w:tc>
          <w:tcPr>
            <w:tcW w:w="297" w:type="dxa"/>
            <w:shd w:val="clear" w:color="auto" w:fill="auto"/>
            <w:noWrap/>
            <w:vAlign w:val="center"/>
            <w:hideMark/>
          </w:tcPr>
          <w:p w14:paraId="056EA2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9.2</w:t>
            </w:r>
          </w:p>
        </w:tc>
        <w:tc>
          <w:tcPr>
            <w:tcW w:w="305" w:type="dxa"/>
            <w:shd w:val="clear" w:color="auto" w:fill="auto"/>
            <w:noWrap/>
            <w:vAlign w:val="center"/>
            <w:hideMark/>
          </w:tcPr>
          <w:p w14:paraId="004C96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52D36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287DC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311643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3E25AE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w:t>
            </w:r>
          </w:p>
        </w:tc>
        <w:tc>
          <w:tcPr>
            <w:tcW w:w="301" w:type="dxa"/>
            <w:shd w:val="clear" w:color="auto" w:fill="auto"/>
            <w:noWrap/>
            <w:vAlign w:val="center"/>
            <w:hideMark/>
          </w:tcPr>
          <w:p w14:paraId="46B2E1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7834D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34467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23A1A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A2323C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51208C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8B7B9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24526B" w14:paraId="4D1777D9" w14:textId="77777777" w:rsidTr="00024405">
        <w:trPr>
          <w:trHeight w:val="113"/>
        </w:trPr>
        <w:tc>
          <w:tcPr>
            <w:tcW w:w="8553" w:type="dxa"/>
            <w:gridSpan w:val="25"/>
            <w:shd w:val="clear" w:color="000000" w:fill="808080"/>
            <w:noWrap/>
            <w:vAlign w:val="center"/>
            <w:hideMark/>
          </w:tcPr>
          <w:p w14:paraId="1F885AFE" w14:textId="77777777" w:rsidR="006E10D0" w:rsidRPr="00390F67" w:rsidRDefault="006E10D0" w:rsidP="00024405">
            <w:pPr>
              <w:spacing w:after="0" w:line="240" w:lineRule="auto"/>
              <w:rPr>
                <w:rFonts w:eastAsia="Times New Roman"/>
                <w:b/>
                <w:bCs/>
                <w:i/>
                <w:iCs/>
                <w:color w:val="000000"/>
                <w:sz w:val="7"/>
                <w:szCs w:val="7"/>
                <w:lang w:val="en-GB"/>
              </w:rPr>
            </w:pPr>
            <w:r w:rsidRPr="00390F67">
              <w:rPr>
                <w:rFonts w:eastAsia="Times New Roman"/>
                <w:b/>
                <w:bCs/>
                <w:color w:val="000000"/>
                <w:sz w:val="7"/>
                <w:szCs w:val="7"/>
                <w:lang w:val="en-GB"/>
              </w:rPr>
              <w:t>Cantabrian mountain</w:t>
            </w:r>
            <w:r w:rsidRPr="00390F67">
              <w:rPr>
                <w:rFonts w:eastAsia="Times New Roman"/>
                <w:b/>
                <w:bCs/>
                <w:i/>
                <w:iCs/>
                <w:color w:val="000000"/>
                <w:sz w:val="7"/>
                <w:szCs w:val="7"/>
                <w:lang w:val="en-GB"/>
              </w:rPr>
              <w:t xml:space="preserve"> Quercus </w:t>
            </w:r>
            <w:r w:rsidRPr="00390F67">
              <w:rPr>
                <w:rFonts w:eastAsia="Times New Roman"/>
                <w:b/>
                <w:bCs/>
                <w:color w:val="000000"/>
                <w:sz w:val="7"/>
                <w:szCs w:val="7"/>
                <w:lang w:val="en-GB"/>
              </w:rPr>
              <w:t>forests on acids oils</w:t>
            </w:r>
          </w:p>
        </w:tc>
      </w:tr>
      <w:tr w:rsidR="006E10D0" w:rsidRPr="00390F67" w14:paraId="3597EF9C" w14:textId="77777777" w:rsidTr="00024405">
        <w:trPr>
          <w:trHeight w:val="113"/>
        </w:trPr>
        <w:tc>
          <w:tcPr>
            <w:tcW w:w="1264" w:type="dxa"/>
            <w:shd w:val="clear" w:color="auto" w:fill="auto"/>
            <w:noWrap/>
            <w:vAlign w:val="center"/>
            <w:hideMark/>
          </w:tcPr>
          <w:p w14:paraId="185D94CE"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Eragrostis atrovirens</w:t>
            </w:r>
          </w:p>
        </w:tc>
        <w:tc>
          <w:tcPr>
            <w:tcW w:w="301" w:type="dxa"/>
            <w:shd w:val="clear" w:color="auto" w:fill="auto"/>
            <w:noWrap/>
            <w:vAlign w:val="center"/>
            <w:hideMark/>
          </w:tcPr>
          <w:p w14:paraId="592255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5394E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52733EC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2A3C492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5CE8C5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3FEA000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F0EF48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000000" w:fill="BFBFBF"/>
            <w:noWrap/>
            <w:vAlign w:val="center"/>
            <w:hideMark/>
          </w:tcPr>
          <w:p w14:paraId="4BC730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30.4</w:t>
            </w:r>
          </w:p>
        </w:tc>
        <w:tc>
          <w:tcPr>
            <w:tcW w:w="313" w:type="dxa"/>
            <w:shd w:val="clear" w:color="auto" w:fill="auto"/>
            <w:noWrap/>
            <w:vAlign w:val="center"/>
            <w:hideMark/>
          </w:tcPr>
          <w:p w14:paraId="33A592C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71FBFC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B2527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B6C8F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5ED615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55F727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5B076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5DC8DB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7D9899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244EC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92F35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32E791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8E76B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10E1E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55A2030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35BD8C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35976E0" w14:textId="77777777" w:rsidTr="00024405">
        <w:trPr>
          <w:trHeight w:val="113"/>
        </w:trPr>
        <w:tc>
          <w:tcPr>
            <w:tcW w:w="1264" w:type="dxa"/>
            <w:shd w:val="clear" w:color="000000" w:fill="808080"/>
            <w:noWrap/>
            <w:vAlign w:val="center"/>
            <w:hideMark/>
          </w:tcPr>
          <w:p w14:paraId="20CFF8AF" w14:textId="77777777" w:rsidR="006E10D0" w:rsidRPr="00390F67" w:rsidRDefault="006E10D0" w:rsidP="00024405">
            <w:pPr>
              <w:spacing w:after="0" w:line="240" w:lineRule="auto"/>
              <w:rPr>
                <w:rFonts w:eastAsia="Times New Roman"/>
                <w:b/>
                <w:bCs/>
                <w:i/>
                <w:iCs/>
                <w:color w:val="000000"/>
                <w:sz w:val="7"/>
                <w:szCs w:val="7"/>
              </w:rPr>
            </w:pPr>
            <w:r w:rsidRPr="00390F67">
              <w:rPr>
                <w:rFonts w:eastAsia="Times New Roman"/>
                <w:b/>
                <w:bCs/>
                <w:color w:val="000000"/>
                <w:sz w:val="7"/>
                <w:szCs w:val="7"/>
              </w:rPr>
              <w:t>Cantabrian lowland</w:t>
            </w:r>
            <w:r w:rsidRPr="00390F67">
              <w:rPr>
                <w:rFonts w:eastAsia="Times New Roman"/>
                <w:b/>
                <w:bCs/>
                <w:i/>
                <w:iCs/>
                <w:color w:val="000000"/>
                <w:sz w:val="7"/>
                <w:szCs w:val="7"/>
              </w:rPr>
              <w:t xml:space="preserve"> Betula </w:t>
            </w:r>
            <w:r w:rsidRPr="00390F67">
              <w:rPr>
                <w:rFonts w:eastAsia="Times New Roman"/>
                <w:b/>
                <w:bCs/>
                <w:color w:val="000000"/>
                <w:sz w:val="7"/>
                <w:szCs w:val="7"/>
              </w:rPr>
              <w:t>forests</w:t>
            </w:r>
          </w:p>
        </w:tc>
        <w:tc>
          <w:tcPr>
            <w:tcW w:w="301" w:type="dxa"/>
            <w:shd w:val="clear" w:color="000000" w:fill="808080"/>
            <w:noWrap/>
            <w:vAlign w:val="center"/>
            <w:hideMark/>
          </w:tcPr>
          <w:p w14:paraId="65841036" w14:textId="77777777" w:rsidR="006E10D0" w:rsidRPr="00390F67" w:rsidRDefault="006E10D0" w:rsidP="00024405">
            <w:pPr>
              <w:spacing w:after="0" w:line="240" w:lineRule="auto"/>
              <w:jc w:val="center"/>
              <w:rPr>
                <w:rFonts w:eastAsia="Times New Roman"/>
                <w:color w:val="000000"/>
                <w:sz w:val="7"/>
                <w:szCs w:val="7"/>
              </w:rPr>
            </w:pPr>
          </w:p>
        </w:tc>
        <w:tc>
          <w:tcPr>
            <w:tcW w:w="300" w:type="dxa"/>
            <w:shd w:val="clear" w:color="000000" w:fill="808080"/>
            <w:noWrap/>
            <w:vAlign w:val="center"/>
            <w:hideMark/>
          </w:tcPr>
          <w:p w14:paraId="166EE221" w14:textId="77777777" w:rsidR="006E10D0" w:rsidRPr="00390F67" w:rsidRDefault="006E10D0" w:rsidP="00024405">
            <w:pPr>
              <w:spacing w:after="0" w:line="240" w:lineRule="auto"/>
              <w:jc w:val="center"/>
              <w:rPr>
                <w:rFonts w:eastAsia="Times New Roman"/>
                <w:color w:val="000000"/>
                <w:sz w:val="7"/>
                <w:szCs w:val="7"/>
              </w:rPr>
            </w:pPr>
          </w:p>
        </w:tc>
        <w:tc>
          <w:tcPr>
            <w:tcW w:w="305" w:type="dxa"/>
            <w:shd w:val="clear" w:color="000000" w:fill="808080"/>
            <w:noWrap/>
            <w:vAlign w:val="center"/>
            <w:hideMark/>
          </w:tcPr>
          <w:p w14:paraId="36E5BECA" w14:textId="77777777" w:rsidR="006E10D0" w:rsidRPr="00390F67" w:rsidRDefault="006E10D0" w:rsidP="00024405">
            <w:pPr>
              <w:spacing w:after="0" w:line="240" w:lineRule="auto"/>
              <w:jc w:val="center"/>
              <w:rPr>
                <w:rFonts w:eastAsia="Times New Roman"/>
                <w:color w:val="000000"/>
                <w:sz w:val="7"/>
                <w:szCs w:val="7"/>
              </w:rPr>
            </w:pPr>
          </w:p>
        </w:tc>
        <w:tc>
          <w:tcPr>
            <w:tcW w:w="306" w:type="dxa"/>
            <w:shd w:val="clear" w:color="000000" w:fill="808080"/>
            <w:noWrap/>
            <w:vAlign w:val="center"/>
            <w:hideMark/>
          </w:tcPr>
          <w:p w14:paraId="26D52B11" w14:textId="77777777" w:rsidR="006E10D0" w:rsidRPr="00390F67" w:rsidRDefault="006E10D0" w:rsidP="00024405">
            <w:pPr>
              <w:spacing w:after="0" w:line="240" w:lineRule="auto"/>
              <w:jc w:val="center"/>
              <w:rPr>
                <w:rFonts w:eastAsia="Times New Roman"/>
                <w:color w:val="000000"/>
                <w:sz w:val="7"/>
                <w:szCs w:val="7"/>
              </w:rPr>
            </w:pPr>
          </w:p>
        </w:tc>
        <w:tc>
          <w:tcPr>
            <w:tcW w:w="304" w:type="dxa"/>
            <w:shd w:val="clear" w:color="000000" w:fill="808080"/>
            <w:noWrap/>
            <w:vAlign w:val="center"/>
            <w:hideMark/>
          </w:tcPr>
          <w:p w14:paraId="5AE2034A" w14:textId="77777777" w:rsidR="006E10D0" w:rsidRPr="00390F67" w:rsidRDefault="006E10D0" w:rsidP="00024405">
            <w:pPr>
              <w:spacing w:after="0" w:line="240" w:lineRule="auto"/>
              <w:jc w:val="center"/>
              <w:rPr>
                <w:rFonts w:eastAsia="Times New Roman"/>
                <w:color w:val="000000"/>
                <w:sz w:val="7"/>
                <w:szCs w:val="7"/>
              </w:rPr>
            </w:pPr>
          </w:p>
        </w:tc>
        <w:tc>
          <w:tcPr>
            <w:tcW w:w="312" w:type="dxa"/>
            <w:shd w:val="clear" w:color="000000" w:fill="808080"/>
            <w:noWrap/>
            <w:vAlign w:val="center"/>
            <w:hideMark/>
          </w:tcPr>
          <w:p w14:paraId="2BA51F1A" w14:textId="77777777" w:rsidR="006E10D0" w:rsidRPr="00390F67" w:rsidRDefault="006E10D0" w:rsidP="00024405">
            <w:pPr>
              <w:spacing w:after="0" w:line="240" w:lineRule="auto"/>
              <w:jc w:val="center"/>
              <w:rPr>
                <w:rFonts w:eastAsia="Times New Roman"/>
                <w:color w:val="000000"/>
                <w:sz w:val="7"/>
                <w:szCs w:val="7"/>
              </w:rPr>
            </w:pPr>
          </w:p>
        </w:tc>
        <w:tc>
          <w:tcPr>
            <w:tcW w:w="304" w:type="dxa"/>
            <w:shd w:val="clear" w:color="000000" w:fill="808080"/>
            <w:noWrap/>
            <w:vAlign w:val="center"/>
            <w:hideMark/>
          </w:tcPr>
          <w:p w14:paraId="78A6ED87" w14:textId="77777777" w:rsidR="006E10D0" w:rsidRPr="00390F67" w:rsidRDefault="006E10D0" w:rsidP="00024405">
            <w:pPr>
              <w:spacing w:after="0" w:line="240" w:lineRule="auto"/>
              <w:jc w:val="center"/>
              <w:rPr>
                <w:rFonts w:eastAsia="Times New Roman"/>
                <w:color w:val="000000"/>
                <w:sz w:val="7"/>
                <w:szCs w:val="7"/>
              </w:rPr>
            </w:pPr>
          </w:p>
        </w:tc>
        <w:tc>
          <w:tcPr>
            <w:tcW w:w="303" w:type="dxa"/>
            <w:shd w:val="clear" w:color="000000" w:fill="808080"/>
            <w:noWrap/>
            <w:vAlign w:val="center"/>
            <w:hideMark/>
          </w:tcPr>
          <w:p w14:paraId="36F34004" w14:textId="77777777" w:rsidR="006E10D0" w:rsidRPr="00390F67" w:rsidRDefault="006E10D0" w:rsidP="00024405">
            <w:pPr>
              <w:spacing w:after="0" w:line="240" w:lineRule="auto"/>
              <w:jc w:val="center"/>
              <w:rPr>
                <w:rFonts w:eastAsia="Times New Roman"/>
                <w:color w:val="000000"/>
                <w:sz w:val="7"/>
                <w:szCs w:val="7"/>
              </w:rPr>
            </w:pPr>
          </w:p>
        </w:tc>
        <w:tc>
          <w:tcPr>
            <w:tcW w:w="313" w:type="dxa"/>
            <w:shd w:val="clear" w:color="000000" w:fill="808080"/>
            <w:noWrap/>
            <w:vAlign w:val="center"/>
            <w:hideMark/>
          </w:tcPr>
          <w:p w14:paraId="2CEBA98E" w14:textId="77777777" w:rsidR="006E10D0" w:rsidRPr="00390F67" w:rsidRDefault="006E10D0" w:rsidP="00024405">
            <w:pPr>
              <w:spacing w:after="0" w:line="240" w:lineRule="auto"/>
              <w:jc w:val="center"/>
              <w:rPr>
                <w:rFonts w:eastAsia="Times New Roman"/>
                <w:color w:val="000000"/>
                <w:sz w:val="7"/>
                <w:szCs w:val="7"/>
              </w:rPr>
            </w:pPr>
          </w:p>
        </w:tc>
        <w:tc>
          <w:tcPr>
            <w:tcW w:w="316" w:type="dxa"/>
            <w:shd w:val="clear" w:color="000000" w:fill="808080"/>
            <w:noWrap/>
            <w:vAlign w:val="center"/>
            <w:hideMark/>
          </w:tcPr>
          <w:p w14:paraId="67D466BA" w14:textId="77777777" w:rsidR="006E10D0" w:rsidRPr="00390F67" w:rsidRDefault="006E10D0" w:rsidP="00024405">
            <w:pPr>
              <w:spacing w:after="0" w:line="240" w:lineRule="auto"/>
              <w:jc w:val="center"/>
              <w:rPr>
                <w:rFonts w:eastAsia="Times New Roman"/>
                <w:color w:val="000000"/>
                <w:sz w:val="7"/>
                <w:szCs w:val="7"/>
              </w:rPr>
            </w:pPr>
          </w:p>
        </w:tc>
        <w:tc>
          <w:tcPr>
            <w:tcW w:w="301" w:type="dxa"/>
            <w:shd w:val="clear" w:color="000000" w:fill="808080"/>
            <w:noWrap/>
            <w:vAlign w:val="center"/>
            <w:hideMark/>
          </w:tcPr>
          <w:p w14:paraId="5A75EBF9" w14:textId="77777777" w:rsidR="006E10D0" w:rsidRPr="00390F67" w:rsidRDefault="006E10D0" w:rsidP="00024405">
            <w:pPr>
              <w:spacing w:after="0" w:line="240" w:lineRule="auto"/>
              <w:jc w:val="center"/>
              <w:rPr>
                <w:rFonts w:eastAsia="Times New Roman"/>
                <w:color w:val="000000"/>
                <w:sz w:val="7"/>
                <w:szCs w:val="7"/>
              </w:rPr>
            </w:pPr>
          </w:p>
        </w:tc>
        <w:tc>
          <w:tcPr>
            <w:tcW w:w="297" w:type="dxa"/>
            <w:shd w:val="clear" w:color="000000" w:fill="808080"/>
            <w:noWrap/>
            <w:vAlign w:val="center"/>
            <w:hideMark/>
          </w:tcPr>
          <w:p w14:paraId="78EA99B4" w14:textId="77777777" w:rsidR="006E10D0" w:rsidRPr="00390F67" w:rsidRDefault="006E10D0" w:rsidP="00024405">
            <w:pPr>
              <w:spacing w:after="0" w:line="240" w:lineRule="auto"/>
              <w:jc w:val="center"/>
              <w:rPr>
                <w:rFonts w:eastAsia="Times New Roman"/>
                <w:color w:val="000000"/>
                <w:sz w:val="7"/>
                <w:szCs w:val="7"/>
              </w:rPr>
            </w:pPr>
          </w:p>
        </w:tc>
        <w:tc>
          <w:tcPr>
            <w:tcW w:w="305" w:type="dxa"/>
            <w:shd w:val="clear" w:color="000000" w:fill="808080"/>
            <w:noWrap/>
            <w:vAlign w:val="center"/>
            <w:hideMark/>
          </w:tcPr>
          <w:p w14:paraId="5B177DF5" w14:textId="77777777" w:rsidR="006E10D0" w:rsidRPr="00390F67" w:rsidRDefault="006E10D0" w:rsidP="00024405">
            <w:pPr>
              <w:spacing w:after="0" w:line="240" w:lineRule="auto"/>
              <w:jc w:val="center"/>
              <w:rPr>
                <w:rFonts w:eastAsia="Times New Roman"/>
                <w:color w:val="000000"/>
                <w:sz w:val="7"/>
                <w:szCs w:val="7"/>
              </w:rPr>
            </w:pPr>
          </w:p>
        </w:tc>
        <w:tc>
          <w:tcPr>
            <w:tcW w:w="300" w:type="dxa"/>
            <w:shd w:val="clear" w:color="000000" w:fill="808080"/>
            <w:noWrap/>
            <w:vAlign w:val="center"/>
            <w:hideMark/>
          </w:tcPr>
          <w:p w14:paraId="2F480BAD" w14:textId="77777777" w:rsidR="006E10D0" w:rsidRPr="00390F67" w:rsidRDefault="006E10D0" w:rsidP="00024405">
            <w:pPr>
              <w:spacing w:after="0" w:line="240" w:lineRule="auto"/>
              <w:jc w:val="center"/>
              <w:rPr>
                <w:rFonts w:eastAsia="Times New Roman"/>
                <w:color w:val="000000"/>
                <w:sz w:val="7"/>
                <w:szCs w:val="7"/>
              </w:rPr>
            </w:pPr>
          </w:p>
        </w:tc>
        <w:tc>
          <w:tcPr>
            <w:tcW w:w="301" w:type="dxa"/>
            <w:shd w:val="clear" w:color="000000" w:fill="808080"/>
            <w:noWrap/>
            <w:vAlign w:val="center"/>
            <w:hideMark/>
          </w:tcPr>
          <w:p w14:paraId="79F4C65C" w14:textId="77777777" w:rsidR="006E10D0" w:rsidRPr="00390F67" w:rsidRDefault="006E10D0" w:rsidP="00024405">
            <w:pPr>
              <w:spacing w:after="0" w:line="240" w:lineRule="auto"/>
              <w:jc w:val="center"/>
              <w:rPr>
                <w:rFonts w:eastAsia="Times New Roman"/>
                <w:color w:val="000000"/>
                <w:sz w:val="7"/>
                <w:szCs w:val="7"/>
              </w:rPr>
            </w:pPr>
          </w:p>
        </w:tc>
        <w:tc>
          <w:tcPr>
            <w:tcW w:w="295" w:type="dxa"/>
            <w:shd w:val="clear" w:color="000000" w:fill="808080"/>
            <w:noWrap/>
            <w:vAlign w:val="center"/>
            <w:hideMark/>
          </w:tcPr>
          <w:p w14:paraId="3E6AA172" w14:textId="77777777" w:rsidR="006E10D0" w:rsidRPr="00390F67" w:rsidRDefault="006E10D0" w:rsidP="00024405">
            <w:pPr>
              <w:spacing w:after="0" w:line="240" w:lineRule="auto"/>
              <w:jc w:val="center"/>
              <w:rPr>
                <w:rFonts w:eastAsia="Times New Roman"/>
                <w:color w:val="000000"/>
                <w:sz w:val="7"/>
                <w:szCs w:val="7"/>
              </w:rPr>
            </w:pPr>
          </w:p>
        </w:tc>
        <w:tc>
          <w:tcPr>
            <w:tcW w:w="299" w:type="dxa"/>
            <w:shd w:val="clear" w:color="000000" w:fill="808080"/>
            <w:noWrap/>
            <w:vAlign w:val="center"/>
            <w:hideMark/>
          </w:tcPr>
          <w:p w14:paraId="1BC06D28" w14:textId="77777777" w:rsidR="006E10D0" w:rsidRPr="00390F67" w:rsidRDefault="006E10D0" w:rsidP="00024405">
            <w:pPr>
              <w:spacing w:after="0" w:line="240" w:lineRule="auto"/>
              <w:jc w:val="center"/>
              <w:rPr>
                <w:rFonts w:eastAsia="Times New Roman"/>
                <w:color w:val="000000"/>
                <w:sz w:val="7"/>
                <w:szCs w:val="7"/>
              </w:rPr>
            </w:pPr>
          </w:p>
        </w:tc>
        <w:tc>
          <w:tcPr>
            <w:tcW w:w="301" w:type="dxa"/>
            <w:shd w:val="clear" w:color="000000" w:fill="808080"/>
            <w:noWrap/>
            <w:vAlign w:val="center"/>
            <w:hideMark/>
          </w:tcPr>
          <w:p w14:paraId="402849BC" w14:textId="77777777" w:rsidR="006E10D0" w:rsidRPr="00390F67" w:rsidRDefault="006E10D0" w:rsidP="00024405">
            <w:pPr>
              <w:spacing w:after="0" w:line="240" w:lineRule="auto"/>
              <w:jc w:val="center"/>
              <w:rPr>
                <w:rFonts w:eastAsia="Times New Roman"/>
                <w:color w:val="000000"/>
                <w:sz w:val="7"/>
                <w:szCs w:val="7"/>
              </w:rPr>
            </w:pPr>
          </w:p>
        </w:tc>
        <w:tc>
          <w:tcPr>
            <w:tcW w:w="297" w:type="dxa"/>
            <w:shd w:val="clear" w:color="000000" w:fill="808080"/>
            <w:noWrap/>
            <w:vAlign w:val="center"/>
            <w:hideMark/>
          </w:tcPr>
          <w:p w14:paraId="64A17F98" w14:textId="77777777" w:rsidR="006E10D0" w:rsidRPr="00390F67" w:rsidRDefault="006E10D0" w:rsidP="00024405">
            <w:pPr>
              <w:spacing w:after="0" w:line="240" w:lineRule="auto"/>
              <w:jc w:val="center"/>
              <w:rPr>
                <w:rFonts w:eastAsia="Times New Roman"/>
                <w:color w:val="000000"/>
                <w:sz w:val="7"/>
                <w:szCs w:val="7"/>
              </w:rPr>
            </w:pPr>
          </w:p>
        </w:tc>
        <w:tc>
          <w:tcPr>
            <w:tcW w:w="297" w:type="dxa"/>
            <w:shd w:val="clear" w:color="000000" w:fill="808080"/>
            <w:noWrap/>
            <w:vAlign w:val="center"/>
            <w:hideMark/>
          </w:tcPr>
          <w:p w14:paraId="22A8E34E" w14:textId="77777777" w:rsidR="006E10D0" w:rsidRPr="00390F67" w:rsidRDefault="006E10D0" w:rsidP="00024405">
            <w:pPr>
              <w:spacing w:after="0" w:line="240" w:lineRule="auto"/>
              <w:jc w:val="center"/>
              <w:rPr>
                <w:rFonts w:eastAsia="Times New Roman"/>
                <w:color w:val="000000"/>
                <w:sz w:val="7"/>
                <w:szCs w:val="7"/>
              </w:rPr>
            </w:pPr>
          </w:p>
        </w:tc>
        <w:tc>
          <w:tcPr>
            <w:tcW w:w="301" w:type="dxa"/>
            <w:shd w:val="clear" w:color="000000" w:fill="808080"/>
            <w:noWrap/>
            <w:vAlign w:val="center"/>
            <w:hideMark/>
          </w:tcPr>
          <w:p w14:paraId="4424EF31" w14:textId="77777777" w:rsidR="006E10D0" w:rsidRPr="00390F67" w:rsidRDefault="006E10D0" w:rsidP="00024405">
            <w:pPr>
              <w:spacing w:after="0" w:line="240" w:lineRule="auto"/>
              <w:jc w:val="center"/>
              <w:rPr>
                <w:rFonts w:eastAsia="Times New Roman"/>
                <w:color w:val="000000"/>
                <w:sz w:val="7"/>
                <w:szCs w:val="7"/>
              </w:rPr>
            </w:pPr>
          </w:p>
        </w:tc>
        <w:tc>
          <w:tcPr>
            <w:tcW w:w="313" w:type="dxa"/>
            <w:shd w:val="clear" w:color="000000" w:fill="808080"/>
            <w:noWrap/>
            <w:vAlign w:val="center"/>
            <w:hideMark/>
          </w:tcPr>
          <w:p w14:paraId="57F90C0E" w14:textId="77777777" w:rsidR="006E10D0" w:rsidRPr="00390F67" w:rsidRDefault="006E10D0" w:rsidP="00024405">
            <w:pPr>
              <w:spacing w:after="0" w:line="240" w:lineRule="auto"/>
              <w:jc w:val="center"/>
              <w:rPr>
                <w:rFonts w:eastAsia="Times New Roman"/>
                <w:color w:val="000000"/>
                <w:sz w:val="7"/>
                <w:szCs w:val="7"/>
              </w:rPr>
            </w:pPr>
          </w:p>
        </w:tc>
        <w:tc>
          <w:tcPr>
            <w:tcW w:w="314" w:type="dxa"/>
            <w:shd w:val="clear" w:color="000000" w:fill="808080"/>
            <w:noWrap/>
            <w:vAlign w:val="center"/>
            <w:hideMark/>
          </w:tcPr>
          <w:p w14:paraId="08506C73" w14:textId="77777777" w:rsidR="006E10D0" w:rsidRPr="00390F67" w:rsidRDefault="006E10D0" w:rsidP="00024405">
            <w:pPr>
              <w:spacing w:after="0" w:line="240" w:lineRule="auto"/>
              <w:jc w:val="center"/>
              <w:rPr>
                <w:rFonts w:eastAsia="Times New Roman"/>
                <w:color w:val="000000"/>
                <w:sz w:val="7"/>
                <w:szCs w:val="7"/>
              </w:rPr>
            </w:pPr>
          </w:p>
        </w:tc>
        <w:tc>
          <w:tcPr>
            <w:tcW w:w="304" w:type="dxa"/>
            <w:shd w:val="clear" w:color="000000" w:fill="808080"/>
            <w:noWrap/>
            <w:vAlign w:val="center"/>
            <w:hideMark/>
          </w:tcPr>
          <w:p w14:paraId="105D38D1" w14:textId="77777777" w:rsidR="006E10D0" w:rsidRPr="00390F67" w:rsidRDefault="006E10D0" w:rsidP="00024405">
            <w:pPr>
              <w:spacing w:after="0" w:line="240" w:lineRule="auto"/>
              <w:jc w:val="center"/>
              <w:rPr>
                <w:rFonts w:eastAsia="Times New Roman"/>
                <w:color w:val="000000"/>
                <w:sz w:val="7"/>
                <w:szCs w:val="7"/>
              </w:rPr>
            </w:pPr>
          </w:p>
        </w:tc>
      </w:tr>
      <w:tr w:rsidR="006E10D0" w:rsidRPr="00390F67" w14:paraId="0E3A6ED6" w14:textId="77777777" w:rsidTr="00024405">
        <w:trPr>
          <w:trHeight w:val="113"/>
        </w:trPr>
        <w:tc>
          <w:tcPr>
            <w:tcW w:w="1264" w:type="dxa"/>
            <w:shd w:val="clear" w:color="auto" w:fill="auto"/>
            <w:noWrap/>
            <w:vAlign w:val="center"/>
            <w:hideMark/>
          </w:tcPr>
          <w:p w14:paraId="7A325E1E"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 xml:space="preserve">Deschampsia cespitosa </w:t>
            </w:r>
            <w:r w:rsidRPr="00390F67">
              <w:rPr>
                <w:rFonts w:eastAsia="Times New Roman"/>
                <w:color w:val="000000"/>
                <w:sz w:val="7"/>
                <w:szCs w:val="7"/>
              </w:rPr>
              <w:t>aggr.</w:t>
            </w:r>
          </w:p>
        </w:tc>
        <w:tc>
          <w:tcPr>
            <w:tcW w:w="301" w:type="dxa"/>
            <w:shd w:val="clear" w:color="auto" w:fill="auto"/>
            <w:noWrap/>
            <w:vAlign w:val="center"/>
            <w:hideMark/>
          </w:tcPr>
          <w:p w14:paraId="795190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13.5</w:t>
            </w:r>
          </w:p>
        </w:tc>
        <w:tc>
          <w:tcPr>
            <w:tcW w:w="300" w:type="dxa"/>
            <w:shd w:val="clear" w:color="auto" w:fill="auto"/>
            <w:noWrap/>
            <w:vAlign w:val="center"/>
            <w:hideMark/>
          </w:tcPr>
          <w:p w14:paraId="49240B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4.3</w:t>
            </w:r>
          </w:p>
        </w:tc>
        <w:tc>
          <w:tcPr>
            <w:tcW w:w="305" w:type="dxa"/>
            <w:shd w:val="clear" w:color="auto" w:fill="auto"/>
            <w:noWrap/>
            <w:vAlign w:val="center"/>
            <w:hideMark/>
          </w:tcPr>
          <w:p w14:paraId="06DEEA3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30CB37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F15C5E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015671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C44B7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234F6C6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000000" w:fill="BFBFBF"/>
            <w:noWrap/>
            <w:vAlign w:val="center"/>
            <w:hideMark/>
          </w:tcPr>
          <w:p w14:paraId="38FEE1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42.8</w:t>
            </w:r>
          </w:p>
        </w:tc>
        <w:tc>
          <w:tcPr>
            <w:tcW w:w="316" w:type="dxa"/>
            <w:shd w:val="clear" w:color="auto" w:fill="auto"/>
            <w:noWrap/>
            <w:vAlign w:val="center"/>
            <w:hideMark/>
          </w:tcPr>
          <w:p w14:paraId="2520675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72880F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3.8</w:t>
            </w:r>
          </w:p>
        </w:tc>
        <w:tc>
          <w:tcPr>
            <w:tcW w:w="297" w:type="dxa"/>
            <w:shd w:val="clear" w:color="auto" w:fill="auto"/>
            <w:noWrap/>
            <w:vAlign w:val="center"/>
            <w:hideMark/>
          </w:tcPr>
          <w:p w14:paraId="17E95FB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6F091E2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BD7C7D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01A6A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00666AD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741CFD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73B400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713AD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8F79FC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EB8421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DCB84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43ACEB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BE2288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0892214" w14:textId="77777777" w:rsidTr="00024405">
        <w:trPr>
          <w:trHeight w:val="113"/>
        </w:trPr>
        <w:tc>
          <w:tcPr>
            <w:tcW w:w="1264" w:type="dxa"/>
            <w:shd w:val="clear" w:color="auto" w:fill="auto"/>
            <w:noWrap/>
            <w:vAlign w:val="center"/>
            <w:hideMark/>
          </w:tcPr>
          <w:p w14:paraId="72BAB166"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 xml:space="preserve">Senecio nemorensis </w:t>
            </w:r>
            <w:r w:rsidRPr="00390F67">
              <w:rPr>
                <w:rFonts w:eastAsia="Times New Roman"/>
                <w:color w:val="000000"/>
                <w:sz w:val="7"/>
                <w:szCs w:val="7"/>
              </w:rPr>
              <w:t>aggr.</w:t>
            </w:r>
          </w:p>
        </w:tc>
        <w:tc>
          <w:tcPr>
            <w:tcW w:w="301" w:type="dxa"/>
            <w:shd w:val="clear" w:color="auto" w:fill="auto"/>
            <w:noWrap/>
            <w:vAlign w:val="center"/>
            <w:hideMark/>
          </w:tcPr>
          <w:p w14:paraId="7F3495F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F69B43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17.3</w:t>
            </w:r>
          </w:p>
        </w:tc>
        <w:tc>
          <w:tcPr>
            <w:tcW w:w="305" w:type="dxa"/>
            <w:shd w:val="clear" w:color="auto" w:fill="auto"/>
            <w:noWrap/>
            <w:vAlign w:val="center"/>
            <w:hideMark/>
          </w:tcPr>
          <w:p w14:paraId="353479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3915C3D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306E5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0A93A40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D096E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4DDB2E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000000" w:fill="BFBFBF"/>
            <w:noWrap/>
            <w:vAlign w:val="center"/>
            <w:hideMark/>
          </w:tcPr>
          <w:p w14:paraId="6C87C9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37.6</w:t>
            </w:r>
          </w:p>
        </w:tc>
        <w:tc>
          <w:tcPr>
            <w:tcW w:w="316" w:type="dxa"/>
            <w:shd w:val="clear" w:color="auto" w:fill="auto"/>
            <w:noWrap/>
            <w:vAlign w:val="center"/>
            <w:hideMark/>
          </w:tcPr>
          <w:p w14:paraId="305643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870E0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D5431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6.2</w:t>
            </w:r>
          </w:p>
        </w:tc>
        <w:tc>
          <w:tcPr>
            <w:tcW w:w="305" w:type="dxa"/>
            <w:shd w:val="clear" w:color="auto" w:fill="auto"/>
            <w:noWrap/>
            <w:vAlign w:val="center"/>
            <w:hideMark/>
          </w:tcPr>
          <w:p w14:paraId="41EC92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BCB92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BCBFD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1BCB92D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6BCE3D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22470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AF7191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48B675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309685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AF416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7112670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A086E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5686661" w14:textId="77777777" w:rsidTr="00024405">
        <w:trPr>
          <w:trHeight w:val="113"/>
        </w:trPr>
        <w:tc>
          <w:tcPr>
            <w:tcW w:w="1264" w:type="dxa"/>
            <w:shd w:val="clear" w:color="auto" w:fill="auto"/>
            <w:noWrap/>
            <w:vAlign w:val="center"/>
            <w:hideMark/>
          </w:tcPr>
          <w:p w14:paraId="07ED4252"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Holcus mollis</w:t>
            </w:r>
          </w:p>
        </w:tc>
        <w:tc>
          <w:tcPr>
            <w:tcW w:w="301" w:type="dxa"/>
            <w:shd w:val="clear" w:color="auto" w:fill="auto"/>
            <w:noWrap/>
            <w:vAlign w:val="center"/>
            <w:hideMark/>
          </w:tcPr>
          <w:p w14:paraId="3415EA3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7C793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4E80EC4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42F5AC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8.1</w:t>
            </w:r>
          </w:p>
        </w:tc>
        <w:tc>
          <w:tcPr>
            <w:tcW w:w="304" w:type="dxa"/>
            <w:shd w:val="clear" w:color="auto" w:fill="auto"/>
            <w:noWrap/>
            <w:vAlign w:val="center"/>
            <w:hideMark/>
          </w:tcPr>
          <w:p w14:paraId="65ED27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55FE553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25.1</w:t>
            </w:r>
          </w:p>
        </w:tc>
        <w:tc>
          <w:tcPr>
            <w:tcW w:w="304" w:type="dxa"/>
            <w:shd w:val="clear" w:color="auto" w:fill="auto"/>
            <w:noWrap/>
            <w:vAlign w:val="center"/>
            <w:hideMark/>
          </w:tcPr>
          <w:p w14:paraId="1918D30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w:t>
            </w:r>
          </w:p>
        </w:tc>
        <w:tc>
          <w:tcPr>
            <w:tcW w:w="303" w:type="dxa"/>
            <w:shd w:val="clear" w:color="auto" w:fill="auto"/>
            <w:noWrap/>
            <w:vAlign w:val="center"/>
            <w:hideMark/>
          </w:tcPr>
          <w:p w14:paraId="6863E95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16.2</w:t>
            </w:r>
          </w:p>
        </w:tc>
        <w:tc>
          <w:tcPr>
            <w:tcW w:w="313" w:type="dxa"/>
            <w:shd w:val="clear" w:color="000000" w:fill="BFBFBF"/>
            <w:noWrap/>
            <w:vAlign w:val="center"/>
            <w:hideMark/>
          </w:tcPr>
          <w:p w14:paraId="5BFC755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37.1</w:t>
            </w:r>
          </w:p>
        </w:tc>
        <w:tc>
          <w:tcPr>
            <w:tcW w:w="316" w:type="dxa"/>
            <w:shd w:val="clear" w:color="auto" w:fill="auto"/>
            <w:noWrap/>
            <w:vAlign w:val="center"/>
            <w:hideMark/>
          </w:tcPr>
          <w:p w14:paraId="7F2F76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0.3</w:t>
            </w:r>
          </w:p>
        </w:tc>
        <w:tc>
          <w:tcPr>
            <w:tcW w:w="301" w:type="dxa"/>
            <w:shd w:val="clear" w:color="auto" w:fill="auto"/>
            <w:noWrap/>
            <w:vAlign w:val="center"/>
            <w:hideMark/>
          </w:tcPr>
          <w:p w14:paraId="5AD4C2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0.9</w:t>
            </w:r>
          </w:p>
        </w:tc>
        <w:tc>
          <w:tcPr>
            <w:tcW w:w="297" w:type="dxa"/>
            <w:shd w:val="clear" w:color="auto" w:fill="auto"/>
            <w:noWrap/>
            <w:vAlign w:val="center"/>
            <w:hideMark/>
          </w:tcPr>
          <w:p w14:paraId="2F3C970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10.5</w:t>
            </w:r>
          </w:p>
        </w:tc>
        <w:tc>
          <w:tcPr>
            <w:tcW w:w="305" w:type="dxa"/>
            <w:shd w:val="clear" w:color="auto" w:fill="auto"/>
            <w:noWrap/>
            <w:vAlign w:val="center"/>
            <w:hideMark/>
          </w:tcPr>
          <w:p w14:paraId="427B96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A45CE9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313B3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25EC42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73D263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94A12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9BDFA3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835A9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DAB44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E7103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309C52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5.9</w:t>
            </w:r>
          </w:p>
        </w:tc>
        <w:tc>
          <w:tcPr>
            <w:tcW w:w="304" w:type="dxa"/>
            <w:shd w:val="clear" w:color="auto" w:fill="auto"/>
            <w:noWrap/>
            <w:vAlign w:val="center"/>
            <w:hideMark/>
          </w:tcPr>
          <w:p w14:paraId="78202CE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2F973D4" w14:textId="77777777" w:rsidTr="00024405">
        <w:trPr>
          <w:trHeight w:val="113"/>
        </w:trPr>
        <w:tc>
          <w:tcPr>
            <w:tcW w:w="1264" w:type="dxa"/>
            <w:shd w:val="clear" w:color="auto" w:fill="auto"/>
            <w:noWrap/>
            <w:vAlign w:val="center"/>
            <w:hideMark/>
          </w:tcPr>
          <w:p w14:paraId="112C4878"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Crocus serotinus</w:t>
            </w:r>
          </w:p>
        </w:tc>
        <w:tc>
          <w:tcPr>
            <w:tcW w:w="301" w:type="dxa"/>
            <w:shd w:val="clear" w:color="auto" w:fill="auto"/>
            <w:noWrap/>
            <w:vAlign w:val="center"/>
            <w:hideMark/>
          </w:tcPr>
          <w:p w14:paraId="6AE4E4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6A0CE8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C4D43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6.3</w:t>
            </w:r>
          </w:p>
        </w:tc>
        <w:tc>
          <w:tcPr>
            <w:tcW w:w="306" w:type="dxa"/>
            <w:shd w:val="clear" w:color="auto" w:fill="auto"/>
            <w:noWrap/>
            <w:vAlign w:val="center"/>
            <w:hideMark/>
          </w:tcPr>
          <w:p w14:paraId="0B1691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BE8171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w:t>
            </w:r>
          </w:p>
        </w:tc>
        <w:tc>
          <w:tcPr>
            <w:tcW w:w="312" w:type="dxa"/>
            <w:shd w:val="clear" w:color="auto" w:fill="auto"/>
            <w:noWrap/>
            <w:vAlign w:val="center"/>
            <w:hideMark/>
          </w:tcPr>
          <w:p w14:paraId="11CBCF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2EB5B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0.4</w:t>
            </w:r>
          </w:p>
        </w:tc>
        <w:tc>
          <w:tcPr>
            <w:tcW w:w="303" w:type="dxa"/>
            <w:shd w:val="clear" w:color="auto" w:fill="auto"/>
            <w:noWrap/>
            <w:vAlign w:val="center"/>
            <w:hideMark/>
          </w:tcPr>
          <w:p w14:paraId="2A127E7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000000" w:fill="BFBFBF"/>
            <w:noWrap/>
            <w:vAlign w:val="center"/>
            <w:hideMark/>
          </w:tcPr>
          <w:p w14:paraId="228B41E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30.4</w:t>
            </w:r>
          </w:p>
        </w:tc>
        <w:tc>
          <w:tcPr>
            <w:tcW w:w="316" w:type="dxa"/>
            <w:shd w:val="clear" w:color="auto" w:fill="auto"/>
            <w:noWrap/>
            <w:vAlign w:val="center"/>
            <w:hideMark/>
          </w:tcPr>
          <w:p w14:paraId="536CE3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365A3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0.8</w:t>
            </w:r>
          </w:p>
        </w:tc>
        <w:tc>
          <w:tcPr>
            <w:tcW w:w="297" w:type="dxa"/>
            <w:shd w:val="clear" w:color="auto" w:fill="auto"/>
            <w:noWrap/>
            <w:vAlign w:val="center"/>
            <w:hideMark/>
          </w:tcPr>
          <w:p w14:paraId="3D2E1F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0.3</w:t>
            </w:r>
          </w:p>
        </w:tc>
        <w:tc>
          <w:tcPr>
            <w:tcW w:w="305" w:type="dxa"/>
            <w:shd w:val="clear" w:color="auto" w:fill="auto"/>
            <w:noWrap/>
            <w:vAlign w:val="center"/>
            <w:hideMark/>
          </w:tcPr>
          <w:p w14:paraId="2D74333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5DDE18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C6D3D4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75D519A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B45C00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DE3EA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BA0D3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3ED50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22CAE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734D2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307860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51934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149B167" w14:textId="77777777" w:rsidTr="00024405">
        <w:trPr>
          <w:trHeight w:val="113"/>
        </w:trPr>
        <w:tc>
          <w:tcPr>
            <w:tcW w:w="8553" w:type="dxa"/>
            <w:gridSpan w:val="25"/>
            <w:shd w:val="clear" w:color="000000" w:fill="808080"/>
            <w:noWrap/>
            <w:vAlign w:val="center"/>
            <w:hideMark/>
          </w:tcPr>
          <w:p w14:paraId="36DD426A" w14:textId="77777777" w:rsidR="006E10D0" w:rsidRPr="00390F67" w:rsidRDefault="006E10D0" w:rsidP="00024405">
            <w:pPr>
              <w:spacing w:after="0" w:line="240" w:lineRule="auto"/>
              <w:rPr>
                <w:rFonts w:eastAsia="Times New Roman"/>
                <w:b/>
                <w:bCs/>
                <w:i/>
                <w:iCs/>
                <w:color w:val="000000"/>
                <w:sz w:val="7"/>
                <w:szCs w:val="7"/>
              </w:rPr>
            </w:pPr>
            <w:r w:rsidRPr="00390F67">
              <w:rPr>
                <w:rFonts w:eastAsia="Times New Roman"/>
                <w:b/>
                <w:bCs/>
                <w:color w:val="000000"/>
                <w:sz w:val="7"/>
                <w:szCs w:val="7"/>
              </w:rPr>
              <w:t>Cantabrian mountain</w:t>
            </w:r>
            <w:r w:rsidRPr="00390F67">
              <w:rPr>
                <w:rFonts w:eastAsia="Times New Roman"/>
                <w:b/>
                <w:bCs/>
                <w:i/>
                <w:iCs/>
                <w:color w:val="000000"/>
                <w:sz w:val="7"/>
                <w:szCs w:val="7"/>
              </w:rPr>
              <w:t xml:space="preserve"> Betula </w:t>
            </w:r>
            <w:r w:rsidRPr="00390F67">
              <w:rPr>
                <w:rFonts w:eastAsia="Times New Roman"/>
                <w:b/>
                <w:bCs/>
                <w:color w:val="000000"/>
                <w:sz w:val="7"/>
                <w:szCs w:val="7"/>
              </w:rPr>
              <w:t>forests</w:t>
            </w:r>
          </w:p>
        </w:tc>
      </w:tr>
      <w:tr w:rsidR="006E10D0" w:rsidRPr="00390F67" w14:paraId="7BEEB86C" w14:textId="77777777" w:rsidTr="00024405">
        <w:trPr>
          <w:trHeight w:val="113"/>
        </w:trPr>
        <w:tc>
          <w:tcPr>
            <w:tcW w:w="1264" w:type="dxa"/>
            <w:shd w:val="clear" w:color="auto" w:fill="auto"/>
            <w:noWrap/>
            <w:vAlign w:val="center"/>
            <w:hideMark/>
          </w:tcPr>
          <w:p w14:paraId="6327A58A"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Sorbus aucuparia</w:t>
            </w:r>
          </w:p>
        </w:tc>
        <w:tc>
          <w:tcPr>
            <w:tcW w:w="301" w:type="dxa"/>
            <w:shd w:val="clear" w:color="auto" w:fill="auto"/>
            <w:noWrap/>
            <w:vAlign w:val="center"/>
            <w:hideMark/>
          </w:tcPr>
          <w:p w14:paraId="030699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F32A2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448CA4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2863ED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w:t>
            </w:r>
          </w:p>
        </w:tc>
        <w:tc>
          <w:tcPr>
            <w:tcW w:w="304" w:type="dxa"/>
            <w:shd w:val="clear" w:color="auto" w:fill="auto"/>
            <w:noWrap/>
            <w:vAlign w:val="center"/>
            <w:hideMark/>
          </w:tcPr>
          <w:p w14:paraId="532651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000A70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B8FD9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489358F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21.1</w:t>
            </w:r>
          </w:p>
        </w:tc>
        <w:tc>
          <w:tcPr>
            <w:tcW w:w="313" w:type="dxa"/>
            <w:shd w:val="clear" w:color="auto" w:fill="auto"/>
            <w:noWrap/>
            <w:vAlign w:val="center"/>
            <w:hideMark/>
          </w:tcPr>
          <w:p w14:paraId="57C91D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000000" w:fill="BFBFBF"/>
            <w:noWrap/>
            <w:vAlign w:val="center"/>
            <w:hideMark/>
          </w:tcPr>
          <w:p w14:paraId="5989170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35.2</w:t>
            </w:r>
          </w:p>
        </w:tc>
        <w:tc>
          <w:tcPr>
            <w:tcW w:w="301" w:type="dxa"/>
            <w:shd w:val="clear" w:color="auto" w:fill="auto"/>
            <w:noWrap/>
            <w:vAlign w:val="center"/>
            <w:hideMark/>
          </w:tcPr>
          <w:p w14:paraId="7B45C51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EA77A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19.7</w:t>
            </w:r>
          </w:p>
        </w:tc>
        <w:tc>
          <w:tcPr>
            <w:tcW w:w="305" w:type="dxa"/>
            <w:shd w:val="clear" w:color="auto" w:fill="auto"/>
            <w:noWrap/>
            <w:vAlign w:val="center"/>
            <w:hideMark/>
          </w:tcPr>
          <w:p w14:paraId="3A23689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7B70D6F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2F418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5958EA5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43227A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CB7B1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E13F3D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16.6</w:t>
            </w:r>
          </w:p>
        </w:tc>
        <w:tc>
          <w:tcPr>
            <w:tcW w:w="297" w:type="dxa"/>
            <w:shd w:val="clear" w:color="auto" w:fill="auto"/>
            <w:noWrap/>
            <w:vAlign w:val="center"/>
            <w:hideMark/>
          </w:tcPr>
          <w:p w14:paraId="6E7E74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44E9D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26.3</w:t>
            </w:r>
          </w:p>
        </w:tc>
        <w:tc>
          <w:tcPr>
            <w:tcW w:w="313" w:type="dxa"/>
            <w:shd w:val="clear" w:color="auto" w:fill="auto"/>
            <w:noWrap/>
            <w:vAlign w:val="center"/>
            <w:hideMark/>
          </w:tcPr>
          <w:p w14:paraId="570618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1FE3F3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28.4</w:t>
            </w:r>
          </w:p>
        </w:tc>
        <w:tc>
          <w:tcPr>
            <w:tcW w:w="304" w:type="dxa"/>
            <w:shd w:val="clear" w:color="auto" w:fill="auto"/>
            <w:noWrap/>
            <w:vAlign w:val="center"/>
            <w:hideMark/>
          </w:tcPr>
          <w:p w14:paraId="06FB90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24526B" w14:paraId="1F6814E2" w14:textId="77777777" w:rsidTr="00024405">
        <w:trPr>
          <w:trHeight w:val="113"/>
        </w:trPr>
        <w:tc>
          <w:tcPr>
            <w:tcW w:w="8553" w:type="dxa"/>
            <w:gridSpan w:val="25"/>
            <w:shd w:val="clear" w:color="000000" w:fill="808080"/>
            <w:noWrap/>
            <w:vAlign w:val="center"/>
            <w:hideMark/>
          </w:tcPr>
          <w:p w14:paraId="10261108" w14:textId="77777777" w:rsidR="006E10D0" w:rsidRPr="00390F67" w:rsidRDefault="006E10D0" w:rsidP="00024405">
            <w:pPr>
              <w:spacing w:after="0" w:line="240" w:lineRule="auto"/>
              <w:rPr>
                <w:rFonts w:eastAsia="Times New Roman"/>
                <w:b/>
                <w:bCs/>
                <w:i/>
                <w:iCs/>
                <w:color w:val="000000"/>
                <w:sz w:val="7"/>
                <w:szCs w:val="7"/>
                <w:lang w:val="en-GB"/>
              </w:rPr>
            </w:pPr>
            <w:r w:rsidRPr="00390F67">
              <w:rPr>
                <w:rFonts w:eastAsia="Times New Roman"/>
                <w:b/>
                <w:bCs/>
                <w:color w:val="000000"/>
                <w:sz w:val="7"/>
                <w:szCs w:val="7"/>
                <w:lang w:val="en-GB"/>
              </w:rPr>
              <w:t>Cantabrian mixed forests on non-acid soils</w:t>
            </w:r>
          </w:p>
        </w:tc>
      </w:tr>
      <w:tr w:rsidR="006E10D0" w:rsidRPr="00390F67" w14:paraId="0A0D7799" w14:textId="77777777" w:rsidTr="00024405">
        <w:trPr>
          <w:trHeight w:val="113"/>
        </w:trPr>
        <w:tc>
          <w:tcPr>
            <w:tcW w:w="1264" w:type="dxa"/>
            <w:shd w:val="clear" w:color="auto" w:fill="auto"/>
            <w:noWrap/>
            <w:vAlign w:val="center"/>
            <w:hideMark/>
          </w:tcPr>
          <w:p w14:paraId="76F5E5AF"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Fraxinus excelsior</w:t>
            </w:r>
          </w:p>
        </w:tc>
        <w:tc>
          <w:tcPr>
            <w:tcW w:w="301" w:type="dxa"/>
            <w:shd w:val="clear" w:color="auto" w:fill="auto"/>
            <w:noWrap/>
            <w:vAlign w:val="center"/>
            <w:hideMark/>
          </w:tcPr>
          <w:p w14:paraId="527964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11.3</w:t>
            </w:r>
          </w:p>
        </w:tc>
        <w:tc>
          <w:tcPr>
            <w:tcW w:w="300" w:type="dxa"/>
            <w:shd w:val="clear" w:color="auto" w:fill="auto"/>
            <w:noWrap/>
            <w:vAlign w:val="center"/>
            <w:hideMark/>
          </w:tcPr>
          <w:p w14:paraId="161670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19.9</w:t>
            </w:r>
          </w:p>
        </w:tc>
        <w:tc>
          <w:tcPr>
            <w:tcW w:w="305" w:type="dxa"/>
            <w:shd w:val="clear" w:color="auto" w:fill="auto"/>
            <w:noWrap/>
            <w:vAlign w:val="center"/>
            <w:hideMark/>
          </w:tcPr>
          <w:p w14:paraId="75EC42F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3D182C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791E02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0.5</w:t>
            </w:r>
          </w:p>
        </w:tc>
        <w:tc>
          <w:tcPr>
            <w:tcW w:w="312" w:type="dxa"/>
            <w:shd w:val="clear" w:color="auto" w:fill="auto"/>
            <w:noWrap/>
            <w:vAlign w:val="center"/>
            <w:hideMark/>
          </w:tcPr>
          <w:p w14:paraId="52523C2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7DA45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4BB505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A9CBC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69F649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000000" w:fill="BFBFBF"/>
            <w:noWrap/>
            <w:vAlign w:val="center"/>
            <w:hideMark/>
          </w:tcPr>
          <w:p w14:paraId="287105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35.7</w:t>
            </w:r>
          </w:p>
        </w:tc>
        <w:tc>
          <w:tcPr>
            <w:tcW w:w="297" w:type="dxa"/>
            <w:shd w:val="clear" w:color="auto" w:fill="auto"/>
            <w:noWrap/>
            <w:vAlign w:val="center"/>
            <w:hideMark/>
          </w:tcPr>
          <w:p w14:paraId="12F5D0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24.6</w:t>
            </w:r>
          </w:p>
        </w:tc>
        <w:tc>
          <w:tcPr>
            <w:tcW w:w="305" w:type="dxa"/>
            <w:shd w:val="clear" w:color="auto" w:fill="auto"/>
            <w:noWrap/>
            <w:vAlign w:val="center"/>
            <w:hideMark/>
          </w:tcPr>
          <w:p w14:paraId="7B56D66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D6B25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290260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0F1084E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7C79D5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FECAD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5CA35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97F4C9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3AB44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C6A33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514D147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5160D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24526B" w14:paraId="60AFCD79" w14:textId="77777777" w:rsidTr="00024405">
        <w:trPr>
          <w:trHeight w:val="113"/>
        </w:trPr>
        <w:tc>
          <w:tcPr>
            <w:tcW w:w="8553" w:type="dxa"/>
            <w:gridSpan w:val="25"/>
            <w:shd w:val="clear" w:color="000000" w:fill="808080"/>
            <w:noWrap/>
            <w:vAlign w:val="center"/>
            <w:hideMark/>
          </w:tcPr>
          <w:p w14:paraId="41B1E520" w14:textId="77777777" w:rsidR="006E10D0" w:rsidRPr="00390F67" w:rsidRDefault="006E10D0" w:rsidP="00024405">
            <w:pPr>
              <w:spacing w:after="0" w:line="240" w:lineRule="auto"/>
              <w:rPr>
                <w:rFonts w:eastAsia="Times New Roman"/>
                <w:b/>
                <w:bCs/>
                <w:i/>
                <w:iCs/>
                <w:color w:val="000000"/>
                <w:sz w:val="7"/>
                <w:szCs w:val="7"/>
                <w:lang w:val="en-GB"/>
              </w:rPr>
            </w:pPr>
            <w:r w:rsidRPr="00390F67">
              <w:rPr>
                <w:rFonts w:eastAsia="Times New Roman"/>
                <w:b/>
                <w:bCs/>
                <w:color w:val="000000"/>
                <w:sz w:val="7"/>
                <w:szCs w:val="7"/>
                <w:lang w:val="en-GB"/>
              </w:rPr>
              <w:t>Cantabrian</w:t>
            </w:r>
            <w:r w:rsidRPr="00390F67">
              <w:rPr>
                <w:rFonts w:eastAsia="Times New Roman"/>
                <w:b/>
                <w:bCs/>
                <w:i/>
                <w:iCs/>
                <w:color w:val="000000"/>
                <w:sz w:val="7"/>
                <w:szCs w:val="7"/>
                <w:lang w:val="en-GB"/>
              </w:rPr>
              <w:t xml:space="preserve"> Acer-Fraxinus </w:t>
            </w:r>
            <w:r w:rsidRPr="00390F67">
              <w:rPr>
                <w:rFonts w:eastAsia="Times New Roman"/>
                <w:b/>
                <w:bCs/>
                <w:color w:val="000000"/>
                <w:sz w:val="7"/>
                <w:szCs w:val="7"/>
                <w:lang w:val="en-GB"/>
              </w:rPr>
              <w:t>forests on acid-rich soils</w:t>
            </w:r>
          </w:p>
        </w:tc>
      </w:tr>
      <w:tr w:rsidR="006E10D0" w:rsidRPr="00390F67" w14:paraId="6EBFBA6B" w14:textId="77777777" w:rsidTr="00024405">
        <w:trPr>
          <w:trHeight w:val="113"/>
        </w:trPr>
        <w:tc>
          <w:tcPr>
            <w:tcW w:w="1264" w:type="dxa"/>
            <w:shd w:val="clear" w:color="auto" w:fill="auto"/>
            <w:noWrap/>
            <w:vAlign w:val="center"/>
            <w:hideMark/>
          </w:tcPr>
          <w:p w14:paraId="536A746C"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Hacer pseudoplatanus</w:t>
            </w:r>
          </w:p>
        </w:tc>
        <w:tc>
          <w:tcPr>
            <w:tcW w:w="301" w:type="dxa"/>
            <w:shd w:val="clear" w:color="auto" w:fill="auto"/>
            <w:noWrap/>
            <w:vAlign w:val="center"/>
            <w:hideMark/>
          </w:tcPr>
          <w:p w14:paraId="360128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w:t>
            </w:r>
          </w:p>
        </w:tc>
        <w:tc>
          <w:tcPr>
            <w:tcW w:w="300" w:type="dxa"/>
            <w:shd w:val="clear" w:color="auto" w:fill="auto"/>
            <w:noWrap/>
            <w:vAlign w:val="center"/>
            <w:hideMark/>
          </w:tcPr>
          <w:p w14:paraId="6578CB9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3.2</w:t>
            </w:r>
          </w:p>
        </w:tc>
        <w:tc>
          <w:tcPr>
            <w:tcW w:w="305" w:type="dxa"/>
            <w:shd w:val="clear" w:color="auto" w:fill="auto"/>
            <w:noWrap/>
            <w:vAlign w:val="center"/>
            <w:hideMark/>
          </w:tcPr>
          <w:p w14:paraId="662752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D9788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95897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26B26F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668558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0BA5DB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w:t>
            </w:r>
          </w:p>
        </w:tc>
        <w:tc>
          <w:tcPr>
            <w:tcW w:w="313" w:type="dxa"/>
            <w:shd w:val="clear" w:color="auto" w:fill="auto"/>
            <w:noWrap/>
            <w:vAlign w:val="center"/>
            <w:hideMark/>
          </w:tcPr>
          <w:p w14:paraId="74EB7D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3.4</w:t>
            </w:r>
          </w:p>
        </w:tc>
        <w:tc>
          <w:tcPr>
            <w:tcW w:w="316" w:type="dxa"/>
            <w:shd w:val="clear" w:color="auto" w:fill="auto"/>
            <w:noWrap/>
            <w:vAlign w:val="center"/>
            <w:hideMark/>
          </w:tcPr>
          <w:p w14:paraId="094A19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AC0423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10.8</w:t>
            </w:r>
          </w:p>
        </w:tc>
        <w:tc>
          <w:tcPr>
            <w:tcW w:w="297" w:type="dxa"/>
            <w:shd w:val="clear" w:color="000000" w:fill="BFBFBF"/>
            <w:noWrap/>
            <w:vAlign w:val="center"/>
            <w:hideMark/>
          </w:tcPr>
          <w:p w14:paraId="3CBA5E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43.1</w:t>
            </w:r>
          </w:p>
        </w:tc>
        <w:tc>
          <w:tcPr>
            <w:tcW w:w="305" w:type="dxa"/>
            <w:shd w:val="clear" w:color="auto" w:fill="auto"/>
            <w:noWrap/>
            <w:vAlign w:val="center"/>
            <w:hideMark/>
          </w:tcPr>
          <w:p w14:paraId="54C559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31F575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09C2C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726670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5EF780D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816D9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0.6</w:t>
            </w:r>
          </w:p>
        </w:tc>
        <w:tc>
          <w:tcPr>
            <w:tcW w:w="297" w:type="dxa"/>
            <w:shd w:val="clear" w:color="auto" w:fill="auto"/>
            <w:noWrap/>
            <w:vAlign w:val="center"/>
            <w:hideMark/>
          </w:tcPr>
          <w:p w14:paraId="7F9A477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12.4</w:t>
            </w:r>
          </w:p>
        </w:tc>
        <w:tc>
          <w:tcPr>
            <w:tcW w:w="297" w:type="dxa"/>
            <w:shd w:val="clear" w:color="auto" w:fill="auto"/>
            <w:noWrap/>
            <w:vAlign w:val="center"/>
            <w:hideMark/>
          </w:tcPr>
          <w:p w14:paraId="5CB495C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6E3667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CDD9A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4C7A02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12.4</w:t>
            </w:r>
          </w:p>
        </w:tc>
        <w:tc>
          <w:tcPr>
            <w:tcW w:w="304" w:type="dxa"/>
            <w:shd w:val="clear" w:color="auto" w:fill="auto"/>
            <w:noWrap/>
            <w:vAlign w:val="center"/>
            <w:hideMark/>
          </w:tcPr>
          <w:p w14:paraId="7FCCCC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6C7281F" w14:textId="77777777" w:rsidTr="00024405">
        <w:trPr>
          <w:trHeight w:val="113"/>
        </w:trPr>
        <w:tc>
          <w:tcPr>
            <w:tcW w:w="1264" w:type="dxa"/>
            <w:shd w:val="clear" w:color="auto" w:fill="auto"/>
            <w:noWrap/>
            <w:vAlign w:val="center"/>
            <w:hideMark/>
          </w:tcPr>
          <w:p w14:paraId="4C5F9022"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Valeriana pyrenaica</w:t>
            </w:r>
          </w:p>
        </w:tc>
        <w:tc>
          <w:tcPr>
            <w:tcW w:w="301" w:type="dxa"/>
            <w:shd w:val="clear" w:color="auto" w:fill="auto"/>
            <w:noWrap/>
            <w:vAlign w:val="center"/>
            <w:hideMark/>
          </w:tcPr>
          <w:p w14:paraId="09294C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069D1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12.3</w:t>
            </w:r>
          </w:p>
        </w:tc>
        <w:tc>
          <w:tcPr>
            <w:tcW w:w="305" w:type="dxa"/>
            <w:shd w:val="clear" w:color="auto" w:fill="auto"/>
            <w:noWrap/>
            <w:vAlign w:val="center"/>
            <w:hideMark/>
          </w:tcPr>
          <w:p w14:paraId="469BC7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1380A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DF928A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1A9849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F46E45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3DB2F1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4F39D5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0.9</w:t>
            </w:r>
          </w:p>
        </w:tc>
        <w:tc>
          <w:tcPr>
            <w:tcW w:w="316" w:type="dxa"/>
            <w:shd w:val="clear" w:color="auto" w:fill="auto"/>
            <w:noWrap/>
            <w:vAlign w:val="center"/>
            <w:hideMark/>
          </w:tcPr>
          <w:p w14:paraId="60E7F83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0.5</w:t>
            </w:r>
          </w:p>
        </w:tc>
        <w:tc>
          <w:tcPr>
            <w:tcW w:w="301" w:type="dxa"/>
            <w:shd w:val="clear" w:color="auto" w:fill="auto"/>
            <w:noWrap/>
            <w:vAlign w:val="center"/>
            <w:hideMark/>
          </w:tcPr>
          <w:p w14:paraId="3E29EE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9.6</w:t>
            </w:r>
          </w:p>
        </w:tc>
        <w:tc>
          <w:tcPr>
            <w:tcW w:w="297" w:type="dxa"/>
            <w:shd w:val="clear" w:color="000000" w:fill="BFBFBF"/>
            <w:noWrap/>
            <w:vAlign w:val="center"/>
            <w:hideMark/>
          </w:tcPr>
          <w:p w14:paraId="69BA4D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35.5</w:t>
            </w:r>
          </w:p>
        </w:tc>
        <w:tc>
          <w:tcPr>
            <w:tcW w:w="305" w:type="dxa"/>
            <w:shd w:val="clear" w:color="auto" w:fill="auto"/>
            <w:noWrap/>
            <w:vAlign w:val="center"/>
            <w:hideMark/>
          </w:tcPr>
          <w:p w14:paraId="2B3119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15B24AB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3E89AD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3D8997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628ACD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207562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E7FB2C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3F9B1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D2D3A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B2859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75F6745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w:t>
            </w:r>
          </w:p>
        </w:tc>
        <w:tc>
          <w:tcPr>
            <w:tcW w:w="304" w:type="dxa"/>
            <w:shd w:val="clear" w:color="auto" w:fill="auto"/>
            <w:noWrap/>
            <w:vAlign w:val="center"/>
            <w:hideMark/>
          </w:tcPr>
          <w:p w14:paraId="0AD98B7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A20E711" w14:textId="77777777" w:rsidTr="00024405">
        <w:trPr>
          <w:trHeight w:val="113"/>
        </w:trPr>
        <w:tc>
          <w:tcPr>
            <w:tcW w:w="1264" w:type="dxa"/>
            <w:shd w:val="clear" w:color="auto" w:fill="auto"/>
            <w:noWrap/>
            <w:vAlign w:val="center"/>
            <w:hideMark/>
          </w:tcPr>
          <w:p w14:paraId="315AFE56"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Corylus avellana</w:t>
            </w:r>
          </w:p>
        </w:tc>
        <w:tc>
          <w:tcPr>
            <w:tcW w:w="301" w:type="dxa"/>
            <w:shd w:val="clear" w:color="auto" w:fill="auto"/>
            <w:noWrap/>
            <w:vAlign w:val="center"/>
            <w:hideMark/>
          </w:tcPr>
          <w:p w14:paraId="0ADBF14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6.5</w:t>
            </w:r>
          </w:p>
        </w:tc>
        <w:tc>
          <w:tcPr>
            <w:tcW w:w="300" w:type="dxa"/>
            <w:shd w:val="clear" w:color="auto" w:fill="auto"/>
            <w:noWrap/>
            <w:vAlign w:val="center"/>
            <w:hideMark/>
          </w:tcPr>
          <w:p w14:paraId="32C2ED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0.8</w:t>
            </w:r>
          </w:p>
        </w:tc>
        <w:tc>
          <w:tcPr>
            <w:tcW w:w="305" w:type="dxa"/>
            <w:shd w:val="clear" w:color="auto" w:fill="auto"/>
            <w:noWrap/>
            <w:vAlign w:val="center"/>
            <w:hideMark/>
          </w:tcPr>
          <w:p w14:paraId="7B0E07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43E22C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EC80C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2.1</w:t>
            </w:r>
          </w:p>
        </w:tc>
        <w:tc>
          <w:tcPr>
            <w:tcW w:w="312" w:type="dxa"/>
            <w:shd w:val="clear" w:color="auto" w:fill="auto"/>
            <w:noWrap/>
            <w:vAlign w:val="center"/>
            <w:hideMark/>
          </w:tcPr>
          <w:p w14:paraId="1B87C7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2FB94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0.1</w:t>
            </w:r>
          </w:p>
        </w:tc>
        <w:tc>
          <w:tcPr>
            <w:tcW w:w="303" w:type="dxa"/>
            <w:shd w:val="clear" w:color="auto" w:fill="auto"/>
            <w:noWrap/>
            <w:vAlign w:val="center"/>
            <w:hideMark/>
          </w:tcPr>
          <w:p w14:paraId="4875C5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9.7</w:t>
            </w:r>
          </w:p>
        </w:tc>
        <w:tc>
          <w:tcPr>
            <w:tcW w:w="313" w:type="dxa"/>
            <w:shd w:val="clear" w:color="auto" w:fill="auto"/>
            <w:noWrap/>
            <w:vAlign w:val="center"/>
            <w:hideMark/>
          </w:tcPr>
          <w:p w14:paraId="693377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767BBA9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3.1</w:t>
            </w:r>
          </w:p>
        </w:tc>
        <w:tc>
          <w:tcPr>
            <w:tcW w:w="301" w:type="dxa"/>
            <w:shd w:val="clear" w:color="auto" w:fill="auto"/>
            <w:noWrap/>
            <w:vAlign w:val="center"/>
            <w:hideMark/>
          </w:tcPr>
          <w:p w14:paraId="03B23E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25.9</w:t>
            </w:r>
          </w:p>
        </w:tc>
        <w:tc>
          <w:tcPr>
            <w:tcW w:w="297" w:type="dxa"/>
            <w:shd w:val="clear" w:color="000000" w:fill="BFBFBF"/>
            <w:noWrap/>
            <w:vAlign w:val="center"/>
            <w:hideMark/>
          </w:tcPr>
          <w:p w14:paraId="680CC4C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34</w:t>
            </w:r>
          </w:p>
        </w:tc>
        <w:tc>
          <w:tcPr>
            <w:tcW w:w="305" w:type="dxa"/>
            <w:shd w:val="clear" w:color="auto" w:fill="auto"/>
            <w:noWrap/>
            <w:vAlign w:val="center"/>
            <w:hideMark/>
          </w:tcPr>
          <w:p w14:paraId="4CE6A2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6E65B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E45888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1C92493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33100EC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A1411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EE6DB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12.4</w:t>
            </w:r>
          </w:p>
        </w:tc>
        <w:tc>
          <w:tcPr>
            <w:tcW w:w="297" w:type="dxa"/>
            <w:shd w:val="clear" w:color="auto" w:fill="auto"/>
            <w:noWrap/>
            <w:vAlign w:val="center"/>
            <w:hideMark/>
          </w:tcPr>
          <w:p w14:paraId="397DE01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D0B6C6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A49E01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6F27A3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w:t>
            </w:r>
          </w:p>
        </w:tc>
        <w:tc>
          <w:tcPr>
            <w:tcW w:w="304" w:type="dxa"/>
            <w:shd w:val="clear" w:color="auto" w:fill="auto"/>
            <w:noWrap/>
            <w:vAlign w:val="center"/>
            <w:hideMark/>
          </w:tcPr>
          <w:p w14:paraId="5EBF40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3E846E3D" w14:textId="77777777" w:rsidTr="00024405">
        <w:trPr>
          <w:trHeight w:val="113"/>
        </w:trPr>
        <w:tc>
          <w:tcPr>
            <w:tcW w:w="1264" w:type="dxa"/>
            <w:shd w:val="clear" w:color="auto" w:fill="auto"/>
            <w:noWrap/>
            <w:vAlign w:val="center"/>
            <w:hideMark/>
          </w:tcPr>
          <w:p w14:paraId="0B4D5630"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Saxifraga clusii</w:t>
            </w:r>
          </w:p>
        </w:tc>
        <w:tc>
          <w:tcPr>
            <w:tcW w:w="301" w:type="dxa"/>
            <w:shd w:val="clear" w:color="auto" w:fill="auto"/>
            <w:noWrap/>
            <w:vAlign w:val="center"/>
            <w:hideMark/>
          </w:tcPr>
          <w:p w14:paraId="30F02F3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94FA7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w:t>
            </w:r>
          </w:p>
        </w:tc>
        <w:tc>
          <w:tcPr>
            <w:tcW w:w="305" w:type="dxa"/>
            <w:shd w:val="clear" w:color="auto" w:fill="auto"/>
            <w:noWrap/>
            <w:vAlign w:val="center"/>
            <w:hideMark/>
          </w:tcPr>
          <w:p w14:paraId="4FD88E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41E61B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3B6EE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0BDEFC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481AA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7D7407F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676360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8.1</w:t>
            </w:r>
          </w:p>
        </w:tc>
        <w:tc>
          <w:tcPr>
            <w:tcW w:w="316" w:type="dxa"/>
            <w:shd w:val="clear" w:color="auto" w:fill="auto"/>
            <w:noWrap/>
            <w:vAlign w:val="center"/>
            <w:hideMark/>
          </w:tcPr>
          <w:p w14:paraId="6A774EF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E1D9F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000000" w:fill="BFBFBF"/>
            <w:noWrap/>
            <w:vAlign w:val="center"/>
            <w:hideMark/>
          </w:tcPr>
          <w:p w14:paraId="51841F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33.3</w:t>
            </w:r>
          </w:p>
        </w:tc>
        <w:tc>
          <w:tcPr>
            <w:tcW w:w="305" w:type="dxa"/>
            <w:shd w:val="clear" w:color="auto" w:fill="auto"/>
            <w:noWrap/>
            <w:vAlign w:val="center"/>
            <w:hideMark/>
          </w:tcPr>
          <w:p w14:paraId="54A9B4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D8A41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C0F8A3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4B375D5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2605A7C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201715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C6571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AC671E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A0CA16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197E6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2B7EE5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E2F7A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66B8F61" w14:textId="77777777" w:rsidTr="00024405">
        <w:trPr>
          <w:trHeight w:val="113"/>
        </w:trPr>
        <w:tc>
          <w:tcPr>
            <w:tcW w:w="1264" w:type="dxa"/>
            <w:shd w:val="clear" w:color="auto" w:fill="auto"/>
            <w:noWrap/>
            <w:vAlign w:val="center"/>
            <w:hideMark/>
          </w:tcPr>
          <w:p w14:paraId="7986023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Chrysosplenium oppositifolium</w:t>
            </w:r>
          </w:p>
        </w:tc>
        <w:tc>
          <w:tcPr>
            <w:tcW w:w="301" w:type="dxa"/>
            <w:shd w:val="clear" w:color="auto" w:fill="auto"/>
            <w:noWrap/>
            <w:vAlign w:val="center"/>
            <w:hideMark/>
          </w:tcPr>
          <w:p w14:paraId="25109D1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967B81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6B0E862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273C5A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17481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7D9159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C21F2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4D68164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D2BF23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09F91A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48601F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000000" w:fill="BFBFBF"/>
            <w:noWrap/>
            <w:vAlign w:val="center"/>
            <w:hideMark/>
          </w:tcPr>
          <w:p w14:paraId="140726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32.8</w:t>
            </w:r>
          </w:p>
        </w:tc>
        <w:tc>
          <w:tcPr>
            <w:tcW w:w="305" w:type="dxa"/>
            <w:shd w:val="clear" w:color="auto" w:fill="auto"/>
            <w:noWrap/>
            <w:vAlign w:val="center"/>
            <w:hideMark/>
          </w:tcPr>
          <w:p w14:paraId="71662D1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77DC1A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1FFEFA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629978E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34C079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6F001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0744E9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8F747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1763B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FD6372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280ECB3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A9663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B55FC56" w14:textId="77777777" w:rsidTr="00024405">
        <w:trPr>
          <w:trHeight w:val="113"/>
        </w:trPr>
        <w:tc>
          <w:tcPr>
            <w:tcW w:w="1264" w:type="dxa"/>
            <w:shd w:val="clear" w:color="auto" w:fill="auto"/>
            <w:noWrap/>
            <w:vAlign w:val="center"/>
            <w:hideMark/>
          </w:tcPr>
          <w:p w14:paraId="77686E5A"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Luzula sylvatica</w:t>
            </w:r>
          </w:p>
        </w:tc>
        <w:tc>
          <w:tcPr>
            <w:tcW w:w="301" w:type="dxa"/>
            <w:shd w:val="clear" w:color="auto" w:fill="auto"/>
            <w:noWrap/>
            <w:vAlign w:val="center"/>
            <w:hideMark/>
          </w:tcPr>
          <w:p w14:paraId="7C5E65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C56EB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w:t>
            </w:r>
          </w:p>
        </w:tc>
        <w:tc>
          <w:tcPr>
            <w:tcW w:w="305" w:type="dxa"/>
            <w:shd w:val="clear" w:color="auto" w:fill="auto"/>
            <w:noWrap/>
            <w:vAlign w:val="center"/>
            <w:hideMark/>
          </w:tcPr>
          <w:p w14:paraId="3D8DCB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3C4E83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16.2</w:t>
            </w:r>
          </w:p>
        </w:tc>
        <w:tc>
          <w:tcPr>
            <w:tcW w:w="304" w:type="dxa"/>
            <w:shd w:val="clear" w:color="auto" w:fill="auto"/>
            <w:noWrap/>
            <w:vAlign w:val="center"/>
            <w:hideMark/>
          </w:tcPr>
          <w:p w14:paraId="340E0D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1A28E1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D53A1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7C6060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12.9</w:t>
            </w:r>
          </w:p>
        </w:tc>
        <w:tc>
          <w:tcPr>
            <w:tcW w:w="313" w:type="dxa"/>
            <w:shd w:val="clear" w:color="auto" w:fill="auto"/>
            <w:noWrap/>
            <w:vAlign w:val="center"/>
            <w:hideMark/>
          </w:tcPr>
          <w:p w14:paraId="186B20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1.5</w:t>
            </w:r>
          </w:p>
        </w:tc>
        <w:tc>
          <w:tcPr>
            <w:tcW w:w="316" w:type="dxa"/>
            <w:shd w:val="clear" w:color="auto" w:fill="auto"/>
            <w:noWrap/>
            <w:vAlign w:val="center"/>
            <w:hideMark/>
          </w:tcPr>
          <w:p w14:paraId="60C9B39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26.7</w:t>
            </w:r>
          </w:p>
        </w:tc>
        <w:tc>
          <w:tcPr>
            <w:tcW w:w="301" w:type="dxa"/>
            <w:shd w:val="clear" w:color="auto" w:fill="auto"/>
            <w:noWrap/>
            <w:vAlign w:val="center"/>
            <w:hideMark/>
          </w:tcPr>
          <w:p w14:paraId="34FCC9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w:t>
            </w:r>
          </w:p>
        </w:tc>
        <w:tc>
          <w:tcPr>
            <w:tcW w:w="297" w:type="dxa"/>
            <w:shd w:val="clear" w:color="000000" w:fill="BFBFBF"/>
            <w:noWrap/>
            <w:vAlign w:val="center"/>
            <w:hideMark/>
          </w:tcPr>
          <w:p w14:paraId="60D105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32.1</w:t>
            </w:r>
          </w:p>
        </w:tc>
        <w:tc>
          <w:tcPr>
            <w:tcW w:w="305" w:type="dxa"/>
            <w:shd w:val="clear" w:color="auto" w:fill="auto"/>
            <w:noWrap/>
            <w:vAlign w:val="center"/>
            <w:hideMark/>
          </w:tcPr>
          <w:p w14:paraId="4DC447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7DE71B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61A1D1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52DBB0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5106B6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99B53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5.8</w:t>
            </w:r>
          </w:p>
        </w:tc>
        <w:tc>
          <w:tcPr>
            <w:tcW w:w="297" w:type="dxa"/>
            <w:shd w:val="clear" w:color="auto" w:fill="auto"/>
            <w:noWrap/>
            <w:vAlign w:val="center"/>
            <w:hideMark/>
          </w:tcPr>
          <w:p w14:paraId="26DC867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51F65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0843EB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C673D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1FBEF36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19.1</w:t>
            </w:r>
          </w:p>
        </w:tc>
        <w:tc>
          <w:tcPr>
            <w:tcW w:w="304" w:type="dxa"/>
            <w:shd w:val="clear" w:color="auto" w:fill="auto"/>
            <w:noWrap/>
            <w:vAlign w:val="center"/>
            <w:hideMark/>
          </w:tcPr>
          <w:p w14:paraId="7B8C95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C81EB3A" w14:textId="77777777" w:rsidTr="00024405">
        <w:trPr>
          <w:trHeight w:val="113"/>
        </w:trPr>
        <w:tc>
          <w:tcPr>
            <w:tcW w:w="8553" w:type="dxa"/>
            <w:gridSpan w:val="25"/>
            <w:shd w:val="clear" w:color="000000" w:fill="808080"/>
            <w:noWrap/>
            <w:vAlign w:val="center"/>
            <w:hideMark/>
          </w:tcPr>
          <w:p w14:paraId="0CBE52FA" w14:textId="77777777" w:rsidR="006E10D0" w:rsidRPr="00390F67" w:rsidRDefault="006E10D0" w:rsidP="00024405">
            <w:pPr>
              <w:spacing w:after="0" w:line="240" w:lineRule="auto"/>
              <w:rPr>
                <w:rFonts w:eastAsia="Times New Roman"/>
                <w:b/>
                <w:bCs/>
                <w:i/>
                <w:iCs/>
                <w:color w:val="000000"/>
                <w:sz w:val="7"/>
                <w:szCs w:val="7"/>
              </w:rPr>
            </w:pPr>
            <w:r w:rsidRPr="00390F67">
              <w:rPr>
                <w:rFonts w:eastAsia="Times New Roman"/>
                <w:b/>
                <w:bCs/>
                <w:color w:val="000000"/>
                <w:sz w:val="7"/>
                <w:szCs w:val="7"/>
              </w:rPr>
              <w:t>Cantabrian</w:t>
            </w:r>
            <w:r w:rsidRPr="00390F67">
              <w:rPr>
                <w:rFonts w:eastAsia="Times New Roman"/>
                <w:b/>
                <w:bCs/>
                <w:i/>
                <w:iCs/>
                <w:color w:val="000000"/>
                <w:sz w:val="7"/>
                <w:szCs w:val="7"/>
              </w:rPr>
              <w:t xml:space="preserve"> Quercus suber </w:t>
            </w:r>
            <w:r w:rsidRPr="00390F67">
              <w:rPr>
                <w:rFonts w:eastAsia="Times New Roman"/>
                <w:b/>
                <w:bCs/>
                <w:color w:val="000000"/>
                <w:sz w:val="7"/>
                <w:szCs w:val="7"/>
              </w:rPr>
              <w:t>forests</w:t>
            </w:r>
          </w:p>
        </w:tc>
      </w:tr>
      <w:tr w:rsidR="006E10D0" w:rsidRPr="00390F67" w14:paraId="1AEC441C" w14:textId="77777777" w:rsidTr="00024405">
        <w:trPr>
          <w:trHeight w:val="113"/>
        </w:trPr>
        <w:tc>
          <w:tcPr>
            <w:tcW w:w="1264" w:type="dxa"/>
            <w:shd w:val="clear" w:color="auto" w:fill="auto"/>
            <w:noWrap/>
            <w:vAlign w:val="center"/>
            <w:hideMark/>
          </w:tcPr>
          <w:p w14:paraId="1F2A08EF"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Quercus suber</w:t>
            </w:r>
          </w:p>
        </w:tc>
        <w:tc>
          <w:tcPr>
            <w:tcW w:w="301" w:type="dxa"/>
            <w:shd w:val="clear" w:color="auto" w:fill="auto"/>
            <w:noWrap/>
            <w:vAlign w:val="center"/>
            <w:hideMark/>
          </w:tcPr>
          <w:p w14:paraId="2AA56BD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727586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B77F2F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33B19F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04FA8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4AFA32D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B7DAA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1F0FC5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B0C76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681FE32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A5A8B2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E9999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15B516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73.9</w:t>
            </w:r>
          </w:p>
        </w:tc>
        <w:tc>
          <w:tcPr>
            <w:tcW w:w="300" w:type="dxa"/>
            <w:shd w:val="clear" w:color="auto" w:fill="auto"/>
            <w:noWrap/>
            <w:vAlign w:val="center"/>
            <w:hideMark/>
          </w:tcPr>
          <w:p w14:paraId="5F2202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6C08C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4.3</w:t>
            </w:r>
          </w:p>
        </w:tc>
        <w:tc>
          <w:tcPr>
            <w:tcW w:w="295" w:type="dxa"/>
            <w:shd w:val="clear" w:color="auto" w:fill="auto"/>
            <w:noWrap/>
            <w:vAlign w:val="center"/>
            <w:hideMark/>
          </w:tcPr>
          <w:p w14:paraId="13DE2D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0.8</w:t>
            </w:r>
          </w:p>
        </w:tc>
        <w:tc>
          <w:tcPr>
            <w:tcW w:w="299" w:type="dxa"/>
            <w:shd w:val="clear" w:color="auto" w:fill="auto"/>
            <w:noWrap/>
            <w:vAlign w:val="center"/>
            <w:hideMark/>
          </w:tcPr>
          <w:p w14:paraId="4D7843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9D4E13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6.9</w:t>
            </w:r>
          </w:p>
        </w:tc>
        <w:tc>
          <w:tcPr>
            <w:tcW w:w="297" w:type="dxa"/>
            <w:shd w:val="clear" w:color="auto" w:fill="auto"/>
            <w:noWrap/>
            <w:vAlign w:val="center"/>
            <w:hideMark/>
          </w:tcPr>
          <w:p w14:paraId="16D06C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4E8A19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B8C259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A8C4A0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030200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EE10E3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3F41916" w14:textId="77777777" w:rsidTr="00024405">
        <w:trPr>
          <w:trHeight w:val="113"/>
        </w:trPr>
        <w:tc>
          <w:tcPr>
            <w:tcW w:w="1264" w:type="dxa"/>
            <w:shd w:val="clear" w:color="auto" w:fill="auto"/>
            <w:noWrap/>
            <w:vAlign w:val="center"/>
            <w:hideMark/>
          </w:tcPr>
          <w:p w14:paraId="74FD99A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Anarrhinum duriminium</w:t>
            </w:r>
          </w:p>
        </w:tc>
        <w:tc>
          <w:tcPr>
            <w:tcW w:w="301" w:type="dxa"/>
            <w:shd w:val="clear" w:color="auto" w:fill="auto"/>
            <w:noWrap/>
            <w:vAlign w:val="center"/>
            <w:hideMark/>
          </w:tcPr>
          <w:p w14:paraId="3FFC46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C3BBE5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B02AB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207D5D0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465BC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4DED983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EF487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760BF6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3EE449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26C9AD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21293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DA985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2B6517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42.1</w:t>
            </w:r>
          </w:p>
        </w:tc>
        <w:tc>
          <w:tcPr>
            <w:tcW w:w="300" w:type="dxa"/>
            <w:shd w:val="clear" w:color="auto" w:fill="auto"/>
            <w:noWrap/>
            <w:vAlign w:val="center"/>
            <w:hideMark/>
          </w:tcPr>
          <w:p w14:paraId="6043AB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F2555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763E2D5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4A5E689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2DEC6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781CD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9C801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8E50A1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5C1927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6E1BAA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6660C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FAE5197" w14:textId="77777777" w:rsidTr="00024405">
        <w:trPr>
          <w:trHeight w:val="113"/>
        </w:trPr>
        <w:tc>
          <w:tcPr>
            <w:tcW w:w="1264" w:type="dxa"/>
            <w:shd w:val="clear" w:color="auto" w:fill="auto"/>
            <w:noWrap/>
            <w:vAlign w:val="center"/>
            <w:hideMark/>
          </w:tcPr>
          <w:p w14:paraId="46730C4D"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Vulpia myuros</w:t>
            </w:r>
          </w:p>
        </w:tc>
        <w:tc>
          <w:tcPr>
            <w:tcW w:w="301" w:type="dxa"/>
            <w:shd w:val="clear" w:color="auto" w:fill="auto"/>
            <w:noWrap/>
            <w:vAlign w:val="center"/>
            <w:hideMark/>
          </w:tcPr>
          <w:p w14:paraId="46ABBF5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5D9210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35D43BD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2A08997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6F38B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6833B72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30542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1BDA0BE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708837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3CA7B26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873511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AFB94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307D2A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40.8</w:t>
            </w:r>
          </w:p>
        </w:tc>
        <w:tc>
          <w:tcPr>
            <w:tcW w:w="300" w:type="dxa"/>
            <w:shd w:val="clear" w:color="auto" w:fill="auto"/>
            <w:noWrap/>
            <w:vAlign w:val="center"/>
            <w:hideMark/>
          </w:tcPr>
          <w:p w14:paraId="4CCC951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F80EB1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6FC70F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42AD1B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602C24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2E4CE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ECB41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689A5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9AB36B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5.2</w:t>
            </w:r>
          </w:p>
        </w:tc>
        <w:tc>
          <w:tcPr>
            <w:tcW w:w="314" w:type="dxa"/>
            <w:shd w:val="clear" w:color="auto" w:fill="auto"/>
            <w:noWrap/>
            <w:vAlign w:val="center"/>
            <w:hideMark/>
          </w:tcPr>
          <w:p w14:paraId="085DF0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6D1F4F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D032370" w14:textId="77777777" w:rsidTr="00024405">
        <w:trPr>
          <w:trHeight w:val="113"/>
        </w:trPr>
        <w:tc>
          <w:tcPr>
            <w:tcW w:w="1264" w:type="dxa"/>
            <w:shd w:val="clear" w:color="auto" w:fill="auto"/>
            <w:noWrap/>
            <w:vAlign w:val="center"/>
            <w:hideMark/>
          </w:tcPr>
          <w:p w14:paraId="2D7CBC63"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Cistus salviifolius</w:t>
            </w:r>
          </w:p>
        </w:tc>
        <w:tc>
          <w:tcPr>
            <w:tcW w:w="301" w:type="dxa"/>
            <w:shd w:val="clear" w:color="auto" w:fill="auto"/>
            <w:noWrap/>
            <w:vAlign w:val="center"/>
            <w:hideMark/>
          </w:tcPr>
          <w:p w14:paraId="2553F41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0C7CC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C09BC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C9FD1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A3E1C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6BE66F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024AAF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0639D46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3953B8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3F1A3E1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CCC09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A96B4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328AC8F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40.4</w:t>
            </w:r>
          </w:p>
        </w:tc>
        <w:tc>
          <w:tcPr>
            <w:tcW w:w="300" w:type="dxa"/>
            <w:shd w:val="clear" w:color="auto" w:fill="auto"/>
            <w:noWrap/>
            <w:vAlign w:val="center"/>
            <w:hideMark/>
          </w:tcPr>
          <w:p w14:paraId="114B67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9.8</w:t>
            </w:r>
          </w:p>
        </w:tc>
        <w:tc>
          <w:tcPr>
            <w:tcW w:w="301" w:type="dxa"/>
            <w:shd w:val="clear" w:color="auto" w:fill="auto"/>
            <w:noWrap/>
            <w:vAlign w:val="center"/>
            <w:hideMark/>
          </w:tcPr>
          <w:p w14:paraId="14D111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12.8</w:t>
            </w:r>
          </w:p>
        </w:tc>
        <w:tc>
          <w:tcPr>
            <w:tcW w:w="295" w:type="dxa"/>
            <w:shd w:val="clear" w:color="auto" w:fill="auto"/>
            <w:noWrap/>
            <w:vAlign w:val="center"/>
            <w:hideMark/>
          </w:tcPr>
          <w:p w14:paraId="33935DD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20.9</w:t>
            </w:r>
          </w:p>
        </w:tc>
        <w:tc>
          <w:tcPr>
            <w:tcW w:w="299" w:type="dxa"/>
            <w:shd w:val="clear" w:color="auto" w:fill="auto"/>
            <w:noWrap/>
            <w:vAlign w:val="center"/>
            <w:hideMark/>
          </w:tcPr>
          <w:p w14:paraId="378411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09FE9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71CB3F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D47A5F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0B5E0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C81A2E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54547A5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7E591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0F7A8B9" w14:textId="77777777" w:rsidTr="00024405">
        <w:trPr>
          <w:trHeight w:val="113"/>
        </w:trPr>
        <w:tc>
          <w:tcPr>
            <w:tcW w:w="1264" w:type="dxa"/>
            <w:shd w:val="clear" w:color="auto" w:fill="auto"/>
            <w:noWrap/>
            <w:vAlign w:val="center"/>
            <w:hideMark/>
          </w:tcPr>
          <w:p w14:paraId="0C7366F1"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Phillyrea angustifolia</w:t>
            </w:r>
          </w:p>
        </w:tc>
        <w:tc>
          <w:tcPr>
            <w:tcW w:w="301" w:type="dxa"/>
            <w:shd w:val="clear" w:color="auto" w:fill="auto"/>
            <w:noWrap/>
            <w:vAlign w:val="center"/>
            <w:hideMark/>
          </w:tcPr>
          <w:p w14:paraId="4240EA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4F738D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1F0087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725C4DF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A27C33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4279D2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67FF7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064A120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62A27C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0E9E3B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764378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AB44F6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4255FB5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35.6</w:t>
            </w:r>
          </w:p>
        </w:tc>
        <w:tc>
          <w:tcPr>
            <w:tcW w:w="300" w:type="dxa"/>
            <w:shd w:val="clear" w:color="auto" w:fill="auto"/>
            <w:noWrap/>
            <w:vAlign w:val="center"/>
            <w:hideMark/>
          </w:tcPr>
          <w:p w14:paraId="77979D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E72FB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w:t>
            </w:r>
          </w:p>
        </w:tc>
        <w:tc>
          <w:tcPr>
            <w:tcW w:w="295" w:type="dxa"/>
            <w:shd w:val="clear" w:color="auto" w:fill="auto"/>
            <w:noWrap/>
            <w:vAlign w:val="center"/>
            <w:hideMark/>
          </w:tcPr>
          <w:p w14:paraId="6C2B719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28.1</w:t>
            </w:r>
          </w:p>
        </w:tc>
        <w:tc>
          <w:tcPr>
            <w:tcW w:w="299" w:type="dxa"/>
            <w:shd w:val="clear" w:color="auto" w:fill="auto"/>
            <w:noWrap/>
            <w:vAlign w:val="center"/>
            <w:hideMark/>
          </w:tcPr>
          <w:p w14:paraId="59B20A4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E41C81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CA538C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980D7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ECFB1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0DC85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16F8BB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F46FA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2599DA36" w14:textId="77777777" w:rsidTr="00024405">
        <w:trPr>
          <w:trHeight w:val="113"/>
        </w:trPr>
        <w:tc>
          <w:tcPr>
            <w:tcW w:w="1264" w:type="dxa"/>
            <w:shd w:val="clear" w:color="auto" w:fill="auto"/>
            <w:noWrap/>
            <w:vAlign w:val="center"/>
            <w:hideMark/>
          </w:tcPr>
          <w:p w14:paraId="78109307"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Sesamoides purpurascens</w:t>
            </w:r>
          </w:p>
        </w:tc>
        <w:tc>
          <w:tcPr>
            <w:tcW w:w="301" w:type="dxa"/>
            <w:shd w:val="clear" w:color="auto" w:fill="auto"/>
            <w:noWrap/>
            <w:vAlign w:val="center"/>
            <w:hideMark/>
          </w:tcPr>
          <w:p w14:paraId="2EE55AD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2FDBE31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1A2FD0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4D11C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54EA85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159C73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DFE958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1ABB1A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6FE5F9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37A5F8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54A6F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43A8AE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394033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35.6</w:t>
            </w:r>
          </w:p>
        </w:tc>
        <w:tc>
          <w:tcPr>
            <w:tcW w:w="300" w:type="dxa"/>
            <w:shd w:val="clear" w:color="auto" w:fill="auto"/>
            <w:noWrap/>
            <w:vAlign w:val="center"/>
            <w:hideMark/>
          </w:tcPr>
          <w:p w14:paraId="6EF813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E083A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5CBFB50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419067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BD2BB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E60D6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41292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79468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378E7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w:t>
            </w:r>
          </w:p>
        </w:tc>
        <w:tc>
          <w:tcPr>
            <w:tcW w:w="314" w:type="dxa"/>
            <w:shd w:val="clear" w:color="auto" w:fill="auto"/>
            <w:noWrap/>
            <w:vAlign w:val="center"/>
            <w:hideMark/>
          </w:tcPr>
          <w:p w14:paraId="2065BC8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9FE233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9C1447B" w14:textId="77777777" w:rsidTr="00024405">
        <w:trPr>
          <w:trHeight w:val="113"/>
        </w:trPr>
        <w:tc>
          <w:tcPr>
            <w:tcW w:w="1264" w:type="dxa"/>
            <w:shd w:val="clear" w:color="auto" w:fill="auto"/>
            <w:noWrap/>
            <w:vAlign w:val="center"/>
            <w:hideMark/>
          </w:tcPr>
          <w:p w14:paraId="1A550C62"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Pimpinella villosa</w:t>
            </w:r>
          </w:p>
        </w:tc>
        <w:tc>
          <w:tcPr>
            <w:tcW w:w="301" w:type="dxa"/>
            <w:shd w:val="clear" w:color="auto" w:fill="auto"/>
            <w:noWrap/>
            <w:vAlign w:val="center"/>
            <w:hideMark/>
          </w:tcPr>
          <w:p w14:paraId="4BC8B9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6E6E5E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1B28D67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08B736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7B535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7DC45F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18124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026C2F3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B5C64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727D68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502E24F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154E39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000000" w:fill="BFBFBF"/>
            <w:noWrap/>
            <w:vAlign w:val="center"/>
            <w:hideMark/>
          </w:tcPr>
          <w:p w14:paraId="74FF09C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34.1</w:t>
            </w:r>
          </w:p>
        </w:tc>
        <w:tc>
          <w:tcPr>
            <w:tcW w:w="300" w:type="dxa"/>
            <w:shd w:val="clear" w:color="auto" w:fill="auto"/>
            <w:noWrap/>
            <w:vAlign w:val="center"/>
            <w:hideMark/>
          </w:tcPr>
          <w:p w14:paraId="7727140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138FA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71FB9B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4.3</w:t>
            </w:r>
          </w:p>
        </w:tc>
        <w:tc>
          <w:tcPr>
            <w:tcW w:w="299" w:type="dxa"/>
            <w:shd w:val="clear" w:color="auto" w:fill="auto"/>
            <w:noWrap/>
            <w:vAlign w:val="center"/>
            <w:hideMark/>
          </w:tcPr>
          <w:p w14:paraId="5C8BC98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9BE9D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0AD1B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C0316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D94FC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79AA9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7363AAF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1A1DD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F260695" w14:textId="77777777" w:rsidTr="00024405">
        <w:trPr>
          <w:trHeight w:val="113"/>
        </w:trPr>
        <w:tc>
          <w:tcPr>
            <w:tcW w:w="8553" w:type="dxa"/>
            <w:gridSpan w:val="25"/>
            <w:shd w:val="clear" w:color="000000" w:fill="808080"/>
            <w:noWrap/>
            <w:vAlign w:val="center"/>
            <w:hideMark/>
          </w:tcPr>
          <w:p w14:paraId="166D0358" w14:textId="77777777" w:rsidR="006E10D0" w:rsidRPr="00390F67" w:rsidRDefault="006E10D0" w:rsidP="00024405">
            <w:pPr>
              <w:spacing w:after="0" w:line="240" w:lineRule="auto"/>
              <w:rPr>
                <w:rFonts w:eastAsia="Times New Roman"/>
                <w:b/>
                <w:bCs/>
                <w:i/>
                <w:iCs/>
                <w:color w:val="000000"/>
                <w:sz w:val="7"/>
                <w:szCs w:val="7"/>
              </w:rPr>
            </w:pPr>
            <w:r w:rsidRPr="00390F67">
              <w:rPr>
                <w:rFonts w:eastAsia="Times New Roman"/>
                <w:b/>
                <w:bCs/>
                <w:color w:val="000000"/>
                <w:sz w:val="7"/>
                <w:szCs w:val="7"/>
              </w:rPr>
              <w:t>Cantabrian</w:t>
            </w:r>
            <w:r w:rsidRPr="00390F67">
              <w:rPr>
                <w:rFonts w:eastAsia="Times New Roman"/>
                <w:b/>
                <w:bCs/>
                <w:i/>
                <w:iCs/>
                <w:color w:val="000000"/>
                <w:sz w:val="7"/>
                <w:szCs w:val="7"/>
              </w:rPr>
              <w:t xml:space="preserve"> Quercus ilex </w:t>
            </w:r>
            <w:r w:rsidRPr="00390F67">
              <w:rPr>
                <w:rFonts w:eastAsia="Times New Roman"/>
                <w:b/>
                <w:bCs/>
                <w:color w:val="000000"/>
                <w:sz w:val="7"/>
                <w:szCs w:val="7"/>
              </w:rPr>
              <w:t>forests</w:t>
            </w:r>
          </w:p>
        </w:tc>
      </w:tr>
      <w:tr w:rsidR="006E10D0" w:rsidRPr="00390F67" w14:paraId="571A7DD0" w14:textId="77777777" w:rsidTr="00024405">
        <w:trPr>
          <w:trHeight w:val="113"/>
        </w:trPr>
        <w:tc>
          <w:tcPr>
            <w:tcW w:w="1264" w:type="dxa"/>
            <w:shd w:val="clear" w:color="auto" w:fill="auto"/>
            <w:noWrap/>
            <w:vAlign w:val="center"/>
            <w:hideMark/>
          </w:tcPr>
          <w:p w14:paraId="20D76423"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Quercus ilex</w:t>
            </w:r>
          </w:p>
        </w:tc>
        <w:tc>
          <w:tcPr>
            <w:tcW w:w="301" w:type="dxa"/>
            <w:shd w:val="clear" w:color="auto" w:fill="auto"/>
            <w:noWrap/>
            <w:vAlign w:val="center"/>
            <w:hideMark/>
          </w:tcPr>
          <w:p w14:paraId="02295C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7D4F0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F21ED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23A2F6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DD2D2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hideMark/>
          </w:tcPr>
          <w:p w14:paraId="5BEADF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C8C52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0E50F8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365E6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0747C8E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7F27B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3.7</w:t>
            </w:r>
          </w:p>
        </w:tc>
        <w:tc>
          <w:tcPr>
            <w:tcW w:w="297" w:type="dxa"/>
            <w:shd w:val="clear" w:color="auto" w:fill="auto"/>
            <w:noWrap/>
            <w:vAlign w:val="center"/>
            <w:hideMark/>
          </w:tcPr>
          <w:p w14:paraId="5C87A1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5A5E17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000000" w:fill="BFBFBF"/>
            <w:noWrap/>
            <w:vAlign w:val="center"/>
            <w:hideMark/>
          </w:tcPr>
          <w:p w14:paraId="66B13EF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89.3</w:t>
            </w:r>
          </w:p>
        </w:tc>
        <w:tc>
          <w:tcPr>
            <w:tcW w:w="301" w:type="dxa"/>
            <w:shd w:val="clear" w:color="auto" w:fill="auto"/>
            <w:noWrap/>
            <w:vAlign w:val="center"/>
            <w:hideMark/>
          </w:tcPr>
          <w:p w14:paraId="38C8661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7B013F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79E330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1BC45FA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796056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159E65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60E621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77973E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0044326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34D49F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D2F4BCE" w14:textId="77777777" w:rsidTr="00024405">
        <w:trPr>
          <w:trHeight w:val="113"/>
        </w:trPr>
        <w:tc>
          <w:tcPr>
            <w:tcW w:w="1264" w:type="dxa"/>
            <w:shd w:val="clear" w:color="auto" w:fill="auto"/>
            <w:noWrap/>
            <w:vAlign w:val="center"/>
            <w:hideMark/>
          </w:tcPr>
          <w:p w14:paraId="2E5985EE"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Phillyrea latifolia</w:t>
            </w:r>
          </w:p>
        </w:tc>
        <w:tc>
          <w:tcPr>
            <w:tcW w:w="301" w:type="dxa"/>
            <w:shd w:val="clear" w:color="auto" w:fill="auto"/>
            <w:noWrap/>
            <w:vAlign w:val="center"/>
            <w:hideMark/>
          </w:tcPr>
          <w:p w14:paraId="3B73CE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64C528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AAC3B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3C6B0B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1AADF0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w:t>
            </w:r>
          </w:p>
        </w:tc>
        <w:tc>
          <w:tcPr>
            <w:tcW w:w="312" w:type="dxa"/>
            <w:shd w:val="clear" w:color="auto" w:fill="auto"/>
            <w:noWrap/>
            <w:vAlign w:val="center"/>
            <w:hideMark/>
          </w:tcPr>
          <w:p w14:paraId="433C10A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725888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497D47E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663D09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4EAC86A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BB6CEC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F2833F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045D512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000000" w:fill="BFBFBF"/>
            <w:noWrap/>
            <w:vAlign w:val="center"/>
            <w:hideMark/>
          </w:tcPr>
          <w:p w14:paraId="0AFE621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62.1</w:t>
            </w:r>
          </w:p>
        </w:tc>
        <w:tc>
          <w:tcPr>
            <w:tcW w:w="301" w:type="dxa"/>
            <w:shd w:val="clear" w:color="auto" w:fill="auto"/>
            <w:noWrap/>
            <w:vAlign w:val="center"/>
            <w:hideMark/>
          </w:tcPr>
          <w:p w14:paraId="5C06C7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10.9</w:t>
            </w:r>
          </w:p>
        </w:tc>
        <w:tc>
          <w:tcPr>
            <w:tcW w:w="295" w:type="dxa"/>
            <w:shd w:val="clear" w:color="auto" w:fill="auto"/>
            <w:noWrap/>
            <w:vAlign w:val="center"/>
            <w:hideMark/>
          </w:tcPr>
          <w:p w14:paraId="0B1D991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986977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B6D8C1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4A442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CA06A0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211173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3585FC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702F0E2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83E68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217B461C" w14:textId="77777777" w:rsidTr="00024405">
        <w:trPr>
          <w:trHeight w:val="113"/>
        </w:trPr>
        <w:tc>
          <w:tcPr>
            <w:tcW w:w="1264" w:type="dxa"/>
            <w:shd w:val="clear" w:color="auto" w:fill="auto"/>
            <w:noWrap/>
            <w:vAlign w:val="center"/>
            <w:hideMark/>
          </w:tcPr>
          <w:p w14:paraId="4A7C0649"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Rhamnus alaternus</w:t>
            </w:r>
          </w:p>
        </w:tc>
        <w:tc>
          <w:tcPr>
            <w:tcW w:w="301" w:type="dxa"/>
            <w:shd w:val="clear" w:color="auto" w:fill="auto"/>
            <w:noWrap/>
            <w:vAlign w:val="center"/>
            <w:hideMark/>
          </w:tcPr>
          <w:p w14:paraId="130A007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1C025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435D25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76CCB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3C008A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10.4</w:t>
            </w:r>
          </w:p>
        </w:tc>
        <w:tc>
          <w:tcPr>
            <w:tcW w:w="312" w:type="dxa"/>
            <w:shd w:val="clear" w:color="auto" w:fill="auto"/>
            <w:noWrap/>
            <w:vAlign w:val="center"/>
            <w:hideMark/>
          </w:tcPr>
          <w:p w14:paraId="0919245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49516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068712E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06ECCE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45C3B9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0A578A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7127A4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4AEAE1C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000000" w:fill="BFBFBF"/>
            <w:noWrap/>
            <w:vAlign w:val="center"/>
            <w:hideMark/>
          </w:tcPr>
          <w:p w14:paraId="2FE51DC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46.3</w:t>
            </w:r>
          </w:p>
        </w:tc>
        <w:tc>
          <w:tcPr>
            <w:tcW w:w="301" w:type="dxa"/>
            <w:shd w:val="clear" w:color="auto" w:fill="auto"/>
            <w:noWrap/>
            <w:vAlign w:val="center"/>
            <w:hideMark/>
          </w:tcPr>
          <w:p w14:paraId="03B477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23.9</w:t>
            </w:r>
          </w:p>
        </w:tc>
        <w:tc>
          <w:tcPr>
            <w:tcW w:w="295" w:type="dxa"/>
            <w:shd w:val="clear" w:color="auto" w:fill="auto"/>
            <w:noWrap/>
            <w:vAlign w:val="center"/>
            <w:hideMark/>
          </w:tcPr>
          <w:p w14:paraId="3D4E78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0683322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14.7</w:t>
            </w:r>
          </w:p>
        </w:tc>
        <w:tc>
          <w:tcPr>
            <w:tcW w:w="301" w:type="dxa"/>
            <w:shd w:val="clear" w:color="auto" w:fill="auto"/>
            <w:noWrap/>
            <w:vAlign w:val="center"/>
            <w:hideMark/>
          </w:tcPr>
          <w:p w14:paraId="7227281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633A60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51A4A1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3C2C0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516637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5962E8B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4285C8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5173BD0" w14:textId="77777777" w:rsidTr="00024405">
        <w:trPr>
          <w:trHeight w:val="113"/>
        </w:trPr>
        <w:tc>
          <w:tcPr>
            <w:tcW w:w="1264" w:type="dxa"/>
            <w:shd w:val="clear" w:color="auto" w:fill="auto"/>
            <w:noWrap/>
            <w:vAlign w:val="center"/>
            <w:hideMark/>
          </w:tcPr>
          <w:p w14:paraId="113D5141"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Rubia peregrina</w:t>
            </w:r>
          </w:p>
        </w:tc>
        <w:tc>
          <w:tcPr>
            <w:tcW w:w="301" w:type="dxa"/>
            <w:shd w:val="clear" w:color="auto" w:fill="auto"/>
            <w:noWrap/>
            <w:vAlign w:val="center"/>
            <w:hideMark/>
          </w:tcPr>
          <w:p w14:paraId="7862DD1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03C98B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660187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hideMark/>
          </w:tcPr>
          <w:p w14:paraId="63B557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EE25A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20.3</w:t>
            </w:r>
          </w:p>
        </w:tc>
        <w:tc>
          <w:tcPr>
            <w:tcW w:w="312" w:type="dxa"/>
            <w:shd w:val="clear" w:color="auto" w:fill="auto"/>
            <w:noWrap/>
            <w:vAlign w:val="center"/>
            <w:hideMark/>
          </w:tcPr>
          <w:p w14:paraId="0CB95EB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3E737DD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6FAFF93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CF7ED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5E65B8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F6C77D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w:t>
            </w:r>
          </w:p>
        </w:tc>
        <w:tc>
          <w:tcPr>
            <w:tcW w:w="297" w:type="dxa"/>
            <w:shd w:val="clear" w:color="auto" w:fill="auto"/>
            <w:noWrap/>
            <w:vAlign w:val="center"/>
            <w:hideMark/>
          </w:tcPr>
          <w:p w14:paraId="7F3F06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2FF930A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7.7</w:t>
            </w:r>
          </w:p>
        </w:tc>
        <w:tc>
          <w:tcPr>
            <w:tcW w:w="300" w:type="dxa"/>
            <w:shd w:val="clear" w:color="000000" w:fill="BFBFBF"/>
            <w:noWrap/>
            <w:vAlign w:val="center"/>
            <w:hideMark/>
          </w:tcPr>
          <w:p w14:paraId="05CD25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36.4</w:t>
            </w:r>
          </w:p>
        </w:tc>
        <w:tc>
          <w:tcPr>
            <w:tcW w:w="301" w:type="dxa"/>
            <w:shd w:val="clear" w:color="auto" w:fill="auto"/>
            <w:noWrap/>
            <w:vAlign w:val="center"/>
            <w:hideMark/>
          </w:tcPr>
          <w:p w14:paraId="2A22AD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24.6</w:t>
            </w:r>
          </w:p>
        </w:tc>
        <w:tc>
          <w:tcPr>
            <w:tcW w:w="295" w:type="dxa"/>
            <w:shd w:val="clear" w:color="auto" w:fill="auto"/>
            <w:noWrap/>
            <w:vAlign w:val="center"/>
            <w:hideMark/>
          </w:tcPr>
          <w:p w14:paraId="0F614A3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20.2</w:t>
            </w:r>
          </w:p>
        </w:tc>
        <w:tc>
          <w:tcPr>
            <w:tcW w:w="299" w:type="dxa"/>
            <w:shd w:val="clear" w:color="auto" w:fill="auto"/>
            <w:noWrap/>
            <w:vAlign w:val="center"/>
            <w:hideMark/>
          </w:tcPr>
          <w:p w14:paraId="2268BE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28.3</w:t>
            </w:r>
          </w:p>
        </w:tc>
        <w:tc>
          <w:tcPr>
            <w:tcW w:w="301" w:type="dxa"/>
            <w:shd w:val="clear" w:color="auto" w:fill="auto"/>
            <w:noWrap/>
            <w:vAlign w:val="center"/>
            <w:hideMark/>
          </w:tcPr>
          <w:p w14:paraId="275D45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2.6</w:t>
            </w:r>
          </w:p>
        </w:tc>
        <w:tc>
          <w:tcPr>
            <w:tcW w:w="297" w:type="dxa"/>
            <w:shd w:val="clear" w:color="auto" w:fill="auto"/>
            <w:noWrap/>
            <w:vAlign w:val="center"/>
            <w:hideMark/>
          </w:tcPr>
          <w:p w14:paraId="4040B9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0E17BBE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3F909D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29F833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31E0D3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1915D1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49CC7A0" w14:textId="77777777" w:rsidTr="00024405">
        <w:trPr>
          <w:trHeight w:val="113"/>
        </w:trPr>
        <w:tc>
          <w:tcPr>
            <w:tcW w:w="1264" w:type="dxa"/>
            <w:shd w:val="clear" w:color="auto" w:fill="auto"/>
            <w:noWrap/>
            <w:vAlign w:val="center"/>
            <w:hideMark/>
          </w:tcPr>
          <w:p w14:paraId="175E9B38"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Rosa arvensis</w:t>
            </w:r>
          </w:p>
        </w:tc>
        <w:tc>
          <w:tcPr>
            <w:tcW w:w="301" w:type="dxa"/>
            <w:shd w:val="clear" w:color="auto" w:fill="auto"/>
            <w:noWrap/>
            <w:vAlign w:val="center"/>
            <w:hideMark/>
          </w:tcPr>
          <w:p w14:paraId="237562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hideMark/>
          </w:tcPr>
          <w:p w14:paraId="69441F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758BAC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1.3</w:t>
            </w:r>
          </w:p>
        </w:tc>
        <w:tc>
          <w:tcPr>
            <w:tcW w:w="306" w:type="dxa"/>
            <w:shd w:val="clear" w:color="auto" w:fill="auto"/>
            <w:noWrap/>
            <w:vAlign w:val="center"/>
            <w:hideMark/>
          </w:tcPr>
          <w:p w14:paraId="0A66E1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27D795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25.2</w:t>
            </w:r>
          </w:p>
        </w:tc>
        <w:tc>
          <w:tcPr>
            <w:tcW w:w="312" w:type="dxa"/>
            <w:shd w:val="clear" w:color="auto" w:fill="auto"/>
            <w:noWrap/>
            <w:vAlign w:val="center"/>
            <w:hideMark/>
          </w:tcPr>
          <w:p w14:paraId="148BE8F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5674FC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hideMark/>
          </w:tcPr>
          <w:p w14:paraId="611929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1D65A5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hideMark/>
          </w:tcPr>
          <w:p w14:paraId="5F9539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7ACDBE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18.2</w:t>
            </w:r>
          </w:p>
        </w:tc>
        <w:tc>
          <w:tcPr>
            <w:tcW w:w="297" w:type="dxa"/>
            <w:shd w:val="clear" w:color="auto" w:fill="auto"/>
            <w:noWrap/>
            <w:vAlign w:val="center"/>
            <w:hideMark/>
          </w:tcPr>
          <w:p w14:paraId="42214D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hideMark/>
          </w:tcPr>
          <w:p w14:paraId="12B57F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000000" w:fill="BFBFBF"/>
            <w:noWrap/>
            <w:vAlign w:val="center"/>
            <w:hideMark/>
          </w:tcPr>
          <w:p w14:paraId="57F4340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36.1</w:t>
            </w:r>
          </w:p>
        </w:tc>
        <w:tc>
          <w:tcPr>
            <w:tcW w:w="301" w:type="dxa"/>
            <w:shd w:val="clear" w:color="auto" w:fill="auto"/>
            <w:noWrap/>
            <w:vAlign w:val="center"/>
            <w:hideMark/>
          </w:tcPr>
          <w:p w14:paraId="4E7E0E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hideMark/>
          </w:tcPr>
          <w:p w14:paraId="550B734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hideMark/>
          </w:tcPr>
          <w:p w14:paraId="3352D8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0C444D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335DBA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hideMark/>
          </w:tcPr>
          <w:p w14:paraId="2DC6F29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hideMark/>
          </w:tcPr>
          <w:p w14:paraId="445688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hideMark/>
          </w:tcPr>
          <w:p w14:paraId="46C3DA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hideMark/>
          </w:tcPr>
          <w:p w14:paraId="62A18C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hideMark/>
          </w:tcPr>
          <w:p w14:paraId="6A9DD90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24526B" w14:paraId="0640D766" w14:textId="77777777" w:rsidTr="00024405">
        <w:trPr>
          <w:trHeight w:val="113"/>
        </w:trPr>
        <w:tc>
          <w:tcPr>
            <w:tcW w:w="8553" w:type="dxa"/>
            <w:gridSpan w:val="25"/>
            <w:shd w:val="clear" w:color="auto" w:fill="808080" w:themeFill="background1" w:themeFillShade="80"/>
            <w:noWrap/>
            <w:vAlign w:val="center"/>
          </w:tcPr>
          <w:p w14:paraId="4DA32149" w14:textId="77777777" w:rsidR="006E10D0" w:rsidRPr="00390F67" w:rsidRDefault="006E10D0" w:rsidP="00024405">
            <w:pPr>
              <w:spacing w:after="0" w:line="240" w:lineRule="auto"/>
              <w:rPr>
                <w:rFonts w:eastAsia="Times New Roman"/>
                <w:color w:val="000000"/>
                <w:sz w:val="7"/>
                <w:szCs w:val="7"/>
                <w:lang w:val="en-GB"/>
              </w:rPr>
            </w:pPr>
            <w:r w:rsidRPr="00390F67">
              <w:rPr>
                <w:rFonts w:eastAsia="Times New Roman"/>
                <w:b/>
                <w:bCs/>
                <w:i/>
                <w:iCs/>
                <w:color w:val="000000"/>
                <w:sz w:val="7"/>
                <w:szCs w:val="7"/>
                <w:lang w:val="en-GB"/>
              </w:rPr>
              <w:t xml:space="preserve">Cantabrian </w:t>
            </w:r>
            <w:r w:rsidRPr="00390F67">
              <w:rPr>
                <w:rFonts w:eastAsia="Times New Roman"/>
                <w:b/>
                <w:bCs/>
                <w:color w:val="000000"/>
                <w:sz w:val="7"/>
                <w:szCs w:val="7"/>
                <w:lang w:val="en-GB"/>
              </w:rPr>
              <w:t>Quercus rotundifolia</w:t>
            </w:r>
            <w:r w:rsidRPr="00390F67">
              <w:rPr>
                <w:rFonts w:eastAsia="Times New Roman"/>
                <w:b/>
                <w:bCs/>
                <w:i/>
                <w:iCs/>
                <w:color w:val="000000"/>
                <w:sz w:val="7"/>
                <w:szCs w:val="7"/>
                <w:lang w:val="en-GB"/>
              </w:rPr>
              <w:t xml:space="preserve"> forests on non-acid soils</w:t>
            </w:r>
          </w:p>
        </w:tc>
      </w:tr>
      <w:tr w:rsidR="006E10D0" w:rsidRPr="00390F67" w14:paraId="037AA734" w14:textId="77777777" w:rsidTr="00024405">
        <w:trPr>
          <w:trHeight w:val="113"/>
        </w:trPr>
        <w:tc>
          <w:tcPr>
            <w:tcW w:w="1264" w:type="dxa"/>
            <w:shd w:val="clear" w:color="auto" w:fill="auto"/>
            <w:noWrap/>
            <w:vAlign w:val="center"/>
          </w:tcPr>
          <w:p w14:paraId="00940A6C"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Spiraea hypericifolia</w:t>
            </w:r>
          </w:p>
        </w:tc>
        <w:tc>
          <w:tcPr>
            <w:tcW w:w="301" w:type="dxa"/>
            <w:shd w:val="clear" w:color="auto" w:fill="auto"/>
            <w:noWrap/>
            <w:vAlign w:val="center"/>
          </w:tcPr>
          <w:p w14:paraId="4A6084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73D00B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0F61293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1D77CF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860EA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11.7</w:t>
            </w:r>
          </w:p>
        </w:tc>
        <w:tc>
          <w:tcPr>
            <w:tcW w:w="312" w:type="dxa"/>
            <w:shd w:val="clear" w:color="auto" w:fill="auto"/>
            <w:noWrap/>
            <w:vAlign w:val="center"/>
          </w:tcPr>
          <w:p w14:paraId="59093C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25B35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102EE5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7231285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62E50B1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7E72C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4AA203D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47AE9F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3A6E507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3510E33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49.1</w:t>
            </w:r>
          </w:p>
        </w:tc>
        <w:tc>
          <w:tcPr>
            <w:tcW w:w="295" w:type="dxa"/>
            <w:shd w:val="clear" w:color="auto" w:fill="auto"/>
            <w:noWrap/>
            <w:vAlign w:val="center"/>
          </w:tcPr>
          <w:p w14:paraId="63EA22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284040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402D4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B8D35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35441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2550BD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53B38B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29FB6B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D67D5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300E0989" w14:textId="77777777" w:rsidTr="00024405">
        <w:trPr>
          <w:trHeight w:val="113"/>
        </w:trPr>
        <w:tc>
          <w:tcPr>
            <w:tcW w:w="1264" w:type="dxa"/>
            <w:shd w:val="clear" w:color="auto" w:fill="auto"/>
            <w:noWrap/>
            <w:vAlign w:val="center"/>
          </w:tcPr>
          <w:p w14:paraId="136D2E17"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Carex halleriana</w:t>
            </w:r>
          </w:p>
        </w:tc>
        <w:tc>
          <w:tcPr>
            <w:tcW w:w="301" w:type="dxa"/>
            <w:shd w:val="clear" w:color="auto" w:fill="auto"/>
            <w:noWrap/>
            <w:vAlign w:val="center"/>
          </w:tcPr>
          <w:p w14:paraId="5E8DE4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48A7CC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FE2373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346CE6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0DAC0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w:t>
            </w:r>
          </w:p>
        </w:tc>
        <w:tc>
          <w:tcPr>
            <w:tcW w:w="312" w:type="dxa"/>
            <w:shd w:val="clear" w:color="auto" w:fill="auto"/>
            <w:noWrap/>
            <w:vAlign w:val="center"/>
          </w:tcPr>
          <w:p w14:paraId="7309BC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78422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0323A5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99F89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4866CD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AED12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3DD073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16B1F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759E8D0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5E94E40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48.5</w:t>
            </w:r>
          </w:p>
        </w:tc>
        <w:tc>
          <w:tcPr>
            <w:tcW w:w="295" w:type="dxa"/>
            <w:shd w:val="clear" w:color="auto" w:fill="auto"/>
            <w:noWrap/>
            <w:vAlign w:val="center"/>
          </w:tcPr>
          <w:p w14:paraId="10FD2AC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5B5ED1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F8FB1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6A55F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153D4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80081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670C38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6F08EE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4A604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50866CA" w14:textId="77777777" w:rsidTr="00024405">
        <w:trPr>
          <w:trHeight w:val="113"/>
        </w:trPr>
        <w:tc>
          <w:tcPr>
            <w:tcW w:w="1264" w:type="dxa"/>
            <w:shd w:val="clear" w:color="auto" w:fill="auto"/>
            <w:noWrap/>
            <w:vAlign w:val="center"/>
          </w:tcPr>
          <w:p w14:paraId="25909873"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Quercus coccifera</w:t>
            </w:r>
          </w:p>
        </w:tc>
        <w:tc>
          <w:tcPr>
            <w:tcW w:w="301" w:type="dxa"/>
            <w:shd w:val="clear" w:color="auto" w:fill="auto"/>
            <w:noWrap/>
            <w:vAlign w:val="center"/>
          </w:tcPr>
          <w:p w14:paraId="373538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FD05C0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767265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5B3617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5295E1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9.3</w:t>
            </w:r>
          </w:p>
        </w:tc>
        <w:tc>
          <w:tcPr>
            <w:tcW w:w="312" w:type="dxa"/>
            <w:shd w:val="clear" w:color="auto" w:fill="auto"/>
            <w:noWrap/>
            <w:vAlign w:val="center"/>
          </w:tcPr>
          <w:p w14:paraId="5F0C30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1A551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6E3D84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91A592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12DABE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CCA26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23721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804AA7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60B580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1C3C56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40.2</w:t>
            </w:r>
          </w:p>
        </w:tc>
        <w:tc>
          <w:tcPr>
            <w:tcW w:w="295" w:type="dxa"/>
            <w:shd w:val="clear" w:color="auto" w:fill="auto"/>
            <w:noWrap/>
            <w:vAlign w:val="center"/>
          </w:tcPr>
          <w:p w14:paraId="51C812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036C586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E87334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3C784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8372F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82E273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DA266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6A557F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D05728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61ECE63" w14:textId="77777777" w:rsidTr="00024405">
        <w:trPr>
          <w:trHeight w:val="113"/>
        </w:trPr>
        <w:tc>
          <w:tcPr>
            <w:tcW w:w="1264" w:type="dxa"/>
            <w:shd w:val="clear" w:color="auto" w:fill="auto"/>
            <w:noWrap/>
            <w:vAlign w:val="center"/>
          </w:tcPr>
          <w:p w14:paraId="2E5C05A9"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Juniperus phoenicea</w:t>
            </w:r>
          </w:p>
        </w:tc>
        <w:tc>
          <w:tcPr>
            <w:tcW w:w="301" w:type="dxa"/>
            <w:shd w:val="clear" w:color="auto" w:fill="auto"/>
            <w:noWrap/>
            <w:vAlign w:val="center"/>
          </w:tcPr>
          <w:p w14:paraId="1B51F9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32E3BD5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65E43A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7FAAF6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CBBB0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w:t>
            </w:r>
          </w:p>
        </w:tc>
        <w:tc>
          <w:tcPr>
            <w:tcW w:w="312" w:type="dxa"/>
            <w:shd w:val="clear" w:color="auto" w:fill="auto"/>
            <w:noWrap/>
            <w:vAlign w:val="center"/>
          </w:tcPr>
          <w:p w14:paraId="276271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06A592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18EF2B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2A7026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2B910D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6C7D5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B6525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226ED0C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04CE80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716DCD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38.1</w:t>
            </w:r>
          </w:p>
        </w:tc>
        <w:tc>
          <w:tcPr>
            <w:tcW w:w="295" w:type="dxa"/>
            <w:shd w:val="clear" w:color="auto" w:fill="auto"/>
            <w:noWrap/>
            <w:vAlign w:val="center"/>
          </w:tcPr>
          <w:p w14:paraId="1C6BBEC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6C81A9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54FDC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3D68D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790E79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B64D2F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25FD5D6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03F57A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B6E6B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42047DF" w14:textId="77777777" w:rsidTr="00024405">
        <w:trPr>
          <w:trHeight w:val="113"/>
        </w:trPr>
        <w:tc>
          <w:tcPr>
            <w:tcW w:w="1264" w:type="dxa"/>
            <w:shd w:val="clear" w:color="auto" w:fill="auto"/>
            <w:noWrap/>
            <w:vAlign w:val="center"/>
          </w:tcPr>
          <w:p w14:paraId="76E0917D"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Dorycnium pentaphyllum</w:t>
            </w:r>
          </w:p>
        </w:tc>
        <w:tc>
          <w:tcPr>
            <w:tcW w:w="301" w:type="dxa"/>
            <w:shd w:val="clear" w:color="auto" w:fill="auto"/>
            <w:noWrap/>
            <w:vAlign w:val="center"/>
          </w:tcPr>
          <w:p w14:paraId="203A6D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7C8138B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0469680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5AC77F5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26E42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5.8</w:t>
            </w:r>
          </w:p>
        </w:tc>
        <w:tc>
          <w:tcPr>
            <w:tcW w:w="312" w:type="dxa"/>
            <w:shd w:val="clear" w:color="auto" w:fill="auto"/>
            <w:noWrap/>
            <w:vAlign w:val="center"/>
          </w:tcPr>
          <w:p w14:paraId="4AF113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D983F8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74C9F2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268741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7C3A3F5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19CD4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883F4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594790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0.6</w:t>
            </w:r>
          </w:p>
        </w:tc>
        <w:tc>
          <w:tcPr>
            <w:tcW w:w="300" w:type="dxa"/>
            <w:shd w:val="clear" w:color="auto" w:fill="auto"/>
            <w:noWrap/>
            <w:vAlign w:val="center"/>
          </w:tcPr>
          <w:p w14:paraId="2980E7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7.2</w:t>
            </w:r>
          </w:p>
        </w:tc>
        <w:tc>
          <w:tcPr>
            <w:tcW w:w="301" w:type="dxa"/>
            <w:shd w:val="clear" w:color="auto" w:fill="BFBFBF" w:themeFill="background1" w:themeFillShade="BF"/>
            <w:noWrap/>
            <w:vAlign w:val="center"/>
          </w:tcPr>
          <w:p w14:paraId="5134A2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38</w:t>
            </w:r>
          </w:p>
        </w:tc>
        <w:tc>
          <w:tcPr>
            <w:tcW w:w="295" w:type="dxa"/>
            <w:shd w:val="clear" w:color="auto" w:fill="auto"/>
            <w:noWrap/>
            <w:vAlign w:val="center"/>
          </w:tcPr>
          <w:p w14:paraId="6B54561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0.2</w:t>
            </w:r>
          </w:p>
        </w:tc>
        <w:tc>
          <w:tcPr>
            <w:tcW w:w="299" w:type="dxa"/>
            <w:shd w:val="clear" w:color="auto" w:fill="auto"/>
            <w:noWrap/>
            <w:vAlign w:val="center"/>
          </w:tcPr>
          <w:p w14:paraId="1D76E4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5356F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DFA137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DC88F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22B47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171A2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3F7632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481D6F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729CFF7" w14:textId="77777777" w:rsidTr="00024405">
        <w:trPr>
          <w:trHeight w:val="113"/>
        </w:trPr>
        <w:tc>
          <w:tcPr>
            <w:tcW w:w="1264" w:type="dxa"/>
            <w:shd w:val="clear" w:color="auto" w:fill="auto"/>
            <w:noWrap/>
            <w:vAlign w:val="center"/>
          </w:tcPr>
          <w:p w14:paraId="1572322C"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Lavandula latifolia</w:t>
            </w:r>
          </w:p>
        </w:tc>
        <w:tc>
          <w:tcPr>
            <w:tcW w:w="301" w:type="dxa"/>
            <w:shd w:val="clear" w:color="auto" w:fill="auto"/>
            <w:noWrap/>
            <w:vAlign w:val="center"/>
          </w:tcPr>
          <w:p w14:paraId="58FB74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41B942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B45C1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3E2194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95944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2.7</w:t>
            </w:r>
          </w:p>
        </w:tc>
        <w:tc>
          <w:tcPr>
            <w:tcW w:w="312" w:type="dxa"/>
            <w:shd w:val="clear" w:color="auto" w:fill="auto"/>
            <w:noWrap/>
            <w:vAlign w:val="center"/>
          </w:tcPr>
          <w:p w14:paraId="60A57DE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7DCB30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78CC19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8F1E86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036D48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128060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1FD45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C721C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50C7B8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190DDE0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35.4</w:t>
            </w:r>
          </w:p>
        </w:tc>
        <w:tc>
          <w:tcPr>
            <w:tcW w:w="295" w:type="dxa"/>
            <w:shd w:val="clear" w:color="auto" w:fill="auto"/>
            <w:noWrap/>
            <w:vAlign w:val="center"/>
          </w:tcPr>
          <w:p w14:paraId="440C418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253BE4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5BC4B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3A713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BAF92F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9A4D78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3EC534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5C443F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14821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EBD4C2E" w14:textId="77777777" w:rsidTr="00024405">
        <w:trPr>
          <w:trHeight w:val="113"/>
        </w:trPr>
        <w:tc>
          <w:tcPr>
            <w:tcW w:w="1264" w:type="dxa"/>
            <w:shd w:val="clear" w:color="auto" w:fill="auto"/>
            <w:noWrap/>
            <w:vAlign w:val="center"/>
          </w:tcPr>
          <w:p w14:paraId="6A1BE61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 xml:space="preserve">Juniperus oxycedrus </w:t>
            </w:r>
            <w:r w:rsidRPr="00390F67">
              <w:rPr>
                <w:rFonts w:eastAsia="Times New Roman"/>
                <w:color w:val="000000"/>
                <w:sz w:val="7"/>
                <w:szCs w:val="7"/>
              </w:rPr>
              <w:t>aggr</w:t>
            </w:r>
            <w:r w:rsidRPr="00390F67">
              <w:rPr>
                <w:rFonts w:eastAsia="Times New Roman"/>
                <w:i/>
                <w:iCs/>
                <w:color w:val="000000"/>
                <w:sz w:val="7"/>
                <w:szCs w:val="7"/>
              </w:rPr>
              <w:t>.</w:t>
            </w:r>
          </w:p>
        </w:tc>
        <w:tc>
          <w:tcPr>
            <w:tcW w:w="301" w:type="dxa"/>
            <w:shd w:val="clear" w:color="auto" w:fill="auto"/>
            <w:noWrap/>
            <w:vAlign w:val="center"/>
          </w:tcPr>
          <w:p w14:paraId="4B56AC0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5712D18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07FBFB7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68EB91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04054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12.3</w:t>
            </w:r>
          </w:p>
        </w:tc>
        <w:tc>
          <w:tcPr>
            <w:tcW w:w="312" w:type="dxa"/>
            <w:shd w:val="clear" w:color="auto" w:fill="auto"/>
            <w:noWrap/>
            <w:vAlign w:val="center"/>
          </w:tcPr>
          <w:p w14:paraId="2EEBAEE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2A297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52AD68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619D3A6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67D68A3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C8213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535472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7F7030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3.3</w:t>
            </w:r>
          </w:p>
        </w:tc>
        <w:tc>
          <w:tcPr>
            <w:tcW w:w="300" w:type="dxa"/>
            <w:shd w:val="clear" w:color="auto" w:fill="auto"/>
            <w:noWrap/>
            <w:vAlign w:val="center"/>
          </w:tcPr>
          <w:p w14:paraId="1A3BD9F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0.2</w:t>
            </w:r>
          </w:p>
        </w:tc>
        <w:tc>
          <w:tcPr>
            <w:tcW w:w="301" w:type="dxa"/>
            <w:shd w:val="clear" w:color="auto" w:fill="BFBFBF" w:themeFill="background1" w:themeFillShade="BF"/>
            <w:noWrap/>
            <w:vAlign w:val="center"/>
          </w:tcPr>
          <w:p w14:paraId="0524C77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32.1</w:t>
            </w:r>
          </w:p>
        </w:tc>
        <w:tc>
          <w:tcPr>
            <w:tcW w:w="295" w:type="dxa"/>
            <w:shd w:val="clear" w:color="auto" w:fill="auto"/>
            <w:noWrap/>
            <w:vAlign w:val="center"/>
          </w:tcPr>
          <w:p w14:paraId="6F0432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0.8</w:t>
            </w:r>
          </w:p>
        </w:tc>
        <w:tc>
          <w:tcPr>
            <w:tcW w:w="299" w:type="dxa"/>
            <w:shd w:val="clear" w:color="auto" w:fill="auto"/>
            <w:noWrap/>
            <w:vAlign w:val="center"/>
          </w:tcPr>
          <w:p w14:paraId="0F138E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C52AC3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0AA6C1D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A67C7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A68C3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602AE3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687353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B69390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w:t>
            </w:r>
          </w:p>
        </w:tc>
      </w:tr>
      <w:tr w:rsidR="006E10D0" w:rsidRPr="0024526B" w14:paraId="5BCDB076" w14:textId="77777777" w:rsidTr="00024405">
        <w:trPr>
          <w:trHeight w:val="113"/>
        </w:trPr>
        <w:tc>
          <w:tcPr>
            <w:tcW w:w="8553" w:type="dxa"/>
            <w:gridSpan w:val="25"/>
            <w:shd w:val="clear" w:color="auto" w:fill="808080" w:themeFill="background1" w:themeFillShade="80"/>
            <w:noWrap/>
            <w:vAlign w:val="center"/>
          </w:tcPr>
          <w:p w14:paraId="3F2078F9" w14:textId="77777777" w:rsidR="006E10D0" w:rsidRPr="00390F67" w:rsidRDefault="006E10D0" w:rsidP="00024405">
            <w:pPr>
              <w:spacing w:after="0" w:line="240" w:lineRule="auto"/>
              <w:rPr>
                <w:rFonts w:eastAsia="Times New Roman"/>
                <w:color w:val="000000"/>
                <w:sz w:val="7"/>
                <w:szCs w:val="7"/>
                <w:lang w:val="en-GB"/>
              </w:rPr>
            </w:pPr>
            <w:r w:rsidRPr="00390F67">
              <w:rPr>
                <w:rFonts w:eastAsia="Times New Roman"/>
                <w:b/>
                <w:bCs/>
                <w:i/>
                <w:iCs/>
                <w:color w:val="000000"/>
                <w:sz w:val="7"/>
                <w:szCs w:val="7"/>
                <w:lang w:val="en-GB"/>
              </w:rPr>
              <w:t xml:space="preserve">Cantabrian </w:t>
            </w:r>
            <w:r w:rsidRPr="00390F67">
              <w:rPr>
                <w:rFonts w:eastAsia="Times New Roman"/>
                <w:b/>
                <w:bCs/>
                <w:color w:val="000000"/>
                <w:sz w:val="7"/>
                <w:szCs w:val="7"/>
                <w:lang w:val="en-GB"/>
              </w:rPr>
              <w:t>Quercus rotundifolia</w:t>
            </w:r>
            <w:r w:rsidRPr="00390F67">
              <w:rPr>
                <w:rFonts w:eastAsia="Times New Roman"/>
                <w:b/>
                <w:bCs/>
                <w:i/>
                <w:iCs/>
                <w:color w:val="000000"/>
                <w:sz w:val="7"/>
                <w:szCs w:val="7"/>
                <w:lang w:val="en-GB"/>
              </w:rPr>
              <w:t xml:space="preserve"> forests on acid soils</w:t>
            </w:r>
          </w:p>
        </w:tc>
      </w:tr>
      <w:tr w:rsidR="006E10D0" w:rsidRPr="00390F67" w14:paraId="51A6BC56" w14:textId="77777777" w:rsidTr="00024405">
        <w:trPr>
          <w:trHeight w:val="113"/>
        </w:trPr>
        <w:tc>
          <w:tcPr>
            <w:tcW w:w="1264" w:type="dxa"/>
            <w:shd w:val="clear" w:color="auto" w:fill="auto"/>
            <w:noWrap/>
            <w:vAlign w:val="center"/>
          </w:tcPr>
          <w:p w14:paraId="7CF78E0F"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Pistacia terebinthus</w:t>
            </w:r>
          </w:p>
        </w:tc>
        <w:tc>
          <w:tcPr>
            <w:tcW w:w="301" w:type="dxa"/>
            <w:shd w:val="clear" w:color="auto" w:fill="auto"/>
            <w:noWrap/>
            <w:vAlign w:val="center"/>
          </w:tcPr>
          <w:p w14:paraId="4011C4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4AED6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27728C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7064DB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8466D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70D4A54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8D6B53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4FF3FAF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5DEECD3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2D436C6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EA298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0ECD44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3D8DD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8.8</w:t>
            </w:r>
          </w:p>
        </w:tc>
        <w:tc>
          <w:tcPr>
            <w:tcW w:w="300" w:type="dxa"/>
            <w:shd w:val="clear" w:color="auto" w:fill="auto"/>
            <w:noWrap/>
            <w:vAlign w:val="center"/>
          </w:tcPr>
          <w:p w14:paraId="61A92A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11.9</w:t>
            </w:r>
          </w:p>
        </w:tc>
        <w:tc>
          <w:tcPr>
            <w:tcW w:w="301" w:type="dxa"/>
            <w:shd w:val="clear" w:color="auto" w:fill="auto"/>
            <w:noWrap/>
            <w:vAlign w:val="center"/>
          </w:tcPr>
          <w:p w14:paraId="31DC3AF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4.1</w:t>
            </w:r>
          </w:p>
        </w:tc>
        <w:tc>
          <w:tcPr>
            <w:tcW w:w="295" w:type="dxa"/>
            <w:shd w:val="clear" w:color="auto" w:fill="BFBFBF" w:themeFill="background1" w:themeFillShade="BF"/>
            <w:noWrap/>
            <w:vAlign w:val="center"/>
          </w:tcPr>
          <w:p w14:paraId="68CEE18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34.9</w:t>
            </w:r>
          </w:p>
        </w:tc>
        <w:tc>
          <w:tcPr>
            <w:tcW w:w="299" w:type="dxa"/>
            <w:shd w:val="clear" w:color="auto" w:fill="auto"/>
            <w:noWrap/>
            <w:vAlign w:val="center"/>
          </w:tcPr>
          <w:p w14:paraId="63AFFD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1AC16F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71F963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076C50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16AF7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5FA9FA6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16F74BD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825EAA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CD569EB" w14:textId="77777777" w:rsidTr="00024405">
        <w:trPr>
          <w:trHeight w:val="113"/>
        </w:trPr>
        <w:tc>
          <w:tcPr>
            <w:tcW w:w="1264" w:type="dxa"/>
            <w:shd w:val="clear" w:color="auto" w:fill="auto"/>
            <w:noWrap/>
            <w:vAlign w:val="center"/>
          </w:tcPr>
          <w:p w14:paraId="049422A3"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Genista hystrix</w:t>
            </w:r>
          </w:p>
        </w:tc>
        <w:tc>
          <w:tcPr>
            <w:tcW w:w="301" w:type="dxa"/>
            <w:shd w:val="clear" w:color="auto" w:fill="auto"/>
            <w:noWrap/>
            <w:vAlign w:val="center"/>
          </w:tcPr>
          <w:p w14:paraId="420170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4C3A3C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11FA6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66360C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290E88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4C35EFF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C43BD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5DD94B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74399A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60D7828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6B7F3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A0DE9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22BA55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10.3</w:t>
            </w:r>
          </w:p>
        </w:tc>
        <w:tc>
          <w:tcPr>
            <w:tcW w:w="300" w:type="dxa"/>
            <w:shd w:val="clear" w:color="auto" w:fill="auto"/>
            <w:noWrap/>
            <w:vAlign w:val="center"/>
          </w:tcPr>
          <w:p w14:paraId="6179941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1033770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BFBFBF" w:themeFill="background1" w:themeFillShade="BF"/>
            <w:noWrap/>
            <w:vAlign w:val="center"/>
          </w:tcPr>
          <w:p w14:paraId="2168EE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33.5</w:t>
            </w:r>
          </w:p>
        </w:tc>
        <w:tc>
          <w:tcPr>
            <w:tcW w:w="299" w:type="dxa"/>
            <w:shd w:val="clear" w:color="auto" w:fill="auto"/>
            <w:noWrap/>
            <w:vAlign w:val="center"/>
          </w:tcPr>
          <w:p w14:paraId="518EB0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A0772C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ACAE3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4913EE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328110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5322B20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7513B67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04CC9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AF3FB98" w14:textId="77777777" w:rsidTr="00024405">
        <w:trPr>
          <w:trHeight w:val="113"/>
        </w:trPr>
        <w:tc>
          <w:tcPr>
            <w:tcW w:w="8553" w:type="dxa"/>
            <w:gridSpan w:val="25"/>
            <w:shd w:val="clear" w:color="auto" w:fill="808080" w:themeFill="background1" w:themeFillShade="80"/>
            <w:noWrap/>
            <w:vAlign w:val="center"/>
          </w:tcPr>
          <w:p w14:paraId="524D4F9C" w14:textId="77777777" w:rsidR="006E10D0" w:rsidRPr="00390F67" w:rsidRDefault="006E10D0" w:rsidP="00024405">
            <w:pPr>
              <w:spacing w:after="0" w:line="240" w:lineRule="auto"/>
              <w:rPr>
                <w:rFonts w:eastAsia="Times New Roman"/>
                <w:color w:val="000000"/>
                <w:sz w:val="7"/>
                <w:szCs w:val="7"/>
              </w:rPr>
            </w:pPr>
            <w:r w:rsidRPr="00390F67">
              <w:rPr>
                <w:rFonts w:eastAsia="Times New Roman"/>
                <w:b/>
                <w:bCs/>
                <w:color w:val="000000"/>
                <w:sz w:val="7"/>
                <w:szCs w:val="7"/>
              </w:rPr>
              <w:t>Cantabrian</w:t>
            </w:r>
            <w:r w:rsidRPr="00390F67">
              <w:rPr>
                <w:rFonts w:eastAsia="Times New Roman"/>
                <w:b/>
                <w:bCs/>
                <w:i/>
                <w:iCs/>
                <w:color w:val="000000"/>
                <w:sz w:val="7"/>
                <w:szCs w:val="7"/>
              </w:rPr>
              <w:t xml:space="preserve"> Laurus </w:t>
            </w:r>
            <w:r w:rsidRPr="00390F67">
              <w:rPr>
                <w:rFonts w:eastAsia="Times New Roman"/>
                <w:b/>
                <w:bCs/>
                <w:color w:val="000000"/>
                <w:sz w:val="7"/>
                <w:szCs w:val="7"/>
              </w:rPr>
              <w:t>forests</w:t>
            </w:r>
          </w:p>
        </w:tc>
      </w:tr>
      <w:tr w:rsidR="006E10D0" w:rsidRPr="00390F67" w14:paraId="143853A8" w14:textId="77777777" w:rsidTr="00024405">
        <w:trPr>
          <w:trHeight w:val="113"/>
        </w:trPr>
        <w:tc>
          <w:tcPr>
            <w:tcW w:w="1264" w:type="dxa"/>
            <w:shd w:val="clear" w:color="auto" w:fill="auto"/>
            <w:noWrap/>
            <w:vAlign w:val="center"/>
          </w:tcPr>
          <w:p w14:paraId="7D07F3F2"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Parietaria judaica</w:t>
            </w:r>
          </w:p>
        </w:tc>
        <w:tc>
          <w:tcPr>
            <w:tcW w:w="301" w:type="dxa"/>
            <w:shd w:val="clear" w:color="auto" w:fill="auto"/>
            <w:noWrap/>
            <w:vAlign w:val="center"/>
          </w:tcPr>
          <w:p w14:paraId="3526835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188DD1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1A96C8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259D37F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B79C60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29AE70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42D310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74BE590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569E43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0A65E6A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24F77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DBA98B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A80CD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7A5B09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3.4</w:t>
            </w:r>
          </w:p>
        </w:tc>
        <w:tc>
          <w:tcPr>
            <w:tcW w:w="301" w:type="dxa"/>
            <w:shd w:val="clear" w:color="auto" w:fill="auto"/>
            <w:noWrap/>
            <w:vAlign w:val="center"/>
          </w:tcPr>
          <w:p w14:paraId="1189F9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7534B1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BFBFBF" w:themeFill="background1" w:themeFillShade="BF"/>
            <w:noWrap/>
            <w:vAlign w:val="center"/>
          </w:tcPr>
          <w:p w14:paraId="0185E44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60.2</w:t>
            </w:r>
          </w:p>
        </w:tc>
        <w:tc>
          <w:tcPr>
            <w:tcW w:w="301" w:type="dxa"/>
            <w:shd w:val="clear" w:color="auto" w:fill="auto"/>
            <w:noWrap/>
            <w:vAlign w:val="center"/>
          </w:tcPr>
          <w:p w14:paraId="089446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B6CDE5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A9BB4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274B7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72ACBF7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6839F1E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202E5D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0BD37D0" w14:textId="77777777" w:rsidTr="00024405">
        <w:trPr>
          <w:trHeight w:val="113"/>
        </w:trPr>
        <w:tc>
          <w:tcPr>
            <w:tcW w:w="1264" w:type="dxa"/>
            <w:shd w:val="clear" w:color="auto" w:fill="auto"/>
            <w:noWrap/>
            <w:vAlign w:val="center"/>
          </w:tcPr>
          <w:p w14:paraId="4FEE12BF"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Laurus nobilis</w:t>
            </w:r>
          </w:p>
        </w:tc>
        <w:tc>
          <w:tcPr>
            <w:tcW w:w="301" w:type="dxa"/>
            <w:shd w:val="clear" w:color="auto" w:fill="auto"/>
            <w:noWrap/>
            <w:vAlign w:val="center"/>
          </w:tcPr>
          <w:p w14:paraId="7B52047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483778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w:t>
            </w:r>
          </w:p>
        </w:tc>
        <w:tc>
          <w:tcPr>
            <w:tcW w:w="305" w:type="dxa"/>
            <w:shd w:val="clear" w:color="auto" w:fill="auto"/>
            <w:noWrap/>
            <w:vAlign w:val="center"/>
          </w:tcPr>
          <w:p w14:paraId="128DEF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6A2ECF0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0C9FE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002A4B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19812E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w:t>
            </w:r>
          </w:p>
        </w:tc>
        <w:tc>
          <w:tcPr>
            <w:tcW w:w="303" w:type="dxa"/>
            <w:shd w:val="clear" w:color="auto" w:fill="auto"/>
            <w:noWrap/>
            <w:vAlign w:val="center"/>
          </w:tcPr>
          <w:p w14:paraId="721A15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6DC1CD0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3EE2803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125EC5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2.6</w:t>
            </w:r>
          </w:p>
        </w:tc>
        <w:tc>
          <w:tcPr>
            <w:tcW w:w="297" w:type="dxa"/>
            <w:shd w:val="clear" w:color="auto" w:fill="auto"/>
            <w:noWrap/>
            <w:vAlign w:val="center"/>
          </w:tcPr>
          <w:p w14:paraId="58CADC4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97216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5.3</w:t>
            </w:r>
          </w:p>
        </w:tc>
        <w:tc>
          <w:tcPr>
            <w:tcW w:w="300" w:type="dxa"/>
            <w:shd w:val="clear" w:color="auto" w:fill="auto"/>
            <w:noWrap/>
            <w:vAlign w:val="center"/>
          </w:tcPr>
          <w:p w14:paraId="28D893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17.3</w:t>
            </w:r>
          </w:p>
        </w:tc>
        <w:tc>
          <w:tcPr>
            <w:tcW w:w="301" w:type="dxa"/>
            <w:shd w:val="clear" w:color="auto" w:fill="auto"/>
            <w:noWrap/>
            <w:vAlign w:val="center"/>
          </w:tcPr>
          <w:p w14:paraId="178DC2D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3479AF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BFBFBF" w:themeFill="background1" w:themeFillShade="BF"/>
            <w:noWrap/>
            <w:vAlign w:val="center"/>
          </w:tcPr>
          <w:p w14:paraId="3B4E3D6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55.9</w:t>
            </w:r>
          </w:p>
        </w:tc>
        <w:tc>
          <w:tcPr>
            <w:tcW w:w="301" w:type="dxa"/>
            <w:shd w:val="clear" w:color="auto" w:fill="auto"/>
            <w:noWrap/>
            <w:vAlign w:val="center"/>
          </w:tcPr>
          <w:p w14:paraId="43958C7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w:t>
            </w:r>
          </w:p>
        </w:tc>
        <w:tc>
          <w:tcPr>
            <w:tcW w:w="297" w:type="dxa"/>
            <w:shd w:val="clear" w:color="auto" w:fill="auto"/>
            <w:noWrap/>
            <w:vAlign w:val="center"/>
          </w:tcPr>
          <w:p w14:paraId="5B3A0C4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CF65E0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282290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66BEB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7544A20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509B6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9A33569" w14:textId="77777777" w:rsidTr="00024405">
        <w:trPr>
          <w:trHeight w:val="113"/>
        </w:trPr>
        <w:tc>
          <w:tcPr>
            <w:tcW w:w="1264" w:type="dxa"/>
            <w:shd w:val="clear" w:color="auto" w:fill="auto"/>
            <w:noWrap/>
            <w:vAlign w:val="center"/>
          </w:tcPr>
          <w:p w14:paraId="3612F9BC"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Olea europaea</w:t>
            </w:r>
          </w:p>
        </w:tc>
        <w:tc>
          <w:tcPr>
            <w:tcW w:w="301" w:type="dxa"/>
            <w:shd w:val="clear" w:color="auto" w:fill="auto"/>
            <w:noWrap/>
            <w:vAlign w:val="center"/>
          </w:tcPr>
          <w:p w14:paraId="11036C9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4B6A18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039D39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057633F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2B3B5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634DF48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0ABE0B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1CD809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26E598A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511E48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11D1920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FDAE8D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C24181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FBDE25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5.2</w:t>
            </w:r>
          </w:p>
        </w:tc>
        <w:tc>
          <w:tcPr>
            <w:tcW w:w="301" w:type="dxa"/>
            <w:shd w:val="clear" w:color="auto" w:fill="auto"/>
            <w:noWrap/>
            <w:vAlign w:val="center"/>
          </w:tcPr>
          <w:p w14:paraId="02A1A4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0E2C2FF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BFBFBF" w:themeFill="background1" w:themeFillShade="BF"/>
            <w:noWrap/>
            <w:vAlign w:val="center"/>
          </w:tcPr>
          <w:p w14:paraId="503849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40.1</w:t>
            </w:r>
          </w:p>
        </w:tc>
        <w:tc>
          <w:tcPr>
            <w:tcW w:w="301" w:type="dxa"/>
            <w:shd w:val="clear" w:color="auto" w:fill="auto"/>
            <w:noWrap/>
            <w:vAlign w:val="center"/>
          </w:tcPr>
          <w:p w14:paraId="1A7359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640F1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47197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4CEEEC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71AA64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30E68AF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76DC82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1E49B429" w14:textId="77777777" w:rsidTr="00024405">
        <w:trPr>
          <w:trHeight w:val="113"/>
        </w:trPr>
        <w:tc>
          <w:tcPr>
            <w:tcW w:w="1264" w:type="dxa"/>
            <w:shd w:val="clear" w:color="auto" w:fill="auto"/>
            <w:noWrap/>
            <w:vAlign w:val="center"/>
          </w:tcPr>
          <w:p w14:paraId="3544E96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Digitaria sanguinalis</w:t>
            </w:r>
          </w:p>
        </w:tc>
        <w:tc>
          <w:tcPr>
            <w:tcW w:w="301" w:type="dxa"/>
            <w:shd w:val="clear" w:color="auto" w:fill="auto"/>
            <w:noWrap/>
            <w:vAlign w:val="center"/>
          </w:tcPr>
          <w:p w14:paraId="2FBB736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454725D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558360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2C162B3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98457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15156CD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1FDBF2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2E9B6B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1B6B6AC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02EB13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F5AE7B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D780D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1B95C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6F23A2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5150EC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53E5B1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BFBFBF" w:themeFill="background1" w:themeFillShade="BF"/>
            <w:noWrap/>
            <w:vAlign w:val="center"/>
          </w:tcPr>
          <w:p w14:paraId="2DCFC7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35.9</w:t>
            </w:r>
          </w:p>
        </w:tc>
        <w:tc>
          <w:tcPr>
            <w:tcW w:w="301" w:type="dxa"/>
            <w:shd w:val="clear" w:color="auto" w:fill="auto"/>
            <w:noWrap/>
            <w:vAlign w:val="center"/>
          </w:tcPr>
          <w:p w14:paraId="171A66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ADD9D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2EFDC4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6E2E3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594E6A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305724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A2526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1A251F7" w14:textId="77777777" w:rsidTr="00024405">
        <w:trPr>
          <w:trHeight w:val="113"/>
        </w:trPr>
        <w:tc>
          <w:tcPr>
            <w:tcW w:w="1264" w:type="dxa"/>
            <w:shd w:val="clear" w:color="auto" w:fill="auto"/>
            <w:noWrap/>
            <w:vAlign w:val="center"/>
          </w:tcPr>
          <w:p w14:paraId="0C913F4C"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Crithmum maritimum</w:t>
            </w:r>
          </w:p>
        </w:tc>
        <w:tc>
          <w:tcPr>
            <w:tcW w:w="301" w:type="dxa"/>
            <w:shd w:val="clear" w:color="auto" w:fill="auto"/>
            <w:noWrap/>
            <w:vAlign w:val="center"/>
          </w:tcPr>
          <w:p w14:paraId="3B35F52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00A383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31AD95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7811A0A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74CCE4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3893639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0961AA1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02C6502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CFEADC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215EA16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66327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4E9A01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1AE91C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511B64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12.2</w:t>
            </w:r>
          </w:p>
        </w:tc>
        <w:tc>
          <w:tcPr>
            <w:tcW w:w="301" w:type="dxa"/>
            <w:shd w:val="clear" w:color="auto" w:fill="auto"/>
            <w:noWrap/>
            <w:vAlign w:val="center"/>
          </w:tcPr>
          <w:p w14:paraId="22F7AAE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1265096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BFBFBF" w:themeFill="background1" w:themeFillShade="BF"/>
            <w:noWrap/>
            <w:vAlign w:val="center"/>
          </w:tcPr>
          <w:p w14:paraId="4925D2C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33.6</w:t>
            </w:r>
          </w:p>
        </w:tc>
        <w:tc>
          <w:tcPr>
            <w:tcW w:w="301" w:type="dxa"/>
            <w:shd w:val="clear" w:color="auto" w:fill="auto"/>
            <w:noWrap/>
            <w:vAlign w:val="center"/>
          </w:tcPr>
          <w:p w14:paraId="4B144F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5300E4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7F9FB7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D521B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1F038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37AB6A1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61293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9D9889F" w14:textId="77777777" w:rsidTr="00024405">
        <w:trPr>
          <w:trHeight w:val="113"/>
        </w:trPr>
        <w:tc>
          <w:tcPr>
            <w:tcW w:w="1264" w:type="dxa"/>
            <w:shd w:val="clear" w:color="auto" w:fill="auto"/>
            <w:noWrap/>
            <w:vAlign w:val="center"/>
          </w:tcPr>
          <w:p w14:paraId="5B2F64C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Asplenium adiantum-nigrum</w:t>
            </w:r>
          </w:p>
        </w:tc>
        <w:tc>
          <w:tcPr>
            <w:tcW w:w="301" w:type="dxa"/>
            <w:shd w:val="clear" w:color="auto" w:fill="auto"/>
            <w:noWrap/>
            <w:vAlign w:val="center"/>
          </w:tcPr>
          <w:p w14:paraId="443AA7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936A93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610767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7417610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FF2AF6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5C40A6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742C47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1.7</w:t>
            </w:r>
          </w:p>
        </w:tc>
        <w:tc>
          <w:tcPr>
            <w:tcW w:w="303" w:type="dxa"/>
            <w:shd w:val="clear" w:color="auto" w:fill="auto"/>
            <w:noWrap/>
            <w:vAlign w:val="center"/>
          </w:tcPr>
          <w:p w14:paraId="1778077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72C3FC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63B526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7A0FD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w:t>
            </w:r>
          </w:p>
        </w:tc>
        <w:tc>
          <w:tcPr>
            <w:tcW w:w="297" w:type="dxa"/>
            <w:shd w:val="clear" w:color="auto" w:fill="auto"/>
            <w:noWrap/>
            <w:vAlign w:val="center"/>
          </w:tcPr>
          <w:p w14:paraId="362CAB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6ABFD31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13</w:t>
            </w:r>
          </w:p>
        </w:tc>
        <w:tc>
          <w:tcPr>
            <w:tcW w:w="300" w:type="dxa"/>
            <w:shd w:val="clear" w:color="auto" w:fill="auto"/>
            <w:noWrap/>
            <w:vAlign w:val="center"/>
          </w:tcPr>
          <w:p w14:paraId="5C11F0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9.3</w:t>
            </w:r>
          </w:p>
        </w:tc>
        <w:tc>
          <w:tcPr>
            <w:tcW w:w="301" w:type="dxa"/>
            <w:shd w:val="clear" w:color="auto" w:fill="auto"/>
            <w:noWrap/>
            <w:vAlign w:val="center"/>
          </w:tcPr>
          <w:p w14:paraId="373B7B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000C476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24.7</w:t>
            </w:r>
          </w:p>
        </w:tc>
        <w:tc>
          <w:tcPr>
            <w:tcW w:w="299" w:type="dxa"/>
            <w:shd w:val="clear" w:color="auto" w:fill="BFBFBF" w:themeFill="background1" w:themeFillShade="BF"/>
            <w:noWrap/>
            <w:vAlign w:val="center"/>
          </w:tcPr>
          <w:p w14:paraId="721BD3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32.9</w:t>
            </w:r>
          </w:p>
        </w:tc>
        <w:tc>
          <w:tcPr>
            <w:tcW w:w="301" w:type="dxa"/>
            <w:shd w:val="clear" w:color="auto" w:fill="auto"/>
            <w:noWrap/>
            <w:vAlign w:val="center"/>
          </w:tcPr>
          <w:p w14:paraId="309429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EFAAE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20E0A4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FAE526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3D9B8A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130C69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E3607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10D36FB1" w14:textId="77777777" w:rsidTr="00024405">
        <w:trPr>
          <w:trHeight w:val="113"/>
        </w:trPr>
        <w:tc>
          <w:tcPr>
            <w:tcW w:w="1264" w:type="dxa"/>
            <w:shd w:val="clear" w:color="auto" w:fill="auto"/>
            <w:noWrap/>
            <w:vAlign w:val="center"/>
          </w:tcPr>
          <w:p w14:paraId="095B30F4"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Iris foetidissima</w:t>
            </w:r>
          </w:p>
        </w:tc>
        <w:tc>
          <w:tcPr>
            <w:tcW w:w="301" w:type="dxa"/>
            <w:shd w:val="clear" w:color="auto" w:fill="auto"/>
            <w:noWrap/>
            <w:vAlign w:val="center"/>
          </w:tcPr>
          <w:p w14:paraId="0A71B7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18.6</w:t>
            </w:r>
          </w:p>
        </w:tc>
        <w:tc>
          <w:tcPr>
            <w:tcW w:w="300" w:type="dxa"/>
            <w:shd w:val="clear" w:color="auto" w:fill="auto"/>
            <w:noWrap/>
            <w:vAlign w:val="center"/>
          </w:tcPr>
          <w:p w14:paraId="47962E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679151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4CF4F9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D05716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w:t>
            </w:r>
          </w:p>
        </w:tc>
        <w:tc>
          <w:tcPr>
            <w:tcW w:w="312" w:type="dxa"/>
            <w:shd w:val="clear" w:color="auto" w:fill="auto"/>
            <w:noWrap/>
            <w:vAlign w:val="center"/>
          </w:tcPr>
          <w:p w14:paraId="04DD3C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66D06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0F90AE3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3C78AE2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7CBEDCA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123A02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9.7</w:t>
            </w:r>
          </w:p>
        </w:tc>
        <w:tc>
          <w:tcPr>
            <w:tcW w:w="297" w:type="dxa"/>
            <w:shd w:val="clear" w:color="auto" w:fill="auto"/>
            <w:noWrap/>
            <w:vAlign w:val="center"/>
          </w:tcPr>
          <w:p w14:paraId="0EC3B5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0518198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898BBF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w:t>
            </w:r>
          </w:p>
        </w:tc>
        <w:tc>
          <w:tcPr>
            <w:tcW w:w="301" w:type="dxa"/>
            <w:shd w:val="clear" w:color="auto" w:fill="auto"/>
            <w:noWrap/>
            <w:vAlign w:val="center"/>
          </w:tcPr>
          <w:p w14:paraId="6670D8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1231E01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BFBFBF" w:themeFill="background1" w:themeFillShade="BF"/>
            <w:noWrap/>
            <w:vAlign w:val="center"/>
          </w:tcPr>
          <w:p w14:paraId="1E6F88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31.4</w:t>
            </w:r>
          </w:p>
        </w:tc>
        <w:tc>
          <w:tcPr>
            <w:tcW w:w="301" w:type="dxa"/>
            <w:shd w:val="clear" w:color="auto" w:fill="auto"/>
            <w:noWrap/>
            <w:vAlign w:val="center"/>
          </w:tcPr>
          <w:p w14:paraId="37D0EF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58A56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07306C8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7BF8AF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3A44355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65BE7F1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81DF8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BAA3664" w14:textId="77777777" w:rsidTr="00024405">
        <w:trPr>
          <w:trHeight w:val="113"/>
        </w:trPr>
        <w:tc>
          <w:tcPr>
            <w:tcW w:w="8553" w:type="dxa"/>
            <w:gridSpan w:val="25"/>
            <w:shd w:val="clear" w:color="auto" w:fill="808080" w:themeFill="background1" w:themeFillShade="80"/>
            <w:noWrap/>
            <w:vAlign w:val="center"/>
          </w:tcPr>
          <w:p w14:paraId="1A709253" w14:textId="77777777" w:rsidR="006E10D0" w:rsidRPr="00390F67" w:rsidRDefault="006E10D0" w:rsidP="00024405">
            <w:pPr>
              <w:spacing w:after="0" w:line="240" w:lineRule="auto"/>
              <w:rPr>
                <w:rFonts w:eastAsia="Times New Roman"/>
                <w:color w:val="000000"/>
                <w:sz w:val="7"/>
                <w:szCs w:val="7"/>
              </w:rPr>
            </w:pPr>
            <w:r w:rsidRPr="00390F67">
              <w:rPr>
                <w:rFonts w:eastAsia="Times New Roman"/>
                <w:b/>
                <w:bCs/>
                <w:color w:val="000000"/>
                <w:sz w:val="7"/>
                <w:szCs w:val="7"/>
              </w:rPr>
              <w:t>Cantabrian</w:t>
            </w:r>
            <w:r w:rsidRPr="00390F67">
              <w:rPr>
                <w:rFonts w:eastAsia="Times New Roman"/>
                <w:b/>
                <w:bCs/>
                <w:i/>
                <w:iCs/>
                <w:color w:val="000000"/>
                <w:sz w:val="7"/>
                <w:szCs w:val="7"/>
              </w:rPr>
              <w:t xml:space="preserve"> Prunus lusitanica </w:t>
            </w:r>
            <w:r w:rsidRPr="00390F67">
              <w:rPr>
                <w:rFonts w:eastAsia="Times New Roman"/>
                <w:b/>
                <w:bCs/>
                <w:color w:val="000000"/>
                <w:sz w:val="7"/>
                <w:szCs w:val="7"/>
              </w:rPr>
              <w:t>forests</w:t>
            </w:r>
          </w:p>
        </w:tc>
      </w:tr>
      <w:tr w:rsidR="006E10D0" w:rsidRPr="00390F67" w14:paraId="723FE12A" w14:textId="77777777" w:rsidTr="00024405">
        <w:trPr>
          <w:trHeight w:val="113"/>
        </w:trPr>
        <w:tc>
          <w:tcPr>
            <w:tcW w:w="1264" w:type="dxa"/>
            <w:shd w:val="clear" w:color="auto" w:fill="auto"/>
            <w:noWrap/>
            <w:vAlign w:val="center"/>
          </w:tcPr>
          <w:p w14:paraId="7BF59C07"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Prunus lusitanica</w:t>
            </w:r>
          </w:p>
        </w:tc>
        <w:tc>
          <w:tcPr>
            <w:tcW w:w="301" w:type="dxa"/>
            <w:shd w:val="clear" w:color="auto" w:fill="auto"/>
            <w:noWrap/>
            <w:vAlign w:val="center"/>
          </w:tcPr>
          <w:p w14:paraId="186FA2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DBC6F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110B0E1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7027BD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F9246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69ABBCE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C7A58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7C9214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B3C156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1B0D4AF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8018A9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E2ED12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051A4F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5D748A1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AE2A90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447AC0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3430B04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4AE861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83.3</w:t>
            </w:r>
          </w:p>
        </w:tc>
        <w:tc>
          <w:tcPr>
            <w:tcW w:w="297" w:type="dxa"/>
            <w:shd w:val="clear" w:color="auto" w:fill="auto"/>
            <w:noWrap/>
            <w:vAlign w:val="center"/>
          </w:tcPr>
          <w:p w14:paraId="4FFACC2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377DAD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813A4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7495E62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35AAE9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8BFD4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84A131A" w14:textId="77777777" w:rsidTr="00024405">
        <w:trPr>
          <w:trHeight w:val="113"/>
        </w:trPr>
        <w:tc>
          <w:tcPr>
            <w:tcW w:w="1264" w:type="dxa"/>
            <w:shd w:val="clear" w:color="auto" w:fill="auto"/>
            <w:noWrap/>
            <w:vAlign w:val="center"/>
          </w:tcPr>
          <w:p w14:paraId="17ADF0C9"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Frangula alnus</w:t>
            </w:r>
          </w:p>
        </w:tc>
        <w:tc>
          <w:tcPr>
            <w:tcW w:w="301" w:type="dxa"/>
            <w:shd w:val="clear" w:color="auto" w:fill="auto"/>
            <w:noWrap/>
            <w:vAlign w:val="center"/>
          </w:tcPr>
          <w:p w14:paraId="06FB11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w:t>
            </w:r>
          </w:p>
        </w:tc>
        <w:tc>
          <w:tcPr>
            <w:tcW w:w="300" w:type="dxa"/>
            <w:shd w:val="clear" w:color="auto" w:fill="auto"/>
            <w:noWrap/>
            <w:vAlign w:val="center"/>
          </w:tcPr>
          <w:p w14:paraId="68DA79F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10.9</w:t>
            </w:r>
          </w:p>
        </w:tc>
        <w:tc>
          <w:tcPr>
            <w:tcW w:w="305" w:type="dxa"/>
            <w:shd w:val="clear" w:color="auto" w:fill="auto"/>
            <w:noWrap/>
            <w:vAlign w:val="center"/>
          </w:tcPr>
          <w:p w14:paraId="2084FF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295328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64AB3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2AC8CD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2.7</w:t>
            </w:r>
          </w:p>
        </w:tc>
        <w:tc>
          <w:tcPr>
            <w:tcW w:w="304" w:type="dxa"/>
            <w:shd w:val="clear" w:color="auto" w:fill="auto"/>
            <w:noWrap/>
            <w:vAlign w:val="center"/>
          </w:tcPr>
          <w:p w14:paraId="748E95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20.2</w:t>
            </w:r>
          </w:p>
        </w:tc>
        <w:tc>
          <w:tcPr>
            <w:tcW w:w="303" w:type="dxa"/>
            <w:shd w:val="clear" w:color="auto" w:fill="auto"/>
            <w:noWrap/>
            <w:vAlign w:val="center"/>
          </w:tcPr>
          <w:p w14:paraId="1D116B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4.2</w:t>
            </w:r>
          </w:p>
        </w:tc>
        <w:tc>
          <w:tcPr>
            <w:tcW w:w="313" w:type="dxa"/>
            <w:shd w:val="clear" w:color="auto" w:fill="auto"/>
            <w:noWrap/>
            <w:vAlign w:val="center"/>
          </w:tcPr>
          <w:p w14:paraId="4049D9C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17.6</w:t>
            </w:r>
          </w:p>
        </w:tc>
        <w:tc>
          <w:tcPr>
            <w:tcW w:w="316" w:type="dxa"/>
            <w:shd w:val="clear" w:color="auto" w:fill="auto"/>
            <w:noWrap/>
            <w:vAlign w:val="center"/>
          </w:tcPr>
          <w:p w14:paraId="6C3513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B49E9A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0.2</w:t>
            </w:r>
          </w:p>
        </w:tc>
        <w:tc>
          <w:tcPr>
            <w:tcW w:w="297" w:type="dxa"/>
            <w:shd w:val="clear" w:color="auto" w:fill="auto"/>
            <w:noWrap/>
            <w:vAlign w:val="center"/>
          </w:tcPr>
          <w:p w14:paraId="6D965A7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w:t>
            </w:r>
          </w:p>
        </w:tc>
        <w:tc>
          <w:tcPr>
            <w:tcW w:w="305" w:type="dxa"/>
            <w:shd w:val="clear" w:color="auto" w:fill="auto"/>
            <w:noWrap/>
            <w:vAlign w:val="center"/>
          </w:tcPr>
          <w:p w14:paraId="3C18EE5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37CE73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9BEC76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76F48A8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1E72CA7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34CDE8E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32.8</w:t>
            </w:r>
          </w:p>
        </w:tc>
        <w:tc>
          <w:tcPr>
            <w:tcW w:w="297" w:type="dxa"/>
            <w:shd w:val="clear" w:color="auto" w:fill="auto"/>
            <w:noWrap/>
            <w:vAlign w:val="center"/>
          </w:tcPr>
          <w:p w14:paraId="5A6CF68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13A88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D97B4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1FEB8E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2ACAE4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4B900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7F13BA5" w14:textId="77777777" w:rsidTr="00024405">
        <w:trPr>
          <w:trHeight w:val="113"/>
        </w:trPr>
        <w:tc>
          <w:tcPr>
            <w:tcW w:w="8553" w:type="dxa"/>
            <w:gridSpan w:val="25"/>
            <w:shd w:val="clear" w:color="auto" w:fill="808080" w:themeFill="background1" w:themeFillShade="80"/>
            <w:noWrap/>
            <w:vAlign w:val="center"/>
          </w:tcPr>
          <w:p w14:paraId="1CCB8D1C" w14:textId="77777777" w:rsidR="006E10D0" w:rsidRPr="00390F67" w:rsidRDefault="006E10D0" w:rsidP="00024405">
            <w:pPr>
              <w:spacing w:after="0" w:line="240" w:lineRule="auto"/>
              <w:rPr>
                <w:rFonts w:eastAsia="Times New Roman"/>
                <w:color w:val="000000"/>
                <w:sz w:val="7"/>
                <w:szCs w:val="7"/>
              </w:rPr>
            </w:pPr>
            <w:r w:rsidRPr="00390F67">
              <w:rPr>
                <w:rFonts w:eastAsia="Times New Roman"/>
                <w:b/>
                <w:bCs/>
                <w:color w:val="000000"/>
                <w:sz w:val="7"/>
                <w:szCs w:val="7"/>
              </w:rPr>
              <w:t>Cantabrian</w:t>
            </w:r>
            <w:r w:rsidRPr="00390F67">
              <w:rPr>
                <w:rFonts w:eastAsia="Times New Roman"/>
                <w:b/>
                <w:bCs/>
                <w:i/>
                <w:iCs/>
                <w:color w:val="000000"/>
                <w:sz w:val="7"/>
                <w:szCs w:val="7"/>
              </w:rPr>
              <w:t xml:space="preserve"> Ilex </w:t>
            </w:r>
            <w:r w:rsidRPr="00390F67">
              <w:rPr>
                <w:rFonts w:eastAsia="Times New Roman"/>
                <w:b/>
                <w:bCs/>
                <w:color w:val="000000"/>
                <w:sz w:val="7"/>
                <w:szCs w:val="7"/>
              </w:rPr>
              <w:t>woodlands</w:t>
            </w:r>
          </w:p>
        </w:tc>
      </w:tr>
      <w:tr w:rsidR="006E10D0" w:rsidRPr="00390F67" w14:paraId="51C2F6F6" w14:textId="77777777" w:rsidTr="00024405">
        <w:trPr>
          <w:trHeight w:val="113"/>
        </w:trPr>
        <w:tc>
          <w:tcPr>
            <w:tcW w:w="1264" w:type="dxa"/>
            <w:shd w:val="clear" w:color="auto" w:fill="auto"/>
            <w:noWrap/>
            <w:vAlign w:val="center"/>
          </w:tcPr>
          <w:p w14:paraId="0C8A05EE"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Stellaria nemorum</w:t>
            </w:r>
          </w:p>
        </w:tc>
        <w:tc>
          <w:tcPr>
            <w:tcW w:w="301" w:type="dxa"/>
            <w:shd w:val="clear" w:color="auto" w:fill="auto"/>
            <w:noWrap/>
            <w:vAlign w:val="center"/>
          </w:tcPr>
          <w:p w14:paraId="26123E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503C35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1C68B20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778261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FE2623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0ADF54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4B07E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71F4F7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5DCFFC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0F0EE1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8DF69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DE254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2ED502E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3CDDE3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7617E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624E55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722AA4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8F725D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6C7460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65.8</w:t>
            </w:r>
          </w:p>
        </w:tc>
        <w:tc>
          <w:tcPr>
            <w:tcW w:w="297" w:type="dxa"/>
            <w:shd w:val="clear" w:color="auto" w:fill="auto"/>
            <w:noWrap/>
            <w:vAlign w:val="center"/>
          </w:tcPr>
          <w:p w14:paraId="4798D1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CB6144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03470A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76D1E15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6.4</w:t>
            </w:r>
          </w:p>
        </w:tc>
        <w:tc>
          <w:tcPr>
            <w:tcW w:w="304" w:type="dxa"/>
            <w:shd w:val="clear" w:color="auto" w:fill="auto"/>
            <w:noWrap/>
            <w:vAlign w:val="center"/>
          </w:tcPr>
          <w:p w14:paraId="6CBE0B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5C06209" w14:textId="77777777" w:rsidTr="00024405">
        <w:trPr>
          <w:trHeight w:val="113"/>
        </w:trPr>
        <w:tc>
          <w:tcPr>
            <w:tcW w:w="1264" w:type="dxa"/>
            <w:shd w:val="clear" w:color="auto" w:fill="auto"/>
            <w:noWrap/>
            <w:vAlign w:val="center"/>
          </w:tcPr>
          <w:p w14:paraId="3F890B51"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Veronica montana</w:t>
            </w:r>
          </w:p>
        </w:tc>
        <w:tc>
          <w:tcPr>
            <w:tcW w:w="301" w:type="dxa"/>
            <w:shd w:val="clear" w:color="auto" w:fill="auto"/>
            <w:noWrap/>
            <w:vAlign w:val="center"/>
          </w:tcPr>
          <w:p w14:paraId="0783F50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w:t>
            </w:r>
          </w:p>
        </w:tc>
        <w:tc>
          <w:tcPr>
            <w:tcW w:w="300" w:type="dxa"/>
            <w:shd w:val="clear" w:color="auto" w:fill="auto"/>
            <w:noWrap/>
            <w:vAlign w:val="center"/>
          </w:tcPr>
          <w:p w14:paraId="6C5ABAE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1.5</w:t>
            </w:r>
          </w:p>
        </w:tc>
        <w:tc>
          <w:tcPr>
            <w:tcW w:w="305" w:type="dxa"/>
            <w:shd w:val="clear" w:color="auto" w:fill="auto"/>
            <w:noWrap/>
            <w:vAlign w:val="center"/>
          </w:tcPr>
          <w:p w14:paraId="6FC1B2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8.2</w:t>
            </w:r>
          </w:p>
        </w:tc>
        <w:tc>
          <w:tcPr>
            <w:tcW w:w="306" w:type="dxa"/>
            <w:shd w:val="clear" w:color="auto" w:fill="auto"/>
            <w:noWrap/>
            <w:vAlign w:val="center"/>
          </w:tcPr>
          <w:p w14:paraId="74F7E54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52303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0B49F5F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F6E65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393F0F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343E05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1E0382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7A0983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4.6</w:t>
            </w:r>
          </w:p>
        </w:tc>
        <w:tc>
          <w:tcPr>
            <w:tcW w:w="297" w:type="dxa"/>
            <w:shd w:val="clear" w:color="auto" w:fill="auto"/>
            <w:noWrap/>
            <w:vAlign w:val="center"/>
          </w:tcPr>
          <w:p w14:paraId="36FB72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w:t>
            </w:r>
          </w:p>
        </w:tc>
        <w:tc>
          <w:tcPr>
            <w:tcW w:w="305" w:type="dxa"/>
            <w:shd w:val="clear" w:color="auto" w:fill="auto"/>
            <w:noWrap/>
            <w:vAlign w:val="center"/>
          </w:tcPr>
          <w:p w14:paraId="6763BAF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780961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1AF763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1FB9CF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3651C88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A86FF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27FBC93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44.5</w:t>
            </w:r>
          </w:p>
        </w:tc>
        <w:tc>
          <w:tcPr>
            <w:tcW w:w="297" w:type="dxa"/>
            <w:shd w:val="clear" w:color="auto" w:fill="auto"/>
            <w:noWrap/>
            <w:vAlign w:val="center"/>
          </w:tcPr>
          <w:p w14:paraId="01622F7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EC30F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C3CD22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145664D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3.9</w:t>
            </w:r>
          </w:p>
        </w:tc>
        <w:tc>
          <w:tcPr>
            <w:tcW w:w="304" w:type="dxa"/>
            <w:shd w:val="clear" w:color="auto" w:fill="auto"/>
            <w:noWrap/>
            <w:vAlign w:val="center"/>
          </w:tcPr>
          <w:p w14:paraId="51675F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CF9962D" w14:textId="77777777" w:rsidTr="00024405">
        <w:trPr>
          <w:trHeight w:val="113"/>
        </w:trPr>
        <w:tc>
          <w:tcPr>
            <w:tcW w:w="1264" w:type="dxa"/>
            <w:shd w:val="clear" w:color="auto" w:fill="auto"/>
            <w:noWrap/>
            <w:vAlign w:val="center"/>
          </w:tcPr>
          <w:p w14:paraId="407DA68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Thelypteris limbosperma</w:t>
            </w:r>
          </w:p>
        </w:tc>
        <w:tc>
          <w:tcPr>
            <w:tcW w:w="301" w:type="dxa"/>
            <w:shd w:val="clear" w:color="auto" w:fill="auto"/>
            <w:noWrap/>
            <w:vAlign w:val="center"/>
          </w:tcPr>
          <w:p w14:paraId="2F6A1F7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5453E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0.3</w:t>
            </w:r>
          </w:p>
        </w:tc>
        <w:tc>
          <w:tcPr>
            <w:tcW w:w="305" w:type="dxa"/>
            <w:shd w:val="clear" w:color="auto" w:fill="auto"/>
            <w:noWrap/>
            <w:vAlign w:val="center"/>
          </w:tcPr>
          <w:p w14:paraId="1C6EC4B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607DC38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10.4</w:t>
            </w:r>
          </w:p>
        </w:tc>
        <w:tc>
          <w:tcPr>
            <w:tcW w:w="304" w:type="dxa"/>
            <w:shd w:val="clear" w:color="auto" w:fill="auto"/>
            <w:noWrap/>
            <w:vAlign w:val="center"/>
          </w:tcPr>
          <w:p w14:paraId="53C2CF1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739040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0004C54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5212193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w:t>
            </w:r>
          </w:p>
        </w:tc>
        <w:tc>
          <w:tcPr>
            <w:tcW w:w="313" w:type="dxa"/>
            <w:shd w:val="clear" w:color="auto" w:fill="auto"/>
            <w:noWrap/>
            <w:vAlign w:val="center"/>
          </w:tcPr>
          <w:p w14:paraId="1B5EA26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4.9</w:t>
            </w:r>
          </w:p>
        </w:tc>
        <w:tc>
          <w:tcPr>
            <w:tcW w:w="316" w:type="dxa"/>
            <w:shd w:val="clear" w:color="auto" w:fill="auto"/>
            <w:noWrap/>
            <w:vAlign w:val="center"/>
          </w:tcPr>
          <w:p w14:paraId="188868E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6.2</w:t>
            </w:r>
          </w:p>
        </w:tc>
        <w:tc>
          <w:tcPr>
            <w:tcW w:w="301" w:type="dxa"/>
            <w:shd w:val="clear" w:color="auto" w:fill="auto"/>
            <w:noWrap/>
            <w:vAlign w:val="center"/>
          </w:tcPr>
          <w:p w14:paraId="442D8E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2B83F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w:t>
            </w:r>
          </w:p>
        </w:tc>
        <w:tc>
          <w:tcPr>
            <w:tcW w:w="305" w:type="dxa"/>
            <w:shd w:val="clear" w:color="auto" w:fill="auto"/>
            <w:noWrap/>
            <w:vAlign w:val="center"/>
          </w:tcPr>
          <w:p w14:paraId="116D53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A2D5EE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99E14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3090598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2CC884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37F2D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610A498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39.1</w:t>
            </w:r>
          </w:p>
        </w:tc>
        <w:tc>
          <w:tcPr>
            <w:tcW w:w="297" w:type="dxa"/>
            <w:shd w:val="clear" w:color="auto" w:fill="auto"/>
            <w:noWrap/>
            <w:vAlign w:val="center"/>
          </w:tcPr>
          <w:p w14:paraId="62B4B8A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A1BF5D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2DB334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4F00C50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B9277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12EA96F6" w14:textId="77777777" w:rsidTr="00024405">
        <w:trPr>
          <w:trHeight w:val="113"/>
        </w:trPr>
        <w:tc>
          <w:tcPr>
            <w:tcW w:w="1264" w:type="dxa"/>
            <w:shd w:val="clear" w:color="auto" w:fill="auto"/>
            <w:noWrap/>
            <w:vAlign w:val="center"/>
          </w:tcPr>
          <w:p w14:paraId="3E033E80"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Dryopteris dilatata</w:t>
            </w:r>
          </w:p>
        </w:tc>
        <w:tc>
          <w:tcPr>
            <w:tcW w:w="301" w:type="dxa"/>
            <w:shd w:val="clear" w:color="auto" w:fill="auto"/>
            <w:noWrap/>
            <w:vAlign w:val="center"/>
          </w:tcPr>
          <w:p w14:paraId="1D817B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B6FD1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5BC9218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0.2</w:t>
            </w:r>
          </w:p>
        </w:tc>
        <w:tc>
          <w:tcPr>
            <w:tcW w:w="306" w:type="dxa"/>
            <w:shd w:val="clear" w:color="auto" w:fill="auto"/>
            <w:noWrap/>
            <w:vAlign w:val="center"/>
          </w:tcPr>
          <w:p w14:paraId="4E17A89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15</w:t>
            </w:r>
          </w:p>
        </w:tc>
        <w:tc>
          <w:tcPr>
            <w:tcW w:w="304" w:type="dxa"/>
            <w:shd w:val="clear" w:color="auto" w:fill="auto"/>
            <w:noWrap/>
            <w:vAlign w:val="center"/>
          </w:tcPr>
          <w:p w14:paraId="7CAC32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751948E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60FF82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0DAED4D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w:t>
            </w:r>
          </w:p>
        </w:tc>
        <w:tc>
          <w:tcPr>
            <w:tcW w:w="313" w:type="dxa"/>
            <w:shd w:val="clear" w:color="auto" w:fill="auto"/>
            <w:noWrap/>
            <w:vAlign w:val="center"/>
          </w:tcPr>
          <w:p w14:paraId="0728278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3.9</w:t>
            </w:r>
          </w:p>
        </w:tc>
        <w:tc>
          <w:tcPr>
            <w:tcW w:w="316" w:type="dxa"/>
            <w:shd w:val="clear" w:color="auto" w:fill="auto"/>
            <w:noWrap/>
            <w:vAlign w:val="center"/>
          </w:tcPr>
          <w:p w14:paraId="2A82383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14.6</w:t>
            </w:r>
          </w:p>
        </w:tc>
        <w:tc>
          <w:tcPr>
            <w:tcW w:w="301" w:type="dxa"/>
            <w:shd w:val="clear" w:color="auto" w:fill="auto"/>
            <w:noWrap/>
            <w:vAlign w:val="center"/>
          </w:tcPr>
          <w:p w14:paraId="60B2A6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409E58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21.8</w:t>
            </w:r>
          </w:p>
        </w:tc>
        <w:tc>
          <w:tcPr>
            <w:tcW w:w="305" w:type="dxa"/>
            <w:shd w:val="clear" w:color="auto" w:fill="auto"/>
            <w:noWrap/>
            <w:vAlign w:val="center"/>
          </w:tcPr>
          <w:p w14:paraId="15C84A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3FF1690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B5831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7163652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0D2DB41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D636F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5AC1754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38.8</w:t>
            </w:r>
          </w:p>
        </w:tc>
        <w:tc>
          <w:tcPr>
            <w:tcW w:w="297" w:type="dxa"/>
            <w:shd w:val="clear" w:color="auto" w:fill="auto"/>
            <w:noWrap/>
            <w:vAlign w:val="center"/>
          </w:tcPr>
          <w:p w14:paraId="4ABD0E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1E882D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5FF098A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2C1DD0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21.4</w:t>
            </w:r>
          </w:p>
        </w:tc>
        <w:tc>
          <w:tcPr>
            <w:tcW w:w="304" w:type="dxa"/>
            <w:shd w:val="clear" w:color="auto" w:fill="auto"/>
            <w:noWrap/>
            <w:vAlign w:val="center"/>
          </w:tcPr>
          <w:p w14:paraId="0EC767E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2E381B2" w14:textId="77777777" w:rsidTr="00024405">
        <w:trPr>
          <w:trHeight w:val="113"/>
        </w:trPr>
        <w:tc>
          <w:tcPr>
            <w:tcW w:w="1264" w:type="dxa"/>
            <w:shd w:val="clear" w:color="auto" w:fill="auto"/>
            <w:noWrap/>
            <w:vAlign w:val="center"/>
          </w:tcPr>
          <w:p w14:paraId="4CAE271F"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Paris quadrifolia</w:t>
            </w:r>
          </w:p>
        </w:tc>
        <w:tc>
          <w:tcPr>
            <w:tcW w:w="301" w:type="dxa"/>
            <w:shd w:val="clear" w:color="auto" w:fill="auto"/>
            <w:noWrap/>
            <w:vAlign w:val="center"/>
          </w:tcPr>
          <w:p w14:paraId="501F9C3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67B9B10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59C9C78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5.2</w:t>
            </w:r>
          </w:p>
        </w:tc>
        <w:tc>
          <w:tcPr>
            <w:tcW w:w="306" w:type="dxa"/>
            <w:shd w:val="clear" w:color="auto" w:fill="auto"/>
            <w:noWrap/>
            <w:vAlign w:val="center"/>
          </w:tcPr>
          <w:p w14:paraId="2CF7E8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DA300A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315D2D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EA2E83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2AB330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37629E2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5D5B0F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2.3</w:t>
            </w:r>
          </w:p>
        </w:tc>
        <w:tc>
          <w:tcPr>
            <w:tcW w:w="301" w:type="dxa"/>
            <w:shd w:val="clear" w:color="auto" w:fill="auto"/>
            <w:noWrap/>
            <w:vAlign w:val="center"/>
          </w:tcPr>
          <w:p w14:paraId="096B6B5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7902B3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4.4</w:t>
            </w:r>
          </w:p>
        </w:tc>
        <w:tc>
          <w:tcPr>
            <w:tcW w:w="305" w:type="dxa"/>
            <w:shd w:val="clear" w:color="auto" w:fill="auto"/>
            <w:noWrap/>
            <w:vAlign w:val="center"/>
          </w:tcPr>
          <w:p w14:paraId="77A9C1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4664A2E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1DCA63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786132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43CC3DF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D7195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5972E4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37.9</w:t>
            </w:r>
          </w:p>
        </w:tc>
        <w:tc>
          <w:tcPr>
            <w:tcW w:w="297" w:type="dxa"/>
            <w:shd w:val="clear" w:color="auto" w:fill="auto"/>
            <w:noWrap/>
            <w:vAlign w:val="center"/>
          </w:tcPr>
          <w:p w14:paraId="27B541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F8D19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1316B53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693391E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25.3</w:t>
            </w:r>
          </w:p>
        </w:tc>
        <w:tc>
          <w:tcPr>
            <w:tcW w:w="304" w:type="dxa"/>
            <w:shd w:val="clear" w:color="auto" w:fill="auto"/>
            <w:noWrap/>
            <w:vAlign w:val="center"/>
          </w:tcPr>
          <w:p w14:paraId="7A70C28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6AEFA420" w14:textId="77777777" w:rsidTr="00024405">
        <w:trPr>
          <w:trHeight w:val="113"/>
        </w:trPr>
        <w:tc>
          <w:tcPr>
            <w:tcW w:w="1264" w:type="dxa"/>
            <w:shd w:val="clear" w:color="auto" w:fill="auto"/>
            <w:noWrap/>
            <w:vAlign w:val="center"/>
          </w:tcPr>
          <w:p w14:paraId="7CF35C9B"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Scrophularia scorodonia</w:t>
            </w:r>
          </w:p>
        </w:tc>
        <w:tc>
          <w:tcPr>
            <w:tcW w:w="301" w:type="dxa"/>
            <w:shd w:val="clear" w:color="auto" w:fill="auto"/>
            <w:noWrap/>
            <w:vAlign w:val="center"/>
          </w:tcPr>
          <w:p w14:paraId="1F34A9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w:t>
            </w:r>
          </w:p>
        </w:tc>
        <w:tc>
          <w:tcPr>
            <w:tcW w:w="300" w:type="dxa"/>
            <w:shd w:val="clear" w:color="auto" w:fill="auto"/>
            <w:noWrap/>
            <w:vAlign w:val="center"/>
          </w:tcPr>
          <w:p w14:paraId="4254DC5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1.5</w:t>
            </w:r>
          </w:p>
        </w:tc>
        <w:tc>
          <w:tcPr>
            <w:tcW w:w="305" w:type="dxa"/>
            <w:shd w:val="clear" w:color="auto" w:fill="auto"/>
            <w:noWrap/>
            <w:vAlign w:val="center"/>
          </w:tcPr>
          <w:p w14:paraId="4C96E23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5370DFD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C4864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7042305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64686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4AB11B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77D20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6655308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D34B82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A89F1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8FF0E0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BC9136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BFB3F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50BA11B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1.3</w:t>
            </w:r>
          </w:p>
        </w:tc>
        <w:tc>
          <w:tcPr>
            <w:tcW w:w="299" w:type="dxa"/>
            <w:shd w:val="clear" w:color="auto" w:fill="auto"/>
            <w:noWrap/>
            <w:vAlign w:val="center"/>
          </w:tcPr>
          <w:p w14:paraId="0D47B31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1.7</w:t>
            </w:r>
          </w:p>
        </w:tc>
        <w:tc>
          <w:tcPr>
            <w:tcW w:w="301" w:type="dxa"/>
            <w:shd w:val="clear" w:color="auto" w:fill="auto"/>
            <w:noWrap/>
            <w:vAlign w:val="center"/>
          </w:tcPr>
          <w:p w14:paraId="12AF3A8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4.1</w:t>
            </w:r>
          </w:p>
        </w:tc>
        <w:tc>
          <w:tcPr>
            <w:tcW w:w="297" w:type="dxa"/>
            <w:shd w:val="clear" w:color="auto" w:fill="BFBFBF" w:themeFill="background1" w:themeFillShade="BF"/>
            <w:noWrap/>
            <w:vAlign w:val="center"/>
          </w:tcPr>
          <w:p w14:paraId="6764079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35.2</w:t>
            </w:r>
          </w:p>
        </w:tc>
        <w:tc>
          <w:tcPr>
            <w:tcW w:w="297" w:type="dxa"/>
            <w:shd w:val="clear" w:color="auto" w:fill="auto"/>
            <w:noWrap/>
            <w:vAlign w:val="center"/>
          </w:tcPr>
          <w:p w14:paraId="0384AD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14050D8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20E464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74F47E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2A4E4F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45991914" w14:textId="77777777" w:rsidTr="00024405">
        <w:trPr>
          <w:trHeight w:val="113"/>
        </w:trPr>
        <w:tc>
          <w:tcPr>
            <w:tcW w:w="1264" w:type="dxa"/>
            <w:shd w:val="clear" w:color="auto" w:fill="auto"/>
            <w:noWrap/>
            <w:vAlign w:val="center"/>
          </w:tcPr>
          <w:p w14:paraId="067850C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Ilex aquifolium</w:t>
            </w:r>
          </w:p>
        </w:tc>
        <w:tc>
          <w:tcPr>
            <w:tcW w:w="301" w:type="dxa"/>
            <w:shd w:val="clear" w:color="auto" w:fill="auto"/>
            <w:noWrap/>
            <w:vAlign w:val="center"/>
          </w:tcPr>
          <w:p w14:paraId="50BF53D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56FFEA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2C295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0.1</w:t>
            </w:r>
          </w:p>
        </w:tc>
        <w:tc>
          <w:tcPr>
            <w:tcW w:w="306" w:type="dxa"/>
            <w:shd w:val="clear" w:color="auto" w:fill="auto"/>
            <w:noWrap/>
            <w:vAlign w:val="center"/>
          </w:tcPr>
          <w:p w14:paraId="6DF85E0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11.5</w:t>
            </w:r>
          </w:p>
        </w:tc>
        <w:tc>
          <w:tcPr>
            <w:tcW w:w="304" w:type="dxa"/>
            <w:shd w:val="clear" w:color="auto" w:fill="auto"/>
            <w:noWrap/>
            <w:vAlign w:val="center"/>
          </w:tcPr>
          <w:p w14:paraId="6C3B82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42164A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C4010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4.6</w:t>
            </w:r>
          </w:p>
        </w:tc>
        <w:tc>
          <w:tcPr>
            <w:tcW w:w="303" w:type="dxa"/>
            <w:shd w:val="clear" w:color="auto" w:fill="auto"/>
            <w:noWrap/>
            <w:vAlign w:val="center"/>
          </w:tcPr>
          <w:p w14:paraId="70C61EF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16.5</w:t>
            </w:r>
          </w:p>
        </w:tc>
        <w:tc>
          <w:tcPr>
            <w:tcW w:w="313" w:type="dxa"/>
            <w:shd w:val="clear" w:color="auto" w:fill="auto"/>
            <w:noWrap/>
            <w:vAlign w:val="center"/>
          </w:tcPr>
          <w:p w14:paraId="7B9FF97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433272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8.3</w:t>
            </w:r>
          </w:p>
        </w:tc>
        <w:tc>
          <w:tcPr>
            <w:tcW w:w="301" w:type="dxa"/>
            <w:shd w:val="clear" w:color="auto" w:fill="auto"/>
            <w:noWrap/>
            <w:vAlign w:val="center"/>
          </w:tcPr>
          <w:p w14:paraId="016E903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1.9</w:t>
            </w:r>
          </w:p>
        </w:tc>
        <w:tc>
          <w:tcPr>
            <w:tcW w:w="297" w:type="dxa"/>
            <w:shd w:val="clear" w:color="auto" w:fill="auto"/>
            <w:noWrap/>
            <w:vAlign w:val="center"/>
          </w:tcPr>
          <w:p w14:paraId="09A02DD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18.8</w:t>
            </w:r>
          </w:p>
        </w:tc>
        <w:tc>
          <w:tcPr>
            <w:tcW w:w="305" w:type="dxa"/>
            <w:shd w:val="clear" w:color="auto" w:fill="auto"/>
            <w:noWrap/>
            <w:vAlign w:val="center"/>
          </w:tcPr>
          <w:p w14:paraId="610BFF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44863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81596B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3F4421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33CCEE5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7DF9F0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20.4</w:t>
            </w:r>
          </w:p>
        </w:tc>
        <w:tc>
          <w:tcPr>
            <w:tcW w:w="297" w:type="dxa"/>
            <w:shd w:val="clear" w:color="auto" w:fill="BFBFBF" w:themeFill="background1" w:themeFillShade="BF"/>
            <w:noWrap/>
            <w:vAlign w:val="center"/>
          </w:tcPr>
          <w:p w14:paraId="38E47DD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31.8</w:t>
            </w:r>
          </w:p>
        </w:tc>
        <w:tc>
          <w:tcPr>
            <w:tcW w:w="297" w:type="dxa"/>
            <w:shd w:val="clear" w:color="auto" w:fill="auto"/>
            <w:noWrap/>
            <w:vAlign w:val="center"/>
          </w:tcPr>
          <w:p w14:paraId="30BCD16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6BA925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E8D14B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15603C5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28.3</w:t>
            </w:r>
          </w:p>
        </w:tc>
        <w:tc>
          <w:tcPr>
            <w:tcW w:w="304" w:type="dxa"/>
            <w:shd w:val="clear" w:color="auto" w:fill="auto"/>
            <w:noWrap/>
            <w:vAlign w:val="center"/>
          </w:tcPr>
          <w:p w14:paraId="27F6E41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24526B" w14:paraId="1B007285" w14:textId="77777777" w:rsidTr="00024405">
        <w:trPr>
          <w:trHeight w:val="113"/>
        </w:trPr>
        <w:tc>
          <w:tcPr>
            <w:tcW w:w="8553" w:type="dxa"/>
            <w:gridSpan w:val="25"/>
            <w:shd w:val="clear" w:color="auto" w:fill="808080" w:themeFill="background1" w:themeFillShade="80"/>
            <w:noWrap/>
            <w:vAlign w:val="center"/>
          </w:tcPr>
          <w:p w14:paraId="1D63DC20" w14:textId="77777777" w:rsidR="006E10D0" w:rsidRPr="00390F67" w:rsidRDefault="006E10D0" w:rsidP="00024405">
            <w:pPr>
              <w:spacing w:after="0" w:line="240" w:lineRule="auto"/>
              <w:rPr>
                <w:rFonts w:eastAsia="Times New Roman"/>
                <w:color w:val="000000"/>
                <w:sz w:val="7"/>
                <w:szCs w:val="7"/>
                <w:lang w:val="en-GB"/>
              </w:rPr>
            </w:pPr>
            <w:r w:rsidRPr="00390F67">
              <w:rPr>
                <w:rFonts w:eastAsia="Times New Roman"/>
                <w:b/>
                <w:bCs/>
                <w:color w:val="000000"/>
                <w:sz w:val="7"/>
                <w:szCs w:val="7"/>
                <w:lang w:val="en-GB"/>
              </w:rPr>
              <w:t>Cantabrian</w:t>
            </w:r>
            <w:r w:rsidRPr="00390F67">
              <w:rPr>
                <w:rFonts w:eastAsia="Times New Roman"/>
                <w:b/>
                <w:bCs/>
                <w:i/>
                <w:iCs/>
                <w:color w:val="000000"/>
                <w:sz w:val="7"/>
                <w:szCs w:val="7"/>
                <w:lang w:val="en-GB"/>
              </w:rPr>
              <w:t xml:space="preserve"> Pinus sylvestris </w:t>
            </w:r>
            <w:r w:rsidRPr="00390F67">
              <w:rPr>
                <w:rFonts w:eastAsia="Times New Roman"/>
                <w:b/>
                <w:bCs/>
                <w:color w:val="000000"/>
                <w:sz w:val="7"/>
                <w:szCs w:val="7"/>
                <w:lang w:val="en-GB"/>
              </w:rPr>
              <w:t>forests on non-acid soils</w:t>
            </w:r>
          </w:p>
        </w:tc>
      </w:tr>
      <w:tr w:rsidR="006E10D0" w:rsidRPr="00390F67" w14:paraId="73289868" w14:textId="77777777" w:rsidTr="00024405">
        <w:trPr>
          <w:trHeight w:val="113"/>
        </w:trPr>
        <w:tc>
          <w:tcPr>
            <w:tcW w:w="1264" w:type="dxa"/>
            <w:shd w:val="clear" w:color="auto" w:fill="auto"/>
            <w:noWrap/>
            <w:vAlign w:val="center"/>
          </w:tcPr>
          <w:p w14:paraId="7B362950"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Campanula cantabrica</w:t>
            </w:r>
          </w:p>
        </w:tc>
        <w:tc>
          <w:tcPr>
            <w:tcW w:w="301" w:type="dxa"/>
            <w:shd w:val="clear" w:color="auto" w:fill="auto"/>
            <w:noWrap/>
            <w:vAlign w:val="center"/>
          </w:tcPr>
          <w:p w14:paraId="67DBC9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75CCA72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7367E7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109E13F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B70ACD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4CA2AFB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83B8E2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3FC9D22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3C90D7E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1BB84ED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8B4E98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F703AC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2F8B065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37ECD4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29549C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243C00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2CFA8A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298D8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CC8FE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25DF4FD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86.1</w:t>
            </w:r>
          </w:p>
        </w:tc>
        <w:tc>
          <w:tcPr>
            <w:tcW w:w="301" w:type="dxa"/>
            <w:shd w:val="clear" w:color="auto" w:fill="auto"/>
            <w:noWrap/>
            <w:vAlign w:val="center"/>
          </w:tcPr>
          <w:p w14:paraId="030619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1C16111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159AB0B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A7A5C0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DDEB8EB" w14:textId="77777777" w:rsidTr="00024405">
        <w:trPr>
          <w:trHeight w:val="113"/>
        </w:trPr>
        <w:tc>
          <w:tcPr>
            <w:tcW w:w="1264" w:type="dxa"/>
            <w:shd w:val="clear" w:color="auto" w:fill="auto"/>
            <w:noWrap/>
            <w:vAlign w:val="center"/>
          </w:tcPr>
          <w:p w14:paraId="776BCC42"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Arctostaphylos uva-ursi</w:t>
            </w:r>
          </w:p>
        </w:tc>
        <w:tc>
          <w:tcPr>
            <w:tcW w:w="301" w:type="dxa"/>
            <w:shd w:val="clear" w:color="auto" w:fill="auto"/>
            <w:noWrap/>
            <w:vAlign w:val="center"/>
          </w:tcPr>
          <w:p w14:paraId="7D87F13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633CD05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2F10CCC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328DCDB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05196E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3BB2C9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4F768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32624D9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04896D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7BD08EC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B0230C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E1510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92663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0D63C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5D303B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0B42B6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19540B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839EE9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7182AEA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3D74404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86.1</w:t>
            </w:r>
          </w:p>
        </w:tc>
        <w:tc>
          <w:tcPr>
            <w:tcW w:w="301" w:type="dxa"/>
            <w:shd w:val="clear" w:color="auto" w:fill="auto"/>
            <w:noWrap/>
            <w:vAlign w:val="center"/>
          </w:tcPr>
          <w:p w14:paraId="2FD289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3ADFDC5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3913ABD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42B3916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2FD0D661" w14:textId="77777777" w:rsidTr="00024405">
        <w:trPr>
          <w:trHeight w:val="113"/>
        </w:trPr>
        <w:tc>
          <w:tcPr>
            <w:tcW w:w="1264" w:type="dxa"/>
            <w:shd w:val="clear" w:color="auto" w:fill="auto"/>
            <w:noWrap/>
            <w:vAlign w:val="center"/>
          </w:tcPr>
          <w:p w14:paraId="646903A8"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Potentilla crantzii</w:t>
            </w:r>
          </w:p>
        </w:tc>
        <w:tc>
          <w:tcPr>
            <w:tcW w:w="301" w:type="dxa"/>
            <w:shd w:val="clear" w:color="auto" w:fill="auto"/>
            <w:noWrap/>
            <w:vAlign w:val="center"/>
          </w:tcPr>
          <w:p w14:paraId="2BBE40A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3CC289A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0E28913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4558670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B75C5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2038A5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8206AD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4EAF9DC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2440BA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477F8F8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3B339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0DC0AA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35DE0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33856F1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1047B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43F6972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6610E41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10C3A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D3C67E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516A639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82.5</w:t>
            </w:r>
          </w:p>
        </w:tc>
        <w:tc>
          <w:tcPr>
            <w:tcW w:w="301" w:type="dxa"/>
            <w:shd w:val="clear" w:color="auto" w:fill="auto"/>
            <w:noWrap/>
            <w:vAlign w:val="center"/>
          </w:tcPr>
          <w:p w14:paraId="797BF9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2423E0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0F71914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12DFD3E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1.3</w:t>
            </w:r>
          </w:p>
        </w:tc>
      </w:tr>
      <w:tr w:rsidR="006E10D0" w:rsidRPr="00390F67" w14:paraId="045B057F" w14:textId="77777777" w:rsidTr="00024405">
        <w:trPr>
          <w:trHeight w:val="113"/>
        </w:trPr>
        <w:tc>
          <w:tcPr>
            <w:tcW w:w="1264" w:type="dxa"/>
            <w:shd w:val="clear" w:color="auto" w:fill="auto"/>
            <w:noWrap/>
            <w:vAlign w:val="center"/>
          </w:tcPr>
          <w:p w14:paraId="79BD0713"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Hieracium glaucinum</w:t>
            </w:r>
          </w:p>
        </w:tc>
        <w:tc>
          <w:tcPr>
            <w:tcW w:w="301" w:type="dxa"/>
            <w:shd w:val="clear" w:color="auto" w:fill="auto"/>
            <w:noWrap/>
            <w:vAlign w:val="center"/>
          </w:tcPr>
          <w:p w14:paraId="63C55AD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539C19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3C4AA8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1ACDD8E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6605E43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0B0FE4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BCFEEA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7302B64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4A18DF7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3741F8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8ECF4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35684C0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D38E50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0AB74AD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4BFA39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36F32D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2A234F9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7B16A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C53CE3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161A20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80.3</w:t>
            </w:r>
          </w:p>
        </w:tc>
        <w:tc>
          <w:tcPr>
            <w:tcW w:w="301" w:type="dxa"/>
            <w:shd w:val="clear" w:color="auto" w:fill="auto"/>
            <w:noWrap/>
            <w:vAlign w:val="center"/>
          </w:tcPr>
          <w:p w14:paraId="0366E4E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6.2</w:t>
            </w:r>
          </w:p>
        </w:tc>
        <w:tc>
          <w:tcPr>
            <w:tcW w:w="313" w:type="dxa"/>
            <w:shd w:val="clear" w:color="auto" w:fill="auto"/>
            <w:noWrap/>
            <w:vAlign w:val="center"/>
          </w:tcPr>
          <w:p w14:paraId="1D69320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67B075B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7A15C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0ADAE7AF" w14:textId="77777777" w:rsidTr="00024405">
        <w:trPr>
          <w:trHeight w:val="113"/>
        </w:trPr>
        <w:tc>
          <w:tcPr>
            <w:tcW w:w="1264" w:type="dxa"/>
            <w:shd w:val="clear" w:color="auto" w:fill="auto"/>
            <w:noWrap/>
            <w:vAlign w:val="center"/>
          </w:tcPr>
          <w:p w14:paraId="32EE7B1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Hippocrepis comosa</w:t>
            </w:r>
          </w:p>
        </w:tc>
        <w:tc>
          <w:tcPr>
            <w:tcW w:w="301" w:type="dxa"/>
            <w:shd w:val="clear" w:color="auto" w:fill="auto"/>
            <w:noWrap/>
            <w:vAlign w:val="center"/>
          </w:tcPr>
          <w:p w14:paraId="01F492F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EB712B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056533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3AC3808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926BE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0.5</w:t>
            </w:r>
          </w:p>
        </w:tc>
        <w:tc>
          <w:tcPr>
            <w:tcW w:w="312" w:type="dxa"/>
            <w:shd w:val="clear" w:color="auto" w:fill="auto"/>
            <w:noWrap/>
            <w:vAlign w:val="center"/>
          </w:tcPr>
          <w:p w14:paraId="5E68AB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09647A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5048A4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0DDB5E4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33BD725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5D90AB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727CD96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3AAD5D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7DD2F1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B645CB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0.7</w:t>
            </w:r>
          </w:p>
        </w:tc>
        <w:tc>
          <w:tcPr>
            <w:tcW w:w="295" w:type="dxa"/>
            <w:shd w:val="clear" w:color="auto" w:fill="auto"/>
            <w:noWrap/>
            <w:vAlign w:val="center"/>
          </w:tcPr>
          <w:p w14:paraId="0445F71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0B258E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AE4B0C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725DCB3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134A7E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73.1</w:t>
            </w:r>
          </w:p>
        </w:tc>
        <w:tc>
          <w:tcPr>
            <w:tcW w:w="301" w:type="dxa"/>
            <w:shd w:val="clear" w:color="auto" w:fill="auto"/>
            <w:noWrap/>
            <w:vAlign w:val="center"/>
          </w:tcPr>
          <w:p w14:paraId="2BE706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58F322B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0286C7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079F71B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w:t>
            </w:r>
          </w:p>
        </w:tc>
      </w:tr>
      <w:tr w:rsidR="006E10D0" w:rsidRPr="00390F67" w14:paraId="1B0FC45F" w14:textId="77777777" w:rsidTr="00024405">
        <w:trPr>
          <w:trHeight w:val="113"/>
        </w:trPr>
        <w:tc>
          <w:tcPr>
            <w:tcW w:w="1264" w:type="dxa"/>
            <w:shd w:val="clear" w:color="auto" w:fill="auto"/>
            <w:noWrap/>
            <w:vAlign w:val="center"/>
          </w:tcPr>
          <w:p w14:paraId="0AF6D965"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Galium pumilum</w:t>
            </w:r>
          </w:p>
        </w:tc>
        <w:tc>
          <w:tcPr>
            <w:tcW w:w="301" w:type="dxa"/>
            <w:shd w:val="clear" w:color="auto" w:fill="auto"/>
            <w:noWrap/>
            <w:vAlign w:val="center"/>
          </w:tcPr>
          <w:p w14:paraId="3AFE9E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55036C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7F74B57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3B61E21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52B09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4F0FFE3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397CBB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616ECF2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730DA9F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6E3E354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638FE3C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22124A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6C88D83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58DB87E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8F88A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5.6</w:t>
            </w:r>
          </w:p>
        </w:tc>
        <w:tc>
          <w:tcPr>
            <w:tcW w:w="295" w:type="dxa"/>
            <w:shd w:val="clear" w:color="auto" w:fill="auto"/>
            <w:noWrap/>
            <w:vAlign w:val="center"/>
          </w:tcPr>
          <w:p w14:paraId="71EF8A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3</w:t>
            </w:r>
          </w:p>
        </w:tc>
        <w:tc>
          <w:tcPr>
            <w:tcW w:w="299" w:type="dxa"/>
            <w:shd w:val="clear" w:color="auto" w:fill="auto"/>
            <w:noWrap/>
            <w:vAlign w:val="center"/>
          </w:tcPr>
          <w:p w14:paraId="0D964F1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5A655A4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7D4655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0E4DD02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72.5</w:t>
            </w:r>
          </w:p>
        </w:tc>
        <w:tc>
          <w:tcPr>
            <w:tcW w:w="301" w:type="dxa"/>
            <w:shd w:val="clear" w:color="auto" w:fill="auto"/>
            <w:noWrap/>
            <w:vAlign w:val="center"/>
          </w:tcPr>
          <w:p w14:paraId="5A383E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3AB7A51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3245266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1DFA02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528F4543" w14:textId="77777777" w:rsidTr="00024405">
        <w:trPr>
          <w:trHeight w:val="113"/>
        </w:trPr>
        <w:tc>
          <w:tcPr>
            <w:tcW w:w="1264" w:type="dxa"/>
            <w:shd w:val="clear" w:color="auto" w:fill="auto"/>
            <w:noWrap/>
            <w:vAlign w:val="center"/>
          </w:tcPr>
          <w:p w14:paraId="46ED3FF0"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Linum appressum</w:t>
            </w:r>
          </w:p>
        </w:tc>
        <w:tc>
          <w:tcPr>
            <w:tcW w:w="301" w:type="dxa"/>
            <w:shd w:val="clear" w:color="auto" w:fill="auto"/>
            <w:noWrap/>
            <w:vAlign w:val="center"/>
          </w:tcPr>
          <w:p w14:paraId="16BAA25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0F2E0B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50A4732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4FE347E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5D498E5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69E615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AD628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44DBB12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3B270C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6418E3E5"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29EBB9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532EF67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4BB2E74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295EC4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3A99B9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0CC3DB6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50C50A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3240563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6938B0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BFBFBF" w:themeFill="background1" w:themeFillShade="BF"/>
            <w:noWrap/>
            <w:vAlign w:val="center"/>
          </w:tcPr>
          <w:p w14:paraId="3EE2CDF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70</w:t>
            </w:r>
          </w:p>
        </w:tc>
        <w:tc>
          <w:tcPr>
            <w:tcW w:w="301" w:type="dxa"/>
            <w:shd w:val="clear" w:color="auto" w:fill="auto"/>
            <w:noWrap/>
            <w:vAlign w:val="center"/>
          </w:tcPr>
          <w:p w14:paraId="1E04200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3" w:type="dxa"/>
            <w:shd w:val="clear" w:color="auto" w:fill="auto"/>
            <w:noWrap/>
            <w:vAlign w:val="center"/>
          </w:tcPr>
          <w:p w14:paraId="1F4D4ED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73D72F1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2136E8D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24526B" w14:paraId="6F6DAC0E" w14:textId="77777777" w:rsidTr="00024405">
        <w:trPr>
          <w:trHeight w:val="113"/>
        </w:trPr>
        <w:tc>
          <w:tcPr>
            <w:tcW w:w="8553" w:type="dxa"/>
            <w:gridSpan w:val="25"/>
            <w:shd w:val="clear" w:color="auto" w:fill="808080" w:themeFill="background1" w:themeFillShade="80"/>
            <w:noWrap/>
            <w:vAlign w:val="center"/>
          </w:tcPr>
          <w:p w14:paraId="5D610E47" w14:textId="77777777" w:rsidR="006E10D0" w:rsidRPr="00390F67" w:rsidRDefault="006E10D0" w:rsidP="00024405">
            <w:pPr>
              <w:spacing w:after="0" w:line="240" w:lineRule="auto"/>
              <w:rPr>
                <w:rFonts w:eastAsia="Times New Roman"/>
                <w:color w:val="000000"/>
                <w:sz w:val="7"/>
                <w:szCs w:val="7"/>
                <w:lang w:val="en-GB"/>
              </w:rPr>
            </w:pPr>
            <w:r w:rsidRPr="00390F67">
              <w:rPr>
                <w:rFonts w:eastAsia="Times New Roman"/>
                <w:b/>
                <w:bCs/>
                <w:color w:val="000000"/>
                <w:sz w:val="7"/>
                <w:szCs w:val="7"/>
                <w:lang w:val="en-GB"/>
              </w:rPr>
              <w:t>Cantabrian</w:t>
            </w:r>
            <w:r w:rsidRPr="00390F67">
              <w:rPr>
                <w:rFonts w:eastAsia="Times New Roman"/>
                <w:b/>
                <w:bCs/>
                <w:i/>
                <w:iCs/>
                <w:color w:val="000000"/>
                <w:sz w:val="7"/>
                <w:szCs w:val="7"/>
                <w:lang w:val="en-GB"/>
              </w:rPr>
              <w:t xml:space="preserve"> Pinus sylvestris </w:t>
            </w:r>
            <w:r w:rsidRPr="00390F67">
              <w:rPr>
                <w:rFonts w:eastAsia="Times New Roman"/>
                <w:b/>
                <w:bCs/>
                <w:color w:val="000000"/>
                <w:sz w:val="7"/>
                <w:szCs w:val="7"/>
                <w:lang w:val="en-GB"/>
              </w:rPr>
              <w:t>forests on acid soils</w:t>
            </w:r>
          </w:p>
        </w:tc>
      </w:tr>
      <w:tr w:rsidR="006E10D0" w:rsidRPr="00390F67" w14:paraId="72CEF483" w14:textId="77777777" w:rsidTr="00024405">
        <w:trPr>
          <w:trHeight w:val="113"/>
        </w:trPr>
        <w:tc>
          <w:tcPr>
            <w:tcW w:w="1264" w:type="dxa"/>
            <w:shd w:val="clear" w:color="auto" w:fill="auto"/>
            <w:noWrap/>
            <w:vAlign w:val="center"/>
          </w:tcPr>
          <w:p w14:paraId="5D6E955D"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Erica australis</w:t>
            </w:r>
          </w:p>
        </w:tc>
        <w:tc>
          <w:tcPr>
            <w:tcW w:w="301" w:type="dxa"/>
            <w:shd w:val="clear" w:color="auto" w:fill="auto"/>
            <w:noWrap/>
            <w:vAlign w:val="center"/>
          </w:tcPr>
          <w:p w14:paraId="7664E96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85BCFD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1542466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2A938D3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799D993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2E0B1D0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1.7</w:t>
            </w:r>
          </w:p>
        </w:tc>
        <w:tc>
          <w:tcPr>
            <w:tcW w:w="304" w:type="dxa"/>
            <w:shd w:val="clear" w:color="auto" w:fill="auto"/>
            <w:noWrap/>
            <w:vAlign w:val="center"/>
          </w:tcPr>
          <w:p w14:paraId="7B659E2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0470839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1.4</w:t>
            </w:r>
          </w:p>
        </w:tc>
        <w:tc>
          <w:tcPr>
            <w:tcW w:w="313" w:type="dxa"/>
            <w:shd w:val="clear" w:color="auto" w:fill="auto"/>
            <w:noWrap/>
            <w:vAlign w:val="center"/>
          </w:tcPr>
          <w:p w14:paraId="6B7476B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6DFC36C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7FCE75E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E8D809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058A4BA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4.4</w:t>
            </w:r>
          </w:p>
        </w:tc>
        <w:tc>
          <w:tcPr>
            <w:tcW w:w="300" w:type="dxa"/>
            <w:shd w:val="clear" w:color="auto" w:fill="auto"/>
            <w:noWrap/>
            <w:vAlign w:val="center"/>
          </w:tcPr>
          <w:p w14:paraId="25857E7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D508C0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6619576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1.2</w:t>
            </w:r>
          </w:p>
        </w:tc>
        <w:tc>
          <w:tcPr>
            <w:tcW w:w="299" w:type="dxa"/>
            <w:shd w:val="clear" w:color="auto" w:fill="auto"/>
            <w:noWrap/>
            <w:vAlign w:val="center"/>
          </w:tcPr>
          <w:p w14:paraId="753B5A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0FA3E5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B36BAF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DAF7F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70B695E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54.8</w:t>
            </w:r>
          </w:p>
        </w:tc>
        <w:tc>
          <w:tcPr>
            <w:tcW w:w="313" w:type="dxa"/>
            <w:shd w:val="clear" w:color="auto" w:fill="auto"/>
            <w:noWrap/>
            <w:vAlign w:val="center"/>
          </w:tcPr>
          <w:p w14:paraId="27A2739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1E3912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0E872CD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r w:rsidR="006E10D0" w:rsidRPr="00390F67" w14:paraId="72DD527D" w14:textId="77777777" w:rsidTr="00024405">
        <w:trPr>
          <w:trHeight w:val="113"/>
        </w:trPr>
        <w:tc>
          <w:tcPr>
            <w:tcW w:w="1264" w:type="dxa"/>
            <w:shd w:val="clear" w:color="auto" w:fill="auto"/>
            <w:noWrap/>
            <w:vAlign w:val="center"/>
          </w:tcPr>
          <w:p w14:paraId="08873456"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Luzula lactea</w:t>
            </w:r>
          </w:p>
        </w:tc>
        <w:tc>
          <w:tcPr>
            <w:tcW w:w="301" w:type="dxa"/>
            <w:shd w:val="clear" w:color="auto" w:fill="auto"/>
            <w:noWrap/>
            <w:vAlign w:val="center"/>
          </w:tcPr>
          <w:p w14:paraId="45EF8CB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11F5977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15C1051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6" w:type="dxa"/>
            <w:shd w:val="clear" w:color="auto" w:fill="auto"/>
            <w:noWrap/>
            <w:vAlign w:val="center"/>
          </w:tcPr>
          <w:p w14:paraId="28ED91D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D016F7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2" w:type="dxa"/>
            <w:shd w:val="clear" w:color="auto" w:fill="auto"/>
            <w:noWrap/>
            <w:vAlign w:val="center"/>
          </w:tcPr>
          <w:p w14:paraId="7B1E6AE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4.8</w:t>
            </w:r>
          </w:p>
        </w:tc>
        <w:tc>
          <w:tcPr>
            <w:tcW w:w="304" w:type="dxa"/>
            <w:shd w:val="clear" w:color="auto" w:fill="auto"/>
            <w:noWrap/>
            <w:vAlign w:val="center"/>
          </w:tcPr>
          <w:p w14:paraId="58F7A94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3" w:type="dxa"/>
            <w:shd w:val="clear" w:color="auto" w:fill="auto"/>
            <w:noWrap/>
            <w:vAlign w:val="center"/>
          </w:tcPr>
          <w:p w14:paraId="3026241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10.2</w:t>
            </w:r>
          </w:p>
        </w:tc>
        <w:tc>
          <w:tcPr>
            <w:tcW w:w="313" w:type="dxa"/>
            <w:shd w:val="clear" w:color="auto" w:fill="auto"/>
            <w:noWrap/>
            <w:vAlign w:val="center"/>
          </w:tcPr>
          <w:p w14:paraId="424481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6" w:type="dxa"/>
            <w:shd w:val="clear" w:color="auto" w:fill="auto"/>
            <w:noWrap/>
            <w:vAlign w:val="center"/>
          </w:tcPr>
          <w:p w14:paraId="59289C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60909F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23D0CB7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5" w:type="dxa"/>
            <w:shd w:val="clear" w:color="auto" w:fill="auto"/>
            <w:noWrap/>
            <w:vAlign w:val="center"/>
          </w:tcPr>
          <w:p w14:paraId="1C1A293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0" w:type="dxa"/>
            <w:shd w:val="clear" w:color="auto" w:fill="auto"/>
            <w:noWrap/>
            <w:vAlign w:val="center"/>
          </w:tcPr>
          <w:p w14:paraId="32ABD11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0480217E"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5" w:type="dxa"/>
            <w:shd w:val="clear" w:color="auto" w:fill="auto"/>
            <w:noWrap/>
            <w:vAlign w:val="center"/>
          </w:tcPr>
          <w:p w14:paraId="4291879C"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9" w:type="dxa"/>
            <w:shd w:val="clear" w:color="auto" w:fill="auto"/>
            <w:noWrap/>
            <w:vAlign w:val="center"/>
          </w:tcPr>
          <w:p w14:paraId="640C454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auto"/>
            <w:noWrap/>
            <w:vAlign w:val="center"/>
          </w:tcPr>
          <w:p w14:paraId="45CAE4A6"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13B29A0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297" w:type="dxa"/>
            <w:shd w:val="clear" w:color="auto" w:fill="auto"/>
            <w:noWrap/>
            <w:vAlign w:val="center"/>
          </w:tcPr>
          <w:p w14:paraId="45CCFE8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1" w:type="dxa"/>
            <w:shd w:val="clear" w:color="auto" w:fill="BFBFBF" w:themeFill="background1" w:themeFillShade="BF"/>
            <w:noWrap/>
            <w:vAlign w:val="center"/>
          </w:tcPr>
          <w:p w14:paraId="644E3D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47.3</w:t>
            </w:r>
          </w:p>
        </w:tc>
        <w:tc>
          <w:tcPr>
            <w:tcW w:w="313" w:type="dxa"/>
            <w:shd w:val="clear" w:color="auto" w:fill="auto"/>
            <w:noWrap/>
            <w:vAlign w:val="center"/>
          </w:tcPr>
          <w:p w14:paraId="289BBA9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14" w:type="dxa"/>
            <w:shd w:val="clear" w:color="auto" w:fill="auto"/>
            <w:noWrap/>
            <w:vAlign w:val="center"/>
          </w:tcPr>
          <w:p w14:paraId="7951019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c>
          <w:tcPr>
            <w:tcW w:w="304" w:type="dxa"/>
            <w:shd w:val="clear" w:color="auto" w:fill="auto"/>
            <w:noWrap/>
            <w:vAlign w:val="center"/>
          </w:tcPr>
          <w:p w14:paraId="33B6476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w:t>
            </w:r>
          </w:p>
        </w:tc>
      </w:tr>
    </w:tbl>
    <w:p w14:paraId="2FB28816" w14:textId="0DDA5E67" w:rsidR="006E10D0" w:rsidRDefault="006E10D0" w:rsidP="006E10D0">
      <w:pPr>
        <w:rPr>
          <w:rFonts w:ascii="Arial" w:hAnsi="Arial" w:cs="Arial"/>
          <w:sz w:val="20"/>
          <w:szCs w:val="20"/>
        </w:rPr>
      </w:pPr>
      <w:r w:rsidRPr="00612966">
        <w:rPr>
          <w:rFonts w:ascii="Arial" w:hAnsi="Arial" w:cs="Arial"/>
          <w:b/>
          <w:i/>
          <w:sz w:val="20"/>
          <w:szCs w:val="20"/>
        </w:rPr>
        <w:t xml:space="preserve">TABLE </w:t>
      </w:r>
      <w:r w:rsidR="00CA0B84">
        <w:rPr>
          <w:rFonts w:ascii="Arial" w:hAnsi="Arial" w:cs="Arial"/>
          <w:b/>
          <w:i/>
          <w:sz w:val="20"/>
          <w:szCs w:val="20"/>
        </w:rPr>
        <w:t>2</w:t>
      </w:r>
      <w:r w:rsidRPr="00612966">
        <w:rPr>
          <w:rFonts w:ascii="Arial" w:hAnsi="Arial" w:cs="Arial"/>
          <w:sz w:val="20"/>
          <w:szCs w:val="20"/>
        </w:rPr>
        <w:t>. (Continued).</w:t>
      </w:r>
    </w:p>
    <w:tbl>
      <w:tblPr>
        <w:tblW w:w="5000" w:type="pct"/>
        <w:tblLayout w:type="fixed"/>
        <w:tblCellMar>
          <w:left w:w="70" w:type="dxa"/>
          <w:right w:w="70" w:type="dxa"/>
        </w:tblCellMar>
        <w:tblLook w:val="04A0" w:firstRow="1" w:lastRow="0" w:firstColumn="1" w:lastColumn="0" w:noHBand="0" w:noVBand="1"/>
      </w:tblPr>
      <w:tblGrid>
        <w:gridCol w:w="1273"/>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8"/>
      </w:tblGrid>
      <w:tr w:rsidR="006E10D0" w:rsidRPr="00390F67" w14:paraId="6C8DD583" w14:textId="77777777" w:rsidTr="00024405">
        <w:trPr>
          <w:trHeight w:val="113"/>
        </w:trPr>
        <w:tc>
          <w:tcPr>
            <w:tcW w:w="748" w:type="pct"/>
            <w:shd w:val="clear" w:color="auto" w:fill="A6A6A6" w:themeFill="background1" w:themeFillShade="A6"/>
            <w:noWrap/>
            <w:vAlign w:val="center"/>
          </w:tcPr>
          <w:p w14:paraId="6F1B8570" w14:textId="77777777" w:rsidR="006E10D0" w:rsidRPr="00390F67" w:rsidRDefault="006E10D0" w:rsidP="00024405">
            <w:pPr>
              <w:spacing w:after="0" w:line="240" w:lineRule="auto"/>
              <w:rPr>
                <w:rFonts w:eastAsia="Times New Roman"/>
                <w:i/>
                <w:iCs/>
                <w:color w:val="000000"/>
                <w:sz w:val="7"/>
                <w:szCs w:val="7"/>
              </w:rPr>
            </w:pPr>
            <w:r w:rsidRPr="00390F67">
              <w:rPr>
                <w:rFonts w:eastAsia="Times New Roman"/>
                <w:i/>
                <w:iCs/>
                <w:color w:val="000000"/>
                <w:sz w:val="7"/>
                <w:szCs w:val="7"/>
              </w:rPr>
              <w:t>EUNIS Code</w:t>
            </w:r>
          </w:p>
        </w:tc>
        <w:tc>
          <w:tcPr>
            <w:tcW w:w="177" w:type="pct"/>
            <w:shd w:val="clear" w:color="auto" w:fill="A6A6A6" w:themeFill="background1" w:themeFillShade="A6"/>
            <w:noWrap/>
            <w:vAlign w:val="center"/>
          </w:tcPr>
          <w:p w14:paraId="0DDB048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T111</w:t>
            </w:r>
          </w:p>
        </w:tc>
        <w:tc>
          <w:tcPr>
            <w:tcW w:w="177" w:type="pct"/>
            <w:shd w:val="clear" w:color="auto" w:fill="A6A6A6" w:themeFill="background1" w:themeFillShade="A6"/>
            <w:noWrap/>
            <w:vAlign w:val="center"/>
          </w:tcPr>
          <w:p w14:paraId="2649D682"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T121</w:t>
            </w:r>
          </w:p>
        </w:tc>
        <w:tc>
          <w:tcPr>
            <w:tcW w:w="177" w:type="pct"/>
            <w:shd w:val="clear" w:color="auto" w:fill="A6A6A6" w:themeFill="background1" w:themeFillShade="A6"/>
            <w:noWrap/>
            <w:vAlign w:val="center"/>
          </w:tcPr>
          <w:p w14:paraId="79B711C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T172</w:t>
            </w:r>
          </w:p>
        </w:tc>
        <w:tc>
          <w:tcPr>
            <w:tcW w:w="177" w:type="pct"/>
            <w:shd w:val="clear" w:color="auto" w:fill="A6A6A6" w:themeFill="background1" w:themeFillShade="A6"/>
            <w:noWrap/>
            <w:vAlign w:val="center"/>
          </w:tcPr>
          <w:p w14:paraId="7F32670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T182</w:t>
            </w:r>
          </w:p>
        </w:tc>
        <w:tc>
          <w:tcPr>
            <w:tcW w:w="177" w:type="pct"/>
            <w:shd w:val="clear" w:color="auto" w:fill="A6A6A6" w:themeFill="background1" w:themeFillShade="A6"/>
            <w:noWrap/>
            <w:vAlign w:val="center"/>
          </w:tcPr>
          <w:p w14:paraId="4BA80A2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T197</w:t>
            </w:r>
          </w:p>
        </w:tc>
        <w:tc>
          <w:tcPr>
            <w:tcW w:w="177" w:type="pct"/>
            <w:shd w:val="clear" w:color="auto" w:fill="A6A6A6" w:themeFill="background1" w:themeFillShade="A6"/>
            <w:noWrap/>
            <w:vAlign w:val="center"/>
          </w:tcPr>
          <w:p w14:paraId="089A6F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T19A</w:t>
            </w:r>
          </w:p>
        </w:tc>
        <w:tc>
          <w:tcPr>
            <w:tcW w:w="177" w:type="pct"/>
            <w:shd w:val="clear" w:color="auto" w:fill="A6A6A6" w:themeFill="background1" w:themeFillShade="A6"/>
            <w:noWrap/>
            <w:vAlign w:val="center"/>
          </w:tcPr>
          <w:p w14:paraId="27B1B31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T1Bx</w:t>
            </w:r>
          </w:p>
        </w:tc>
        <w:tc>
          <w:tcPr>
            <w:tcW w:w="177" w:type="pct"/>
            <w:shd w:val="clear" w:color="auto" w:fill="A6A6A6" w:themeFill="background1" w:themeFillShade="A6"/>
            <w:noWrap/>
            <w:vAlign w:val="center"/>
          </w:tcPr>
          <w:p w14:paraId="672F60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T1By</w:t>
            </w:r>
          </w:p>
        </w:tc>
        <w:tc>
          <w:tcPr>
            <w:tcW w:w="177" w:type="pct"/>
            <w:shd w:val="clear" w:color="auto" w:fill="A6A6A6" w:themeFill="background1" w:themeFillShade="A6"/>
            <w:noWrap/>
            <w:vAlign w:val="center"/>
          </w:tcPr>
          <w:p w14:paraId="1F9319DB"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T1D1</w:t>
            </w:r>
          </w:p>
        </w:tc>
        <w:tc>
          <w:tcPr>
            <w:tcW w:w="177" w:type="pct"/>
            <w:shd w:val="clear" w:color="auto" w:fill="A6A6A6" w:themeFill="background1" w:themeFillShade="A6"/>
            <w:noWrap/>
            <w:vAlign w:val="center"/>
          </w:tcPr>
          <w:p w14:paraId="69539B6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T1D7</w:t>
            </w:r>
          </w:p>
        </w:tc>
        <w:tc>
          <w:tcPr>
            <w:tcW w:w="177" w:type="pct"/>
            <w:shd w:val="clear" w:color="auto" w:fill="A6A6A6" w:themeFill="background1" w:themeFillShade="A6"/>
            <w:noWrap/>
            <w:vAlign w:val="center"/>
          </w:tcPr>
          <w:p w14:paraId="477CDA9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T1E1</w:t>
            </w:r>
          </w:p>
        </w:tc>
        <w:tc>
          <w:tcPr>
            <w:tcW w:w="177" w:type="pct"/>
            <w:shd w:val="clear" w:color="auto" w:fill="A6A6A6" w:themeFill="background1" w:themeFillShade="A6"/>
            <w:noWrap/>
            <w:vAlign w:val="center"/>
          </w:tcPr>
          <w:p w14:paraId="1BDB94FA"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T1Fx</w:t>
            </w:r>
          </w:p>
        </w:tc>
        <w:tc>
          <w:tcPr>
            <w:tcW w:w="177" w:type="pct"/>
            <w:shd w:val="clear" w:color="auto" w:fill="A6A6A6" w:themeFill="background1" w:themeFillShade="A6"/>
            <w:noWrap/>
            <w:vAlign w:val="center"/>
          </w:tcPr>
          <w:p w14:paraId="51EEE96D"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T211</w:t>
            </w:r>
          </w:p>
        </w:tc>
        <w:tc>
          <w:tcPr>
            <w:tcW w:w="177" w:type="pct"/>
            <w:shd w:val="clear" w:color="auto" w:fill="A6A6A6" w:themeFill="background1" w:themeFillShade="A6"/>
            <w:noWrap/>
            <w:vAlign w:val="center"/>
          </w:tcPr>
          <w:p w14:paraId="557DD3B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T21x</w:t>
            </w:r>
          </w:p>
        </w:tc>
        <w:tc>
          <w:tcPr>
            <w:tcW w:w="177" w:type="pct"/>
            <w:shd w:val="clear" w:color="auto" w:fill="A6A6A6" w:themeFill="background1" w:themeFillShade="A6"/>
            <w:noWrap/>
            <w:vAlign w:val="center"/>
          </w:tcPr>
          <w:p w14:paraId="572EDF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T21y</w:t>
            </w:r>
          </w:p>
        </w:tc>
        <w:tc>
          <w:tcPr>
            <w:tcW w:w="177" w:type="pct"/>
            <w:shd w:val="clear" w:color="auto" w:fill="A6A6A6" w:themeFill="background1" w:themeFillShade="A6"/>
            <w:noWrap/>
            <w:vAlign w:val="center"/>
          </w:tcPr>
          <w:p w14:paraId="3C46E5E8"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T21z</w:t>
            </w:r>
          </w:p>
        </w:tc>
        <w:tc>
          <w:tcPr>
            <w:tcW w:w="177" w:type="pct"/>
            <w:shd w:val="clear" w:color="auto" w:fill="A6A6A6" w:themeFill="background1" w:themeFillShade="A6"/>
            <w:noWrap/>
            <w:vAlign w:val="center"/>
          </w:tcPr>
          <w:p w14:paraId="06EEBFC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T22x</w:t>
            </w:r>
          </w:p>
        </w:tc>
        <w:tc>
          <w:tcPr>
            <w:tcW w:w="177" w:type="pct"/>
            <w:shd w:val="clear" w:color="auto" w:fill="A6A6A6" w:themeFill="background1" w:themeFillShade="A6"/>
            <w:noWrap/>
            <w:vAlign w:val="center"/>
          </w:tcPr>
          <w:p w14:paraId="103F6473"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T22y</w:t>
            </w:r>
          </w:p>
        </w:tc>
        <w:tc>
          <w:tcPr>
            <w:tcW w:w="177" w:type="pct"/>
            <w:shd w:val="clear" w:color="auto" w:fill="A6A6A6" w:themeFill="background1" w:themeFillShade="A6"/>
            <w:noWrap/>
            <w:vAlign w:val="center"/>
          </w:tcPr>
          <w:p w14:paraId="6AFD43A0"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T27x</w:t>
            </w:r>
          </w:p>
        </w:tc>
        <w:tc>
          <w:tcPr>
            <w:tcW w:w="177" w:type="pct"/>
            <w:shd w:val="clear" w:color="auto" w:fill="A6A6A6" w:themeFill="background1" w:themeFillShade="A6"/>
            <w:noWrap/>
            <w:vAlign w:val="center"/>
          </w:tcPr>
          <w:p w14:paraId="111845A4"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T37x</w:t>
            </w:r>
          </w:p>
        </w:tc>
        <w:tc>
          <w:tcPr>
            <w:tcW w:w="177" w:type="pct"/>
            <w:shd w:val="clear" w:color="auto" w:fill="A6A6A6" w:themeFill="background1" w:themeFillShade="A6"/>
            <w:noWrap/>
            <w:vAlign w:val="center"/>
          </w:tcPr>
          <w:p w14:paraId="6B34696F"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T37y</w:t>
            </w:r>
          </w:p>
        </w:tc>
        <w:tc>
          <w:tcPr>
            <w:tcW w:w="177" w:type="pct"/>
            <w:shd w:val="clear" w:color="auto" w:fill="A6A6A6" w:themeFill="background1" w:themeFillShade="A6"/>
            <w:noWrap/>
            <w:vAlign w:val="center"/>
          </w:tcPr>
          <w:p w14:paraId="54BDC4C1"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T3A1</w:t>
            </w:r>
          </w:p>
        </w:tc>
        <w:tc>
          <w:tcPr>
            <w:tcW w:w="177" w:type="pct"/>
            <w:shd w:val="clear" w:color="auto" w:fill="A6A6A6" w:themeFill="background1" w:themeFillShade="A6"/>
            <w:noWrap/>
            <w:vAlign w:val="center"/>
          </w:tcPr>
          <w:p w14:paraId="0F31FCA7"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T3C1</w:t>
            </w:r>
          </w:p>
        </w:tc>
        <w:tc>
          <w:tcPr>
            <w:tcW w:w="177" w:type="pct"/>
            <w:shd w:val="clear" w:color="auto" w:fill="A6A6A6" w:themeFill="background1" w:themeFillShade="A6"/>
            <w:noWrap/>
            <w:vAlign w:val="center"/>
          </w:tcPr>
          <w:p w14:paraId="0BB652A9" w14:textId="77777777" w:rsidR="006E10D0" w:rsidRPr="00390F67" w:rsidRDefault="006E10D0" w:rsidP="00024405">
            <w:pPr>
              <w:spacing w:after="0" w:line="240" w:lineRule="auto"/>
              <w:jc w:val="center"/>
              <w:rPr>
                <w:rFonts w:eastAsia="Times New Roman"/>
                <w:color w:val="000000"/>
                <w:sz w:val="7"/>
                <w:szCs w:val="7"/>
              </w:rPr>
            </w:pPr>
            <w:r w:rsidRPr="00390F67">
              <w:rPr>
                <w:rFonts w:eastAsia="Times New Roman"/>
                <w:color w:val="000000"/>
                <w:sz w:val="7"/>
                <w:szCs w:val="7"/>
              </w:rPr>
              <w:t>T3D6</w:t>
            </w:r>
          </w:p>
        </w:tc>
      </w:tr>
      <w:tr w:rsidR="006E10D0" w:rsidRPr="00390F67" w14:paraId="657BE84A" w14:textId="77777777" w:rsidTr="00024405">
        <w:trPr>
          <w:trHeight w:val="113"/>
        </w:trPr>
        <w:tc>
          <w:tcPr>
            <w:tcW w:w="748" w:type="pct"/>
            <w:shd w:val="clear" w:color="auto" w:fill="auto"/>
            <w:noWrap/>
            <w:vAlign w:val="center"/>
          </w:tcPr>
          <w:p w14:paraId="184504AB" w14:textId="77777777" w:rsidR="006E10D0" w:rsidRPr="00390F67"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Daboecia</w:t>
            </w:r>
            <w:r>
              <w:rPr>
                <w:rFonts w:eastAsia="Times New Roman"/>
                <w:i/>
                <w:iCs/>
                <w:color w:val="000000"/>
                <w:sz w:val="7"/>
                <w:szCs w:val="7"/>
              </w:rPr>
              <w:t xml:space="preserve"> </w:t>
            </w:r>
            <w:r w:rsidRPr="008F2E23">
              <w:rPr>
                <w:rFonts w:eastAsia="Times New Roman"/>
                <w:i/>
                <w:iCs/>
                <w:color w:val="000000"/>
                <w:sz w:val="7"/>
                <w:szCs w:val="7"/>
              </w:rPr>
              <w:t>cantabrica</w:t>
            </w:r>
          </w:p>
        </w:tc>
        <w:tc>
          <w:tcPr>
            <w:tcW w:w="177" w:type="pct"/>
            <w:shd w:val="clear" w:color="auto" w:fill="auto"/>
            <w:noWrap/>
            <w:vAlign w:val="center"/>
          </w:tcPr>
          <w:p w14:paraId="2AD0D430"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868F487"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D79B6A2"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1604BA8"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643279A"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95301EE"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2.3</w:t>
            </w:r>
          </w:p>
        </w:tc>
        <w:tc>
          <w:tcPr>
            <w:tcW w:w="177" w:type="pct"/>
            <w:shd w:val="clear" w:color="auto" w:fill="auto"/>
            <w:noWrap/>
            <w:vAlign w:val="center"/>
          </w:tcPr>
          <w:p w14:paraId="607DF022"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13.9</w:t>
            </w:r>
          </w:p>
        </w:tc>
        <w:tc>
          <w:tcPr>
            <w:tcW w:w="177" w:type="pct"/>
            <w:shd w:val="clear" w:color="auto" w:fill="auto"/>
            <w:noWrap/>
            <w:vAlign w:val="center"/>
          </w:tcPr>
          <w:p w14:paraId="5A723F09"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4.2</w:t>
            </w:r>
          </w:p>
        </w:tc>
        <w:tc>
          <w:tcPr>
            <w:tcW w:w="177" w:type="pct"/>
            <w:shd w:val="clear" w:color="auto" w:fill="auto"/>
            <w:noWrap/>
            <w:vAlign w:val="center"/>
          </w:tcPr>
          <w:p w14:paraId="6BE931AE"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0.9</w:t>
            </w:r>
          </w:p>
        </w:tc>
        <w:tc>
          <w:tcPr>
            <w:tcW w:w="177" w:type="pct"/>
            <w:shd w:val="clear" w:color="auto" w:fill="auto"/>
            <w:noWrap/>
            <w:vAlign w:val="center"/>
          </w:tcPr>
          <w:p w14:paraId="6C23D240"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545CCC6"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1CD949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6C9EB00"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w:t>
            </w:r>
          </w:p>
        </w:tc>
        <w:tc>
          <w:tcPr>
            <w:tcW w:w="177" w:type="pct"/>
            <w:shd w:val="clear" w:color="auto" w:fill="auto"/>
            <w:noWrap/>
            <w:vAlign w:val="center"/>
          </w:tcPr>
          <w:p w14:paraId="1B4934C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27B28C2"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9D79297"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E1F64D9"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56CC94D"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9735B19"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97ABCE7"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BFBFBF" w:themeFill="background1" w:themeFillShade="BF"/>
            <w:noWrap/>
            <w:vAlign w:val="center"/>
          </w:tcPr>
          <w:p w14:paraId="34ADB632"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43</w:t>
            </w:r>
          </w:p>
        </w:tc>
        <w:tc>
          <w:tcPr>
            <w:tcW w:w="177" w:type="pct"/>
            <w:shd w:val="clear" w:color="auto" w:fill="auto"/>
            <w:noWrap/>
            <w:vAlign w:val="center"/>
          </w:tcPr>
          <w:p w14:paraId="0733728F"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22.6</w:t>
            </w:r>
          </w:p>
        </w:tc>
        <w:tc>
          <w:tcPr>
            <w:tcW w:w="177" w:type="pct"/>
            <w:shd w:val="clear" w:color="auto" w:fill="auto"/>
            <w:noWrap/>
            <w:vAlign w:val="center"/>
          </w:tcPr>
          <w:p w14:paraId="5BBE9BF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A72E9B0"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390F67" w14:paraId="12000F5D" w14:textId="77777777" w:rsidTr="00024405">
        <w:trPr>
          <w:trHeight w:val="113"/>
        </w:trPr>
        <w:tc>
          <w:tcPr>
            <w:tcW w:w="748" w:type="pct"/>
            <w:shd w:val="clear" w:color="auto" w:fill="auto"/>
            <w:noWrap/>
            <w:vAlign w:val="center"/>
          </w:tcPr>
          <w:p w14:paraId="5D8B598A" w14:textId="77777777" w:rsidR="006E10D0" w:rsidRPr="00390F67"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Genista</w:t>
            </w:r>
            <w:r>
              <w:rPr>
                <w:rFonts w:eastAsia="Times New Roman"/>
                <w:i/>
                <w:iCs/>
                <w:color w:val="000000"/>
                <w:sz w:val="7"/>
                <w:szCs w:val="7"/>
              </w:rPr>
              <w:t xml:space="preserve"> </w:t>
            </w:r>
            <w:r w:rsidRPr="008F2E23">
              <w:rPr>
                <w:rFonts w:eastAsia="Times New Roman"/>
                <w:i/>
                <w:iCs/>
                <w:color w:val="000000"/>
                <w:sz w:val="7"/>
                <w:szCs w:val="7"/>
              </w:rPr>
              <w:t>polygaliphylla</w:t>
            </w:r>
          </w:p>
        </w:tc>
        <w:tc>
          <w:tcPr>
            <w:tcW w:w="177" w:type="pct"/>
            <w:shd w:val="clear" w:color="auto" w:fill="auto"/>
            <w:noWrap/>
            <w:vAlign w:val="center"/>
          </w:tcPr>
          <w:p w14:paraId="45F6EA3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C84D73D"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F421806"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5A0885B"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1A9BCD5F"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62285D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57531CA"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C04046D"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112A8E9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8ADB550"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B11923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C22D46B"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F3BEC8E"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8EEDBB3"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E6F533E"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FD95D0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0D36203"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863DFF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A93B629"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FC01BE8"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BFBFBF" w:themeFill="background1" w:themeFillShade="BF"/>
            <w:noWrap/>
            <w:vAlign w:val="center"/>
          </w:tcPr>
          <w:p w14:paraId="37FB8B64"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41.9</w:t>
            </w:r>
          </w:p>
        </w:tc>
        <w:tc>
          <w:tcPr>
            <w:tcW w:w="177" w:type="pct"/>
            <w:shd w:val="clear" w:color="auto" w:fill="auto"/>
            <w:noWrap/>
            <w:vAlign w:val="center"/>
          </w:tcPr>
          <w:p w14:paraId="481F5BC3"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61018E9"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2989103"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390F67" w14:paraId="49067F20" w14:textId="77777777" w:rsidTr="00024405">
        <w:trPr>
          <w:trHeight w:val="113"/>
        </w:trPr>
        <w:tc>
          <w:tcPr>
            <w:tcW w:w="748" w:type="pct"/>
            <w:shd w:val="clear" w:color="auto" w:fill="auto"/>
            <w:noWrap/>
            <w:vAlign w:val="center"/>
          </w:tcPr>
          <w:p w14:paraId="275A0C26" w14:textId="77777777" w:rsidR="006E10D0" w:rsidRPr="00390F67"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Cuscuta</w:t>
            </w:r>
            <w:r>
              <w:rPr>
                <w:rFonts w:eastAsia="Times New Roman"/>
                <w:i/>
                <w:iCs/>
                <w:color w:val="000000"/>
                <w:sz w:val="7"/>
                <w:szCs w:val="7"/>
              </w:rPr>
              <w:t xml:space="preserve"> </w:t>
            </w:r>
            <w:r w:rsidRPr="008F2E23">
              <w:rPr>
                <w:rFonts w:eastAsia="Times New Roman"/>
                <w:i/>
                <w:iCs/>
                <w:color w:val="000000"/>
                <w:sz w:val="7"/>
                <w:szCs w:val="7"/>
              </w:rPr>
              <w:t>epithymum</w:t>
            </w:r>
          </w:p>
        </w:tc>
        <w:tc>
          <w:tcPr>
            <w:tcW w:w="177" w:type="pct"/>
            <w:shd w:val="clear" w:color="auto" w:fill="auto"/>
            <w:noWrap/>
            <w:vAlign w:val="center"/>
          </w:tcPr>
          <w:p w14:paraId="4490CB79"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1DAA73E"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C4EB789"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2E3DD96"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AB893AA"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605C83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6DF79B7"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64D4C1B"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E6D6D7D"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70E51C4"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B63A1B3"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83F0D2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5E90CD9"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89EE60F"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2EC7F6D"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5E1585B"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1077A2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6E5A42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2D817CE"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7162248"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BFBFBF" w:themeFill="background1" w:themeFillShade="BF"/>
            <w:noWrap/>
            <w:vAlign w:val="center"/>
          </w:tcPr>
          <w:p w14:paraId="272E2C4E"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38.1</w:t>
            </w:r>
          </w:p>
        </w:tc>
        <w:tc>
          <w:tcPr>
            <w:tcW w:w="177" w:type="pct"/>
            <w:shd w:val="clear" w:color="auto" w:fill="auto"/>
            <w:noWrap/>
            <w:vAlign w:val="center"/>
          </w:tcPr>
          <w:p w14:paraId="31666176"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5.7</w:t>
            </w:r>
          </w:p>
        </w:tc>
        <w:tc>
          <w:tcPr>
            <w:tcW w:w="177" w:type="pct"/>
            <w:shd w:val="clear" w:color="auto" w:fill="auto"/>
            <w:noWrap/>
            <w:vAlign w:val="center"/>
          </w:tcPr>
          <w:p w14:paraId="3FB5BD64"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A2F70C8"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390F67" w14:paraId="089A878A" w14:textId="77777777" w:rsidTr="00024405">
        <w:trPr>
          <w:trHeight w:val="113"/>
        </w:trPr>
        <w:tc>
          <w:tcPr>
            <w:tcW w:w="748" w:type="pct"/>
            <w:shd w:val="clear" w:color="auto" w:fill="auto"/>
            <w:noWrap/>
            <w:vAlign w:val="center"/>
          </w:tcPr>
          <w:p w14:paraId="1947B9A2" w14:textId="77777777" w:rsidR="006E10D0" w:rsidRPr="00390F67"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Asphodelu</w:t>
            </w:r>
            <w:r>
              <w:rPr>
                <w:rFonts w:eastAsia="Times New Roman"/>
                <w:i/>
                <w:iCs/>
                <w:color w:val="000000"/>
                <w:sz w:val="7"/>
                <w:szCs w:val="7"/>
              </w:rPr>
              <w:t xml:space="preserve"> </w:t>
            </w:r>
            <w:r w:rsidRPr="008F2E23">
              <w:rPr>
                <w:rFonts w:eastAsia="Times New Roman"/>
                <w:i/>
                <w:iCs/>
                <w:color w:val="000000"/>
                <w:sz w:val="7"/>
                <w:szCs w:val="7"/>
              </w:rPr>
              <w:t>salbus</w:t>
            </w:r>
          </w:p>
        </w:tc>
        <w:tc>
          <w:tcPr>
            <w:tcW w:w="177" w:type="pct"/>
            <w:shd w:val="clear" w:color="auto" w:fill="auto"/>
            <w:noWrap/>
            <w:vAlign w:val="center"/>
          </w:tcPr>
          <w:p w14:paraId="6FA92882"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783E6F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A4015DA"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79325A8"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3189996"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1C8FD90"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w:t>
            </w:r>
          </w:p>
        </w:tc>
        <w:tc>
          <w:tcPr>
            <w:tcW w:w="177" w:type="pct"/>
            <w:shd w:val="clear" w:color="auto" w:fill="auto"/>
            <w:noWrap/>
            <w:vAlign w:val="center"/>
          </w:tcPr>
          <w:p w14:paraId="56B450A2"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10</w:t>
            </w:r>
          </w:p>
        </w:tc>
        <w:tc>
          <w:tcPr>
            <w:tcW w:w="177" w:type="pct"/>
            <w:shd w:val="clear" w:color="auto" w:fill="auto"/>
            <w:noWrap/>
            <w:vAlign w:val="center"/>
          </w:tcPr>
          <w:p w14:paraId="5E863017"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20.6</w:t>
            </w:r>
          </w:p>
        </w:tc>
        <w:tc>
          <w:tcPr>
            <w:tcW w:w="177" w:type="pct"/>
            <w:shd w:val="clear" w:color="auto" w:fill="auto"/>
            <w:noWrap/>
            <w:vAlign w:val="center"/>
          </w:tcPr>
          <w:p w14:paraId="5CEFC901"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5FF25B8"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856F56F"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1B128B41"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174ED9E"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DCC984B"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CFB638A"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3268D5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909CF4C"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2.9</w:t>
            </w:r>
          </w:p>
        </w:tc>
        <w:tc>
          <w:tcPr>
            <w:tcW w:w="177" w:type="pct"/>
            <w:shd w:val="clear" w:color="auto" w:fill="auto"/>
            <w:noWrap/>
            <w:vAlign w:val="center"/>
          </w:tcPr>
          <w:p w14:paraId="38627E63"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0.6</w:t>
            </w:r>
          </w:p>
        </w:tc>
        <w:tc>
          <w:tcPr>
            <w:tcW w:w="177" w:type="pct"/>
            <w:shd w:val="clear" w:color="auto" w:fill="auto"/>
            <w:noWrap/>
            <w:vAlign w:val="center"/>
          </w:tcPr>
          <w:p w14:paraId="3597656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C19ADD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BFBFBF" w:themeFill="background1" w:themeFillShade="BF"/>
            <w:noWrap/>
            <w:vAlign w:val="center"/>
          </w:tcPr>
          <w:p w14:paraId="502E8B8F"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37.1</w:t>
            </w:r>
          </w:p>
        </w:tc>
        <w:tc>
          <w:tcPr>
            <w:tcW w:w="177" w:type="pct"/>
            <w:shd w:val="clear" w:color="auto" w:fill="auto"/>
            <w:noWrap/>
            <w:vAlign w:val="center"/>
          </w:tcPr>
          <w:p w14:paraId="24ACDC38"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4.2</w:t>
            </w:r>
          </w:p>
        </w:tc>
        <w:tc>
          <w:tcPr>
            <w:tcW w:w="177" w:type="pct"/>
            <w:shd w:val="clear" w:color="auto" w:fill="auto"/>
            <w:noWrap/>
            <w:vAlign w:val="center"/>
          </w:tcPr>
          <w:p w14:paraId="16892012"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5A0103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390F67" w14:paraId="2F0354C4" w14:textId="77777777" w:rsidTr="00024405">
        <w:trPr>
          <w:trHeight w:val="113"/>
        </w:trPr>
        <w:tc>
          <w:tcPr>
            <w:tcW w:w="748" w:type="pct"/>
            <w:shd w:val="clear" w:color="auto" w:fill="auto"/>
            <w:noWrap/>
            <w:vAlign w:val="center"/>
          </w:tcPr>
          <w:p w14:paraId="2B4E7B25" w14:textId="77777777" w:rsidR="006E10D0" w:rsidRPr="00390F67"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Gentiana</w:t>
            </w:r>
            <w:r>
              <w:rPr>
                <w:rFonts w:eastAsia="Times New Roman"/>
                <w:i/>
                <w:iCs/>
                <w:color w:val="000000"/>
                <w:sz w:val="7"/>
                <w:szCs w:val="7"/>
              </w:rPr>
              <w:t xml:space="preserve"> </w:t>
            </w:r>
            <w:r w:rsidRPr="008F2E23">
              <w:rPr>
                <w:rFonts w:eastAsia="Times New Roman"/>
                <w:i/>
                <w:iCs/>
                <w:color w:val="000000"/>
                <w:sz w:val="7"/>
                <w:szCs w:val="7"/>
              </w:rPr>
              <w:t>lutea</w:t>
            </w:r>
          </w:p>
        </w:tc>
        <w:tc>
          <w:tcPr>
            <w:tcW w:w="177" w:type="pct"/>
            <w:shd w:val="clear" w:color="auto" w:fill="auto"/>
            <w:noWrap/>
            <w:vAlign w:val="center"/>
          </w:tcPr>
          <w:p w14:paraId="7CD71540"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2573E2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7F8020F"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1073D384"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6862F2B"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24CC51A6"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4D651CA7"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B091A38"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73FB13B"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117F0AF0"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8.4</w:t>
            </w:r>
          </w:p>
        </w:tc>
        <w:tc>
          <w:tcPr>
            <w:tcW w:w="177" w:type="pct"/>
            <w:shd w:val="clear" w:color="auto" w:fill="auto"/>
            <w:noWrap/>
            <w:vAlign w:val="center"/>
          </w:tcPr>
          <w:p w14:paraId="51D35F3F"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4F9C75C"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D61D53B"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5D3E3D34"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7BEEF00"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32E39730"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02BCB27"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B1D7249"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03B60934"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798BC995"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BFBFBF" w:themeFill="background1" w:themeFillShade="BF"/>
            <w:noWrap/>
            <w:vAlign w:val="center"/>
          </w:tcPr>
          <w:p w14:paraId="02C15417" w14:textId="77777777" w:rsidR="006E10D0" w:rsidRPr="00390F67"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34.5</w:t>
            </w:r>
          </w:p>
        </w:tc>
        <w:tc>
          <w:tcPr>
            <w:tcW w:w="177" w:type="pct"/>
            <w:shd w:val="clear" w:color="auto" w:fill="auto"/>
            <w:noWrap/>
            <w:vAlign w:val="center"/>
          </w:tcPr>
          <w:p w14:paraId="4DC3ACAE"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66C45D23"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tcPr>
          <w:p w14:paraId="1635F4F7" w14:textId="77777777" w:rsidR="006E10D0" w:rsidRPr="00390F67"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43B0B7E4" w14:textId="77777777" w:rsidTr="00024405">
        <w:trPr>
          <w:trHeight w:val="113"/>
        </w:trPr>
        <w:tc>
          <w:tcPr>
            <w:tcW w:w="5000" w:type="pct"/>
            <w:gridSpan w:val="25"/>
            <w:shd w:val="clear" w:color="000000" w:fill="808080"/>
            <w:noWrap/>
            <w:vAlign w:val="center"/>
            <w:hideMark/>
          </w:tcPr>
          <w:p w14:paraId="2DD79D0D" w14:textId="77777777" w:rsidR="006E10D0" w:rsidRPr="008F2E23" w:rsidRDefault="006E10D0" w:rsidP="00024405">
            <w:pPr>
              <w:spacing w:after="0" w:line="240" w:lineRule="auto"/>
              <w:rPr>
                <w:rFonts w:eastAsia="Times New Roman"/>
                <w:b/>
                <w:bCs/>
                <w:i/>
                <w:iCs/>
                <w:color w:val="000000"/>
                <w:sz w:val="7"/>
                <w:szCs w:val="7"/>
              </w:rPr>
            </w:pPr>
            <w:r w:rsidRPr="008F2E23">
              <w:rPr>
                <w:rFonts w:eastAsia="Times New Roman"/>
                <w:b/>
                <w:bCs/>
                <w:color w:val="000000"/>
                <w:sz w:val="7"/>
                <w:szCs w:val="7"/>
              </w:rPr>
              <w:t>Cantabrian</w:t>
            </w:r>
            <w:r w:rsidRPr="00FE0B53">
              <w:rPr>
                <w:rFonts w:eastAsia="Times New Roman"/>
                <w:b/>
                <w:bCs/>
                <w:i/>
                <w:iCs/>
                <w:color w:val="000000"/>
                <w:sz w:val="7"/>
                <w:szCs w:val="7"/>
              </w:rPr>
              <w:t xml:space="preserve"> </w:t>
            </w:r>
            <w:r w:rsidRPr="008F2E23">
              <w:rPr>
                <w:rFonts w:eastAsia="Times New Roman"/>
                <w:b/>
                <w:bCs/>
                <w:i/>
                <w:iCs/>
                <w:color w:val="000000"/>
                <w:sz w:val="7"/>
                <w:szCs w:val="7"/>
              </w:rPr>
              <w:t>Pinus</w:t>
            </w:r>
            <w:r w:rsidRPr="00FE0B53">
              <w:rPr>
                <w:rFonts w:eastAsia="Times New Roman"/>
                <w:b/>
                <w:bCs/>
                <w:i/>
                <w:iCs/>
                <w:color w:val="000000"/>
                <w:sz w:val="7"/>
                <w:szCs w:val="7"/>
              </w:rPr>
              <w:t xml:space="preserve"> </w:t>
            </w:r>
            <w:r w:rsidRPr="008F2E23">
              <w:rPr>
                <w:rFonts w:eastAsia="Times New Roman"/>
                <w:b/>
                <w:bCs/>
                <w:i/>
                <w:iCs/>
                <w:color w:val="000000"/>
                <w:sz w:val="7"/>
                <w:szCs w:val="7"/>
              </w:rPr>
              <w:t>pinaster</w:t>
            </w:r>
            <w:r w:rsidRPr="00FE0B53">
              <w:rPr>
                <w:rFonts w:eastAsia="Times New Roman"/>
                <w:b/>
                <w:bCs/>
                <w:i/>
                <w:iCs/>
                <w:color w:val="000000"/>
                <w:sz w:val="7"/>
                <w:szCs w:val="7"/>
              </w:rPr>
              <w:t xml:space="preserve"> </w:t>
            </w:r>
            <w:r w:rsidRPr="008F2E23">
              <w:rPr>
                <w:rFonts w:eastAsia="Times New Roman"/>
                <w:b/>
                <w:bCs/>
                <w:color w:val="000000"/>
                <w:sz w:val="7"/>
                <w:szCs w:val="7"/>
              </w:rPr>
              <w:t>forests</w:t>
            </w:r>
          </w:p>
        </w:tc>
      </w:tr>
      <w:tr w:rsidR="006E10D0" w:rsidRPr="00C12E33" w14:paraId="04B463CB" w14:textId="77777777" w:rsidTr="00024405">
        <w:trPr>
          <w:trHeight w:val="113"/>
        </w:trPr>
        <w:tc>
          <w:tcPr>
            <w:tcW w:w="748" w:type="pct"/>
            <w:shd w:val="clear" w:color="auto" w:fill="auto"/>
            <w:noWrap/>
            <w:vAlign w:val="center"/>
            <w:hideMark/>
          </w:tcPr>
          <w:p w14:paraId="6D8B7A32"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Pinus</w:t>
            </w:r>
            <w:r>
              <w:rPr>
                <w:rFonts w:eastAsia="Times New Roman"/>
                <w:i/>
                <w:iCs/>
                <w:color w:val="000000"/>
                <w:sz w:val="7"/>
                <w:szCs w:val="7"/>
              </w:rPr>
              <w:t xml:space="preserve"> </w:t>
            </w:r>
            <w:r w:rsidRPr="008F2E23">
              <w:rPr>
                <w:rFonts w:eastAsia="Times New Roman"/>
                <w:i/>
                <w:iCs/>
                <w:color w:val="000000"/>
                <w:sz w:val="7"/>
                <w:szCs w:val="7"/>
              </w:rPr>
              <w:t>pinaster</w:t>
            </w:r>
          </w:p>
        </w:tc>
        <w:tc>
          <w:tcPr>
            <w:tcW w:w="177" w:type="pct"/>
            <w:shd w:val="clear" w:color="auto" w:fill="auto"/>
            <w:noWrap/>
            <w:vAlign w:val="center"/>
            <w:hideMark/>
          </w:tcPr>
          <w:p w14:paraId="1ADBBE3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1DD73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D5530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DE564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89FF65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BA7C0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C355EF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888F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004917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A4D5D3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4FD0E4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B1955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5ECCAF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8.7</w:t>
            </w:r>
          </w:p>
        </w:tc>
        <w:tc>
          <w:tcPr>
            <w:tcW w:w="177" w:type="pct"/>
            <w:shd w:val="clear" w:color="auto" w:fill="auto"/>
            <w:noWrap/>
            <w:vAlign w:val="center"/>
            <w:hideMark/>
          </w:tcPr>
          <w:p w14:paraId="683455E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AD1554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BC0E85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9D6AB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C1452B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2B5F49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75725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9AF540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636AEC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90</w:t>
            </w:r>
          </w:p>
        </w:tc>
        <w:tc>
          <w:tcPr>
            <w:tcW w:w="177" w:type="pct"/>
            <w:shd w:val="clear" w:color="auto" w:fill="auto"/>
            <w:noWrap/>
            <w:vAlign w:val="center"/>
            <w:hideMark/>
          </w:tcPr>
          <w:p w14:paraId="3ADB471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943AF9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03A9270D" w14:textId="77777777" w:rsidTr="00024405">
        <w:trPr>
          <w:trHeight w:val="113"/>
        </w:trPr>
        <w:tc>
          <w:tcPr>
            <w:tcW w:w="748" w:type="pct"/>
            <w:shd w:val="clear" w:color="auto" w:fill="auto"/>
            <w:noWrap/>
            <w:vAlign w:val="center"/>
            <w:hideMark/>
          </w:tcPr>
          <w:p w14:paraId="176502BE"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Neoschischkinia</w:t>
            </w:r>
            <w:r>
              <w:rPr>
                <w:rFonts w:eastAsia="Times New Roman"/>
                <w:i/>
                <w:iCs/>
                <w:color w:val="000000"/>
                <w:sz w:val="7"/>
                <w:szCs w:val="7"/>
              </w:rPr>
              <w:t xml:space="preserve"> </w:t>
            </w:r>
            <w:r w:rsidRPr="008F2E23">
              <w:rPr>
                <w:rFonts w:eastAsia="Times New Roman"/>
                <w:i/>
                <w:iCs/>
                <w:color w:val="000000"/>
                <w:sz w:val="7"/>
                <w:szCs w:val="7"/>
              </w:rPr>
              <w:t>truncatula</w:t>
            </w:r>
          </w:p>
        </w:tc>
        <w:tc>
          <w:tcPr>
            <w:tcW w:w="177" w:type="pct"/>
            <w:shd w:val="clear" w:color="auto" w:fill="auto"/>
            <w:noWrap/>
            <w:vAlign w:val="center"/>
            <w:hideMark/>
          </w:tcPr>
          <w:p w14:paraId="1926FC0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9E890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7FCBDF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611A64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E25701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D4A5BA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8AAF71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1D572D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4A35AF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9E5FD7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73A87F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7FDE1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378B2E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4.5</w:t>
            </w:r>
          </w:p>
        </w:tc>
        <w:tc>
          <w:tcPr>
            <w:tcW w:w="177" w:type="pct"/>
            <w:shd w:val="clear" w:color="auto" w:fill="auto"/>
            <w:noWrap/>
            <w:vAlign w:val="center"/>
            <w:hideMark/>
          </w:tcPr>
          <w:p w14:paraId="78746D4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915ED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4F119E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07C8A8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4DBAA2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1A46D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D1DAA2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15B5F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9F1D09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49.5</w:t>
            </w:r>
          </w:p>
        </w:tc>
        <w:tc>
          <w:tcPr>
            <w:tcW w:w="177" w:type="pct"/>
            <w:shd w:val="clear" w:color="auto" w:fill="auto"/>
            <w:noWrap/>
            <w:vAlign w:val="center"/>
            <w:hideMark/>
          </w:tcPr>
          <w:p w14:paraId="6CDC1C3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33C21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26C599CC" w14:textId="77777777" w:rsidTr="00024405">
        <w:trPr>
          <w:trHeight w:val="113"/>
        </w:trPr>
        <w:tc>
          <w:tcPr>
            <w:tcW w:w="748" w:type="pct"/>
            <w:shd w:val="clear" w:color="auto" w:fill="auto"/>
            <w:noWrap/>
            <w:vAlign w:val="center"/>
            <w:hideMark/>
          </w:tcPr>
          <w:p w14:paraId="0B4BD087"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Agrostis</w:t>
            </w:r>
            <w:r>
              <w:rPr>
                <w:rFonts w:eastAsia="Times New Roman"/>
                <w:i/>
                <w:iCs/>
                <w:color w:val="000000"/>
                <w:sz w:val="7"/>
                <w:szCs w:val="7"/>
              </w:rPr>
              <w:t xml:space="preserve"> </w:t>
            </w:r>
            <w:r w:rsidRPr="008F2E23">
              <w:rPr>
                <w:rFonts w:eastAsia="Times New Roman"/>
                <w:i/>
                <w:iCs/>
                <w:color w:val="000000"/>
                <w:sz w:val="7"/>
                <w:szCs w:val="7"/>
              </w:rPr>
              <w:t>curtisii</w:t>
            </w:r>
          </w:p>
        </w:tc>
        <w:tc>
          <w:tcPr>
            <w:tcW w:w="177" w:type="pct"/>
            <w:shd w:val="clear" w:color="auto" w:fill="auto"/>
            <w:noWrap/>
            <w:vAlign w:val="center"/>
            <w:hideMark/>
          </w:tcPr>
          <w:p w14:paraId="768B845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161BBE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D7257C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9E0C0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83FBB3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FFDE49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w:t>
            </w:r>
          </w:p>
        </w:tc>
        <w:tc>
          <w:tcPr>
            <w:tcW w:w="177" w:type="pct"/>
            <w:shd w:val="clear" w:color="auto" w:fill="auto"/>
            <w:noWrap/>
            <w:vAlign w:val="center"/>
            <w:hideMark/>
          </w:tcPr>
          <w:p w14:paraId="2A36D31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7.3</w:t>
            </w:r>
          </w:p>
        </w:tc>
        <w:tc>
          <w:tcPr>
            <w:tcW w:w="177" w:type="pct"/>
            <w:shd w:val="clear" w:color="auto" w:fill="auto"/>
            <w:noWrap/>
            <w:vAlign w:val="center"/>
            <w:hideMark/>
          </w:tcPr>
          <w:p w14:paraId="144BE9B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4.2</w:t>
            </w:r>
          </w:p>
        </w:tc>
        <w:tc>
          <w:tcPr>
            <w:tcW w:w="177" w:type="pct"/>
            <w:shd w:val="clear" w:color="auto" w:fill="auto"/>
            <w:noWrap/>
            <w:vAlign w:val="center"/>
            <w:hideMark/>
          </w:tcPr>
          <w:p w14:paraId="3F52410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195E6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B90D2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C3B4C2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9E5D8C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w:t>
            </w:r>
          </w:p>
        </w:tc>
        <w:tc>
          <w:tcPr>
            <w:tcW w:w="177" w:type="pct"/>
            <w:shd w:val="clear" w:color="auto" w:fill="auto"/>
            <w:noWrap/>
            <w:vAlign w:val="center"/>
            <w:hideMark/>
          </w:tcPr>
          <w:p w14:paraId="71BA04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85A53F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53893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C4BB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55D157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1.1</w:t>
            </w:r>
          </w:p>
        </w:tc>
        <w:tc>
          <w:tcPr>
            <w:tcW w:w="177" w:type="pct"/>
            <w:shd w:val="clear" w:color="auto" w:fill="auto"/>
            <w:noWrap/>
            <w:vAlign w:val="center"/>
            <w:hideMark/>
          </w:tcPr>
          <w:p w14:paraId="1F0DB4C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DCE66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7FA21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7F78EC8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47.1</w:t>
            </w:r>
          </w:p>
        </w:tc>
        <w:tc>
          <w:tcPr>
            <w:tcW w:w="177" w:type="pct"/>
            <w:shd w:val="clear" w:color="auto" w:fill="auto"/>
            <w:noWrap/>
            <w:vAlign w:val="center"/>
            <w:hideMark/>
          </w:tcPr>
          <w:p w14:paraId="5D177B3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8DDF9D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7052471D" w14:textId="77777777" w:rsidTr="00024405">
        <w:trPr>
          <w:trHeight w:val="113"/>
        </w:trPr>
        <w:tc>
          <w:tcPr>
            <w:tcW w:w="748" w:type="pct"/>
            <w:shd w:val="clear" w:color="auto" w:fill="auto"/>
            <w:noWrap/>
            <w:vAlign w:val="center"/>
            <w:hideMark/>
          </w:tcPr>
          <w:p w14:paraId="05A9FCE8"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Ulex</w:t>
            </w:r>
            <w:r>
              <w:rPr>
                <w:rFonts w:eastAsia="Times New Roman"/>
                <w:i/>
                <w:iCs/>
                <w:color w:val="000000"/>
                <w:sz w:val="7"/>
                <w:szCs w:val="7"/>
              </w:rPr>
              <w:t xml:space="preserve"> </w:t>
            </w:r>
            <w:r w:rsidRPr="008F2E23">
              <w:rPr>
                <w:rFonts w:eastAsia="Times New Roman"/>
                <w:i/>
                <w:iCs/>
                <w:color w:val="000000"/>
                <w:sz w:val="7"/>
                <w:szCs w:val="7"/>
              </w:rPr>
              <w:t>minor</w:t>
            </w:r>
          </w:p>
        </w:tc>
        <w:tc>
          <w:tcPr>
            <w:tcW w:w="177" w:type="pct"/>
            <w:shd w:val="clear" w:color="auto" w:fill="auto"/>
            <w:noWrap/>
            <w:vAlign w:val="center"/>
            <w:hideMark/>
          </w:tcPr>
          <w:p w14:paraId="655802E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C755C9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D6D2D6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0736C5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0EECC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29DDB6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0.2</w:t>
            </w:r>
          </w:p>
        </w:tc>
        <w:tc>
          <w:tcPr>
            <w:tcW w:w="177" w:type="pct"/>
            <w:shd w:val="clear" w:color="auto" w:fill="auto"/>
            <w:noWrap/>
            <w:vAlign w:val="center"/>
            <w:hideMark/>
          </w:tcPr>
          <w:p w14:paraId="5CF764E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4.6</w:t>
            </w:r>
          </w:p>
        </w:tc>
        <w:tc>
          <w:tcPr>
            <w:tcW w:w="177" w:type="pct"/>
            <w:shd w:val="clear" w:color="auto" w:fill="auto"/>
            <w:noWrap/>
            <w:vAlign w:val="center"/>
            <w:hideMark/>
          </w:tcPr>
          <w:p w14:paraId="19E69AE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ED1777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4E1117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68822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57317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112A89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29.5</w:t>
            </w:r>
          </w:p>
        </w:tc>
        <w:tc>
          <w:tcPr>
            <w:tcW w:w="177" w:type="pct"/>
            <w:shd w:val="clear" w:color="auto" w:fill="auto"/>
            <w:noWrap/>
            <w:vAlign w:val="center"/>
            <w:hideMark/>
          </w:tcPr>
          <w:p w14:paraId="33DB297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D3587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F5554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DD43C8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222334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515DB6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8F93A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9204A3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06CB933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41.4</w:t>
            </w:r>
          </w:p>
        </w:tc>
        <w:tc>
          <w:tcPr>
            <w:tcW w:w="177" w:type="pct"/>
            <w:shd w:val="clear" w:color="auto" w:fill="auto"/>
            <w:noWrap/>
            <w:vAlign w:val="center"/>
            <w:hideMark/>
          </w:tcPr>
          <w:p w14:paraId="4ADC900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A8D787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269FE8B1" w14:textId="77777777" w:rsidTr="00024405">
        <w:trPr>
          <w:trHeight w:val="113"/>
        </w:trPr>
        <w:tc>
          <w:tcPr>
            <w:tcW w:w="748" w:type="pct"/>
            <w:shd w:val="clear" w:color="auto" w:fill="auto"/>
            <w:noWrap/>
            <w:vAlign w:val="center"/>
            <w:hideMark/>
          </w:tcPr>
          <w:p w14:paraId="1F7F08FE"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Corynephorus</w:t>
            </w:r>
            <w:r>
              <w:rPr>
                <w:rFonts w:eastAsia="Times New Roman"/>
                <w:i/>
                <w:iCs/>
                <w:color w:val="000000"/>
                <w:sz w:val="7"/>
                <w:szCs w:val="7"/>
              </w:rPr>
              <w:t xml:space="preserve"> </w:t>
            </w:r>
            <w:r w:rsidRPr="008F2E23">
              <w:rPr>
                <w:rFonts w:eastAsia="Times New Roman"/>
                <w:i/>
                <w:iCs/>
                <w:color w:val="000000"/>
                <w:sz w:val="7"/>
                <w:szCs w:val="7"/>
              </w:rPr>
              <w:t>canescens</w:t>
            </w:r>
          </w:p>
        </w:tc>
        <w:tc>
          <w:tcPr>
            <w:tcW w:w="177" w:type="pct"/>
            <w:shd w:val="clear" w:color="auto" w:fill="auto"/>
            <w:noWrap/>
            <w:vAlign w:val="center"/>
            <w:hideMark/>
          </w:tcPr>
          <w:p w14:paraId="6788A9A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0E13A0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7C91A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4EDD0A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6B439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80C709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04812F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80B895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DA05D4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27DF3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0A9FF3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4B0C57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C94099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27.8</w:t>
            </w:r>
          </w:p>
        </w:tc>
        <w:tc>
          <w:tcPr>
            <w:tcW w:w="177" w:type="pct"/>
            <w:shd w:val="clear" w:color="auto" w:fill="auto"/>
            <w:noWrap/>
            <w:vAlign w:val="center"/>
            <w:hideMark/>
          </w:tcPr>
          <w:p w14:paraId="0641023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6FF6E9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041A86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1E6A80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8C8CCE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A69111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BC12CB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DC68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7EB04CC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40.2</w:t>
            </w:r>
          </w:p>
        </w:tc>
        <w:tc>
          <w:tcPr>
            <w:tcW w:w="177" w:type="pct"/>
            <w:shd w:val="clear" w:color="auto" w:fill="auto"/>
            <w:noWrap/>
            <w:vAlign w:val="center"/>
            <w:hideMark/>
          </w:tcPr>
          <w:p w14:paraId="4C7DCA8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0D06AD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2413AEF2" w14:textId="77777777" w:rsidTr="00024405">
        <w:trPr>
          <w:trHeight w:val="113"/>
        </w:trPr>
        <w:tc>
          <w:tcPr>
            <w:tcW w:w="748" w:type="pct"/>
            <w:shd w:val="clear" w:color="auto" w:fill="auto"/>
            <w:noWrap/>
            <w:vAlign w:val="center"/>
            <w:hideMark/>
          </w:tcPr>
          <w:p w14:paraId="5FAE8A51"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Erica</w:t>
            </w:r>
            <w:r>
              <w:rPr>
                <w:rFonts w:eastAsia="Times New Roman"/>
                <w:i/>
                <w:iCs/>
                <w:color w:val="000000"/>
                <w:sz w:val="7"/>
                <w:szCs w:val="7"/>
              </w:rPr>
              <w:t xml:space="preserve"> </w:t>
            </w:r>
            <w:r w:rsidRPr="008F2E23">
              <w:rPr>
                <w:rFonts w:eastAsia="Times New Roman"/>
                <w:i/>
                <w:iCs/>
                <w:color w:val="000000"/>
                <w:sz w:val="7"/>
                <w:szCs w:val="7"/>
              </w:rPr>
              <w:t>cinerea</w:t>
            </w:r>
          </w:p>
        </w:tc>
        <w:tc>
          <w:tcPr>
            <w:tcW w:w="177" w:type="pct"/>
            <w:shd w:val="clear" w:color="auto" w:fill="auto"/>
            <w:noWrap/>
            <w:vAlign w:val="center"/>
            <w:hideMark/>
          </w:tcPr>
          <w:p w14:paraId="45FD323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D7C84A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CF9F39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033B3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04099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CEFF64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3.4</w:t>
            </w:r>
          </w:p>
        </w:tc>
        <w:tc>
          <w:tcPr>
            <w:tcW w:w="177" w:type="pct"/>
            <w:shd w:val="clear" w:color="auto" w:fill="auto"/>
            <w:noWrap/>
            <w:vAlign w:val="center"/>
            <w:hideMark/>
          </w:tcPr>
          <w:p w14:paraId="3CC83CF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6.7</w:t>
            </w:r>
          </w:p>
        </w:tc>
        <w:tc>
          <w:tcPr>
            <w:tcW w:w="177" w:type="pct"/>
            <w:shd w:val="clear" w:color="auto" w:fill="auto"/>
            <w:noWrap/>
            <w:vAlign w:val="center"/>
            <w:hideMark/>
          </w:tcPr>
          <w:p w14:paraId="68D79F8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30FE90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46C0D2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041A04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0AEC17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4023B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24.1</w:t>
            </w:r>
          </w:p>
        </w:tc>
        <w:tc>
          <w:tcPr>
            <w:tcW w:w="177" w:type="pct"/>
            <w:shd w:val="clear" w:color="auto" w:fill="auto"/>
            <w:noWrap/>
            <w:vAlign w:val="center"/>
            <w:hideMark/>
          </w:tcPr>
          <w:p w14:paraId="26A6A2C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1C0A0A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4.9</w:t>
            </w:r>
          </w:p>
        </w:tc>
        <w:tc>
          <w:tcPr>
            <w:tcW w:w="177" w:type="pct"/>
            <w:shd w:val="clear" w:color="auto" w:fill="auto"/>
            <w:noWrap/>
            <w:vAlign w:val="center"/>
            <w:hideMark/>
          </w:tcPr>
          <w:p w14:paraId="35E1505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6.2</w:t>
            </w:r>
          </w:p>
        </w:tc>
        <w:tc>
          <w:tcPr>
            <w:tcW w:w="177" w:type="pct"/>
            <w:shd w:val="clear" w:color="auto" w:fill="auto"/>
            <w:noWrap/>
            <w:vAlign w:val="center"/>
            <w:hideMark/>
          </w:tcPr>
          <w:p w14:paraId="1FD3C94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DCD6E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2CFAF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A3AAA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D7480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2BF2E93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38.6</w:t>
            </w:r>
          </w:p>
        </w:tc>
        <w:tc>
          <w:tcPr>
            <w:tcW w:w="177" w:type="pct"/>
            <w:shd w:val="clear" w:color="auto" w:fill="auto"/>
            <w:noWrap/>
            <w:vAlign w:val="center"/>
            <w:hideMark/>
          </w:tcPr>
          <w:p w14:paraId="20E9D76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5FA080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1B7C7010" w14:textId="77777777" w:rsidTr="00024405">
        <w:trPr>
          <w:trHeight w:val="113"/>
        </w:trPr>
        <w:tc>
          <w:tcPr>
            <w:tcW w:w="748" w:type="pct"/>
            <w:shd w:val="clear" w:color="auto" w:fill="auto"/>
            <w:noWrap/>
            <w:vAlign w:val="center"/>
            <w:hideMark/>
          </w:tcPr>
          <w:p w14:paraId="222B33B0"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Pedicularis</w:t>
            </w:r>
            <w:r>
              <w:rPr>
                <w:rFonts w:eastAsia="Times New Roman"/>
                <w:i/>
                <w:iCs/>
                <w:color w:val="000000"/>
                <w:sz w:val="7"/>
                <w:szCs w:val="7"/>
              </w:rPr>
              <w:t xml:space="preserve"> </w:t>
            </w:r>
            <w:r w:rsidRPr="008F2E23">
              <w:rPr>
                <w:rFonts w:eastAsia="Times New Roman"/>
                <w:i/>
                <w:iCs/>
                <w:color w:val="000000"/>
                <w:sz w:val="7"/>
                <w:szCs w:val="7"/>
              </w:rPr>
              <w:t>sylvatica</w:t>
            </w:r>
          </w:p>
        </w:tc>
        <w:tc>
          <w:tcPr>
            <w:tcW w:w="177" w:type="pct"/>
            <w:shd w:val="clear" w:color="auto" w:fill="auto"/>
            <w:noWrap/>
            <w:vAlign w:val="center"/>
            <w:hideMark/>
          </w:tcPr>
          <w:p w14:paraId="6E6A9C2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AF4C33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AF18FA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21243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276C89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1FB143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42578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4245A3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1A6B69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3B7B64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1.3</w:t>
            </w:r>
          </w:p>
        </w:tc>
        <w:tc>
          <w:tcPr>
            <w:tcW w:w="177" w:type="pct"/>
            <w:shd w:val="clear" w:color="auto" w:fill="auto"/>
            <w:noWrap/>
            <w:vAlign w:val="center"/>
            <w:hideMark/>
          </w:tcPr>
          <w:p w14:paraId="69D9234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A2A490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41932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w:t>
            </w:r>
          </w:p>
        </w:tc>
        <w:tc>
          <w:tcPr>
            <w:tcW w:w="177" w:type="pct"/>
            <w:shd w:val="clear" w:color="auto" w:fill="auto"/>
            <w:noWrap/>
            <w:vAlign w:val="center"/>
            <w:hideMark/>
          </w:tcPr>
          <w:p w14:paraId="15B601D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70D54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DB274D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38F52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E20FD7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2A83EC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7C6D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F7CA7A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C37CEB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34.2</w:t>
            </w:r>
          </w:p>
        </w:tc>
        <w:tc>
          <w:tcPr>
            <w:tcW w:w="177" w:type="pct"/>
            <w:shd w:val="clear" w:color="auto" w:fill="auto"/>
            <w:noWrap/>
            <w:vAlign w:val="center"/>
            <w:hideMark/>
          </w:tcPr>
          <w:p w14:paraId="240111E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17935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3082CF7F" w14:textId="77777777" w:rsidTr="00024405">
        <w:trPr>
          <w:trHeight w:val="113"/>
        </w:trPr>
        <w:tc>
          <w:tcPr>
            <w:tcW w:w="5000" w:type="pct"/>
            <w:gridSpan w:val="25"/>
            <w:shd w:val="clear" w:color="000000" w:fill="808080"/>
            <w:noWrap/>
            <w:vAlign w:val="center"/>
            <w:hideMark/>
          </w:tcPr>
          <w:p w14:paraId="0FE3C82B" w14:textId="77777777" w:rsidR="006E10D0" w:rsidRPr="008F2E23" w:rsidRDefault="006E10D0" w:rsidP="00024405">
            <w:pPr>
              <w:spacing w:after="0" w:line="240" w:lineRule="auto"/>
              <w:rPr>
                <w:rFonts w:eastAsia="Times New Roman"/>
                <w:b/>
                <w:bCs/>
                <w:color w:val="000000"/>
                <w:sz w:val="7"/>
                <w:szCs w:val="7"/>
              </w:rPr>
            </w:pPr>
            <w:r w:rsidRPr="008F2E23">
              <w:rPr>
                <w:rFonts w:eastAsia="Times New Roman"/>
                <w:b/>
                <w:bCs/>
                <w:color w:val="000000"/>
                <w:sz w:val="7"/>
                <w:szCs w:val="7"/>
              </w:rPr>
              <w:t>Cantabrian</w:t>
            </w:r>
            <w:r w:rsidRPr="00511F83">
              <w:rPr>
                <w:rFonts w:eastAsia="Times New Roman"/>
                <w:b/>
                <w:bCs/>
                <w:color w:val="000000"/>
                <w:sz w:val="7"/>
                <w:szCs w:val="7"/>
              </w:rPr>
              <w:t xml:space="preserve"> </w:t>
            </w:r>
            <w:r w:rsidRPr="008F2E23">
              <w:rPr>
                <w:rFonts w:eastAsia="Times New Roman"/>
                <w:b/>
                <w:bCs/>
                <w:i/>
                <w:iCs/>
                <w:color w:val="000000"/>
                <w:sz w:val="7"/>
                <w:szCs w:val="7"/>
              </w:rPr>
              <w:t>Taxus</w:t>
            </w:r>
            <w:r w:rsidRPr="00511F83">
              <w:rPr>
                <w:rFonts w:eastAsia="Times New Roman"/>
                <w:b/>
                <w:bCs/>
                <w:color w:val="000000"/>
                <w:sz w:val="7"/>
                <w:szCs w:val="7"/>
              </w:rPr>
              <w:t xml:space="preserve"> </w:t>
            </w:r>
            <w:r w:rsidRPr="008F2E23">
              <w:rPr>
                <w:rFonts w:eastAsia="Times New Roman"/>
                <w:b/>
                <w:bCs/>
                <w:color w:val="000000"/>
                <w:sz w:val="7"/>
                <w:szCs w:val="7"/>
              </w:rPr>
              <w:t>woodlands</w:t>
            </w:r>
          </w:p>
        </w:tc>
      </w:tr>
      <w:tr w:rsidR="006E10D0" w:rsidRPr="00C12E33" w14:paraId="1DF2DC3D" w14:textId="77777777" w:rsidTr="00024405">
        <w:trPr>
          <w:trHeight w:val="113"/>
        </w:trPr>
        <w:tc>
          <w:tcPr>
            <w:tcW w:w="748" w:type="pct"/>
            <w:shd w:val="clear" w:color="auto" w:fill="auto"/>
            <w:noWrap/>
            <w:vAlign w:val="center"/>
            <w:hideMark/>
          </w:tcPr>
          <w:p w14:paraId="255F059E"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Taxus</w:t>
            </w:r>
            <w:r>
              <w:rPr>
                <w:rFonts w:eastAsia="Times New Roman"/>
                <w:i/>
                <w:iCs/>
                <w:color w:val="000000"/>
                <w:sz w:val="7"/>
                <w:szCs w:val="7"/>
              </w:rPr>
              <w:t xml:space="preserve"> </w:t>
            </w:r>
            <w:r w:rsidRPr="008F2E23">
              <w:rPr>
                <w:rFonts w:eastAsia="Times New Roman"/>
                <w:i/>
                <w:iCs/>
                <w:color w:val="000000"/>
                <w:sz w:val="7"/>
                <w:szCs w:val="7"/>
              </w:rPr>
              <w:t>baccata</w:t>
            </w:r>
          </w:p>
        </w:tc>
        <w:tc>
          <w:tcPr>
            <w:tcW w:w="177" w:type="pct"/>
            <w:shd w:val="clear" w:color="auto" w:fill="auto"/>
            <w:noWrap/>
            <w:vAlign w:val="center"/>
            <w:hideMark/>
          </w:tcPr>
          <w:p w14:paraId="4967470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1BCB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5DBAE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1D88E2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BD264A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16B550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DA892A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0FE11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73B454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DDED1E"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2.8</w:t>
            </w:r>
          </w:p>
        </w:tc>
        <w:tc>
          <w:tcPr>
            <w:tcW w:w="177" w:type="pct"/>
            <w:shd w:val="clear" w:color="auto" w:fill="auto"/>
            <w:noWrap/>
            <w:vAlign w:val="center"/>
            <w:hideMark/>
          </w:tcPr>
          <w:p w14:paraId="57DE6B7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ACCBC3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0.1</w:t>
            </w:r>
          </w:p>
        </w:tc>
        <w:tc>
          <w:tcPr>
            <w:tcW w:w="177" w:type="pct"/>
            <w:shd w:val="clear" w:color="auto" w:fill="auto"/>
            <w:noWrap/>
            <w:vAlign w:val="center"/>
            <w:hideMark/>
          </w:tcPr>
          <w:p w14:paraId="6B5CA47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C1DCB4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0B8A0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BBA18D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D57A6E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6A9D71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3.8</w:t>
            </w:r>
          </w:p>
        </w:tc>
        <w:tc>
          <w:tcPr>
            <w:tcW w:w="177" w:type="pct"/>
            <w:shd w:val="clear" w:color="auto" w:fill="auto"/>
            <w:noWrap/>
            <w:vAlign w:val="center"/>
            <w:hideMark/>
          </w:tcPr>
          <w:p w14:paraId="2CAE310E"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18.2</w:t>
            </w:r>
          </w:p>
        </w:tc>
        <w:tc>
          <w:tcPr>
            <w:tcW w:w="177" w:type="pct"/>
            <w:shd w:val="clear" w:color="auto" w:fill="auto"/>
            <w:noWrap/>
            <w:vAlign w:val="center"/>
            <w:hideMark/>
          </w:tcPr>
          <w:p w14:paraId="319C9E6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076D2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7951D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E45189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72.7</w:t>
            </w:r>
          </w:p>
        </w:tc>
        <w:tc>
          <w:tcPr>
            <w:tcW w:w="177" w:type="pct"/>
            <w:shd w:val="clear" w:color="auto" w:fill="auto"/>
            <w:noWrap/>
            <w:vAlign w:val="center"/>
            <w:hideMark/>
          </w:tcPr>
          <w:p w14:paraId="4BCD4C3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64FAE028" w14:textId="77777777" w:rsidTr="00024405">
        <w:trPr>
          <w:trHeight w:val="113"/>
        </w:trPr>
        <w:tc>
          <w:tcPr>
            <w:tcW w:w="748" w:type="pct"/>
            <w:shd w:val="clear" w:color="auto" w:fill="auto"/>
            <w:noWrap/>
            <w:vAlign w:val="center"/>
            <w:hideMark/>
          </w:tcPr>
          <w:p w14:paraId="08F7D15A"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Aconitum</w:t>
            </w:r>
            <w:r>
              <w:rPr>
                <w:rFonts w:eastAsia="Times New Roman"/>
                <w:i/>
                <w:iCs/>
                <w:color w:val="000000"/>
                <w:sz w:val="7"/>
                <w:szCs w:val="7"/>
              </w:rPr>
              <w:t xml:space="preserve"> </w:t>
            </w:r>
            <w:r w:rsidRPr="008F2E23">
              <w:rPr>
                <w:rFonts w:eastAsia="Times New Roman"/>
                <w:i/>
                <w:iCs/>
                <w:color w:val="000000"/>
                <w:sz w:val="7"/>
                <w:szCs w:val="7"/>
              </w:rPr>
              <w:t>lycoctonum</w:t>
            </w:r>
          </w:p>
        </w:tc>
        <w:tc>
          <w:tcPr>
            <w:tcW w:w="177" w:type="pct"/>
            <w:shd w:val="clear" w:color="auto" w:fill="auto"/>
            <w:noWrap/>
            <w:vAlign w:val="center"/>
            <w:hideMark/>
          </w:tcPr>
          <w:p w14:paraId="26271E3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5BF30D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2C1BAE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0.9</w:t>
            </w:r>
          </w:p>
        </w:tc>
        <w:tc>
          <w:tcPr>
            <w:tcW w:w="177" w:type="pct"/>
            <w:shd w:val="clear" w:color="auto" w:fill="auto"/>
            <w:noWrap/>
            <w:vAlign w:val="center"/>
            <w:hideMark/>
          </w:tcPr>
          <w:p w14:paraId="6D2B904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4B9AC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E7DEF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05A03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84804D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DEE1E7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313B92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10.9</w:t>
            </w:r>
          </w:p>
        </w:tc>
        <w:tc>
          <w:tcPr>
            <w:tcW w:w="177" w:type="pct"/>
            <w:shd w:val="clear" w:color="auto" w:fill="auto"/>
            <w:noWrap/>
            <w:vAlign w:val="center"/>
            <w:hideMark/>
          </w:tcPr>
          <w:p w14:paraId="56B426E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1.1</w:t>
            </w:r>
          </w:p>
        </w:tc>
        <w:tc>
          <w:tcPr>
            <w:tcW w:w="177" w:type="pct"/>
            <w:shd w:val="clear" w:color="auto" w:fill="auto"/>
            <w:noWrap/>
            <w:vAlign w:val="center"/>
            <w:hideMark/>
          </w:tcPr>
          <w:p w14:paraId="5844414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D8A36A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A60C04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CBC279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947017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0F8AE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3503F2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89435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D56A6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E5F073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EA5C6F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68CECBB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40.5</w:t>
            </w:r>
          </w:p>
        </w:tc>
        <w:tc>
          <w:tcPr>
            <w:tcW w:w="177" w:type="pct"/>
            <w:shd w:val="clear" w:color="auto" w:fill="auto"/>
            <w:noWrap/>
            <w:vAlign w:val="center"/>
            <w:hideMark/>
          </w:tcPr>
          <w:p w14:paraId="606A318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03028C98" w14:textId="77777777" w:rsidTr="00024405">
        <w:trPr>
          <w:trHeight w:val="113"/>
        </w:trPr>
        <w:tc>
          <w:tcPr>
            <w:tcW w:w="748" w:type="pct"/>
            <w:shd w:val="clear" w:color="auto" w:fill="auto"/>
            <w:noWrap/>
            <w:vAlign w:val="center"/>
            <w:hideMark/>
          </w:tcPr>
          <w:p w14:paraId="07764FC0"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Milium</w:t>
            </w:r>
            <w:r>
              <w:rPr>
                <w:rFonts w:eastAsia="Times New Roman"/>
                <w:i/>
                <w:iCs/>
                <w:color w:val="000000"/>
                <w:sz w:val="7"/>
                <w:szCs w:val="7"/>
              </w:rPr>
              <w:t xml:space="preserve"> </w:t>
            </w:r>
            <w:r w:rsidRPr="008F2E23">
              <w:rPr>
                <w:rFonts w:eastAsia="Times New Roman"/>
                <w:i/>
                <w:iCs/>
                <w:color w:val="000000"/>
                <w:sz w:val="7"/>
                <w:szCs w:val="7"/>
              </w:rPr>
              <w:t>effusum</w:t>
            </w:r>
          </w:p>
        </w:tc>
        <w:tc>
          <w:tcPr>
            <w:tcW w:w="177" w:type="pct"/>
            <w:shd w:val="clear" w:color="auto" w:fill="auto"/>
            <w:noWrap/>
            <w:vAlign w:val="center"/>
            <w:hideMark/>
          </w:tcPr>
          <w:p w14:paraId="60DE3DD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8F7005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6D54CB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9.6</w:t>
            </w:r>
          </w:p>
        </w:tc>
        <w:tc>
          <w:tcPr>
            <w:tcW w:w="177" w:type="pct"/>
            <w:shd w:val="clear" w:color="auto" w:fill="auto"/>
            <w:noWrap/>
            <w:vAlign w:val="center"/>
            <w:hideMark/>
          </w:tcPr>
          <w:p w14:paraId="7FED086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36773C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D0E9D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A89DF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6C0450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924D78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56D933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0.7</w:t>
            </w:r>
          </w:p>
        </w:tc>
        <w:tc>
          <w:tcPr>
            <w:tcW w:w="177" w:type="pct"/>
            <w:shd w:val="clear" w:color="auto" w:fill="auto"/>
            <w:noWrap/>
            <w:vAlign w:val="center"/>
            <w:hideMark/>
          </w:tcPr>
          <w:p w14:paraId="47B6574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3.4</w:t>
            </w:r>
          </w:p>
        </w:tc>
        <w:tc>
          <w:tcPr>
            <w:tcW w:w="177" w:type="pct"/>
            <w:shd w:val="clear" w:color="auto" w:fill="auto"/>
            <w:noWrap/>
            <w:vAlign w:val="center"/>
            <w:hideMark/>
          </w:tcPr>
          <w:p w14:paraId="393F7A5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19</w:t>
            </w:r>
          </w:p>
        </w:tc>
        <w:tc>
          <w:tcPr>
            <w:tcW w:w="177" w:type="pct"/>
            <w:shd w:val="clear" w:color="auto" w:fill="auto"/>
            <w:noWrap/>
            <w:vAlign w:val="center"/>
            <w:hideMark/>
          </w:tcPr>
          <w:p w14:paraId="534527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F17DF7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1E5CF2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849A22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DD890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CDFB95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DD66E5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w:t>
            </w:r>
          </w:p>
        </w:tc>
        <w:tc>
          <w:tcPr>
            <w:tcW w:w="177" w:type="pct"/>
            <w:shd w:val="clear" w:color="auto" w:fill="auto"/>
            <w:noWrap/>
            <w:vAlign w:val="center"/>
            <w:hideMark/>
          </w:tcPr>
          <w:p w14:paraId="7652CAE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13DEF1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009CE4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333B1E8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38</w:t>
            </w:r>
          </w:p>
        </w:tc>
        <w:tc>
          <w:tcPr>
            <w:tcW w:w="177" w:type="pct"/>
            <w:shd w:val="clear" w:color="auto" w:fill="auto"/>
            <w:noWrap/>
            <w:vAlign w:val="center"/>
            <w:hideMark/>
          </w:tcPr>
          <w:p w14:paraId="7E0E3B3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4C6BC5B7" w14:textId="77777777" w:rsidTr="00024405">
        <w:trPr>
          <w:trHeight w:val="113"/>
        </w:trPr>
        <w:tc>
          <w:tcPr>
            <w:tcW w:w="748" w:type="pct"/>
            <w:shd w:val="clear" w:color="auto" w:fill="auto"/>
            <w:noWrap/>
            <w:vAlign w:val="center"/>
            <w:hideMark/>
          </w:tcPr>
          <w:p w14:paraId="13D84E01"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Poa</w:t>
            </w:r>
            <w:r>
              <w:rPr>
                <w:rFonts w:eastAsia="Times New Roman"/>
                <w:i/>
                <w:iCs/>
                <w:color w:val="000000"/>
                <w:sz w:val="7"/>
                <w:szCs w:val="7"/>
              </w:rPr>
              <w:t xml:space="preserve"> </w:t>
            </w:r>
            <w:r w:rsidRPr="008F2E23">
              <w:rPr>
                <w:rFonts w:eastAsia="Times New Roman"/>
                <w:i/>
                <w:iCs/>
                <w:color w:val="000000"/>
                <w:sz w:val="7"/>
                <w:szCs w:val="7"/>
              </w:rPr>
              <w:t>chaixii</w:t>
            </w:r>
          </w:p>
        </w:tc>
        <w:tc>
          <w:tcPr>
            <w:tcW w:w="177" w:type="pct"/>
            <w:shd w:val="clear" w:color="auto" w:fill="auto"/>
            <w:noWrap/>
            <w:vAlign w:val="center"/>
            <w:hideMark/>
          </w:tcPr>
          <w:p w14:paraId="6C354B5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98245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EB61DD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2.6</w:t>
            </w:r>
          </w:p>
        </w:tc>
        <w:tc>
          <w:tcPr>
            <w:tcW w:w="177" w:type="pct"/>
            <w:shd w:val="clear" w:color="auto" w:fill="auto"/>
            <w:noWrap/>
            <w:vAlign w:val="center"/>
            <w:hideMark/>
          </w:tcPr>
          <w:p w14:paraId="7BA419A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1.8</w:t>
            </w:r>
          </w:p>
        </w:tc>
        <w:tc>
          <w:tcPr>
            <w:tcW w:w="177" w:type="pct"/>
            <w:shd w:val="clear" w:color="auto" w:fill="auto"/>
            <w:noWrap/>
            <w:vAlign w:val="center"/>
            <w:hideMark/>
          </w:tcPr>
          <w:p w14:paraId="6178CCE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59541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7FAF91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232332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E0620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D1DE67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15.6</w:t>
            </w:r>
          </w:p>
        </w:tc>
        <w:tc>
          <w:tcPr>
            <w:tcW w:w="177" w:type="pct"/>
            <w:shd w:val="clear" w:color="auto" w:fill="auto"/>
            <w:noWrap/>
            <w:vAlign w:val="center"/>
            <w:hideMark/>
          </w:tcPr>
          <w:p w14:paraId="4F1E113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F86F2C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0.6</w:t>
            </w:r>
          </w:p>
        </w:tc>
        <w:tc>
          <w:tcPr>
            <w:tcW w:w="177" w:type="pct"/>
            <w:shd w:val="clear" w:color="auto" w:fill="auto"/>
            <w:noWrap/>
            <w:vAlign w:val="center"/>
            <w:hideMark/>
          </w:tcPr>
          <w:p w14:paraId="071C6B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857B17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4095A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BAC71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F74B4D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4B779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938F9D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9D54FF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768E2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DC68F2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656DF97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35.5</w:t>
            </w:r>
          </w:p>
        </w:tc>
        <w:tc>
          <w:tcPr>
            <w:tcW w:w="177" w:type="pct"/>
            <w:shd w:val="clear" w:color="auto" w:fill="auto"/>
            <w:noWrap/>
            <w:vAlign w:val="center"/>
            <w:hideMark/>
          </w:tcPr>
          <w:p w14:paraId="4709576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0695E0D6" w14:textId="77777777" w:rsidTr="00024405">
        <w:trPr>
          <w:trHeight w:val="113"/>
        </w:trPr>
        <w:tc>
          <w:tcPr>
            <w:tcW w:w="748" w:type="pct"/>
            <w:shd w:val="clear" w:color="auto" w:fill="auto"/>
            <w:noWrap/>
            <w:vAlign w:val="center"/>
            <w:hideMark/>
          </w:tcPr>
          <w:p w14:paraId="5D8CE481"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Lilium</w:t>
            </w:r>
            <w:r>
              <w:rPr>
                <w:rFonts w:eastAsia="Times New Roman"/>
                <w:i/>
                <w:iCs/>
                <w:color w:val="000000"/>
                <w:sz w:val="7"/>
                <w:szCs w:val="7"/>
              </w:rPr>
              <w:t xml:space="preserve"> </w:t>
            </w:r>
            <w:r w:rsidRPr="008F2E23">
              <w:rPr>
                <w:rFonts w:eastAsia="Times New Roman"/>
                <w:i/>
                <w:iCs/>
                <w:color w:val="000000"/>
                <w:sz w:val="7"/>
                <w:szCs w:val="7"/>
              </w:rPr>
              <w:t>martagon</w:t>
            </w:r>
          </w:p>
        </w:tc>
        <w:tc>
          <w:tcPr>
            <w:tcW w:w="177" w:type="pct"/>
            <w:shd w:val="clear" w:color="auto" w:fill="auto"/>
            <w:noWrap/>
            <w:vAlign w:val="center"/>
            <w:hideMark/>
          </w:tcPr>
          <w:p w14:paraId="01271FB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4F7F30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732A3E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12.6</w:t>
            </w:r>
          </w:p>
        </w:tc>
        <w:tc>
          <w:tcPr>
            <w:tcW w:w="177" w:type="pct"/>
            <w:shd w:val="clear" w:color="auto" w:fill="auto"/>
            <w:noWrap/>
            <w:vAlign w:val="center"/>
            <w:hideMark/>
          </w:tcPr>
          <w:p w14:paraId="7CC6330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AA14FA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7A13C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0.8</w:t>
            </w:r>
          </w:p>
        </w:tc>
        <w:tc>
          <w:tcPr>
            <w:tcW w:w="177" w:type="pct"/>
            <w:shd w:val="clear" w:color="auto" w:fill="auto"/>
            <w:noWrap/>
            <w:vAlign w:val="center"/>
            <w:hideMark/>
          </w:tcPr>
          <w:p w14:paraId="5B55D67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127CE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4EC80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85C255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7.4</w:t>
            </w:r>
          </w:p>
        </w:tc>
        <w:tc>
          <w:tcPr>
            <w:tcW w:w="177" w:type="pct"/>
            <w:shd w:val="clear" w:color="auto" w:fill="auto"/>
            <w:noWrap/>
            <w:vAlign w:val="center"/>
            <w:hideMark/>
          </w:tcPr>
          <w:p w14:paraId="12110CA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3.5</w:t>
            </w:r>
          </w:p>
        </w:tc>
        <w:tc>
          <w:tcPr>
            <w:tcW w:w="177" w:type="pct"/>
            <w:shd w:val="clear" w:color="auto" w:fill="auto"/>
            <w:noWrap/>
            <w:vAlign w:val="center"/>
            <w:hideMark/>
          </w:tcPr>
          <w:p w14:paraId="331FA6F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7.3</w:t>
            </w:r>
          </w:p>
        </w:tc>
        <w:tc>
          <w:tcPr>
            <w:tcW w:w="177" w:type="pct"/>
            <w:shd w:val="clear" w:color="auto" w:fill="auto"/>
            <w:noWrap/>
            <w:vAlign w:val="center"/>
            <w:hideMark/>
          </w:tcPr>
          <w:p w14:paraId="6055C12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4DECF9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CE2A4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A387A2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3B3D36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4C2436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2.9</w:t>
            </w:r>
          </w:p>
        </w:tc>
        <w:tc>
          <w:tcPr>
            <w:tcW w:w="177" w:type="pct"/>
            <w:shd w:val="clear" w:color="auto" w:fill="auto"/>
            <w:noWrap/>
            <w:vAlign w:val="center"/>
            <w:hideMark/>
          </w:tcPr>
          <w:p w14:paraId="6BA1961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1080D5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CF43E0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0FCB60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59E05E2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34.8</w:t>
            </w:r>
          </w:p>
        </w:tc>
        <w:tc>
          <w:tcPr>
            <w:tcW w:w="177" w:type="pct"/>
            <w:shd w:val="clear" w:color="auto" w:fill="auto"/>
            <w:noWrap/>
            <w:vAlign w:val="center"/>
            <w:hideMark/>
          </w:tcPr>
          <w:p w14:paraId="0F889A5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35958CAA" w14:textId="77777777" w:rsidTr="00024405">
        <w:trPr>
          <w:trHeight w:val="113"/>
        </w:trPr>
        <w:tc>
          <w:tcPr>
            <w:tcW w:w="748" w:type="pct"/>
            <w:shd w:val="clear" w:color="auto" w:fill="auto"/>
            <w:noWrap/>
            <w:vAlign w:val="center"/>
            <w:hideMark/>
          </w:tcPr>
          <w:p w14:paraId="3EDF346E"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Valeriana</w:t>
            </w:r>
            <w:r>
              <w:rPr>
                <w:rFonts w:eastAsia="Times New Roman"/>
                <w:i/>
                <w:iCs/>
                <w:color w:val="000000"/>
                <w:sz w:val="7"/>
                <w:szCs w:val="7"/>
              </w:rPr>
              <w:t xml:space="preserve"> </w:t>
            </w:r>
            <w:r w:rsidRPr="008F2E23">
              <w:rPr>
                <w:rFonts w:eastAsia="Times New Roman"/>
                <w:i/>
                <w:iCs/>
                <w:color w:val="000000"/>
                <w:sz w:val="7"/>
                <w:szCs w:val="7"/>
              </w:rPr>
              <w:t>montana</w:t>
            </w:r>
          </w:p>
        </w:tc>
        <w:tc>
          <w:tcPr>
            <w:tcW w:w="177" w:type="pct"/>
            <w:shd w:val="clear" w:color="auto" w:fill="auto"/>
            <w:noWrap/>
            <w:vAlign w:val="center"/>
            <w:hideMark/>
          </w:tcPr>
          <w:p w14:paraId="13EB2CC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02115A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484ED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1.6</w:t>
            </w:r>
          </w:p>
        </w:tc>
        <w:tc>
          <w:tcPr>
            <w:tcW w:w="177" w:type="pct"/>
            <w:shd w:val="clear" w:color="auto" w:fill="auto"/>
            <w:noWrap/>
            <w:vAlign w:val="center"/>
            <w:hideMark/>
          </w:tcPr>
          <w:p w14:paraId="0106015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0.5</w:t>
            </w:r>
          </w:p>
        </w:tc>
        <w:tc>
          <w:tcPr>
            <w:tcW w:w="177" w:type="pct"/>
            <w:shd w:val="clear" w:color="auto" w:fill="auto"/>
            <w:noWrap/>
            <w:vAlign w:val="center"/>
            <w:hideMark/>
          </w:tcPr>
          <w:p w14:paraId="5E6D97D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D678A1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828ADD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BA271D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7.4</w:t>
            </w:r>
          </w:p>
        </w:tc>
        <w:tc>
          <w:tcPr>
            <w:tcW w:w="177" w:type="pct"/>
            <w:shd w:val="clear" w:color="auto" w:fill="auto"/>
            <w:noWrap/>
            <w:vAlign w:val="center"/>
            <w:hideMark/>
          </w:tcPr>
          <w:p w14:paraId="31F52EE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1419F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16.8</w:t>
            </w:r>
          </w:p>
        </w:tc>
        <w:tc>
          <w:tcPr>
            <w:tcW w:w="177" w:type="pct"/>
            <w:shd w:val="clear" w:color="auto" w:fill="auto"/>
            <w:noWrap/>
            <w:vAlign w:val="center"/>
            <w:hideMark/>
          </w:tcPr>
          <w:p w14:paraId="6C34393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A831CA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9.8</w:t>
            </w:r>
          </w:p>
        </w:tc>
        <w:tc>
          <w:tcPr>
            <w:tcW w:w="177" w:type="pct"/>
            <w:shd w:val="clear" w:color="auto" w:fill="auto"/>
            <w:noWrap/>
            <w:vAlign w:val="center"/>
            <w:hideMark/>
          </w:tcPr>
          <w:p w14:paraId="02EF760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8EF2C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05BF0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17D3EA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D8D2A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17111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0F660F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6F2A8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37A00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03F34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599D65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32.1</w:t>
            </w:r>
          </w:p>
        </w:tc>
        <w:tc>
          <w:tcPr>
            <w:tcW w:w="177" w:type="pct"/>
            <w:shd w:val="clear" w:color="auto" w:fill="auto"/>
            <w:noWrap/>
            <w:vAlign w:val="center"/>
            <w:hideMark/>
          </w:tcPr>
          <w:p w14:paraId="39C0D41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3B755F40" w14:textId="77777777" w:rsidTr="00024405">
        <w:trPr>
          <w:trHeight w:val="113"/>
        </w:trPr>
        <w:tc>
          <w:tcPr>
            <w:tcW w:w="748" w:type="pct"/>
            <w:shd w:val="clear" w:color="auto" w:fill="auto"/>
            <w:noWrap/>
            <w:vAlign w:val="center"/>
            <w:hideMark/>
          </w:tcPr>
          <w:p w14:paraId="45421778"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Polygonatu</w:t>
            </w:r>
            <w:r>
              <w:rPr>
                <w:rFonts w:eastAsia="Times New Roman"/>
                <w:i/>
                <w:iCs/>
                <w:color w:val="000000"/>
                <w:sz w:val="7"/>
                <w:szCs w:val="7"/>
              </w:rPr>
              <w:t xml:space="preserve"> </w:t>
            </w:r>
            <w:r w:rsidRPr="008F2E23">
              <w:rPr>
                <w:rFonts w:eastAsia="Times New Roman"/>
                <w:i/>
                <w:iCs/>
                <w:color w:val="000000"/>
                <w:sz w:val="7"/>
                <w:szCs w:val="7"/>
              </w:rPr>
              <w:t>mverticillatum</w:t>
            </w:r>
          </w:p>
        </w:tc>
        <w:tc>
          <w:tcPr>
            <w:tcW w:w="177" w:type="pct"/>
            <w:shd w:val="clear" w:color="auto" w:fill="auto"/>
            <w:noWrap/>
            <w:vAlign w:val="center"/>
            <w:hideMark/>
          </w:tcPr>
          <w:p w14:paraId="138B3BE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F85B03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C5D04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5.4</w:t>
            </w:r>
          </w:p>
        </w:tc>
        <w:tc>
          <w:tcPr>
            <w:tcW w:w="177" w:type="pct"/>
            <w:shd w:val="clear" w:color="auto" w:fill="auto"/>
            <w:noWrap/>
            <w:vAlign w:val="center"/>
            <w:hideMark/>
          </w:tcPr>
          <w:p w14:paraId="0DD4D4C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5.7</w:t>
            </w:r>
          </w:p>
        </w:tc>
        <w:tc>
          <w:tcPr>
            <w:tcW w:w="177" w:type="pct"/>
            <w:shd w:val="clear" w:color="auto" w:fill="auto"/>
            <w:noWrap/>
            <w:vAlign w:val="center"/>
            <w:hideMark/>
          </w:tcPr>
          <w:p w14:paraId="38F439C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594C7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D6CAB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32BC0B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8.1</w:t>
            </w:r>
          </w:p>
        </w:tc>
        <w:tc>
          <w:tcPr>
            <w:tcW w:w="177" w:type="pct"/>
            <w:shd w:val="clear" w:color="auto" w:fill="auto"/>
            <w:noWrap/>
            <w:vAlign w:val="center"/>
            <w:hideMark/>
          </w:tcPr>
          <w:p w14:paraId="008E394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39179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17.5</w:t>
            </w:r>
          </w:p>
        </w:tc>
        <w:tc>
          <w:tcPr>
            <w:tcW w:w="177" w:type="pct"/>
            <w:shd w:val="clear" w:color="auto" w:fill="auto"/>
            <w:noWrap/>
            <w:vAlign w:val="center"/>
            <w:hideMark/>
          </w:tcPr>
          <w:p w14:paraId="084BB74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C4057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13.9</w:t>
            </w:r>
          </w:p>
        </w:tc>
        <w:tc>
          <w:tcPr>
            <w:tcW w:w="177" w:type="pct"/>
            <w:shd w:val="clear" w:color="auto" w:fill="auto"/>
            <w:noWrap/>
            <w:vAlign w:val="center"/>
            <w:hideMark/>
          </w:tcPr>
          <w:p w14:paraId="0A12E0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13B7DC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254BE4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81500E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D0D74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EE01A6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61F08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1.4</w:t>
            </w:r>
          </w:p>
        </w:tc>
        <w:tc>
          <w:tcPr>
            <w:tcW w:w="177" w:type="pct"/>
            <w:shd w:val="clear" w:color="auto" w:fill="auto"/>
            <w:noWrap/>
            <w:vAlign w:val="center"/>
            <w:hideMark/>
          </w:tcPr>
          <w:p w14:paraId="065568B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9E65F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8BA340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A6BE4F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31.6</w:t>
            </w:r>
          </w:p>
        </w:tc>
        <w:tc>
          <w:tcPr>
            <w:tcW w:w="177" w:type="pct"/>
            <w:shd w:val="clear" w:color="auto" w:fill="auto"/>
            <w:noWrap/>
            <w:vAlign w:val="center"/>
            <w:hideMark/>
          </w:tcPr>
          <w:p w14:paraId="383A9BB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000E1399" w14:textId="77777777" w:rsidTr="00024405">
        <w:trPr>
          <w:trHeight w:val="113"/>
        </w:trPr>
        <w:tc>
          <w:tcPr>
            <w:tcW w:w="5000" w:type="pct"/>
            <w:gridSpan w:val="25"/>
            <w:shd w:val="clear" w:color="000000" w:fill="808080"/>
            <w:noWrap/>
            <w:vAlign w:val="center"/>
            <w:hideMark/>
          </w:tcPr>
          <w:p w14:paraId="20D3FFEE" w14:textId="77777777" w:rsidR="006E10D0" w:rsidRPr="008F2E23" w:rsidRDefault="006E10D0" w:rsidP="00024405">
            <w:pPr>
              <w:spacing w:after="0" w:line="240" w:lineRule="auto"/>
              <w:rPr>
                <w:rFonts w:eastAsia="Times New Roman"/>
                <w:b/>
                <w:bCs/>
                <w:i/>
                <w:iCs/>
                <w:color w:val="000000"/>
                <w:sz w:val="7"/>
                <w:szCs w:val="7"/>
              </w:rPr>
            </w:pPr>
            <w:r w:rsidRPr="008F2E23">
              <w:rPr>
                <w:rFonts w:eastAsia="Times New Roman"/>
                <w:b/>
                <w:bCs/>
                <w:color w:val="000000"/>
                <w:sz w:val="7"/>
                <w:szCs w:val="7"/>
              </w:rPr>
              <w:t>Cantabrian</w:t>
            </w:r>
            <w:r>
              <w:rPr>
                <w:rFonts w:eastAsia="Times New Roman"/>
                <w:b/>
                <w:bCs/>
                <w:i/>
                <w:iCs/>
                <w:color w:val="000000"/>
                <w:sz w:val="7"/>
                <w:szCs w:val="7"/>
              </w:rPr>
              <w:t xml:space="preserve"> </w:t>
            </w:r>
            <w:r w:rsidRPr="008F2E23">
              <w:rPr>
                <w:rFonts w:eastAsia="Times New Roman"/>
                <w:b/>
                <w:bCs/>
                <w:i/>
                <w:iCs/>
                <w:color w:val="000000"/>
                <w:sz w:val="7"/>
                <w:szCs w:val="7"/>
              </w:rPr>
              <w:t>Juniperus</w:t>
            </w:r>
            <w:r>
              <w:rPr>
                <w:rFonts w:eastAsia="Times New Roman"/>
                <w:b/>
                <w:bCs/>
                <w:i/>
                <w:iCs/>
                <w:color w:val="000000"/>
                <w:sz w:val="7"/>
                <w:szCs w:val="7"/>
              </w:rPr>
              <w:t xml:space="preserve"> </w:t>
            </w:r>
            <w:r w:rsidRPr="008F2E23">
              <w:rPr>
                <w:rFonts w:eastAsia="Times New Roman"/>
                <w:b/>
                <w:bCs/>
                <w:color w:val="000000"/>
                <w:sz w:val="7"/>
                <w:szCs w:val="7"/>
              </w:rPr>
              <w:t>woodlands</w:t>
            </w:r>
          </w:p>
        </w:tc>
      </w:tr>
      <w:tr w:rsidR="006E10D0" w:rsidRPr="00C12E33" w14:paraId="1BB26ABC" w14:textId="77777777" w:rsidTr="00024405">
        <w:trPr>
          <w:trHeight w:val="113"/>
        </w:trPr>
        <w:tc>
          <w:tcPr>
            <w:tcW w:w="748" w:type="pct"/>
            <w:shd w:val="clear" w:color="auto" w:fill="auto"/>
            <w:noWrap/>
            <w:vAlign w:val="center"/>
            <w:hideMark/>
          </w:tcPr>
          <w:p w14:paraId="371288A8"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Juniperus</w:t>
            </w:r>
            <w:r>
              <w:rPr>
                <w:rFonts w:eastAsia="Times New Roman"/>
                <w:i/>
                <w:iCs/>
                <w:color w:val="000000"/>
                <w:sz w:val="7"/>
                <w:szCs w:val="7"/>
              </w:rPr>
              <w:t xml:space="preserve"> </w:t>
            </w:r>
            <w:r w:rsidRPr="008F2E23">
              <w:rPr>
                <w:rFonts w:eastAsia="Times New Roman"/>
                <w:i/>
                <w:iCs/>
                <w:color w:val="000000"/>
                <w:sz w:val="7"/>
                <w:szCs w:val="7"/>
              </w:rPr>
              <w:t>thurifera</w:t>
            </w:r>
          </w:p>
        </w:tc>
        <w:tc>
          <w:tcPr>
            <w:tcW w:w="177" w:type="pct"/>
            <w:shd w:val="clear" w:color="auto" w:fill="auto"/>
            <w:noWrap/>
            <w:vAlign w:val="center"/>
            <w:hideMark/>
          </w:tcPr>
          <w:p w14:paraId="5D11781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38D06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A045F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7A96F0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A14220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1.5</w:t>
            </w:r>
          </w:p>
        </w:tc>
        <w:tc>
          <w:tcPr>
            <w:tcW w:w="177" w:type="pct"/>
            <w:shd w:val="clear" w:color="auto" w:fill="auto"/>
            <w:noWrap/>
            <w:vAlign w:val="center"/>
            <w:hideMark/>
          </w:tcPr>
          <w:p w14:paraId="516B186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93EC6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9E1F69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CBE461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A93B98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041030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91CEF1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60E1CC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671DD3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93FB32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C815B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F6CD3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82AF9B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3B9BEC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D9FE4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0FD36B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D2928E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F12192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345AD53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96.7</w:t>
            </w:r>
          </w:p>
        </w:tc>
      </w:tr>
      <w:tr w:rsidR="006E10D0" w:rsidRPr="00C12E33" w14:paraId="6D8DC394" w14:textId="77777777" w:rsidTr="00024405">
        <w:trPr>
          <w:trHeight w:val="113"/>
        </w:trPr>
        <w:tc>
          <w:tcPr>
            <w:tcW w:w="748" w:type="pct"/>
            <w:shd w:val="clear" w:color="auto" w:fill="auto"/>
            <w:noWrap/>
            <w:vAlign w:val="center"/>
            <w:hideMark/>
          </w:tcPr>
          <w:p w14:paraId="26B57A47"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Koeleria</w:t>
            </w:r>
            <w:r>
              <w:rPr>
                <w:rFonts w:eastAsia="Times New Roman"/>
                <w:i/>
                <w:iCs/>
                <w:color w:val="000000"/>
                <w:sz w:val="7"/>
                <w:szCs w:val="7"/>
              </w:rPr>
              <w:t xml:space="preserve"> </w:t>
            </w:r>
            <w:r w:rsidRPr="008F2E23">
              <w:rPr>
                <w:rFonts w:eastAsia="Times New Roman"/>
                <w:i/>
                <w:iCs/>
                <w:color w:val="000000"/>
                <w:sz w:val="7"/>
                <w:szCs w:val="7"/>
              </w:rPr>
              <w:t>vallesiana</w:t>
            </w:r>
          </w:p>
        </w:tc>
        <w:tc>
          <w:tcPr>
            <w:tcW w:w="177" w:type="pct"/>
            <w:shd w:val="clear" w:color="auto" w:fill="auto"/>
            <w:noWrap/>
            <w:vAlign w:val="center"/>
            <w:hideMark/>
          </w:tcPr>
          <w:p w14:paraId="1B20B05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18C19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0C746C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7F2E50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C4857B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E59E71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032E8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71BD9D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280D1F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03C7C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14B98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D1D158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FD0A8F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EE4D3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B160AC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6.9</w:t>
            </w:r>
          </w:p>
        </w:tc>
        <w:tc>
          <w:tcPr>
            <w:tcW w:w="177" w:type="pct"/>
            <w:shd w:val="clear" w:color="auto" w:fill="auto"/>
            <w:noWrap/>
            <w:vAlign w:val="center"/>
            <w:hideMark/>
          </w:tcPr>
          <w:p w14:paraId="67A86A8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30BC60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5B7E06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A292A5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84ADBD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DFDD4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39E74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D69947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6704ED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70.2</w:t>
            </w:r>
          </w:p>
        </w:tc>
      </w:tr>
      <w:tr w:rsidR="006E10D0" w:rsidRPr="00C12E33" w14:paraId="3ECDBE20" w14:textId="77777777" w:rsidTr="00024405">
        <w:trPr>
          <w:trHeight w:val="113"/>
        </w:trPr>
        <w:tc>
          <w:tcPr>
            <w:tcW w:w="748" w:type="pct"/>
            <w:shd w:val="clear" w:color="auto" w:fill="auto"/>
            <w:noWrap/>
            <w:vAlign w:val="center"/>
            <w:hideMark/>
          </w:tcPr>
          <w:p w14:paraId="7295026B"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Thymus</w:t>
            </w:r>
            <w:r>
              <w:rPr>
                <w:rFonts w:eastAsia="Times New Roman"/>
                <w:i/>
                <w:iCs/>
                <w:color w:val="000000"/>
                <w:sz w:val="7"/>
                <w:szCs w:val="7"/>
              </w:rPr>
              <w:t xml:space="preserve"> </w:t>
            </w:r>
            <w:r w:rsidRPr="008F2E23">
              <w:rPr>
                <w:rFonts w:eastAsia="Times New Roman"/>
                <w:i/>
                <w:iCs/>
                <w:color w:val="000000"/>
                <w:sz w:val="7"/>
                <w:szCs w:val="7"/>
              </w:rPr>
              <w:t>mastichina</w:t>
            </w:r>
          </w:p>
        </w:tc>
        <w:tc>
          <w:tcPr>
            <w:tcW w:w="177" w:type="pct"/>
            <w:shd w:val="clear" w:color="auto" w:fill="auto"/>
            <w:noWrap/>
            <w:vAlign w:val="center"/>
            <w:hideMark/>
          </w:tcPr>
          <w:p w14:paraId="598AB43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9315B4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586B75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3344B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DFF35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B87997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C18296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5FA0C5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4B86C5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2209C9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8254BE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9DD324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5DEE6C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2.7</w:t>
            </w:r>
          </w:p>
        </w:tc>
        <w:tc>
          <w:tcPr>
            <w:tcW w:w="177" w:type="pct"/>
            <w:shd w:val="clear" w:color="auto" w:fill="auto"/>
            <w:noWrap/>
            <w:vAlign w:val="center"/>
            <w:hideMark/>
          </w:tcPr>
          <w:p w14:paraId="6348F68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12576E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1.3</w:t>
            </w:r>
          </w:p>
        </w:tc>
        <w:tc>
          <w:tcPr>
            <w:tcW w:w="177" w:type="pct"/>
            <w:shd w:val="clear" w:color="auto" w:fill="auto"/>
            <w:noWrap/>
            <w:vAlign w:val="center"/>
            <w:hideMark/>
          </w:tcPr>
          <w:p w14:paraId="154F2CB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13.3</w:t>
            </w:r>
          </w:p>
        </w:tc>
        <w:tc>
          <w:tcPr>
            <w:tcW w:w="177" w:type="pct"/>
            <w:shd w:val="clear" w:color="auto" w:fill="auto"/>
            <w:noWrap/>
            <w:vAlign w:val="center"/>
            <w:hideMark/>
          </w:tcPr>
          <w:p w14:paraId="19728C0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A727B9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4FD056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9C5D80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FE401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ECA1B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05E08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3682463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61.1</w:t>
            </w:r>
          </w:p>
        </w:tc>
      </w:tr>
      <w:tr w:rsidR="006E10D0" w:rsidRPr="00C12E33" w14:paraId="36642B39" w14:textId="77777777" w:rsidTr="00024405">
        <w:trPr>
          <w:trHeight w:val="113"/>
        </w:trPr>
        <w:tc>
          <w:tcPr>
            <w:tcW w:w="748" w:type="pct"/>
            <w:shd w:val="clear" w:color="auto" w:fill="auto"/>
            <w:noWrap/>
            <w:vAlign w:val="center"/>
            <w:hideMark/>
          </w:tcPr>
          <w:p w14:paraId="760396EE"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Berberis</w:t>
            </w:r>
            <w:r>
              <w:rPr>
                <w:rFonts w:eastAsia="Times New Roman"/>
                <w:i/>
                <w:iCs/>
                <w:color w:val="000000"/>
                <w:sz w:val="7"/>
                <w:szCs w:val="7"/>
              </w:rPr>
              <w:t xml:space="preserve"> </w:t>
            </w:r>
            <w:r w:rsidRPr="008F2E23">
              <w:rPr>
                <w:rFonts w:eastAsia="Times New Roman"/>
                <w:i/>
                <w:iCs/>
                <w:color w:val="000000"/>
                <w:sz w:val="7"/>
                <w:szCs w:val="7"/>
              </w:rPr>
              <w:t>vulgaris</w:t>
            </w:r>
          </w:p>
        </w:tc>
        <w:tc>
          <w:tcPr>
            <w:tcW w:w="177" w:type="pct"/>
            <w:shd w:val="clear" w:color="auto" w:fill="auto"/>
            <w:noWrap/>
            <w:vAlign w:val="center"/>
            <w:hideMark/>
          </w:tcPr>
          <w:p w14:paraId="02C2295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DB8B24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19BB5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D89BFD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890D1F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2.6</w:t>
            </w:r>
          </w:p>
        </w:tc>
        <w:tc>
          <w:tcPr>
            <w:tcW w:w="177" w:type="pct"/>
            <w:shd w:val="clear" w:color="auto" w:fill="auto"/>
            <w:noWrap/>
            <w:vAlign w:val="center"/>
            <w:hideMark/>
          </w:tcPr>
          <w:p w14:paraId="06D432E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B060B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A7A2B5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BDC5AB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F907F8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7983F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1C7478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0F1E5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00BE0D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2BCC3B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ADEF4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1C107B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5246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067BE4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6FB3D1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19.3</w:t>
            </w:r>
          </w:p>
        </w:tc>
        <w:tc>
          <w:tcPr>
            <w:tcW w:w="177" w:type="pct"/>
            <w:shd w:val="clear" w:color="auto" w:fill="auto"/>
            <w:noWrap/>
            <w:vAlign w:val="center"/>
            <w:hideMark/>
          </w:tcPr>
          <w:p w14:paraId="1F64C93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888460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EF36ED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6.3</w:t>
            </w:r>
          </w:p>
        </w:tc>
        <w:tc>
          <w:tcPr>
            <w:tcW w:w="177" w:type="pct"/>
            <w:shd w:val="clear" w:color="000000" w:fill="BFBFBF"/>
            <w:noWrap/>
            <w:vAlign w:val="center"/>
            <w:hideMark/>
          </w:tcPr>
          <w:p w14:paraId="7BEFB79E"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60.8</w:t>
            </w:r>
          </w:p>
        </w:tc>
      </w:tr>
      <w:tr w:rsidR="006E10D0" w:rsidRPr="00C12E33" w14:paraId="5DC3E0F8" w14:textId="77777777" w:rsidTr="00024405">
        <w:trPr>
          <w:trHeight w:val="113"/>
        </w:trPr>
        <w:tc>
          <w:tcPr>
            <w:tcW w:w="748" w:type="pct"/>
            <w:shd w:val="clear" w:color="auto" w:fill="auto"/>
            <w:noWrap/>
            <w:vAlign w:val="center"/>
            <w:hideMark/>
          </w:tcPr>
          <w:p w14:paraId="3BDB093E"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Anthyllis</w:t>
            </w:r>
            <w:r>
              <w:rPr>
                <w:rFonts w:eastAsia="Times New Roman"/>
                <w:i/>
                <w:iCs/>
                <w:color w:val="000000"/>
                <w:sz w:val="7"/>
                <w:szCs w:val="7"/>
              </w:rPr>
              <w:t xml:space="preserve"> </w:t>
            </w:r>
            <w:r w:rsidRPr="008F2E23">
              <w:rPr>
                <w:rFonts w:eastAsia="Times New Roman"/>
                <w:i/>
                <w:iCs/>
                <w:color w:val="000000"/>
                <w:sz w:val="7"/>
                <w:szCs w:val="7"/>
              </w:rPr>
              <w:t>vulneraria</w:t>
            </w:r>
          </w:p>
        </w:tc>
        <w:tc>
          <w:tcPr>
            <w:tcW w:w="177" w:type="pct"/>
            <w:shd w:val="clear" w:color="auto" w:fill="auto"/>
            <w:noWrap/>
            <w:vAlign w:val="center"/>
            <w:hideMark/>
          </w:tcPr>
          <w:p w14:paraId="5CFE59B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4C4217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457CB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CF780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13CEA8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2.1</w:t>
            </w:r>
          </w:p>
        </w:tc>
        <w:tc>
          <w:tcPr>
            <w:tcW w:w="177" w:type="pct"/>
            <w:shd w:val="clear" w:color="auto" w:fill="auto"/>
            <w:noWrap/>
            <w:vAlign w:val="center"/>
            <w:hideMark/>
          </w:tcPr>
          <w:p w14:paraId="68FD2CC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ACC1C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932BE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07849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D75BE7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918A4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16C01C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8D982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E13982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0.9</w:t>
            </w:r>
          </w:p>
        </w:tc>
        <w:tc>
          <w:tcPr>
            <w:tcW w:w="177" w:type="pct"/>
            <w:shd w:val="clear" w:color="auto" w:fill="auto"/>
            <w:noWrap/>
            <w:vAlign w:val="center"/>
            <w:hideMark/>
          </w:tcPr>
          <w:p w14:paraId="30C073D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4.1</w:t>
            </w:r>
          </w:p>
        </w:tc>
        <w:tc>
          <w:tcPr>
            <w:tcW w:w="177" w:type="pct"/>
            <w:shd w:val="clear" w:color="auto" w:fill="auto"/>
            <w:noWrap/>
            <w:vAlign w:val="center"/>
            <w:hideMark/>
          </w:tcPr>
          <w:p w14:paraId="62290C5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2.3</w:t>
            </w:r>
          </w:p>
        </w:tc>
        <w:tc>
          <w:tcPr>
            <w:tcW w:w="177" w:type="pct"/>
            <w:shd w:val="clear" w:color="auto" w:fill="auto"/>
            <w:noWrap/>
            <w:vAlign w:val="center"/>
            <w:hideMark/>
          </w:tcPr>
          <w:p w14:paraId="5BCB74D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74F4DE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86B736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D37E96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01CED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169C1D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3.3</w:t>
            </w:r>
          </w:p>
        </w:tc>
        <w:tc>
          <w:tcPr>
            <w:tcW w:w="177" w:type="pct"/>
            <w:shd w:val="clear" w:color="auto" w:fill="auto"/>
            <w:noWrap/>
            <w:vAlign w:val="center"/>
            <w:hideMark/>
          </w:tcPr>
          <w:p w14:paraId="613E08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23D92DE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59.3</w:t>
            </w:r>
          </w:p>
        </w:tc>
      </w:tr>
      <w:tr w:rsidR="006E10D0" w:rsidRPr="00C12E33" w14:paraId="4F3F699E" w14:textId="77777777" w:rsidTr="00024405">
        <w:trPr>
          <w:trHeight w:val="113"/>
        </w:trPr>
        <w:tc>
          <w:tcPr>
            <w:tcW w:w="748" w:type="pct"/>
            <w:shd w:val="clear" w:color="auto" w:fill="auto"/>
            <w:noWrap/>
            <w:vAlign w:val="center"/>
            <w:hideMark/>
          </w:tcPr>
          <w:p w14:paraId="3E9A7E4F"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Erysimum</w:t>
            </w:r>
            <w:r>
              <w:rPr>
                <w:rFonts w:eastAsia="Times New Roman"/>
                <w:i/>
                <w:iCs/>
                <w:color w:val="000000"/>
                <w:sz w:val="7"/>
                <w:szCs w:val="7"/>
              </w:rPr>
              <w:t xml:space="preserve"> </w:t>
            </w:r>
            <w:r w:rsidRPr="008F2E23">
              <w:rPr>
                <w:rFonts w:eastAsia="Times New Roman"/>
                <w:i/>
                <w:iCs/>
                <w:color w:val="000000"/>
                <w:sz w:val="7"/>
                <w:szCs w:val="7"/>
              </w:rPr>
              <w:t>duriaei</w:t>
            </w:r>
            <w:r>
              <w:rPr>
                <w:rFonts w:eastAsia="Times New Roman"/>
                <w:i/>
                <w:iCs/>
                <w:color w:val="000000"/>
                <w:sz w:val="7"/>
                <w:szCs w:val="7"/>
              </w:rPr>
              <w:t xml:space="preserve"> </w:t>
            </w:r>
            <w:r w:rsidRPr="008F2E23">
              <w:rPr>
                <w:rFonts w:eastAsia="Times New Roman"/>
                <w:color w:val="000000"/>
                <w:sz w:val="7"/>
                <w:szCs w:val="7"/>
              </w:rPr>
              <w:t>aggr.</w:t>
            </w:r>
          </w:p>
        </w:tc>
        <w:tc>
          <w:tcPr>
            <w:tcW w:w="177" w:type="pct"/>
            <w:shd w:val="clear" w:color="auto" w:fill="auto"/>
            <w:noWrap/>
            <w:vAlign w:val="center"/>
            <w:hideMark/>
          </w:tcPr>
          <w:p w14:paraId="47EC6BF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F7100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82F2EA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51D2FB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BBFC5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5CC30F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7EE5F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0483E9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E952FB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54870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1CCE19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F6898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C0825E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FA267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4780AA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C3DF31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FA4E48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DFB0B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8A18C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7E5065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8305FF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DD667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B0826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0887727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58.4</w:t>
            </w:r>
          </w:p>
        </w:tc>
      </w:tr>
      <w:tr w:rsidR="006E10D0" w:rsidRPr="00C12E33" w14:paraId="3950270A" w14:textId="77777777" w:rsidTr="00024405">
        <w:trPr>
          <w:trHeight w:val="113"/>
        </w:trPr>
        <w:tc>
          <w:tcPr>
            <w:tcW w:w="748" w:type="pct"/>
            <w:shd w:val="clear" w:color="auto" w:fill="auto"/>
            <w:noWrap/>
            <w:vAlign w:val="center"/>
            <w:hideMark/>
          </w:tcPr>
          <w:p w14:paraId="4EC3AE2F"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Helianthemum</w:t>
            </w:r>
            <w:r>
              <w:rPr>
                <w:rFonts w:eastAsia="Times New Roman"/>
                <w:i/>
                <w:iCs/>
                <w:color w:val="000000"/>
                <w:sz w:val="7"/>
                <w:szCs w:val="7"/>
              </w:rPr>
              <w:t xml:space="preserve"> </w:t>
            </w:r>
            <w:r w:rsidRPr="008F2E23">
              <w:rPr>
                <w:rFonts w:eastAsia="Times New Roman"/>
                <w:i/>
                <w:iCs/>
                <w:color w:val="000000"/>
                <w:sz w:val="7"/>
                <w:szCs w:val="7"/>
              </w:rPr>
              <w:t>canum</w:t>
            </w:r>
          </w:p>
        </w:tc>
        <w:tc>
          <w:tcPr>
            <w:tcW w:w="177" w:type="pct"/>
            <w:shd w:val="clear" w:color="auto" w:fill="auto"/>
            <w:noWrap/>
            <w:vAlign w:val="center"/>
            <w:hideMark/>
          </w:tcPr>
          <w:p w14:paraId="43FE2E7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94992E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696661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2D6571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3D8010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1.5</w:t>
            </w:r>
          </w:p>
        </w:tc>
        <w:tc>
          <w:tcPr>
            <w:tcW w:w="177" w:type="pct"/>
            <w:shd w:val="clear" w:color="auto" w:fill="auto"/>
            <w:noWrap/>
            <w:vAlign w:val="center"/>
            <w:hideMark/>
          </w:tcPr>
          <w:p w14:paraId="70ACEE3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53BB16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E11E5A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FA52A9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E5EB4C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24AD1D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604BB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84590E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FD5F89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EADA10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4.3</w:t>
            </w:r>
          </w:p>
        </w:tc>
        <w:tc>
          <w:tcPr>
            <w:tcW w:w="177" w:type="pct"/>
            <w:shd w:val="clear" w:color="auto" w:fill="auto"/>
            <w:noWrap/>
            <w:vAlign w:val="center"/>
            <w:hideMark/>
          </w:tcPr>
          <w:p w14:paraId="5608496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6F52B3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88CB2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E68B0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F6F9E8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821498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0DB70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9324C5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7.2</w:t>
            </w:r>
          </w:p>
        </w:tc>
        <w:tc>
          <w:tcPr>
            <w:tcW w:w="177" w:type="pct"/>
            <w:shd w:val="clear" w:color="000000" w:fill="BFBFBF"/>
            <w:noWrap/>
            <w:vAlign w:val="center"/>
            <w:hideMark/>
          </w:tcPr>
          <w:p w14:paraId="59A8BC6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52.3</w:t>
            </w:r>
          </w:p>
        </w:tc>
      </w:tr>
      <w:tr w:rsidR="006E10D0" w:rsidRPr="00C12E33" w14:paraId="53EF0287" w14:textId="77777777" w:rsidTr="00024405">
        <w:trPr>
          <w:trHeight w:val="113"/>
        </w:trPr>
        <w:tc>
          <w:tcPr>
            <w:tcW w:w="5000" w:type="pct"/>
            <w:gridSpan w:val="25"/>
            <w:shd w:val="clear" w:color="000000" w:fill="808080"/>
            <w:noWrap/>
            <w:vAlign w:val="center"/>
            <w:hideMark/>
          </w:tcPr>
          <w:p w14:paraId="52F674E3" w14:textId="77777777" w:rsidR="006E10D0" w:rsidRPr="008F2E23" w:rsidRDefault="006E10D0" w:rsidP="00024405">
            <w:pPr>
              <w:spacing w:after="0" w:line="240" w:lineRule="auto"/>
              <w:rPr>
                <w:rFonts w:eastAsia="Times New Roman"/>
                <w:b/>
                <w:bCs/>
                <w:color w:val="000000"/>
                <w:sz w:val="7"/>
                <w:szCs w:val="7"/>
              </w:rPr>
            </w:pPr>
            <w:r w:rsidRPr="008F2E23">
              <w:rPr>
                <w:rFonts w:eastAsia="Times New Roman"/>
                <w:b/>
                <w:bCs/>
                <w:color w:val="000000"/>
                <w:sz w:val="7"/>
                <w:szCs w:val="7"/>
              </w:rPr>
              <w:t>Other</w:t>
            </w:r>
            <w:r w:rsidRPr="00511F83">
              <w:rPr>
                <w:rFonts w:eastAsia="Times New Roman"/>
                <w:b/>
                <w:bCs/>
                <w:color w:val="000000"/>
                <w:sz w:val="7"/>
                <w:szCs w:val="7"/>
              </w:rPr>
              <w:t xml:space="preserve"> </w:t>
            </w:r>
            <w:r w:rsidRPr="008F2E23">
              <w:rPr>
                <w:rFonts w:eastAsia="Times New Roman"/>
                <w:b/>
                <w:bCs/>
                <w:color w:val="000000"/>
                <w:sz w:val="7"/>
                <w:szCs w:val="7"/>
              </w:rPr>
              <w:t>common</w:t>
            </w:r>
            <w:r w:rsidRPr="00511F83">
              <w:rPr>
                <w:rFonts w:eastAsia="Times New Roman"/>
                <w:b/>
                <w:bCs/>
                <w:color w:val="000000"/>
                <w:sz w:val="7"/>
                <w:szCs w:val="7"/>
              </w:rPr>
              <w:t xml:space="preserve"> </w:t>
            </w:r>
            <w:r w:rsidRPr="008F2E23">
              <w:rPr>
                <w:rFonts w:eastAsia="Times New Roman"/>
                <w:b/>
                <w:bCs/>
                <w:color w:val="000000"/>
                <w:sz w:val="7"/>
                <w:szCs w:val="7"/>
              </w:rPr>
              <w:t>species</w:t>
            </w:r>
          </w:p>
        </w:tc>
      </w:tr>
      <w:tr w:rsidR="006E10D0" w:rsidRPr="00C12E33" w14:paraId="69B7F06D" w14:textId="77777777" w:rsidTr="00024405">
        <w:trPr>
          <w:trHeight w:val="113"/>
        </w:trPr>
        <w:tc>
          <w:tcPr>
            <w:tcW w:w="748" w:type="pct"/>
            <w:shd w:val="clear" w:color="auto" w:fill="auto"/>
            <w:noWrap/>
            <w:vAlign w:val="center"/>
            <w:hideMark/>
          </w:tcPr>
          <w:p w14:paraId="1340DB9F"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Alnus</w:t>
            </w:r>
            <w:r>
              <w:rPr>
                <w:rFonts w:eastAsia="Times New Roman"/>
                <w:i/>
                <w:iCs/>
                <w:color w:val="000000"/>
                <w:sz w:val="7"/>
                <w:szCs w:val="7"/>
              </w:rPr>
              <w:t xml:space="preserve"> </w:t>
            </w:r>
            <w:r w:rsidRPr="008F2E23">
              <w:rPr>
                <w:rFonts w:eastAsia="Times New Roman"/>
                <w:i/>
                <w:iCs/>
                <w:color w:val="000000"/>
                <w:sz w:val="7"/>
                <w:szCs w:val="7"/>
              </w:rPr>
              <w:t>glutinosa</w:t>
            </w:r>
          </w:p>
        </w:tc>
        <w:tc>
          <w:tcPr>
            <w:tcW w:w="177" w:type="pct"/>
            <w:shd w:val="clear" w:color="000000" w:fill="BFBFBF"/>
            <w:noWrap/>
            <w:vAlign w:val="center"/>
            <w:hideMark/>
          </w:tcPr>
          <w:p w14:paraId="3A362FC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34.1</w:t>
            </w:r>
          </w:p>
        </w:tc>
        <w:tc>
          <w:tcPr>
            <w:tcW w:w="177" w:type="pct"/>
            <w:shd w:val="clear" w:color="000000" w:fill="BFBFBF"/>
            <w:noWrap/>
            <w:vAlign w:val="center"/>
            <w:hideMark/>
          </w:tcPr>
          <w:p w14:paraId="4BD427B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65.3</w:t>
            </w:r>
          </w:p>
        </w:tc>
        <w:tc>
          <w:tcPr>
            <w:tcW w:w="177" w:type="pct"/>
            <w:shd w:val="clear" w:color="auto" w:fill="auto"/>
            <w:noWrap/>
            <w:vAlign w:val="center"/>
            <w:hideMark/>
          </w:tcPr>
          <w:p w14:paraId="2505187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F8927E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CDE25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47076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981B8D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09E2A3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EC551D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6.7</w:t>
            </w:r>
          </w:p>
        </w:tc>
        <w:tc>
          <w:tcPr>
            <w:tcW w:w="177" w:type="pct"/>
            <w:shd w:val="clear" w:color="auto" w:fill="auto"/>
            <w:noWrap/>
            <w:vAlign w:val="center"/>
            <w:hideMark/>
          </w:tcPr>
          <w:p w14:paraId="32E1C6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8BDFF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w:t>
            </w:r>
          </w:p>
        </w:tc>
        <w:tc>
          <w:tcPr>
            <w:tcW w:w="177" w:type="pct"/>
            <w:shd w:val="clear" w:color="auto" w:fill="auto"/>
            <w:noWrap/>
            <w:vAlign w:val="center"/>
            <w:hideMark/>
          </w:tcPr>
          <w:p w14:paraId="031B525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A33482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64950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9B6249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BA719D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497042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0881F9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130DD9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AB2B03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201D0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07767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C582E3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DF1A0E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73F4043D" w14:textId="77777777" w:rsidTr="00024405">
        <w:trPr>
          <w:trHeight w:val="113"/>
        </w:trPr>
        <w:tc>
          <w:tcPr>
            <w:tcW w:w="748" w:type="pct"/>
            <w:shd w:val="clear" w:color="auto" w:fill="auto"/>
            <w:noWrap/>
            <w:vAlign w:val="center"/>
            <w:hideMark/>
          </w:tcPr>
          <w:p w14:paraId="508F6C53"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Carex</w:t>
            </w:r>
            <w:r>
              <w:rPr>
                <w:rFonts w:eastAsia="Times New Roman"/>
                <w:i/>
                <w:iCs/>
                <w:color w:val="000000"/>
                <w:sz w:val="7"/>
                <w:szCs w:val="7"/>
              </w:rPr>
              <w:t xml:space="preserve"> </w:t>
            </w:r>
            <w:r w:rsidRPr="008F2E23">
              <w:rPr>
                <w:rFonts w:eastAsia="Times New Roman"/>
                <w:i/>
                <w:iCs/>
                <w:color w:val="000000"/>
                <w:sz w:val="7"/>
                <w:szCs w:val="7"/>
              </w:rPr>
              <w:t>reuteriana</w:t>
            </w:r>
          </w:p>
        </w:tc>
        <w:tc>
          <w:tcPr>
            <w:tcW w:w="177" w:type="pct"/>
            <w:shd w:val="clear" w:color="auto" w:fill="auto"/>
            <w:noWrap/>
            <w:vAlign w:val="center"/>
            <w:hideMark/>
          </w:tcPr>
          <w:p w14:paraId="293B871E"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1.3</w:t>
            </w:r>
          </w:p>
        </w:tc>
        <w:tc>
          <w:tcPr>
            <w:tcW w:w="177" w:type="pct"/>
            <w:shd w:val="clear" w:color="000000" w:fill="BFBFBF"/>
            <w:noWrap/>
            <w:vAlign w:val="center"/>
            <w:hideMark/>
          </w:tcPr>
          <w:p w14:paraId="6BBB510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31.4</w:t>
            </w:r>
          </w:p>
        </w:tc>
        <w:tc>
          <w:tcPr>
            <w:tcW w:w="177" w:type="pct"/>
            <w:shd w:val="clear" w:color="auto" w:fill="auto"/>
            <w:noWrap/>
            <w:vAlign w:val="center"/>
            <w:hideMark/>
          </w:tcPr>
          <w:p w14:paraId="0C1F7BA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ED7FC9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02839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E7F74C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AAEC0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D16AF1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5A47D02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32.6</w:t>
            </w:r>
          </w:p>
        </w:tc>
        <w:tc>
          <w:tcPr>
            <w:tcW w:w="177" w:type="pct"/>
            <w:shd w:val="clear" w:color="auto" w:fill="auto"/>
            <w:noWrap/>
            <w:vAlign w:val="center"/>
            <w:hideMark/>
          </w:tcPr>
          <w:p w14:paraId="10088CD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30F911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73EAED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AC58B5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77FC64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BE554D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7F3F8B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59A85E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410234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w:t>
            </w:r>
          </w:p>
        </w:tc>
        <w:tc>
          <w:tcPr>
            <w:tcW w:w="177" w:type="pct"/>
            <w:shd w:val="clear" w:color="auto" w:fill="auto"/>
            <w:noWrap/>
            <w:vAlign w:val="center"/>
            <w:hideMark/>
          </w:tcPr>
          <w:p w14:paraId="2A25EFE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72134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F59EC1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C25C9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6679FF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071AC8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5D7FE66E" w14:textId="77777777" w:rsidTr="00024405">
        <w:trPr>
          <w:trHeight w:val="113"/>
        </w:trPr>
        <w:tc>
          <w:tcPr>
            <w:tcW w:w="748" w:type="pct"/>
            <w:shd w:val="clear" w:color="auto" w:fill="auto"/>
            <w:noWrap/>
            <w:vAlign w:val="center"/>
            <w:hideMark/>
          </w:tcPr>
          <w:p w14:paraId="73539284"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Fagus</w:t>
            </w:r>
            <w:r>
              <w:rPr>
                <w:rFonts w:eastAsia="Times New Roman"/>
                <w:i/>
                <w:iCs/>
                <w:color w:val="000000"/>
                <w:sz w:val="7"/>
                <w:szCs w:val="7"/>
              </w:rPr>
              <w:t xml:space="preserve"> </w:t>
            </w:r>
            <w:r w:rsidRPr="008F2E23">
              <w:rPr>
                <w:rFonts w:eastAsia="Times New Roman"/>
                <w:i/>
                <w:iCs/>
                <w:color w:val="000000"/>
                <w:sz w:val="7"/>
                <w:szCs w:val="7"/>
              </w:rPr>
              <w:t>sylvatica</w:t>
            </w:r>
          </w:p>
        </w:tc>
        <w:tc>
          <w:tcPr>
            <w:tcW w:w="177" w:type="pct"/>
            <w:shd w:val="clear" w:color="auto" w:fill="auto"/>
            <w:noWrap/>
            <w:vAlign w:val="center"/>
            <w:hideMark/>
          </w:tcPr>
          <w:p w14:paraId="6828C39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E5735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387B75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41.8</w:t>
            </w:r>
          </w:p>
        </w:tc>
        <w:tc>
          <w:tcPr>
            <w:tcW w:w="177" w:type="pct"/>
            <w:shd w:val="clear" w:color="000000" w:fill="BFBFBF"/>
            <w:noWrap/>
            <w:vAlign w:val="center"/>
            <w:hideMark/>
          </w:tcPr>
          <w:p w14:paraId="489238E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41.8</w:t>
            </w:r>
          </w:p>
        </w:tc>
        <w:tc>
          <w:tcPr>
            <w:tcW w:w="177" w:type="pct"/>
            <w:shd w:val="clear" w:color="auto" w:fill="auto"/>
            <w:noWrap/>
            <w:vAlign w:val="center"/>
            <w:hideMark/>
          </w:tcPr>
          <w:p w14:paraId="2C9F13F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DCE078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04B31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5777C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0.1</w:t>
            </w:r>
          </w:p>
        </w:tc>
        <w:tc>
          <w:tcPr>
            <w:tcW w:w="177" w:type="pct"/>
            <w:shd w:val="clear" w:color="auto" w:fill="auto"/>
            <w:noWrap/>
            <w:vAlign w:val="center"/>
            <w:hideMark/>
          </w:tcPr>
          <w:p w14:paraId="1D9A37B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058A3C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0.5</w:t>
            </w:r>
          </w:p>
        </w:tc>
        <w:tc>
          <w:tcPr>
            <w:tcW w:w="177" w:type="pct"/>
            <w:shd w:val="clear" w:color="auto" w:fill="auto"/>
            <w:noWrap/>
            <w:vAlign w:val="center"/>
            <w:hideMark/>
          </w:tcPr>
          <w:p w14:paraId="238FCE8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2.1</w:t>
            </w:r>
          </w:p>
        </w:tc>
        <w:tc>
          <w:tcPr>
            <w:tcW w:w="177" w:type="pct"/>
            <w:shd w:val="clear" w:color="auto" w:fill="auto"/>
            <w:noWrap/>
            <w:vAlign w:val="center"/>
            <w:hideMark/>
          </w:tcPr>
          <w:p w14:paraId="5EF2E49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8.6</w:t>
            </w:r>
          </w:p>
        </w:tc>
        <w:tc>
          <w:tcPr>
            <w:tcW w:w="177" w:type="pct"/>
            <w:shd w:val="clear" w:color="auto" w:fill="auto"/>
            <w:noWrap/>
            <w:vAlign w:val="center"/>
            <w:hideMark/>
          </w:tcPr>
          <w:p w14:paraId="27383CA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37B13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A810F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1A0543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ECB6C1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FE8B5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C34727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5.7</w:t>
            </w:r>
          </w:p>
        </w:tc>
        <w:tc>
          <w:tcPr>
            <w:tcW w:w="177" w:type="pct"/>
            <w:shd w:val="clear" w:color="auto" w:fill="auto"/>
            <w:noWrap/>
            <w:vAlign w:val="center"/>
            <w:hideMark/>
          </w:tcPr>
          <w:p w14:paraId="2318A56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15.7</w:t>
            </w:r>
          </w:p>
        </w:tc>
        <w:tc>
          <w:tcPr>
            <w:tcW w:w="177" w:type="pct"/>
            <w:shd w:val="clear" w:color="auto" w:fill="auto"/>
            <w:noWrap/>
            <w:vAlign w:val="center"/>
            <w:hideMark/>
          </w:tcPr>
          <w:p w14:paraId="038E86F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3.8</w:t>
            </w:r>
          </w:p>
        </w:tc>
        <w:tc>
          <w:tcPr>
            <w:tcW w:w="177" w:type="pct"/>
            <w:shd w:val="clear" w:color="auto" w:fill="auto"/>
            <w:noWrap/>
            <w:vAlign w:val="center"/>
            <w:hideMark/>
          </w:tcPr>
          <w:p w14:paraId="0DDD433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C6894B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3.7</w:t>
            </w:r>
          </w:p>
        </w:tc>
        <w:tc>
          <w:tcPr>
            <w:tcW w:w="177" w:type="pct"/>
            <w:shd w:val="clear" w:color="auto" w:fill="auto"/>
            <w:noWrap/>
            <w:vAlign w:val="center"/>
            <w:hideMark/>
          </w:tcPr>
          <w:p w14:paraId="531EBE8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2C145BC3" w14:textId="77777777" w:rsidTr="00024405">
        <w:trPr>
          <w:trHeight w:val="113"/>
        </w:trPr>
        <w:tc>
          <w:tcPr>
            <w:tcW w:w="748" w:type="pct"/>
            <w:shd w:val="clear" w:color="auto" w:fill="auto"/>
            <w:noWrap/>
            <w:vAlign w:val="center"/>
            <w:hideMark/>
          </w:tcPr>
          <w:p w14:paraId="0EB7FC4E"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Galium</w:t>
            </w:r>
            <w:r>
              <w:rPr>
                <w:rFonts w:eastAsia="Times New Roman"/>
                <w:i/>
                <w:iCs/>
                <w:color w:val="000000"/>
                <w:sz w:val="7"/>
                <w:szCs w:val="7"/>
              </w:rPr>
              <w:t xml:space="preserve"> </w:t>
            </w:r>
            <w:r w:rsidRPr="008F2E23">
              <w:rPr>
                <w:rFonts w:eastAsia="Times New Roman"/>
                <w:i/>
                <w:iCs/>
                <w:color w:val="000000"/>
                <w:sz w:val="7"/>
                <w:szCs w:val="7"/>
              </w:rPr>
              <w:t>odoratum</w:t>
            </w:r>
          </w:p>
        </w:tc>
        <w:tc>
          <w:tcPr>
            <w:tcW w:w="177" w:type="pct"/>
            <w:shd w:val="clear" w:color="auto" w:fill="auto"/>
            <w:noWrap/>
            <w:vAlign w:val="center"/>
            <w:hideMark/>
          </w:tcPr>
          <w:p w14:paraId="4356F6D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49041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5E2E48E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w:t>
            </w:r>
          </w:p>
        </w:tc>
        <w:tc>
          <w:tcPr>
            <w:tcW w:w="177" w:type="pct"/>
            <w:shd w:val="clear" w:color="auto" w:fill="auto"/>
            <w:noWrap/>
            <w:vAlign w:val="center"/>
            <w:hideMark/>
          </w:tcPr>
          <w:p w14:paraId="30AFDDC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5DCBC1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027B3A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E24524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755F9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E1BA3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DB1A1F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29EF39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6F4D66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13.2</w:t>
            </w:r>
          </w:p>
        </w:tc>
        <w:tc>
          <w:tcPr>
            <w:tcW w:w="177" w:type="pct"/>
            <w:shd w:val="clear" w:color="auto" w:fill="auto"/>
            <w:noWrap/>
            <w:vAlign w:val="center"/>
            <w:hideMark/>
          </w:tcPr>
          <w:p w14:paraId="49D21DB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CCB99D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DA10E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DC6ECB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3742C4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D38D0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0D68C0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8.4</w:t>
            </w:r>
          </w:p>
        </w:tc>
        <w:tc>
          <w:tcPr>
            <w:tcW w:w="177" w:type="pct"/>
            <w:shd w:val="clear" w:color="auto" w:fill="auto"/>
            <w:noWrap/>
            <w:vAlign w:val="center"/>
            <w:hideMark/>
          </w:tcPr>
          <w:p w14:paraId="61C6C8D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213302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52B186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715488F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39.1</w:t>
            </w:r>
          </w:p>
        </w:tc>
        <w:tc>
          <w:tcPr>
            <w:tcW w:w="177" w:type="pct"/>
            <w:shd w:val="clear" w:color="auto" w:fill="auto"/>
            <w:noWrap/>
            <w:vAlign w:val="center"/>
            <w:hideMark/>
          </w:tcPr>
          <w:p w14:paraId="5316C87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522AB0E0" w14:textId="77777777" w:rsidTr="00024405">
        <w:trPr>
          <w:trHeight w:val="113"/>
        </w:trPr>
        <w:tc>
          <w:tcPr>
            <w:tcW w:w="748" w:type="pct"/>
            <w:shd w:val="clear" w:color="auto" w:fill="auto"/>
            <w:noWrap/>
            <w:vAlign w:val="center"/>
            <w:hideMark/>
          </w:tcPr>
          <w:p w14:paraId="241110F9"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Quercus</w:t>
            </w:r>
            <w:r>
              <w:rPr>
                <w:rFonts w:eastAsia="Times New Roman"/>
                <w:i/>
                <w:iCs/>
                <w:color w:val="000000"/>
                <w:sz w:val="7"/>
                <w:szCs w:val="7"/>
              </w:rPr>
              <w:t xml:space="preserve"> </w:t>
            </w:r>
            <w:r w:rsidRPr="008F2E23">
              <w:rPr>
                <w:rFonts w:eastAsia="Times New Roman"/>
                <w:i/>
                <w:iCs/>
                <w:color w:val="000000"/>
                <w:sz w:val="7"/>
                <w:szCs w:val="7"/>
              </w:rPr>
              <w:t>faginea</w:t>
            </w:r>
          </w:p>
        </w:tc>
        <w:tc>
          <w:tcPr>
            <w:tcW w:w="177" w:type="pct"/>
            <w:shd w:val="clear" w:color="auto" w:fill="auto"/>
            <w:noWrap/>
            <w:vAlign w:val="center"/>
            <w:hideMark/>
          </w:tcPr>
          <w:p w14:paraId="3DC4DEB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4A136E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7C2F6C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D82347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5723A2F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39.6</w:t>
            </w:r>
          </w:p>
        </w:tc>
        <w:tc>
          <w:tcPr>
            <w:tcW w:w="177" w:type="pct"/>
            <w:shd w:val="clear" w:color="auto" w:fill="auto"/>
            <w:noWrap/>
            <w:vAlign w:val="center"/>
            <w:hideMark/>
          </w:tcPr>
          <w:p w14:paraId="0D2F4FC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1500D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FCD95F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FDF89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37BCD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35425C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E38FF9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B1BFE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2.5</w:t>
            </w:r>
          </w:p>
        </w:tc>
        <w:tc>
          <w:tcPr>
            <w:tcW w:w="177" w:type="pct"/>
            <w:shd w:val="clear" w:color="auto" w:fill="auto"/>
            <w:noWrap/>
            <w:vAlign w:val="center"/>
            <w:hideMark/>
          </w:tcPr>
          <w:p w14:paraId="2D1B294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60A688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11.9</w:t>
            </w:r>
          </w:p>
        </w:tc>
        <w:tc>
          <w:tcPr>
            <w:tcW w:w="177" w:type="pct"/>
            <w:shd w:val="clear" w:color="auto" w:fill="auto"/>
            <w:noWrap/>
            <w:vAlign w:val="center"/>
            <w:hideMark/>
          </w:tcPr>
          <w:p w14:paraId="5858A23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53E10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ECF3E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56CD4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0CD74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CABC67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4EA817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75031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0B04CC9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49.6</w:t>
            </w:r>
          </w:p>
        </w:tc>
      </w:tr>
      <w:tr w:rsidR="006E10D0" w:rsidRPr="00C12E33" w14:paraId="35A4CE46" w14:textId="77777777" w:rsidTr="00024405">
        <w:trPr>
          <w:trHeight w:val="113"/>
        </w:trPr>
        <w:tc>
          <w:tcPr>
            <w:tcW w:w="748" w:type="pct"/>
            <w:shd w:val="clear" w:color="auto" w:fill="auto"/>
            <w:noWrap/>
            <w:vAlign w:val="center"/>
            <w:hideMark/>
          </w:tcPr>
          <w:p w14:paraId="4AD0554B"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Melampyrum</w:t>
            </w:r>
            <w:r>
              <w:rPr>
                <w:rFonts w:eastAsia="Times New Roman"/>
                <w:i/>
                <w:iCs/>
                <w:color w:val="000000"/>
                <w:sz w:val="7"/>
                <w:szCs w:val="7"/>
              </w:rPr>
              <w:t xml:space="preserve"> </w:t>
            </w:r>
            <w:r w:rsidRPr="008F2E23">
              <w:rPr>
                <w:rFonts w:eastAsia="Times New Roman"/>
                <w:i/>
                <w:iCs/>
                <w:color w:val="000000"/>
                <w:sz w:val="7"/>
                <w:szCs w:val="7"/>
              </w:rPr>
              <w:t>pratense</w:t>
            </w:r>
          </w:p>
        </w:tc>
        <w:tc>
          <w:tcPr>
            <w:tcW w:w="177" w:type="pct"/>
            <w:shd w:val="clear" w:color="auto" w:fill="auto"/>
            <w:noWrap/>
            <w:vAlign w:val="center"/>
            <w:hideMark/>
          </w:tcPr>
          <w:p w14:paraId="356508D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01218B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14A3BA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7DF717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1032F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027F7CE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31.8</w:t>
            </w:r>
          </w:p>
        </w:tc>
        <w:tc>
          <w:tcPr>
            <w:tcW w:w="177" w:type="pct"/>
            <w:shd w:val="clear" w:color="auto" w:fill="auto"/>
            <w:noWrap/>
            <w:vAlign w:val="center"/>
            <w:hideMark/>
          </w:tcPr>
          <w:p w14:paraId="6FE68D1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9.4</w:t>
            </w:r>
          </w:p>
        </w:tc>
        <w:tc>
          <w:tcPr>
            <w:tcW w:w="177" w:type="pct"/>
            <w:shd w:val="clear" w:color="auto" w:fill="auto"/>
            <w:noWrap/>
            <w:vAlign w:val="center"/>
            <w:hideMark/>
          </w:tcPr>
          <w:p w14:paraId="7ABFA4E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25.2</w:t>
            </w:r>
          </w:p>
        </w:tc>
        <w:tc>
          <w:tcPr>
            <w:tcW w:w="177" w:type="pct"/>
            <w:shd w:val="clear" w:color="auto" w:fill="auto"/>
            <w:noWrap/>
            <w:vAlign w:val="center"/>
            <w:hideMark/>
          </w:tcPr>
          <w:p w14:paraId="2525A13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0.5</w:t>
            </w:r>
          </w:p>
        </w:tc>
        <w:tc>
          <w:tcPr>
            <w:tcW w:w="177" w:type="pct"/>
            <w:shd w:val="clear" w:color="auto" w:fill="auto"/>
            <w:noWrap/>
            <w:vAlign w:val="center"/>
            <w:hideMark/>
          </w:tcPr>
          <w:p w14:paraId="2FA65B2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9.9</w:t>
            </w:r>
          </w:p>
        </w:tc>
        <w:tc>
          <w:tcPr>
            <w:tcW w:w="177" w:type="pct"/>
            <w:shd w:val="clear" w:color="auto" w:fill="auto"/>
            <w:noWrap/>
            <w:vAlign w:val="center"/>
            <w:hideMark/>
          </w:tcPr>
          <w:p w14:paraId="1C02B18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E61EFF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3EF79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AC820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504B58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0B519B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EA77BB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A42AC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ADB808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1DE372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24F6759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35.6</w:t>
            </w:r>
          </w:p>
        </w:tc>
        <w:tc>
          <w:tcPr>
            <w:tcW w:w="177" w:type="pct"/>
            <w:shd w:val="clear" w:color="auto" w:fill="auto"/>
            <w:noWrap/>
            <w:vAlign w:val="center"/>
            <w:hideMark/>
          </w:tcPr>
          <w:p w14:paraId="1E08D71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430C65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E36569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1DC3C8B1" w14:textId="77777777" w:rsidTr="00024405">
        <w:trPr>
          <w:trHeight w:val="113"/>
        </w:trPr>
        <w:tc>
          <w:tcPr>
            <w:tcW w:w="748" w:type="pct"/>
            <w:shd w:val="clear" w:color="auto" w:fill="auto"/>
            <w:noWrap/>
            <w:vAlign w:val="center"/>
            <w:hideMark/>
          </w:tcPr>
          <w:p w14:paraId="0E8A312B"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Quercus</w:t>
            </w:r>
            <w:r>
              <w:rPr>
                <w:rFonts w:eastAsia="Times New Roman"/>
                <w:i/>
                <w:iCs/>
                <w:color w:val="000000"/>
                <w:sz w:val="7"/>
                <w:szCs w:val="7"/>
              </w:rPr>
              <w:t xml:space="preserve"> </w:t>
            </w:r>
            <w:r w:rsidRPr="008F2E23">
              <w:rPr>
                <w:rFonts w:eastAsia="Times New Roman"/>
                <w:i/>
                <w:iCs/>
                <w:color w:val="000000"/>
                <w:sz w:val="7"/>
                <w:szCs w:val="7"/>
              </w:rPr>
              <w:t>petraea</w:t>
            </w:r>
          </w:p>
        </w:tc>
        <w:tc>
          <w:tcPr>
            <w:tcW w:w="177" w:type="pct"/>
            <w:shd w:val="clear" w:color="auto" w:fill="auto"/>
            <w:noWrap/>
            <w:vAlign w:val="center"/>
            <w:hideMark/>
          </w:tcPr>
          <w:p w14:paraId="668CFB0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868B5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9D507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325C63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B32210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D298C0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DED4F1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33FF224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44</w:t>
            </w:r>
          </w:p>
        </w:tc>
        <w:tc>
          <w:tcPr>
            <w:tcW w:w="177" w:type="pct"/>
            <w:shd w:val="clear" w:color="auto" w:fill="auto"/>
            <w:noWrap/>
            <w:vAlign w:val="center"/>
            <w:hideMark/>
          </w:tcPr>
          <w:p w14:paraId="5DD3F01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AE6F7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F6B1D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2.7</w:t>
            </w:r>
          </w:p>
        </w:tc>
        <w:tc>
          <w:tcPr>
            <w:tcW w:w="177" w:type="pct"/>
            <w:shd w:val="clear" w:color="000000" w:fill="BFBFBF"/>
            <w:noWrap/>
            <w:vAlign w:val="center"/>
            <w:hideMark/>
          </w:tcPr>
          <w:p w14:paraId="6F10A8B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31.3</w:t>
            </w:r>
          </w:p>
        </w:tc>
        <w:tc>
          <w:tcPr>
            <w:tcW w:w="177" w:type="pct"/>
            <w:shd w:val="clear" w:color="auto" w:fill="auto"/>
            <w:noWrap/>
            <w:vAlign w:val="center"/>
            <w:hideMark/>
          </w:tcPr>
          <w:p w14:paraId="6D25761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130CCF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32F90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687E28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60A00E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8D0752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02C3D7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3.1</w:t>
            </w:r>
          </w:p>
        </w:tc>
        <w:tc>
          <w:tcPr>
            <w:tcW w:w="177" w:type="pct"/>
            <w:shd w:val="clear" w:color="auto" w:fill="auto"/>
            <w:noWrap/>
            <w:vAlign w:val="center"/>
            <w:hideMark/>
          </w:tcPr>
          <w:p w14:paraId="0C3E598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EFCF6A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17.3</w:t>
            </w:r>
          </w:p>
        </w:tc>
        <w:tc>
          <w:tcPr>
            <w:tcW w:w="177" w:type="pct"/>
            <w:shd w:val="clear" w:color="auto" w:fill="auto"/>
            <w:noWrap/>
            <w:vAlign w:val="center"/>
            <w:hideMark/>
          </w:tcPr>
          <w:p w14:paraId="598EDBA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8E5D7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5.7</w:t>
            </w:r>
          </w:p>
        </w:tc>
        <w:tc>
          <w:tcPr>
            <w:tcW w:w="177" w:type="pct"/>
            <w:shd w:val="clear" w:color="auto" w:fill="auto"/>
            <w:noWrap/>
            <w:vAlign w:val="center"/>
            <w:hideMark/>
          </w:tcPr>
          <w:p w14:paraId="68A5052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594A919F" w14:textId="77777777" w:rsidTr="00024405">
        <w:trPr>
          <w:trHeight w:val="113"/>
        </w:trPr>
        <w:tc>
          <w:tcPr>
            <w:tcW w:w="748" w:type="pct"/>
            <w:shd w:val="clear" w:color="auto" w:fill="auto"/>
            <w:noWrap/>
            <w:vAlign w:val="center"/>
            <w:hideMark/>
          </w:tcPr>
          <w:p w14:paraId="7AF6FD1F"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Quercus</w:t>
            </w:r>
            <w:r>
              <w:rPr>
                <w:rFonts w:eastAsia="Times New Roman"/>
                <w:i/>
                <w:iCs/>
                <w:color w:val="000000"/>
                <w:sz w:val="7"/>
                <w:szCs w:val="7"/>
              </w:rPr>
              <w:t xml:space="preserve"> </w:t>
            </w:r>
            <w:r w:rsidRPr="008F2E23">
              <w:rPr>
                <w:rFonts w:eastAsia="Times New Roman"/>
                <w:i/>
                <w:iCs/>
                <w:color w:val="000000"/>
                <w:sz w:val="7"/>
                <w:szCs w:val="7"/>
              </w:rPr>
              <w:t>orocantabrica</w:t>
            </w:r>
          </w:p>
        </w:tc>
        <w:tc>
          <w:tcPr>
            <w:tcW w:w="177" w:type="pct"/>
            <w:shd w:val="clear" w:color="auto" w:fill="auto"/>
            <w:noWrap/>
            <w:vAlign w:val="center"/>
            <w:hideMark/>
          </w:tcPr>
          <w:p w14:paraId="705991C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39B74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C39567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B60E9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95B3D2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46E4B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6C0A2C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732BBB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35.9</w:t>
            </w:r>
          </w:p>
        </w:tc>
        <w:tc>
          <w:tcPr>
            <w:tcW w:w="177" w:type="pct"/>
            <w:shd w:val="clear" w:color="auto" w:fill="auto"/>
            <w:noWrap/>
            <w:vAlign w:val="center"/>
            <w:hideMark/>
          </w:tcPr>
          <w:p w14:paraId="105901A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1A11BC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CB3F01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0EAF2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6203E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F3C3FF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6D823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528B83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30001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7FE0E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6E3A50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3EF6B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88B263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30.8</w:t>
            </w:r>
          </w:p>
        </w:tc>
        <w:tc>
          <w:tcPr>
            <w:tcW w:w="177" w:type="pct"/>
            <w:shd w:val="clear" w:color="auto" w:fill="auto"/>
            <w:noWrap/>
            <w:vAlign w:val="center"/>
            <w:hideMark/>
          </w:tcPr>
          <w:p w14:paraId="1D45E91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E0CF54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2A3BF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4A5C5708" w14:textId="77777777" w:rsidTr="00024405">
        <w:trPr>
          <w:trHeight w:val="113"/>
        </w:trPr>
        <w:tc>
          <w:tcPr>
            <w:tcW w:w="748" w:type="pct"/>
            <w:shd w:val="clear" w:color="auto" w:fill="auto"/>
            <w:noWrap/>
            <w:vAlign w:val="center"/>
            <w:hideMark/>
          </w:tcPr>
          <w:p w14:paraId="1CC17162"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Betula</w:t>
            </w:r>
            <w:r>
              <w:rPr>
                <w:rFonts w:eastAsia="Times New Roman"/>
                <w:i/>
                <w:iCs/>
                <w:color w:val="000000"/>
                <w:sz w:val="7"/>
                <w:szCs w:val="7"/>
              </w:rPr>
              <w:t xml:space="preserve"> </w:t>
            </w:r>
            <w:r w:rsidRPr="008F2E23">
              <w:rPr>
                <w:rFonts w:eastAsia="Times New Roman"/>
                <w:i/>
                <w:iCs/>
                <w:color w:val="000000"/>
                <w:sz w:val="7"/>
                <w:szCs w:val="7"/>
              </w:rPr>
              <w:t>celtiberica</w:t>
            </w:r>
          </w:p>
        </w:tc>
        <w:tc>
          <w:tcPr>
            <w:tcW w:w="177" w:type="pct"/>
            <w:shd w:val="clear" w:color="auto" w:fill="auto"/>
            <w:noWrap/>
            <w:vAlign w:val="center"/>
            <w:hideMark/>
          </w:tcPr>
          <w:p w14:paraId="4427704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80C208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4498E4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4E2FC9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301612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6F8303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5F7AA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F191D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10.5</w:t>
            </w:r>
          </w:p>
        </w:tc>
        <w:tc>
          <w:tcPr>
            <w:tcW w:w="177" w:type="pct"/>
            <w:shd w:val="clear" w:color="000000" w:fill="BFBFBF"/>
            <w:noWrap/>
            <w:vAlign w:val="center"/>
            <w:hideMark/>
          </w:tcPr>
          <w:p w14:paraId="3D73D27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45.3</w:t>
            </w:r>
          </w:p>
        </w:tc>
        <w:tc>
          <w:tcPr>
            <w:tcW w:w="177" w:type="pct"/>
            <w:shd w:val="clear" w:color="000000" w:fill="BFBFBF"/>
            <w:noWrap/>
            <w:vAlign w:val="center"/>
            <w:hideMark/>
          </w:tcPr>
          <w:p w14:paraId="1F5E33BE"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43.9</w:t>
            </w:r>
          </w:p>
        </w:tc>
        <w:tc>
          <w:tcPr>
            <w:tcW w:w="177" w:type="pct"/>
            <w:shd w:val="clear" w:color="auto" w:fill="auto"/>
            <w:noWrap/>
            <w:vAlign w:val="center"/>
            <w:hideMark/>
          </w:tcPr>
          <w:p w14:paraId="7BF3B3F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F4B466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17.5</w:t>
            </w:r>
          </w:p>
        </w:tc>
        <w:tc>
          <w:tcPr>
            <w:tcW w:w="177" w:type="pct"/>
            <w:shd w:val="clear" w:color="auto" w:fill="auto"/>
            <w:noWrap/>
            <w:vAlign w:val="center"/>
            <w:hideMark/>
          </w:tcPr>
          <w:p w14:paraId="15D877B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759E5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47666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30B3F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C7410A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B0747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700AD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5D84C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2BB544E"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10.4</w:t>
            </w:r>
          </w:p>
        </w:tc>
        <w:tc>
          <w:tcPr>
            <w:tcW w:w="177" w:type="pct"/>
            <w:shd w:val="clear" w:color="auto" w:fill="auto"/>
            <w:noWrap/>
            <w:vAlign w:val="center"/>
            <w:hideMark/>
          </w:tcPr>
          <w:p w14:paraId="479E0CE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61C83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9.4</w:t>
            </w:r>
          </w:p>
        </w:tc>
        <w:tc>
          <w:tcPr>
            <w:tcW w:w="177" w:type="pct"/>
            <w:shd w:val="clear" w:color="auto" w:fill="auto"/>
            <w:noWrap/>
            <w:vAlign w:val="center"/>
            <w:hideMark/>
          </w:tcPr>
          <w:p w14:paraId="634ADF1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6FD85AD4" w14:textId="77777777" w:rsidTr="00024405">
        <w:trPr>
          <w:trHeight w:val="113"/>
        </w:trPr>
        <w:tc>
          <w:tcPr>
            <w:tcW w:w="748" w:type="pct"/>
            <w:shd w:val="clear" w:color="auto" w:fill="auto"/>
            <w:noWrap/>
            <w:vAlign w:val="center"/>
            <w:hideMark/>
          </w:tcPr>
          <w:p w14:paraId="5383AF2A"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Vaccinium</w:t>
            </w:r>
            <w:r>
              <w:rPr>
                <w:rFonts w:eastAsia="Times New Roman"/>
                <w:i/>
                <w:iCs/>
                <w:color w:val="000000"/>
                <w:sz w:val="7"/>
                <w:szCs w:val="7"/>
              </w:rPr>
              <w:t xml:space="preserve"> </w:t>
            </w:r>
            <w:r w:rsidRPr="008F2E23">
              <w:rPr>
                <w:rFonts w:eastAsia="Times New Roman"/>
                <w:i/>
                <w:iCs/>
                <w:color w:val="000000"/>
                <w:sz w:val="7"/>
                <w:szCs w:val="7"/>
              </w:rPr>
              <w:t>myrtillus</w:t>
            </w:r>
          </w:p>
        </w:tc>
        <w:tc>
          <w:tcPr>
            <w:tcW w:w="177" w:type="pct"/>
            <w:shd w:val="clear" w:color="auto" w:fill="auto"/>
            <w:noWrap/>
            <w:vAlign w:val="center"/>
            <w:hideMark/>
          </w:tcPr>
          <w:p w14:paraId="7DE3AF4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2C7380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FBCBE6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6E1642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24.9</w:t>
            </w:r>
          </w:p>
        </w:tc>
        <w:tc>
          <w:tcPr>
            <w:tcW w:w="177" w:type="pct"/>
            <w:shd w:val="clear" w:color="auto" w:fill="auto"/>
            <w:noWrap/>
            <w:vAlign w:val="center"/>
            <w:hideMark/>
          </w:tcPr>
          <w:p w14:paraId="5FCC649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F3AE93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210C07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1.2</w:t>
            </w:r>
          </w:p>
        </w:tc>
        <w:tc>
          <w:tcPr>
            <w:tcW w:w="177" w:type="pct"/>
            <w:shd w:val="clear" w:color="auto" w:fill="auto"/>
            <w:noWrap/>
            <w:vAlign w:val="center"/>
            <w:hideMark/>
          </w:tcPr>
          <w:p w14:paraId="67B4498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29.5</w:t>
            </w:r>
          </w:p>
        </w:tc>
        <w:tc>
          <w:tcPr>
            <w:tcW w:w="177" w:type="pct"/>
            <w:shd w:val="clear" w:color="auto" w:fill="auto"/>
            <w:noWrap/>
            <w:vAlign w:val="center"/>
            <w:hideMark/>
          </w:tcPr>
          <w:p w14:paraId="0A75B80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6120D0C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32.1</w:t>
            </w:r>
          </w:p>
        </w:tc>
        <w:tc>
          <w:tcPr>
            <w:tcW w:w="177" w:type="pct"/>
            <w:shd w:val="clear" w:color="auto" w:fill="auto"/>
            <w:noWrap/>
            <w:vAlign w:val="center"/>
            <w:hideMark/>
          </w:tcPr>
          <w:p w14:paraId="42F681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5CDBE8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w:t>
            </w:r>
          </w:p>
        </w:tc>
        <w:tc>
          <w:tcPr>
            <w:tcW w:w="177" w:type="pct"/>
            <w:shd w:val="clear" w:color="auto" w:fill="auto"/>
            <w:noWrap/>
            <w:vAlign w:val="center"/>
            <w:hideMark/>
          </w:tcPr>
          <w:p w14:paraId="4113108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6E73A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F566D6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1B0160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4A164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445BF2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7.6</w:t>
            </w:r>
          </w:p>
        </w:tc>
        <w:tc>
          <w:tcPr>
            <w:tcW w:w="177" w:type="pct"/>
            <w:shd w:val="clear" w:color="auto" w:fill="auto"/>
            <w:noWrap/>
            <w:vAlign w:val="center"/>
            <w:hideMark/>
          </w:tcPr>
          <w:p w14:paraId="42C2CA0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9.8</w:t>
            </w:r>
          </w:p>
        </w:tc>
        <w:tc>
          <w:tcPr>
            <w:tcW w:w="177" w:type="pct"/>
            <w:shd w:val="clear" w:color="auto" w:fill="auto"/>
            <w:noWrap/>
            <w:vAlign w:val="center"/>
            <w:hideMark/>
          </w:tcPr>
          <w:p w14:paraId="45CC60D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CAC78E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35.5</w:t>
            </w:r>
          </w:p>
        </w:tc>
        <w:tc>
          <w:tcPr>
            <w:tcW w:w="177" w:type="pct"/>
            <w:shd w:val="clear" w:color="auto" w:fill="auto"/>
            <w:noWrap/>
            <w:vAlign w:val="center"/>
            <w:hideMark/>
          </w:tcPr>
          <w:p w14:paraId="0FA699A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56222F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7.9</w:t>
            </w:r>
          </w:p>
        </w:tc>
        <w:tc>
          <w:tcPr>
            <w:tcW w:w="177" w:type="pct"/>
            <w:shd w:val="clear" w:color="auto" w:fill="auto"/>
            <w:noWrap/>
            <w:vAlign w:val="center"/>
            <w:hideMark/>
          </w:tcPr>
          <w:p w14:paraId="20E442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5A65E304" w14:textId="77777777" w:rsidTr="00024405">
        <w:trPr>
          <w:trHeight w:val="113"/>
        </w:trPr>
        <w:tc>
          <w:tcPr>
            <w:tcW w:w="748" w:type="pct"/>
            <w:shd w:val="clear" w:color="auto" w:fill="auto"/>
            <w:noWrap/>
            <w:vAlign w:val="center"/>
            <w:hideMark/>
          </w:tcPr>
          <w:p w14:paraId="5A215C8B"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Halimium</w:t>
            </w:r>
            <w:r>
              <w:rPr>
                <w:rFonts w:eastAsia="Times New Roman"/>
                <w:i/>
                <w:iCs/>
                <w:color w:val="000000"/>
                <w:sz w:val="7"/>
                <w:szCs w:val="7"/>
              </w:rPr>
              <w:t xml:space="preserve"> </w:t>
            </w:r>
            <w:r w:rsidRPr="008F2E23">
              <w:rPr>
                <w:rFonts w:eastAsia="Times New Roman"/>
                <w:i/>
                <w:iCs/>
                <w:color w:val="000000"/>
                <w:sz w:val="7"/>
                <w:szCs w:val="7"/>
              </w:rPr>
              <w:t>alyssoides</w:t>
            </w:r>
          </w:p>
        </w:tc>
        <w:tc>
          <w:tcPr>
            <w:tcW w:w="177" w:type="pct"/>
            <w:shd w:val="clear" w:color="auto" w:fill="auto"/>
            <w:noWrap/>
            <w:vAlign w:val="center"/>
            <w:hideMark/>
          </w:tcPr>
          <w:p w14:paraId="4CE81F2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FFF1EA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47316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3EFC5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63207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7E1826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1543EA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F3431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6271D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DB6622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8E067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3F28AC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0AC3EC3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45.1</w:t>
            </w:r>
          </w:p>
        </w:tc>
        <w:tc>
          <w:tcPr>
            <w:tcW w:w="177" w:type="pct"/>
            <w:shd w:val="clear" w:color="auto" w:fill="auto"/>
            <w:noWrap/>
            <w:vAlign w:val="center"/>
            <w:hideMark/>
          </w:tcPr>
          <w:p w14:paraId="1949924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67CC21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2FF86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A5A4D4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5539B5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7B772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96FA7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514A01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734F91C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43.5</w:t>
            </w:r>
          </w:p>
        </w:tc>
        <w:tc>
          <w:tcPr>
            <w:tcW w:w="177" w:type="pct"/>
            <w:shd w:val="clear" w:color="auto" w:fill="auto"/>
            <w:noWrap/>
            <w:vAlign w:val="center"/>
            <w:hideMark/>
          </w:tcPr>
          <w:p w14:paraId="4E97D12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13F09C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7EE186BF" w14:textId="77777777" w:rsidTr="00024405">
        <w:trPr>
          <w:trHeight w:val="113"/>
        </w:trPr>
        <w:tc>
          <w:tcPr>
            <w:tcW w:w="748" w:type="pct"/>
            <w:shd w:val="clear" w:color="auto" w:fill="auto"/>
            <w:noWrap/>
            <w:vAlign w:val="center"/>
            <w:hideMark/>
          </w:tcPr>
          <w:p w14:paraId="11C2E93F"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Lavandula</w:t>
            </w:r>
            <w:r>
              <w:rPr>
                <w:rFonts w:eastAsia="Times New Roman"/>
                <w:i/>
                <w:iCs/>
                <w:color w:val="000000"/>
                <w:sz w:val="7"/>
                <w:szCs w:val="7"/>
              </w:rPr>
              <w:t xml:space="preserve"> </w:t>
            </w:r>
            <w:r w:rsidRPr="008F2E23">
              <w:rPr>
                <w:rFonts w:eastAsia="Times New Roman"/>
                <w:i/>
                <w:iCs/>
                <w:color w:val="000000"/>
                <w:sz w:val="7"/>
                <w:szCs w:val="7"/>
              </w:rPr>
              <w:t>pedunculata</w:t>
            </w:r>
          </w:p>
        </w:tc>
        <w:tc>
          <w:tcPr>
            <w:tcW w:w="177" w:type="pct"/>
            <w:shd w:val="clear" w:color="auto" w:fill="auto"/>
            <w:noWrap/>
            <w:vAlign w:val="center"/>
            <w:hideMark/>
          </w:tcPr>
          <w:p w14:paraId="7D7AD2B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F3164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7AB044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D0DBB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58991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A0117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CC3D3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254EEB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F5617B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4D8239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DA317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A8ABB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5CD0BE0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38.1</w:t>
            </w:r>
          </w:p>
        </w:tc>
        <w:tc>
          <w:tcPr>
            <w:tcW w:w="177" w:type="pct"/>
            <w:shd w:val="clear" w:color="auto" w:fill="auto"/>
            <w:noWrap/>
            <w:vAlign w:val="center"/>
            <w:hideMark/>
          </w:tcPr>
          <w:p w14:paraId="4F17335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81962C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0F0364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35.1</w:t>
            </w:r>
          </w:p>
        </w:tc>
        <w:tc>
          <w:tcPr>
            <w:tcW w:w="177" w:type="pct"/>
            <w:shd w:val="clear" w:color="auto" w:fill="auto"/>
            <w:noWrap/>
            <w:vAlign w:val="center"/>
            <w:hideMark/>
          </w:tcPr>
          <w:p w14:paraId="6A5F198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D636B2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A12442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9CC901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7C07D9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EA0309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27556E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93459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0BE706A4" w14:textId="77777777" w:rsidTr="00024405">
        <w:trPr>
          <w:trHeight w:val="113"/>
        </w:trPr>
        <w:tc>
          <w:tcPr>
            <w:tcW w:w="748" w:type="pct"/>
            <w:shd w:val="clear" w:color="auto" w:fill="auto"/>
            <w:noWrap/>
            <w:vAlign w:val="center"/>
            <w:hideMark/>
          </w:tcPr>
          <w:p w14:paraId="2CFB45F3"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Daphne</w:t>
            </w:r>
            <w:r>
              <w:rPr>
                <w:rFonts w:eastAsia="Times New Roman"/>
                <w:i/>
                <w:iCs/>
                <w:color w:val="000000"/>
                <w:sz w:val="7"/>
                <w:szCs w:val="7"/>
              </w:rPr>
              <w:t xml:space="preserve"> </w:t>
            </w:r>
            <w:r w:rsidRPr="008F2E23">
              <w:rPr>
                <w:rFonts w:eastAsia="Times New Roman"/>
                <w:i/>
                <w:iCs/>
                <w:color w:val="000000"/>
                <w:sz w:val="7"/>
                <w:szCs w:val="7"/>
              </w:rPr>
              <w:t>gnidium</w:t>
            </w:r>
          </w:p>
        </w:tc>
        <w:tc>
          <w:tcPr>
            <w:tcW w:w="177" w:type="pct"/>
            <w:shd w:val="clear" w:color="auto" w:fill="auto"/>
            <w:noWrap/>
            <w:vAlign w:val="center"/>
            <w:hideMark/>
          </w:tcPr>
          <w:p w14:paraId="3EB738C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60AA27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1072CC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4CE88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81DCB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0FCFF3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4D7DDA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85F7FD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2B79CE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90B9FF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0584B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4C1A8E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0479EEA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37.5</w:t>
            </w:r>
          </w:p>
        </w:tc>
        <w:tc>
          <w:tcPr>
            <w:tcW w:w="177" w:type="pct"/>
            <w:shd w:val="clear" w:color="auto" w:fill="auto"/>
            <w:noWrap/>
            <w:vAlign w:val="center"/>
            <w:hideMark/>
          </w:tcPr>
          <w:p w14:paraId="54C547B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5E446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E71F67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37.8</w:t>
            </w:r>
          </w:p>
        </w:tc>
        <w:tc>
          <w:tcPr>
            <w:tcW w:w="177" w:type="pct"/>
            <w:shd w:val="clear" w:color="auto" w:fill="auto"/>
            <w:noWrap/>
            <w:vAlign w:val="center"/>
            <w:hideMark/>
          </w:tcPr>
          <w:p w14:paraId="0509C43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2B8812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3F06C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BF43C8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3C2523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D9060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12.8</w:t>
            </w:r>
          </w:p>
        </w:tc>
        <w:tc>
          <w:tcPr>
            <w:tcW w:w="177" w:type="pct"/>
            <w:shd w:val="clear" w:color="auto" w:fill="auto"/>
            <w:noWrap/>
            <w:vAlign w:val="center"/>
            <w:hideMark/>
          </w:tcPr>
          <w:p w14:paraId="30C8687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5DADF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04BF9E97" w14:textId="77777777" w:rsidTr="00024405">
        <w:trPr>
          <w:trHeight w:val="113"/>
        </w:trPr>
        <w:tc>
          <w:tcPr>
            <w:tcW w:w="748" w:type="pct"/>
            <w:shd w:val="clear" w:color="auto" w:fill="auto"/>
            <w:noWrap/>
            <w:vAlign w:val="center"/>
            <w:hideMark/>
          </w:tcPr>
          <w:p w14:paraId="38F6805E"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Ulex</w:t>
            </w:r>
            <w:r>
              <w:rPr>
                <w:rFonts w:eastAsia="Times New Roman"/>
                <w:i/>
                <w:iCs/>
                <w:color w:val="000000"/>
                <w:sz w:val="7"/>
                <w:szCs w:val="7"/>
              </w:rPr>
              <w:t xml:space="preserve"> </w:t>
            </w:r>
            <w:r w:rsidRPr="008F2E23">
              <w:rPr>
                <w:rFonts w:eastAsia="Times New Roman"/>
                <w:i/>
                <w:iCs/>
                <w:color w:val="000000"/>
                <w:sz w:val="7"/>
                <w:szCs w:val="7"/>
              </w:rPr>
              <w:t>europaeus</w:t>
            </w:r>
          </w:p>
        </w:tc>
        <w:tc>
          <w:tcPr>
            <w:tcW w:w="177" w:type="pct"/>
            <w:shd w:val="clear" w:color="auto" w:fill="auto"/>
            <w:noWrap/>
            <w:vAlign w:val="center"/>
            <w:hideMark/>
          </w:tcPr>
          <w:p w14:paraId="63A7783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ABC405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2FDC37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4189D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95211D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832DF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2.4</w:t>
            </w:r>
          </w:p>
        </w:tc>
        <w:tc>
          <w:tcPr>
            <w:tcW w:w="177" w:type="pct"/>
            <w:shd w:val="clear" w:color="auto" w:fill="auto"/>
            <w:noWrap/>
            <w:vAlign w:val="center"/>
            <w:hideMark/>
          </w:tcPr>
          <w:p w14:paraId="1F8618F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6.9</w:t>
            </w:r>
          </w:p>
        </w:tc>
        <w:tc>
          <w:tcPr>
            <w:tcW w:w="177" w:type="pct"/>
            <w:shd w:val="clear" w:color="auto" w:fill="auto"/>
            <w:noWrap/>
            <w:vAlign w:val="center"/>
            <w:hideMark/>
          </w:tcPr>
          <w:p w14:paraId="7677BDB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AB5684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0.2</w:t>
            </w:r>
          </w:p>
        </w:tc>
        <w:tc>
          <w:tcPr>
            <w:tcW w:w="177" w:type="pct"/>
            <w:shd w:val="clear" w:color="auto" w:fill="auto"/>
            <w:noWrap/>
            <w:vAlign w:val="center"/>
            <w:hideMark/>
          </w:tcPr>
          <w:p w14:paraId="4C6F179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CE87F2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E62D4B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086FFE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34.6</w:t>
            </w:r>
          </w:p>
        </w:tc>
        <w:tc>
          <w:tcPr>
            <w:tcW w:w="177" w:type="pct"/>
            <w:shd w:val="clear" w:color="auto" w:fill="auto"/>
            <w:noWrap/>
            <w:vAlign w:val="center"/>
            <w:hideMark/>
          </w:tcPr>
          <w:p w14:paraId="26149D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FF9B3D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974A5D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0B944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2.7</w:t>
            </w:r>
          </w:p>
        </w:tc>
        <w:tc>
          <w:tcPr>
            <w:tcW w:w="177" w:type="pct"/>
            <w:shd w:val="clear" w:color="auto" w:fill="auto"/>
            <w:noWrap/>
            <w:vAlign w:val="center"/>
            <w:hideMark/>
          </w:tcPr>
          <w:p w14:paraId="064554B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CCEFAE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B7CE37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12DFFE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7CBF0DF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42.2</w:t>
            </w:r>
          </w:p>
        </w:tc>
        <w:tc>
          <w:tcPr>
            <w:tcW w:w="177" w:type="pct"/>
            <w:shd w:val="clear" w:color="auto" w:fill="auto"/>
            <w:noWrap/>
            <w:vAlign w:val="center"/>
            <w:hideMark/>
          </w:tcPr>
          <w:p w14:paraId="4886CC4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6570DF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4E75DF32" w14:textId="77777777" w:rsidTr="00024405">
        <w:trPr>
          <w:trHeight w:val="113"/>
        </w:trPr>
        <w:tc>
          <w:tcPr>
            <w:tcW w:w="748" w:type="pct"/>
            <w:shd w:val="clear" w:color="auto" w:fill="auto"/>
            <w:noWrap/>
            <w:vAlign w:val="center"/>
            <w:hideMark/>
          </w:tcPr>
          <w:p w14:paraId="4633C306"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Cistus</w:t>
            </w:r>
            <w:r>
              <w:rPr>
                <w:rFonts w:eastAsia="Times New Roman"/>
                <w:i/>
                <w:iCs/>
                <w:color w:val="000000"/>
                <w:sz w:val="7"/>
                <w:szCs w:val="7"/>
              </w:rPr>
              <w:t xml:space="preserve"> </w:t>
            </w:r>
            <w:r w:rsidRPr="008F2E23">
              <w:rPr>
                <w:rFonts w:eastAsia="Times New Roman"/>
                <w:i/>
                <w:iCs/>
                <w:color w:val="000000"/>
                <w:sz w:val="7"/>
                <w:szCs w:val="7"/>
              </w:rPr>
              <w:t>psilosepalus</w:t>
            </w:r>
          </w:p>
        </w:tc>
        <w:tc>
          <w:tcPr>
            <w:tcW w:w="177" w:type="pct"/>
            <w:shd w:val="clear" w:color="auto" w:fill="auto"/>
            <w:noWrap/>
            <w:vAlign w:val="center"/>
            <w:hideMark/>
          </w:tcPr>
          <w:p w14:paraId="4ACD918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B5595E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D659EC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E8937E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13232D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DD55C7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0.7</w:t>
            </w:r>
          </w:p>
        </w:tc>
        <w:tc>
          <w:tcPr>
            <w:tcW w:w="177" w:type="pct"/>
            <w:shd w:val="clear" w:color="auto" w:fill="auto"/>
            <w:noWrap/>
            <w:vAlign w:val="center"/>
            <w:hideMark/>
          </w:tcPr>
          <w:p w14:paraId="5D490C7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6FCC6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026F5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A75BB6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1A3997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C4245E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5580EEE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32.1</w:t>
            </w:r>
          </w:p>
        </w:tc>
        <w:tc>
          <w:tcPr>
            <w:tcW w:w="177" w:type="pct"/>
            <w:shd w:val="clear" w:color="auto" w:fill="auto"/>
            <w:noWrap/>
            <w:vAlign w:val="center"/>
            <w:hideMark/>
          </w:tcPr>
          <w:p w14:paraId="4E593BE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5AF02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BBC7BC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0.7</w:t>
            </w:r>
          </w:p>
        </w:tc>
        <w:tc>
          <w:tcPr>
            <w:tcW w:w="177" w:type="pct"/>
            <w:shd w:val="clear" w:color="auto" w:fill="auto"/>
            <w:noWrap/>
            <w:vAlign w:val="center"/>
            <w:hideMark/>
          </w:tcPr>
          <w:p w14:paraId="18E4AF0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81B421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8C315B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F24F1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751F4D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E2BF76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30.9</w:t>
            </w:r>
          </w:p>
        </w:tc>
        <w:tc>
          <w:tcPr>
            <w:tcW w:w="177" w:type="pct"/>
            <w:shd w:val="clear" w:color="auto" w:fill="auto"/>
            <w:noWrap/>
            <w:vAlign w:val="center"/>
            <w:hideMark/>
          </w:tcPr>
          <w:p w14:paraId="07BE6BC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3990D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6BF0829C" w14:textId="77777777" w:rsidTr="00024405">
        <w:trPr>
          <w:trHeight w:val="113"/>
        </w:trPr>
        <w:tc>
          <w:tcPr>
            <w:tcW w:w="748" w:type="pct"/>
            <w:shd w:val="clear" w:color="auto" w:fill="auto"/>
            <w:noWrap/>
            <w:vAlign w:val="center"/>
            <w:hideMark/>
          </w:tcPr>
          <w:p w14:paraId="1B005443"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Erica</w:t>
            </w:r>
            <w:r>
              <w:rPr>
                <w:rFonts w:eastAsia="Times New Roman"/>
                <w:i/>
                <w:iCs/>
                <w:color w:val="000000"/>
                <w:sz w:val="7"/>
                <w:szCs w:val="7"/>
              </w:rPr>
              <w:t xml:space="preserve"> </w:t>
            </w:r>
            <w:r w:rsidRPr="008F2E23">
              <w:rPr>
                <w:rFonts w:eastAsia="Times New Roman"/>
                <w:i/>
                <w:iCs/>
                <w:color w:val="000000"/>
                <w:sz w:val="7"/>
                <w:szCs w:val="7"/>
              </w:rPr>
              <w:t>umbellata</w:t>
            </w:r>
          </w:p>
        </w:tc>
        <w:tc>
          <w:tcPr>
            <w:tcW w:w="177" w:type="pct"/>
            <w:shd w:val="clear" w:color="auto" w:fill="auto"/>
            <w:noWrap/>
            <w:vAlign w:val="center"/>
            <w:hideMark/>
          </w:tcPr>
          <w:p w14:paraId="76AD52A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49837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946987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4532A3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588B51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98E7A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CFD0FB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50FC4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4EC1CE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11E426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0E5695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0804B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2AAA3BA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30.7</w:t>
            </w:r>
          </w:p>
        </w:tc>
        <w:tc>
          <w:tcPr>
            <w:tcW w:w="177" w:type="pct"/>
            <w:shd w:val="clear" w:color="auto" w:fill="auto"/>
            <w:noWrap/>
            <w:vAlign w:val="center"/>
            <w:hideMark/>
          </w:tcPr>
          <w:p w14:paraId="5FBF0E3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F92508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28AD2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288788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884C38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84D44B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520F4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21C93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5.5</w:t>
            </w:r>
          </w:p>
        </w:tc>
        <w:tc>
          <w:tcPr>
            <w:tcW w:w="177" w:type="pct"/>
            <w:shd w:val="clear" w:color="000000" w:fill="BFBFBF"/>
            <w:noWrap/>
            <w:vAlign w:val="center"/>
            <w:hideMark/>
          </w:tcPr>
          <w:p w14:paraId="153272A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50.5</w:t>
            </w:r>
          </w:p>
        </w:tc>
        <w:tc>
          <w:tcPr>
            <w:tcW w:w="177" w:type="pct"/>
            <w:shd w:val="clear" w:color="auto" w:fill="auto"/>
            <w:noWrap/>
            <w:vAlign w:val="center"/>
            <w:hideMark/>
          </w:tcPr>
          <w:p w14:paraId="4B64E80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2718D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34C4BA79" w14:textId="77777777" w:rsidTr="00024405">
        <w:trPr>
          <w:trHeight w:val="113"/>
        </w:trPr>
        <w:tc>
          <w:tcPr>
            <w:tcW w:w="748" w:type="pct"/>
            <w:shd w:val="clear" w:color="auto" w:fill="auto"/>
            <w:noWrap/>
            <w:vAlign w:val="center"/>
            <w:hideMark/>
          </w:tcPr>
          <w:p w14:paraId="04CF95C8"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Smilax</w:t>
            </w:r>
            <w:r>
              <w:rPr>
                <w:rFonts w:eastAsia="Times New Roman"/>
                <w:i/>
                <w:iCs/>
                <w:color w:val="000000"/>
                <w:sz w:val="7"/>
                <w:szCs w:val="7"/>
              </w:rPr>
              <w:t xml:space="preserve"> </w:t>
            </w:r>
            <w:r w:rsidRPr="008F2E23">
              <w:rPr>
                <w:rFonts w:eastAsia="Times New Roman"/>
                <w:i/>
                <w:iCs/>
                <w:color w:val="000000"/>
                <w:sz w:val="7"/>
                <w:szCs w:val="7"/>
              </w:rPr>
              <w:t>aspera</w:t>
            </w:r>
          </w:p>
        </w:tc>
        <w:tc>
          <w:tcPr>
            <w:tcW w:w="177" w:type="pct"/>
            <w:shd w:val="clear" w:color="auto" w:fill="auto"/>
            <w:noWrap/>
            <w:vAlign w:val="center"/>
            <w:hideMark/>
          </w:tcPr>
          <w:p w14:paraId="2AB1DDE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49B460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3DB5E1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1B4FAB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701E81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F32608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AADD32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98ACDF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D0C898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50498C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65952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3.5</w:t>
            </w:r>
          </w:p>
        </w:tc>
        <w:tc>
          <w:tcPr>
            <w:tcW w:w="177" w:type="pct"/>
            <w:shd w:val="clear" w:color="auto" w:fill="auto"/>
            <w:noWrap/>
            <w:vAlign w:val="center"/>
            <w:hideMark/>
          </w:tcPr>
          <w:p w14:paraId="3018065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4B7CCD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3A390A8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60</w:t>
            </w:r>
          </w:p>
        </w:tc>
        <w:tc>
          <w:tcPr>
            <w:tcW w:w="177" w:type="pct"/>
            <w:shd w:val="clear" w:color="auto" w:fill="auto"/>
            <w:noWrap/>
            <w:vAlign w:val="center"/>
            <w:hideMark/>
          </w:tcPr>
          <w:p w14:paraId="3956858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0.1</w:t>
            </w:r>
          </w:p>
        </w:tc>
        <w:tc>
          <w:tcPr>
            <w:tcW w:w="177" w:type="pct"/>
            <w:shd w:val="clear" w:color="auto" w:fill="auto"/>
            <w:noWrap/>
            <w:vAlign w:val="center"/>
            <w:hideMark/>
          </w:tcPr>
          <w:p w14:paraId="474DA91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095CCCC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45</w:t>
            </w:r>
          </w:p>
        </w:tc>
        <w:tc>
          <w:tcPr>
            <w:tcW w:w="177" w:type="pct"/>
            <w:shd w:val="clear" w:color="auto" w:fill="auto"/>
            <w:noWrap/>
            <w:vAlign w:val="center"/>
            <w:hideMark/>
          </w:tcPr>
          <w:p w14:paraId="48286D3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1F3CEE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1550C3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6C1AE5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F48E5D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0.3</w:t>
            </w:r>
          </w:p>
        </w:tc>
        <w:tc>
          <w:tcPr>
            <w:tcW w:w="177" w:type="pct"/>
            <w:shd w:val="clear" w:color="auto" w:fill="auto"/>
            <w:noWrap/>
            <w:vAlign w:val="center"/>
            <w:hideMark/>
          </w:tcPr>
          <w:p w14:paraId="3AA72EF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AC1B83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6129CBBB" w14:textId="77777777" w:rsidTr="00024405">
        <w:trPr>
          <w:trHeight w:val="113"/>
        </w:trPr>
        <w:tc>
          <w:tcPr>
            <w:tcW w:w="748" w:type="pct"/>
            <w:shd w:val="clear" w:color="auto" w:fill="auto"/>
            <w:noWrap/>
            <w:vAlign w:val="center"/>
            <w:hideMark/>
          </w:tcPr>
          <w:p w14:paraId="7A32790A"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Quercus</w:t>
            </w:r>
            <w:r>
              <w:rPr>
                <w:rFonts w:eastAsia="Times New Roman"/>
                <w:i/>
                <w:iCs/>
                <w:color w:val="000000"/>
                <w:sz w:val="7"/>
                <w:szCs w:val="7"/>
              </w:rPr>
              <w:t xml:space="preserve"> </w:t>
            </w:r>
            <w:r w:rsidRPr="008F2E23">
              <w:rPr>
                <w:rFonts w:eastAsia="Times New Roman"/>
                <w:i/>
                <w:iCs/>
                <w:color w:val="000000"/>
                <w:sz w:val="7"/>
                <w:szCs w:val="7"/>
              </w:rPr>
              <w:t>rotundifolia</w:t>
            </w:r>
          </w:p>
        </w:tc>
        <w:tc>
          <w:tcPr>
            <w:tcW w:w="177" w:type="pct"/>
            <w:shd w:val="clear" w:color="auto" w:fill="auto"/>
            <w:noWrap/>
            <w:vAlign w:val="center"/>
            <w:hideMark/>
          </w:tcPr>
          <w:p w14:paraId="7D5A609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F38EA6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8578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C6766C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5DF5FD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7.8</w:t>
            </w:r>
          </w:p>
        </w:tc>
        <w:tc>
          <w:tcPr>
            <w:tcW w:w="177" w:type="pct"/>
            <w:shd w:val="clear" w:color="auto" w:fill="auto"/>
            <w:noWrap/>
            <w:vAlign w:val="center"/>
            <w:hideMark/>
          </w:tcPr>
          <w:p w14:paraId="456DDDF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2E8C1B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5C6EC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312DEA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5F55B8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0C52B3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7181A2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B0FC7A"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14.7</w:t>
            </w:r>
          </w:p>
        </w:tc>
        <w:tc>
          <w:tcPr>
            <w:tcW w:w="177" w:type="pct"/>
            <w:shd w:val="clear" w:color="auto" w:fill="auto"/>
            <w:noWrap/>
            <w:vAlign w:val="center"/>
            <w:hideMark/>
          </w:tcPr>
          <w:p w14:paraId="1AD29CC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CD54A9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52.2</w:t>
            </w:r>
          </w:p>
        </w:tc>
        <w:tc>
          <w:tcPr>
            <w:tcW w:w="177" w:type="pct"/>
            <w:shd w:val="clear" w:color="000000" w:fill="BFBFBF"/>
            <w:noWrap/>
            <w:vAlign w:val="center"/>
            <w:hideMark/>
          </w:tcPr>
          <w:p w14:paraId="3D9A996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55.9</w:t>
            </w:r>
          </w:p>
        </w:tc>
        <w:tc>
          <w:tcPr>
            <w:tcW w:w="177" w:type="pct"/>
            <w:shd w:val="clear" w:color="auto" w:fill="auto"/>
            <w:noWrap/>
            <w:vAlign w:val="center"/>
            <w:hideMark/>
          </w:tcPr>
          <w:p w14:paraId="6EFCFB5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43CF8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67EAAB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69165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8.4</w:t>
            </w:r>
          </w:p>
        </w:tc>
        <w:tc>
          <w:tcPr>
            <w:tcW w:w="177" w:type="pct"/>
            <w:shd w:val="clear" w:color="auto" w:fill="auto"/>
            <w:noWrap/>
            <w:vAlign w:val="center"/>
            <w:hideMark/>
          </w:tcPr>
          <w:p w14:paraId="1E8BB15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0205D3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4A48FF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3415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2E121FCE" w14:textId="77777777" w:rsidTr="00024405">
        <w:trPr>
          <w:trHeight w:val="113"/>
        </w:trPr>
        <w:tc>
          <w:tcPr>
            <w:tcW w:w="748" w:type="pct"/>
            <w:shd w:val="clear" w:color="auto" w:fill="auto"/>
            <w:noWrap/>
            <w:vAlign w:val="center"/>
            <w:hideMark/>
          </w:tcPr>
          <w:p w14:paraId="1B79A4EB"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Genista</w:t>
            </w:r>
            <w:r>
              <w:rPr>
                <w:rFonts w:eastAsia="Times New Roman"/>
                <w:i/>
                <w:iCs/>
                <w:color w:val="000000"/>
                <w:sz w:val="7"/>
                <w:szCs w:val="7"/>
              </w:rPr>
              <w:t xml:space="preserve"> </w:t>
            </w:r>
            <w:r w:rsidRPr="008F2E23">
              <w:rPr>
                <w:rFonts w:eastAsia="Times New Roman"/>
                <w:i/>
                <w:iCs/>
                <w:color w:val="000000"/>
                <w:sz w:val="7"/>
                <w:szCs w:val="7"/>
              </w:rPr>
              <w:t>scorpius</w:t>
            </w:r>
          </w:p>
        </w:tc>
        <w:tc>
          <w:tcPr>
            <w:tcW w:w="177" w:type="pct"/>
            <w:shd w:val="clear" w:color="auto" w:fill="auto"/>
            <w:noWrap/>
            <w:vAlign w:val="center"/>
            <w:hideMark/>
          </w:tcPr>
          <w:p w14:paraId="24B8990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D24F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73BB61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8C5949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E2C8A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7.8</w:t>
            </w:r>
          </w:p>
        </w:tc>
        <w:tc>
          <w:tcPr>
            <w:tcW w:w="177" w:type="pct"/>
            <w:shd w:val="clear" w:color="auto" w:fill="auto"/>
            <w:noWrap/>
            <w:vAlign w:val="center"/>
            <w:hideMark/>
          </w:tcPr>
          <w:p w14:paraId="5D37F63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6EEB16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E192A3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676543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48A2EC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4307B5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F9126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844944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9F90F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2D4C30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35.7</w:t>
            </w:r>
          </w:p>
        </w:tc>
        <w:tc>
          <w:tcPr>
            <w:tcW w:w="177" w:type="pct"/>
            <w:shd w:val="clear" w:color="auto" w:fill="auto"/>
            <w:noWrap/>
            <w:vAlign w:val="center"/>
            <w:hideMark/>
          </w:tcPr>
          <w:p w14:paraId="074B6E8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3DB788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5AC6E5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3121DE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91305E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9D5817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ED3FB2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571A5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999D87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41.5</w:t>
            </w:r>
          </w:p>
        </w:tc>
      </w:tr>
      <w:tr w:rsidR="006E10D0" w:rsidRPr="00C12E33" w14:paraId="2C904617" w14:textId="77777777" w:rsidTr="00024405">
        <w:trPr>
          <w:trHeight w:val="113"/>
        </w:trPr>
        <w:tc>
          <w:tcPr>
            <w:tcW w:w="748" w:type="pct"/>
            <w:shd w:val="clear" w:color="auto" w:fill="auto"/>
            <w:noWrap/>
            <w:vAlign w:val="center"/>
            <w:hideMark/>
          </w:tcPr>
          <w:p w14:paraId="085ADBC2"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Amelanchier</w:t>
            </w:r>
            <w:r>
              <w:rPr>
                <w:rFonts w:eastAsia="Times New Roman"/>
                <w:i/>
                <w:iCs/>
                <w:color w:val="000000"/>
                <w:sz w:val="7"/>
                <w:szCs w:val="7"/>
              </w:rPr>
              <w:t xml:space="preserve"> </w:t>
            </w:r>
            <w:r w:rsidRPr="008F2E23">
              <w:rPr>
                <w:rFonts w:eastAsia="Times New Roman"/>
                <w:i/>
                <w:iCs/>
                <w:color w:val="000000"/>
                <w:sz w:val="7"/>
                <w:szCs w:val="7"/>
              </w:rPr>
              <w:t>ovalis</w:t>
            </w:r>
          </w:p>
        </w:tc>
        <w:tc>
          <w:tcPr>
            <w:tcW w:w="177" w:type="pct"/>
            <w:shd w:val="clear" w:color="auto" w:fill="auto"/>
            <w:noWrap/>
            <w:vAlign w:val="center"/>
            <w:hideMark/>
          </w:tcPr>
          <w:p w14:paraId="20AD649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6F9AB4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32CD79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A57FEB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CD4AA0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9.4</w:t>
            </w:r>
          </w:p>
        </w:tc>
        <w:tc>
          <w:tcPr>
            <w:tcW w:w="177" w:type="pct"/>
            <w:shd w:val="clear" w:color="auto" w:fill="auto"/>
            <w:noWrap/>
            <w:vAlign w:val="center"/>
            <w:hideMark/>
          </w:tcPr>
          <w:p w14:paraId="358B6A5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07B746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2E7E3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1AD178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86BEF6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CB409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378DCD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EBCAF4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79CC66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347348B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32.1</w:t>
            </w:r>
          </w:p>
        </w:tc>
        <w:tc>
          <w:tcPr>
            <w:tcW w:w="177" w:type="pct"/>
            <w:shd w:val="clear" w:color="auto" w:fill="auto"/>
            <w:noWrap/>
            <w:vAlign w:val="center"/>
            <w:hideMark/>
          </w:tcPr>
          <w:p w14:paraId="45B84C6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A58A5D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5DE5A4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3A52B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1E836F0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46.7</w:t>
            </w:r>
          </w:p>
        </w:tc>
        <w:tc>
          <w:tcPr>
            <w:tcW w:w="177" w:type="pct"/>
            <w:shd w:val="clear" w:color="auto" w:fill="auto"/>
            <w:noWrap/>
            <w:vAlign w:val="center"/>
            <w:hideMark/>
          </w:tcPr>
          <w:p w14:paraId="3346220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495186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6D5EC6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7DBF69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7A144E68" w14:textId="77777777" w:rsidTr="00024405">
        <w:trPr>
          <w:trHeight w:val="113"/>
        </w:trPr>
        <w:tc>
          <w:tcPr>
            <w:tcW w:w="748" w:type="pct"/>
            <w:shd w:val="clear" w:color="auto" w:fill="auto"/>
            <w:noWrap/>
            <w:vAlign w:val="center"/>
            <w:hideMark/>
          </w:tcPr>
          <w:p w14:paraId="35DDB985"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Galium</w:t>
            </w:r>
            <w:r>
              <w:rPr>
                <w:rFonts w:eastAsia="Times New Roman"/>
                <w:i/>
                <w:iCs/>
                <w:color w:val="000000"/>
                <w:sz w:val="7"/>
                <w:szCs w:val="7"/>
              </w:rPr>
              <w:t xml:space="preserve"> </w:t>
            </w:r>
            <w:r w:rsidRPr="008F2E23">
              <w:rPr>
                <w:rFonts w:eastAsia="Times New Roman"/>
                <w:i/>
                <w:iCs/>
                <w:color w:val="000000"/>
                <w:sz w:val="7"/>
                <w:szCs w:val="7"/>
              </w:rPr>
              <w:t>rotundifolium</w:t>
            </w:r>
          </w:p>
        </w:tc>
        <w:tc>
          <w:tcPr>
            <w:tcW w:w="177" w:type="pct"/>
            <w:shd w:val="clear" w:color="auto" w:fill="auto"/>
            <w:noWrap/>
            <w:vAlign w:val="center"/>
            <w:hideMark/>
          </w:tcPr>
          <w:p w14:paraId="1623030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836EF1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E801CC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0.5</w:t>
            </w:r>
          </w:p>
        </w:tc>
        <w:tc>
          <w:tcPr>
            <w:tcW w:w="177" w:type="pct"/>
            <w:shd w:val="clear" w:color="auto" w:fill="auto"/>
            <w:noWrap/>
            <w:vAlign w:val="center"/>
            <w:hideMark/>
          </w:tcPr>
          <w:p w14:paraId="23DBDD3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4C1B32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0215B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w:t>
            </w:r>
          </w:p>
        </w:tc>
        <w:tc>
          <w:tcPr>
            <w:tcW w:w="177" w:type="pct"/>
            <w:shd w:val="clear" w:color="auto" w:fill="auto"/>
            <w:noWrap/>
            <w:vAlign w:val="center"/>
            <w:hideMark/>
          </w:tcPr>
          <w:p w14:paraId="2908CD3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1B4F9B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0.9</w:t>
            </w:r>
          </w:p>
        </w:tc>
        <w:tc>
          <w:tcPr>
            <w:tcW w:w="177" w:type="pct"/>
            <w:shd w:val="clear" w:color="auto" w:fill="auto"/>
            <w:noWrap/>
            <w:vAlign w:val="center"/>
            <w:hideMark/>
          </w:tcPr>
          <w:p w14:paraId="26DBBED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733FE4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0AF36B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CD328E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8.6</w:t>
            </w:r>
          </w:p>
        </w:tc>
        <w:tc>
          <w:tcPr>
            <w:tcW w:w="177" w:type="pct"/>
            <w:shd w:val="clear" w:color="auto" w:fill="auto"/>
            <w:noWrap/>
            <w:vAlign w:val="center"/>
            <w:hideMark/>
          </w:tcPr>
          <w:p w14:paraId="2BD4192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2D4E0A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BBC36F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E94C38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C1EB65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145F15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4.9</w:t>
            </w:r>
          </w:p>
        </w:tc>
        <w:tc>
          <w:tcPr>
            <w:tcW w:w="177" w:type="pct"/>
            <w:shd w:val="clear" w:color="000000" w:fill="BFBFBF"/>
            <w:noWrap/>
            <w:vAlign w:val="center"/>
            <w:hideMark/>
          </w:tcPr>
          <w:p w14:paraId="23483FE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33.2</w:t>
            </w:r>
          </w:p>
        </w:tc>
        <w:tc>
          <w:tcPr>
            <w:tcW w:w="177" w:type="pct"/>
            <w:shd w:val="clear" w:color="auto" w:fill="auto"/>
            <w:noWrap/>
            <w:vAlign w:val="center"/>
            <w:hideMark/>
          </w:tcPr>
          <w:p w14:paraId="25C7EAF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18DD71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981E45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72122D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33.2</w:t>
            </w:r>
          </w:p>
        </w:tc>
        <w:tc>
          <w:tcPr>
            <w:tcW w:w="177" w:type="pct"/>
            <w:shd w:val="clear" w:color="auto" w:fill="auto"/>
            <w:noWrap/>
            <w:vAlign w:val="center"/>
            <w:hideMark/>
          </w:tcPr>
          <w:p w14:paraId="5D434E0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26050139" w14:textId="77777777" w:rsidTr="00024405">
        <w:trPr>
          <w:trHeight w:val="113"/>
        </w:trPr>
        <w:tc>
          <w:tcPr>
            <w:tcW w:w="748" w:type="pct"/>
            <w:shd w:val="clear" w:color="auto" w:fill="auto"/>
            <w:noWrap/>
            <w:vAlign w:val="center"/>
            <w:hideMark/>
          </w:tcPr>
          <w:p w14:paraId="7810E802"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Sanicula</w:t>
            </w:r>
            <w:r>
              <w:rPr>
                <w:rFonts w:eastAsia="Times New Roman"/>
                <w:i/>
                <w:iCs/>
                <w:color w:val="000000"/>
                <w:sz w:val="7"/>
                <w:szCs w:val="7"/>
              </w:rPr>
              <w:t xml:space="preserve"> </w:t>
            </w:r>
            <w:r w:rsidRPr="008F2E23">
              <w:rPr>
                <w:rFonts w:eastAsia="Times New Roman"/>
                <w:i/>
                <w:iCs/>
                <w:color w:val="000000"/>
                <w:sz w:val="7"/>
                <w:szCs w:val="7"/>
              </w:rPr>
              <w:t>europaea</w:t>
            </w:r>
          </w:p>
        </w:tc>
        <w:tc>
          <w:tcPr>
            <w:tcW w:w="177" w:type="pct"/>
            <w:shd w:val="clear" w:color="auto" w:fill="auto"/>
            <w:noWrap/>
            <w:vAlign w:val="center"/>
            <w:hideMark/>
          </w:tcPr>
          <w:p w14:paraId="3BA19B3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1CCB55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555D06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9.4</w:t>
            </w:r>
          </w:p>
        </w:tc>
        <w:tc>
          <w:tcPr>
            <w:tcW w:w="177" w:type="pct"/>
            <w:shd w:val="clear" w:color="auto" w:fill="auto"/>
            <w:noWrap/>
            <w:vAlign w:val="center"/>
            <w:hideMark/>
          </w:tcPr>
          <w:p w14:paraId="2829CF2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6FDA23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B4468D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77435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C6054A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9B521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AA3A7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092B55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8.9</w:t>
            </w:r>
          </w:p>
        </w:tc>
        <w:tc>
          <w:tcPr>
            <w:tcW w:w="177" w:type="pct"/>
            <w:shd w:val="clear" w:color="auto" w:fill="auto"/>
            <w:noWrap/>
            <w:vAlign w:val="center"/>
            <w:hideMark/>
          </w:tcPr>
          <w:p w14:paraId="07437B9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14.6</w:t>
            </w:r>
          </w:p>
        </w:tc>
        <w:tc>
          <w:tcPr>
            <w:tcW w:w="177" w:type="pct"/>
            <w:shd w:val="clear" w:color="auto" w:fill="auto"/>
            <w:noWrap/>
            <w:vAlign w:val="center"/>
            <w:hideMark/>
          </w:tcPr>
          <w:p w14:paraId="42E9E19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17F65F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77C35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08CEDA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9867A8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717A33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2.2</w:t>
            </w:r>
          </w:p>
        </w:tc>
        <w:tc>
          <w:tcPr>
            <w:tcW w:w="177" w:type="pct"/>
            <w:shd w:val="clear" w:color="000000" w:fill="BFBFBF"/>
            <w:noWrap/>
            <w:vAlign w:val="center"/>
            <w:hideMark/>
          </w:tcPr>
          <w:p w14:paraId="00DCB5AC"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31.8</w:t>
            </w:r>
          </w:p>
        </w:tc>
        <w:tc>
          <w:tcPr>
            <w:tcW w:w="177" w:type="pct"/>
            <w:shd w:val="clear" w:color="auto" w:fill="auto"/>
            <w:noWrap/>
            <w:vAlign w:val="center"/>
            <w:hideMark/>
          </w:tcPr>
          <w:p w14:paraId="2E32284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541013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9D982C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6879CC0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37.2</w:t>
            </w:r>
          </w:p>
        </w:tc>
        <w:tc>
          <w:tcPr>
            <w:tcW w:w="177" w:type="pct"/>
            <w:shd w:val="clear" w:color="auto" w:fill="auto"/>
            <w:noWrap/>
            <w:vAlign w:val="center"/>
            <w:hideMark/>
          </w:tcPr>
          <w:p w14:paraId="2394FEF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6D9B86AD" w14:textId="77777777" w:rsidTr="00024405">
        <w:trPr>
          <w:trHeight w:val="113"/>
        </w:trPr>
        <w:tc>
          <w:tcPr>
            <w:tcW w:w="748" w:type="pct"/>
            <w:shd w:val="clear" w:color="auto" w:fill="auto"/>
            <w:noWrap/>
            <w:vAlign w:val="center"/>
            <w:hideMark/>
          </w:tcPr>
          <w:p w14:paraId="290CBEDA"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Pimpinella</w:t>
            </w:r>
            <w:r>
              <w:rPr>
                <w:rFonts w:eastAsia="Times New Roman"/>
                <w:i/>
                <w:iCs/>
                <w:color w:val="000000"/>
                <w:sz w:val="7"/>
                <w:szCs w:val="7"/>
              </w:rPr>
              <w:t xml:space="preserve"> </w:t>
            </w:r>
            <w:r w:rsidRPr="008F2E23">
              <w:rPr>
                <w:rFonts w:eastAsia="Times New Roman"/>
                <w:i/>
                <w:iCs/>
                <w:color w:val="000000"/>
                <w:sz w:val="7"/>
                <w:szCs w:val="7"/>
              </w:rPr>
              <w:t>tragium</w:t>
            </w:r>
          </w:p>
        </w:tc>
        <w:tc>
          <w:tcPr>
            <w:tcW w:w="177" w:type="pct"/>
            <w:shd w:val="clear" w:color="auto" w:fill="auto"/>
            <w:noWrap/>
            <w:vAlign w:val="center"/>
            <w:hideMark/>
          </w:tcPr>
          <w:p w14:paraId="69026E2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D49FBB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A4B1C0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E7F5CB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7148AF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A24A9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B87B06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F87208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DF7D55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7BFBBC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193870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3B0DBA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E89A0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0699CA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EAC007F"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0.2</w:t>
            </w:r>
          </w:p>
        </w:tc>
        <w:tc>
          <w:tcPr>
            <w:tcW w:w="177" w:type="pct"/>
            <w:shd w:val="clear" w:color="auto" w:fill="auto"/>
            <w:noWrap/>
            <w:vAlign w:val="center"/>
            <w:hideMark/>
          </w:tcPr>
          <w:p w14:paraId="379BE0B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0827B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DE7840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5C0A20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7A15148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77.7</w:t>
            </w:r>
          </w:p>
        </w:tc>
        <w:tc>
          <w:tcPr>
            <w:tcW w:w="177" w:type="pct"/>
            <w:shd w:val="clear" w:color="auto" w:fill="auto"/>
            <w:noWrap/>
            <w:vAlign w:val="center"/>
            <w:hideMark/>
          </w:tcPr>
          <w:p w14:paraId="15C1503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42E36D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FB14D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BFBFBF" w:themeFill="background1" w:themeFillShade="BF"/>
            <w:noWrap/>
            <w:vAlign w:val="center"/>
            <w:hideMark/>
          </w:tcPr>
          <w:p w14:paraId="1A5C9A6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36</w:t>
            </w:r>
          </w:p>
        </w:tc>
      </w:tr>
      <w:tr w:rsidR="006E10D0" w:rsidRPr="00C12E33" w14:paraId="6F22AD6E" w14:textId="77777777" w:rsidTr="00024405">
        <w:trPr>
          <w:trHeight w:val="113"/>
        </w:trPr>
        <w:tc>
          <w:tcPr>
            <w:tcW w:w="748" w:type="pct"/>
            <w:shd w:val="clear" w:color="auto" w:fill="auto"/>
            <w:noWrap/>
            <w:vAlign w:val="center"/>
            <w:hideMark/>
          </w:tcPr>
          <w:p w14:paraId="028A9C54"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Juniperus</w:t>
            </w:r>
            <w:r>
              <w:rPr>
                <w:rFonts w:eastAsia="Times New Roman"/>
                <w:i/>
                <w:iCs/>
                <w:color w:val="000000"/>
                <w:sz w:val="7"/>
                <w:szCs w:val="7"/>
              </w:rPr>
              <w:t xml:space="preserve"> </w:t>
            </w:r>
            <w:r w:rsidRPr="008F2E23">
              <w:rPr>
                <w:rFonts w:eastAsia="Times New Roman"/>
                <w:i/>
                <w:iCs/>
                <w:color w:val="000000"/>
                <w:sz w:val="7"/>
                <w:szCs w:val="7"/>
              </w:rPr>
              <w:t>sabina</w:t>
            </w:r>
          </w:p>
        </w:tc>
        <w:tc>
          <w:tcPr>
            <w:tcW w:w="177" w:type="pct"/>
            <w:shd w:val="clear" w:color="auto" w:fill="auto"/>
            <w:noWrap/>
            <w:vAlign w:val="center"/>
            <w:hideMark/>
          </w:tcPr>
          <w:p w14:paraId="1A9BF13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80EB3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BCCD54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C1FE4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E9C79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FCAD6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F94AA7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55BBE7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BA5C58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19782A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C7C9D8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3B53CB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AE6C9B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2D542C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6FA93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4.4</w:t>
            </w:r>
          </w:p>
        </w:tc>
        <w:tc>
          <w:tcPr>
            <w:tcW w:w="177" w:type="pct"/>
            <w:shd w:val="clear" w:color="auto" w:fill="auto"/>
            <w:noWrap/>
            <w:vAlign w:val="center"/>
            <w:hideMark/>
          </w:tcPr>
          <w:p w14:paraId="48BB12B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BCA0D1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164E29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6551C9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7A3671A4"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69.7</w:t>
            </w:r>
          </w:p>
        </w:tc>
        <w:tc>
          <w:tcPr>
            <w:tcW w:w="177" w:type="pct"/>
            <w:shd w:val="clear" w:color="auto" w:fill="auto"/>
            <w:noWrap/>
            <w:vAlign w:val="center"/>
            <w:hideMark/>
          </w:tcPr>
          <w:p w14:paraId="15B2A7E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1DFFE3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9277D4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AFD368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55.9</w:t>
            </w:r>
          </w:p>
        </w:tc>
      </w:tr>
      <w:tr w:rsidR="006E10D0" w:rsidRPr="00C12E33" w14:paraId="50D6A94B" w14:textId="77777777" w:rsidTr="00024405">
        <w:trPr>
          <w:trHeight w:val="113"/>
        </w:trPr>
        <w:tc>
          <w:tcPr>
            <w:tcW w:w="748" w:type="pct"/>
            <w:shd w:val="clear" w:color="auto" w:fill="auto"/>
            <w:noWrap/>
            <w:vAlign w:val="center"/>
            <w:hideMark/>
          </w:tcPr>
          <w:p w14:paraId="20644D4C"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Pinus</w:t>
            </w:r>
            <w:r>
              <w:rPr>
                <w:rFonts w:eastAsia="Times New Roman"/>
                <w:i/>
                <w:iCs/>
                <w:color w:val="000000"/>
                <w:sz w:val="7"/>
                <w:szCs w:val="7"/>
              </w:rPr>
              <w:t xml:space="preserve"> </w:t>
            </w:r>
            <w:r w:rsidRPr="008F2E23">
              <w:rPr>
                <w:rFonts w:eastAsia="Times New Roman"/>
                <w:i/>
                <w:iCs/>
                <w:color w:val="000000"/>
                <w:sz w:val="7"/>
                <w:szCs w:val="7"/>
              </w:rPr>
              <w:t>sylvestris</w:t>
            </w:r>
          </w:p>
        </w:tc>
        <w:tc>
          <w:tcPr>
            <w:tcW w:w="177" w:type="pct"/>
            <w:shd w:val="clear" w:color="auto" w:fill="auto"/>
            <w:noWrap/>
            <w:vAlign w:val="center"/>
            <w:hideMark/>
          </w:tcPr>
          <w:p w14:paraId="42F62BA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8F5BE1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689A3E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96206B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0A8C25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53398D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77B038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542942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63A74C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B9FFE7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3F2103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864166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2BBFE6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11C7E5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D282BF9"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92BAAC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B444EEC"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6945C0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49C079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40DAD290"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67.6</w:t>
            </w:r>
          </w:p>
        </w:tc>
        <w:tc>
          <w:tcPr>
            <w:tcW w:w="177" w:type="pct"/>
            <w:shd w:val="clear" w:color="000000" w:fill="BFBFBF"/>
            <w:noWrap/>
            <w:vAlign w:val="center"/>
            <w:hideMark/>
          </w:tcPr>
          <w:p w14:paraId="25CCC172"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67.6</w:t>
            </w:r>
          </w:p>
        </w:tc>
        <w:tc>
          <w:tcPr>
            <w:tcW w:w="177" w:type="pct"/>
            <w:shd w:val="clear" w:color="auto" w:fill="auto"/>
            <w:noWrap/>
            <w:vAlign w:val="center"/>
            <w:hideMark/>
          </w:tcPr>
          <w:p w14:paraId="3B25F1C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9BA38F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827258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5D759C60" w14:textId="77777777" w:rsidTr="00024405">
        <w:trPr>
          <w:trHeight w:val="113"/>
        </w:trPr>
        <w:tc>
          <w:tcPr>
            <w:tcW w:w="748" w:type="pct"/>
            <w:shd w:val="clear" w:color="auto" w:fill="auto"/>
            <w:noWrap/>
            <w:vAlign w:val="center"/>
            <w:hideMark/>
          </w:tcPr>
          <w:p w14:paraId="56297D82"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Avenella</w:t>
            </w:r>
            <w:r>
              <w:rPr>
                <w:rFonts w:eastAsia="Times New Roman"/>
                <w:i/>
                <w:iCs/>
                <w:color w:val="000000"/>
                <w:sz w:val="7"/>
                <w:szCs w:val="7"/>
              </w:rPr>
              <w:t xml:space="preserve"> </w:t>
            </w:r>
            <w:r w:rsidRPr="008F2E23">
              <w:rPr>
                <w:rFonts w:eastAsia="Times New Roman"/>
                <w:i/>
                <w:iCs/>
                <w:color w:val="000000"/>
                <w:sz w:val="7"/>
                <w:szCs w:val="7"/>
              </w:rPr>
              <w:t>flexuosa</w:t>
            </w:r>
          </w:p>
        </w:tc>
        <w:tc>
          <w:tcPr>
            <w:tcW w:w="177" w:type="pct"/>
            <w:shd w:val="clear" w:color="auto" w:fill="auto"/>
            <w:noWrap/>
            <w:vAlign w:val="center"/>
            <w:hideMark/>
          </w:tcPr>
          <w:p w14:paraId="10C0C73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EA7141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AB9CBE1"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0.9</w:t>
            </w:r>
          </w:p>
        </w:tc>
        <w:tc>
          <w:tcPr>
            <w:tcW w:w="177" w:type="pct"/>
            <w:shd w:val="clear" w:color="000000" w:fill="BFBFBF"/>
            <w:noWrap/>
            <w:vAlign w:val="center"/>
            <w:hideMark/>
          </w:tcPr>
          <w:p w14:paraId="44CF72AB"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32.1</w:t>
            </w:r>
          </w:p>
        </w:tc>
        <w:tc>
          <w:tcPr>
            <w:tcW w:w="177" w:type="pct"/>
            <w:shd w:val="clear" w:color="auto" w:fill="auto"/>
            <w:noWrap/>
            <w:vAlign w:val="center"/>
            <w:hideMark/>
          </w:tcPr>
          <w:p w14:paraId="656EF4B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CB0091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858CE8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3.9</w:t>
            </w:r>
          </w:p>
        </w:tc>
        <w:tc>
          <w:tcPr>
            <w:tcW w:w="177" w:type="pct"/>
            <w:shd w:val="clear" w:color="000000" w:fill="BFBFBF"/>
            <w:noWrap/>
            <w:vAlign w:val="center"/>
            <w:hideMark/>
          </w:tcPr>
          <w:p w14:paraId="41F80CE6"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30.8</w:t>
            </w:r>
          </w:p>
        </w:tc>
        <w:tc>
          <w:tcPr>
            <w:tcW w:w="177" w:type="pct"/>
            <w:shd w:val="clear" w:color="auto" w:fill="auto"/>
            <w:noWrap/>
            <w:vAlign w:val="center"/>
            <w:hideMark/>
          </w:tcPr>
          <w:p w14:paraId="6413B70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3629CAE"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13.5</w:t>
            </w:r>
          </w:p>
        </w:tc>
        <w:tc>
          <w:tcPr>
            <w:tcW w:w="177" w:type="pct"/>
            <w:shd w:val="clear" w:color="auto" w:fill="auto"/>
            <w:noWrap/>
            <w:vAlign w:val="center"/>
            <w:hideMark/>
          </w:tcPr>
          <w:p w14:paraId="59219E1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B9F0B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D5507C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2175E7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58EDB1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47894B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0EE1EA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A19BA6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081149A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A426627"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3.4</w:t>
            </w:r>
          </w:p>
        </w:tc>
        <w:tc>
          <w:tcPr>
            <w:tcW w:w="177" w:type="pct"/>
            <w:shd w:val="clear" w:color="000000" w:fill="BFBFBF"/>
            <w:noWrap/>
            <w:vAlign w:val="center"/>
            <w:hideMark/>
          </w:tcPr>
          <w:p w14:paraId="0055B6A5"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43.6</w:t>
            </w:r>
          </w:p>
        </w:tc>
        <w:tc>
          <w:tcPr>
            <w:tcW w:w="177" w:type="pct"/>
            <w:shd w:val="clear" w:color="auto" w:fill="auto"/>
            <w:noWrap/>
            <w:vAlign w:val="center"/>
            <w:hideMark/>
          </w:tcPr>
          <w:p w14:paraId="734C8E9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06141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133E70A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r>
      <w:tr w:rsidR="006E10D0" w:rsidRPr="00C12E33" w14:paraId="0DE95AEF" w14:textId="77777777" w:rsidTr="00024405">
        <w:trPr>
          <w:trHeight w:val="113"/>
        </w:trPr>
        <w:tc>
          <w:tcPr>
            <w:tcW w:w="748" w:type="pct"/>
            <w:shd w:val="clear" w:color="auto" w:fill="auto"/>
            <w:noWrap/>
            <w:vAlign w:val="center"/>
            <w:hideMark/>
          </w:tcPr>
          <w:p w14:paraId="03FCEE90" w14:textId="77777777" w:rsidR="006E10D0" w:rsidRPr="008F2E23" w:rsidRDefault="006E10D0" w:rsidP="00024405">
            <w:pPr>
              <w:spacing w:after="0" w:line="240" w:lineRule="auto"/>
              <w:rPr>
                <w:rFonts w:eastAsia="Times New Roman"/>
                <w:i/>
                <w:iCs/>
                <w:color w:val="000000"/>
                <w:sz w:val="7"/>
                <w:szCs w:val="7"/>
              </w:rPr>
            </w:pPr>
            <w:r w:rsidRPr="008F2E23">
              <w:rPr>
                <w:rFonts w:eastAsia="Times New Roman"/>
                <w:i/>
                <w:iCs/>
                <w:color w:val="000000"/>
                <w:sz w:val="7"/>
                <w:szCs w:val="7"/>
              </w:rPr>
              <w:t>Teucrium</w:t>
            </w:r>
            <w:r>
              <w:rPr>
                <w:rFonts w:eastAsia="Times New Roman"/>
                <w:i/>
                <w:iCs/>
                <w:color w:val="000000"/>
                <w:sz w:val="7"/>
                <w:szCs w:val="7"/>
              </w:rPr>
              <w:t xml:space="preserve"> </w:t>
            </w:r>
            <w:r w:rsidRPr="008F2E23">
              <w:rPr>
                <w:rFonts w:eastAsia="Times New Roman"/>
                <w:i/>
                <w:iCs/>
                <w:color w:val="000000"/>
                <w:sz w:val="7"/>
                <w:szCs w:val="7"/>
              </w:rPr>
              <w:t>chamaedrys</w:t>
            </w:r>
          </w:p>
        </w:tc>
        <w:tc>
          <w:tcPr>
            <w:tcW w:w="177" w:type="pct"/>
            <w:shd w:val="clear" w:color="auto" w:fill="auto"/>
            <w:noWrap/>
            <w:vAlign w:val="center"/>
            <w:hideMark/>
          </w:tcPr>
          <w:p w14:paraId="1958BC1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C33A307"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4022EF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2D18C0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BF5ECDD"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1.6</w:t>
            </w:r>
          </w:p>
        </w:tc>
        <w:tc>
          <w:tcPr>
            <w:tcW w:w="177" w:type="pct"/>
            <w:shd w:val="clear" w:color="auto" w:fill="auto"/>
            <w:noWrap/>
            <w:vAlign w:val="center"/>
            <w:hideMark/>
          </w:tcPr>
          <w:p w14:paraId="248CD1F3"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95F0DE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EA51A5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EF0DAD0"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90761E2"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B4312E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7395F91"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7F141F3B"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41FF074E"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6FC81253"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36.5</w:t>
            </w:r>
          </w:p>
        </w:tc>
        <w:tc>
          <w:tcPr>
            <w:tcW w:w="177" w:type="pct"/>
            <w:shd w:val="clear" w:color="auto" w:fill="auto"/>
            <w:noWrap/>
            <w:vAlign w:val="center"/>
            <w:hideMark/>
          </w:tcPr>
          <w:p w14:paraId="6973F5EF"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20AEAE5D"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863E5C6"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5B72BB6A"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5B8CAD38"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60.7</w:t>
            </w:r>
          </w:p>
        </w:tc>
        <w:tc>
          <w:tcPr>
            <w:tcW w:w="177" w:type="pct"/>
            <w:shd w:val="clear" w:color="auto" w:fill="auto"/>
            <w:noWrap/>
            <w:vAlign w:val="center"/>
            <w:hideMark/>
          </w:tcPr>
          <w:p w14:paraId="3EDE23C5"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6B0F2204"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auto" w:fill="auto"/>
            <w:noWrap/>
            <w:vAlign w:val="center"/>
            <w:hideMark/>
          </w:tcPr>
          <w:p w14:paraId="3E98F168" w14:textId="77777777" w:rsidR="006E10D0" w:rsidRPr="008F2E23" w:rsidRDefault="006E10D0" w:rsidP="00024405">
            <w:pPr>
              <w:spacing w:after="0" w:line="240" w:lineRule="auto"/>
              <w:jc w:val="center"/>
              <w:rPr>
                <w:rFonts w:eastAsia="Times New Roman"/>
                <w:color w:val="000000"/>
                <w:sz w:val="7"/>
                <w:szCs w:val="7"/>
              </w:rPr>
            </w:pPr>
            <w:r w:rsidRPr="00C12E33">
              <w:rPr>
                <w:rFonts w:eastAsia="Times New Roman"/>
                <w:color w:val="000000"/>
                <w:sz w:val="7"/>
                <w:szCs w:val="7"/>
              </w:rPr>
              <w:t>·</w:t>
            </w:r>
          </w:p>
        </w:tc>
        <w:tc>
          <w:tcPr>
            <w:tcW w:w="177" w:type="pct"/>
            <w:shd w:val="clear" w:color="000000" w:fill="BFBFBF"/>
            <w:noWrap/>
            <w:vAlign w:val="center"/>
            <w:hideMark/>
          </w:tcPr>
          <w:p w14:paraId="0C7209A9" w14:textId="77777777" w:rsidR="006E10D0" w:rsidRPr="008F2E23" w:rsidRDefault="006E10D0" w:rsidP="00024405">
            <w:pPr>
              <w:spacing w:after="0" w:line="240" w:lineRule="auto"/>
              <w:jc w:val="center"/>
              <w:rPr>
                <w:rFonts w:eastAsia="Times New Roman"/>
                <w:color w:val="000000"/>
                <w:sz w:val="7"/>
                <w:szCs w:val="7"/>
              </w:rPr>
            </w:pPr>
            <w:r w:rsidRPr="008F2E23">
              <w:rPr>
                <w:rFonts w:eastAsia="Times New Roman"/>
                <w:color w:val="000000"/>
                <w:sz w:val="7"/>
                <w:szCs w:val="7"/>
              </w:rPr>
              <w:t>42.2</w:t>
            </w:r>
          </w:p>
        </w:tc>
      </w:tr>
    </w:tbl>
    <w:p w14:paraId="4C5241B0" w14:textId="77777777" w:rsidR="006E10D0" w:rsidRDefault="006E10D0" w:rsidP="006E10D0">
      <w:pPr>
        <w:keepNext/>
        <w:pBdr>
          <w:top w:val="nil"/>
          <w:left w:val="nil"/>
          <w:bottom w:val="nil"/>
          <w:right w:val="nil"/>
          <w:between w:val="nil"/>
        </w:pBdr>
        <w:spacing w:after="200" w:line="276" w:lineRule="auto"/>
        <w:jc w:val="both"/>
        <w:rPr>
          <w:rFonts w:ascii="Arial" w:hAnsi="Arial" w:cs="Arial"/>
          <w:color w:val="000000"/>
          <w:sz w:val="20"/>
          <w:szCs w:val="20"/>
          <w:lang w:val="en-GB"/>
        </w:rPr>
      </w:pPr>
    </w:p>
    <w:p w14:paraId="09D02FF0" w14:textId="642A5313" w:rsidR="000D1D82" w:rsidRDefault="000D1D82">
      <w:pPr>
        <w:rPr>
          <w:rFonts w:ascii="Arial" w:hAnsi="Arial" w:cs="Arial"/>
          <w:color w:val="000000"/>
          <w:sz w:val="20"/>
          <w:szCs w:val="20"/>
          <w:lang w:val="en-GB"/>
        </w:rPr>
      </w:pPr>
      <w:r>
        <w:rPr>
          <w:rFonts w:ascii="Arial" w:hAnsi="Arial" w:cs="Arial"/>
          <w:color w:val="000000"/>
          <w:sz w:val="20"/>
          <w:szCs w:val="20"/>
          <w:lang w:val="en-GB"/>
        </w:rPr>
        <w:br w:type="page"/>
      </w:r>
    </w:p>
    <w:p w14:paraId="1AC48668" w14:textId="3EFA9C2E" w:rsidR="000D1D82" w:rsidRPr="008F0819" w:rsidRDefault="000D1D82" w:rsidP="000D1D82">
      <w:pPr>
        <w:keepNext/>
        <w:pBdr>
          <w:top w:val="nil"/>
          <w:left w:val="nil"/>
          <w:bottom w:val="nil"/>
          <w:right w:val="nil"/>
          <w:between w:val="nil"/>
        </w:pBdr>
        <w:spacing w:after="200" w:line="276" w:lineRule="auto"/>
        <w:jc w:val="both"/>
        <w:rPr>
          <w:rFonts w:ascii="Arial" w:hAnsi="Arial" w:cs="Arial"/>
          <w:color w:val="000000"/>
          <w:sz w:val="20"/>
          <w:szCs w:val="20"/>
          <w:lang w:val="en-GB"/>
        </w:rPr>
      </w:pPr>
      <w:r w:rsidRPr="008F0819">
        <w:rPr>
          <w:rFonts w:ascii="Arial" w:hAnsi="Arial" w:cs="Arial"/>
          <w:b/>
          <w:i/>
          <w:color w:val="000000"/>
          <w:sz w:val="20"/>
          <w:szCs w:val="20"/>
          <w:lang w:val="en-GB"/>
        </w:rPr>
        <w:t xml:space="preserve">TABLE </w:t>
      </w:r>
      <w:r w:rsidR="00CA0B84">
        <w:rPr>
          <w:rFonts w:ascii="Arial" w:hAnsi="Arial" w:cs="Arial"/>
          <w:b/>
          <w:i/>
          <w:color w:val="000000"/>
          <w:sz w:val="20"/>
          <w:szCs w:val="20"/>
          <w:lang w:val="en-GB"/>
        </w:rPr>
        <w:t>3</w:t>
      </w:r>
      <w:r w:rsidRPr="008F0819">
        <w:rPr>
          <w:rFonts w:ascii="Arial" w:hAnsi="Arial" w:cs="Arial"/>
          <w:color w:val="000000"/>
          <w:sz w:val="20"/>
          <w:szCs w:val="20"/>
          <w:lang w:val="en-GB"/>
        </w:rPr>
        <w:t>. Results of the Generalized Linear Models (GLMs) for each type of forests. For every model, the z value of each variable (Bio2 = mean diurnal air temperature range, Bio11 = mean daily mean air temperatures of the coldest quarter, Bio12 = annual precipitation amount, Bio15 = precipitation seasonality, Bio17 = mean monthly precipitation amount of the driest quarter) and its significance (*** = 0.001, ** = 0.01, * = 0.05, . = 0.1) are shown, as well as the explained deviance (%).</w:t>
      </w:r>
    </w:p>
    <w:tbl>
      <w:tblPr>
        <w:tblW w:w="5000" w:type="pct"/>
        <w:tblCellMar>
          <w:left w:w="70" w:type="dxa"/>
          <w:right w:w="70" w:type="dxa"/>
        </w:tblCellMar>
        <w:tblLook w:val="04A0" w:firstRow="1" w:lastRow="0" w:firstColumn="1" w:lastColumn="0" w:noHBand="0" w:noVBand="1"/>
      </w:tblPr>
      <w:tblGrid>
        <w:gridCol w:w="960"/>
        <w:gridCol w:w="618"/>
        <w:gridCol w:w="424"/>
        <w:gridCol w:w="654"/>
        <w:gridCol w:w="424"/>
        <w:gridCol w:w="654"/>
        <w:gridCol w:w="423"/>
        <w:gridCol w:w="708"/>
        <w:gridCol w:w="423"/>
        <w:gridCol w:w="653"/>
        <w:gridCol w:w="423"/>
        <w:gridCol w:w="617"/>
        <w:gridCol w:w="423"/>
        <w:gridCol w:w="1100"/>
      </w:tblGrid>
      <w:tr w:rsidR="000D1D82" w:rsidRPr="00987AA5" w14:paraId="27F17AA9" w14:textId="77777777" w:rsidTr="00024405">
        <w:trPr>
          <w:trHeight w:val="300"/>
        </w:trPr>
        <w:tc>
          <w:tcPr>
            <w:tcW w:w="564" w:type="pct"/>
            <w:shd w:val="clear" w:color="auto" w:fill="BFBFBF" w:themeFill="background1" w:themeFillShade="BF"/>
            <w:noWrap/>
            <w:vAlign w:val="bottom"/>
            <w:hideMark/>
          </w:tcPr>
          <w:p w14:paraId="0065069F" w14:textId="77777777" w:rsidR="000D1D82" w:rsidRPr="00987AA5" w:rsidRDefault="000D1D82" w:rsidP="00024405">
            <w:pPr>
              <w:spacing w:after="0" w:line="240" w:lineRule="auto"/>
              <w:jc w:val="center"/>
              <w:rPr>
                <w:rFonts w:eastAsia="Times New Roman" w:cstheme="minorHAnsi"/>
                <w:b/>
                <w:bCs/>
                <w:sz w:val="18"/>
                <w:szCs w:val="18"/>
                <w:lang w:val="en-GB"/>
              </w:rPr>
            </w:pPr>
          </w:p>
        </w:tc>
        <w:tc>
          <w:tcPr>
            <w:tcW w:w="612" w:type="pct"/>
            <w:gridSpan w:val="2"/>
            <w:shd w:val="clear" w:color="auto" w:fill="BFBFBF" w:themeFill="background1" w:themeFillShade="BF"/>
            <w:vAlign w:val="center"/>
          </w:tcPr>
          <w:p w14:paraId="3EBBB623"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Bio2</w:t>
            </w:r>
          </w:p>
        </w:tc>
        <w:tc>
          <w:tcPr>
            <w:tcW w:w="633" w:type="pct"/>
            <w:gridSpan w:val="2"/>
            <w:shd w:val="clear" w:color="auto" w:fill="BFBFBF" w:themeFill="background1" w:themeFillShade="BF"/>
            <w:noWrap/>
            <w:vAlign w:val="center"/>
            <w:hideMark/>
          </w:tcPr>
          <w:p w14:paraId="42473548"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Bio11</w:t>
            </w:r>
          </w:p>
          <w:p w14:paraId="40D3E7D8"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633" w:type="pct"/>
            <w:gridSpan w:val="2"/>
            <w:shd w:val="clear" w:color="auto" w:fill="BFBFBF" w:themeFill="background1" w:themeFillShade="BF"/>
            <w:noWrap/>
            <w:vAlign w:val="center"/>
            <w:hideMark/>
          </w:tcPr>
          <w:p w14:paraId="1C721766"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Bio12</w:t>
            </w:r>
          </w:p>
          <w:p w14:paraId="5FF853EF"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p>
        </w:tc>
        <w:tc>
          <w:tcPr>
            <w:tcW w:w="665" w:type="pct"/>
            <w:gridSpan w:val="2"/>
            <w:shd w:val="clear" w:color="auto" w:fill="BFBFBF" w:themeFill="background1" w:themeFillShade="BF"/>
            <w:noWrap/>
            <w:vAlign w:val="center"/>
            <w:hideMark/>
          </w:tcPr>
          <w:p w14:paraId="54B8D449"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Bio15</w:t>
            </w:r>
          </w:p>
          <w:p w14:paraId="51B4D3E7"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633" w:type="pct"/>
            <w:gridSpan w:val="2"/>
            <w:shd w:val="clear" w:color="auto" w:fill="BFBFBF" w:themeFill="background1" w:themeFillShade="BF"/>
            <w:noWrap/>
            <w:vAlign w:val="center"/>
            <w:hideMark/>
          </w:tcPr>
          <w:p w14:paraId="21322787"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Bio17</w:t>
            </w:r>
          </w:p>
          <w:p w14:paraId="1C231B05"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612" w:type="pct"/>
            <w:gridSpan w:val="2"/>
            <w:shd w:val="clear" w:color="auto" w:fill="BFBFBF" w:themeFill="background1" w:themeFillShade="BF"/>
            <w:noWrap/>
            <w:vAlign w:val="center"/>
            <w:hideMark/>
          </w:tcPr>
          <w:p w14:paraId="09D05268"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Soil pH</w:t>
            </w:r>
          </w:p>
        </w:tc>
        <w:tc>
          <w:tcPr>
            <w:tcW w:w="647" w:type="pct"/>
            <w:shd w:val="clear" w:color="auto" w:fill="BFBFBF" w:themeFill="background1" w:themeFillShade="BF"/>
            <w:noWrap/>
            <w:vAlign w:val="center"/>
            <w:hideMark/>
          </w:tcPr>
          <w:p w14:paraId="17F60D1E"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Explained</w:t>
            </w:r>
          </w:p>
          <w:p w14:paraId="5561E741"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deviance (%)</w:t>
            </w:r>
          </w:p>
        </w:tc>
      </w:tr>
      <w:tr w:rsidR="000D1D82" w:rsidRPr="00987AA5" w14:paraId="1E08DE59" w14:textId="77777777" w:rsidTr="00024405">
        <w:trPr>
          <w:trHeight w:val="300"/>
        </w:trPr>
        <w:tc>
          <w:tcPr>
            <w:tcW w:w="564" w:type="pct"/>
            <w:tcBorders>
              <w:right w:val="dashed" w:sz="4" w:space="0" w:color="auto"/>
            </w:tcBorders>
            <w:shd w:val="clear" w:color="auto" w:fill="auto"/>
            <w:noWrap/>
            <w:vAlign w:val="center"/>
            <w:hideMark/>
          </w:tcPr>
          <w:p w14:paraId="75FB7B42"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Deciduous</w:t>
            </w:r>
          </w:p>
        </w:tc>
        <w:tc>
          <w:tcPr>
            <w:tcW w:w="363" w:type="pct"/>
            <w:tcBorders>
              <w:left w:val="dashed" w:sz="4" w:space="0" w:color="auto"/>
            </w:tcBorders>
            <w:vAlign w:val="center"/>
          </w:tcPr>
          <w:p w14:paraId="4BB4995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8.501</w:t>
            </w:r>
          </w:p>
        </w:tc>
        <w:tc>
          <w:tcPr>
            <w:tcW w:w="249" w:type="pct"/>
            <w:vAlign w:val="center"/>
          </w:tcPr>
          <w:p w14:paraId="6A6AD2DA"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1F27DCE6"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-7.46</w:t>
            </w:r>
          </w:p>
        </w:tc>
        <w:tc>
          <w:tcPr>
            <w:tcW w:w="249" w:type="pct"/>
            <w:shd w:val="clear" w:color="auto" w:fill="auto"/>
            <w:noWrap/>
            <w:vAlign w:val="center"/>
            <w:hideMark/>
          </w:tcPr>
          <w:p w14:paraId="57522604"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058945B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7E444449"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416" w:type="pct"/>
            <w:shd w:val="clear" w:color="auto" w:fill="auto"/>
            <w:noWrap/>
            <w:vAlign w:val="center"/>
            <w:hideMark/>
          </w:tcPr>
          <w:p w14:paraId="1BFC975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44459607"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384" w:type="pct"/>
            <w:shd w:val="clear" w:color="auto" w:fill="auto"/>
            <w:noWrap/>
            <w:vAlign w:val="center"/>
            <w:hideMark/>
          </w:tcPr>
          <w:p w14:paraId="3C996CB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12.072</w:t>
            </w:r>
          </w:p>
        </w:tc>
        <w:tc>
          <w:tcPr>
            <w:tcW w:w="249" w:type="pct"/>
            <w:tcBorders>
              <w:right w:val="dashed" w:sz="4" w:space="0" w:color="auto"/>
            </w:tcBorders>
            <w:shd w:val="clear" w:color="auto" w:fill="auto"/>
            <w:noWrap/>
            <w:vAlign w:val="center"/>
            <w:hideMark/>
          </w:tcPr>
          <w:p w14:paraId="64EBE6E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4906A1AF"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-7.52</w:t>
            </w:r>
          </w:p>
        </w:tc>
        <w:tc>
          <w:tcPr>
            <w:tcW w:w="249" w:type="pct"/>
            <w:tcBorders>
              <w:right w:val="dashed" w:sz="4" w:space="0" w:color="auto"/>
            </w:tcBorders>
            <w:shd w:val="clear" w:color="auto" w:fill="auto"/>
            <w:noWrap/>
            <w:vAlign w:val="center"/>
            <w:hideMark/>
          </w:tcPr>
          <w:p w14:paraId="1E75880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1DF012AB"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14.6</w:t>
            </w:r>
          </w:p>
        </w:tc>
      </w:tr>
      <w:tr w:rsidR="000D1D82" w:rsidRPr="00987AA5" w14:paraId="600C44A4" w14:textId="77777777" w:rsidTr="00024405">
        <w:trPr>
          <w:trHeight w:val="300"/>
        </w:trPr>
        <w:tc>
          <w:tcPr>
            <w:tcW w:w="564" w:type="pct"/>
            <w:tcBorders>
              <w:right w:val="dashed" w:sz="4" w:space="0" w:color="auto"/>
            </w:tcBorders>
            <w:shd w:val="clear" w:color="auto" w:fill="auto"/>
            <w:noWrap/>
            <w:vAlign w:val="center"/>
            <w:hideMark/>
          </w:tcPr>
          <w:p w14:paraId="5546C6F6"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T111</w:t>
            </w:r>
          </w:p>
        </w:tc>
        <w:tc>
          <w:tcPr>
            <w:tcW w:w="363" w:type="pct"/>
            <w:tcBorders>
              <w:left w:val="dashed" w:sz="4" w:space="0" w:color="auto"/>
            </w:tcBorders>
            <w:vAlign w:val="center"/>
          </w:tcPr>
          <w:p w14:paraId="174BA1E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6.573</w:t>
            </w:r>
          </w:p>
        </w:tc>
        <w:tc>
          <w:tcPr>
            <w:tcW w:w="249" w:type="pct"/>
            <w:vAlign w:val="center"/>
          </w:tcPr>
          <w:p w14:paraId="4B8F399E"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0A2314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6.156</w:t>
            </w:r>
          </w:p>
        </w:tc>
        <w:tc>
          <w:tcPr>
            <w:tcW w:w="249" w:type="pct"/>
            <w:shd w:val="clear" w:color="auto" w:fill="auto"/>
            <w:noWrap/>
            <w:vAlign w:val="center"/>
            <w:hideMark/>
          </w:tcPr>
          <w:p w14:paraId="794A14B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2A097DB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-5.583</w:t>
            </w:r>
          </w:p>
        </w:tc>
        <w:tc>
          <w:tcPr>
            <w:tcW w:w="249" w:type="pct"/>
            <w:shd w:val="clear" w:color="auto" w:fill="auto"/>
            <w:noWrap/>
            <w:vAlign w:val="center"/>
            <w:hideMark/>
          </w:tcPr>
          <w:p w14:paraId="49295343"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516C137F"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3A34C707"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384" w:type="pct"/>
            <w:shd w:val="clear" w:color="auto" w:fill="auto"/>
            <w:noWrap/>
            <w:vAlign w:val="center"/>
            <w:hideMark/>
          </w:tcPr>
          <w:p w14:paraId="15C433D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2.976</w:t>
            </w:r>
          </w:p>
        </w:tc>
        <w:tc>
          <w:tcPr>
            <w:tcW w:w="249" w:type="pct"/>
            <w:tcBorders>
              <w:right w:val="dashed" w:sz="4" w:space="0" w:color="auto"/>
            </w:tcBorders>
            <w:shd w:val="clear" w:color="auto" w:fill="auto"/>
            <w:noWrap/>
            <w:vAlign w:val="center"/>
            <w:hideMark/>
          </w:tcPr>
          <w:p w14:paraId="23062A02"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3E865336"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6.838</w:t>
            </w:r>
          </w:p>
        </w:tc>
        <w:tc>
          <w:tcPr>
            <w:tcW w:w="249" w:type="pct"/>
            <w:tcBorders>
              <w:right w:val="dashed" w:sz="4" w:space="0" w:color="auto"/>
            </w:tcBorders>
            <w:shd w:val="clear" w:color="auto" w:fill="auto"/>
            <w:noWrap/>
            <w:vAlign w:val="center"/>
            <w:hideMark/>
          </w:tcPr>
          <w:p w14:paraId="42331935"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3D5AD0E2"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23.1</w:t>
            </w:r>
          </w:p>
        </w:tc>
      </w:tr>
      <w:tr w:rsidR="000D1D82" w:rsidRPr="00987AA5" w14:paraId="2C3330C6" w14:textId="77777777" w:rsidTr="00024405">
        <w:trPr>
          <w:trHeight w:val="300"/>
        </w:trPr>
        <w:tc>
          <w:tcPr>
            <w:tcW w:w="564" w:type="pct"/>
            <w:tcBorders>
              <w:right w:val="dashed" w:sz="4" w:space="0" w:color="auto"/>
            </w:tcBorders>
            <w:shd w:val="clear" w:color="auto" w:fill="auto"/>
            <w:noWrap/>
            <w:vAlign w:val="center"/>
            <w:hideMark/>
          </w:tcPr>
          <w:p w14:paraId="51B23FEA"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T121</w:t>
            </w:r>
          </w:p>
        </w:tc>
        <w:tc>
          <w:tcPr>
            <w:tcW w:w="363" w:type="pct"/>
            <w:tcBorders>
              <w:left w:val="dashed" w:sz="4" w:space="0" w:color="auto"/>
            </w:tcBorders>
            <w:vAlign w:val="center"/>
          </w:tcPr>
          <w:p w14:paraId="3E4AC2E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6.715</w:t>
            </w:r>
          </w:p>
        </w:tc>
        <w:tc>
          <w:tcPr>
            <w:tcW w:w="249" w:type="pct"/>
            <w:vAlign w:val="center"/>
          </w:tcPr>
          <w:p w14:paraId="55242262"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6647FD3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13.875</w:t>
            </w:r>
          </w:p>
        </w:tc>
        <w:tc>
          <w:tcPr>
            <w:tcW w:w="249" w:type="pct"/>
            <w:shd w:val="clear" w:color="auto" w:fill="auto"/>
            <w:noWrap/>
            <w:vAlign w:val="center"/>
            <w:hideMark/>
          </w:tcPr>
          <w:p w14:paraId="72CA0B3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4C1DD7F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-1.861</w:t>
            </w:r>
          </w:p>
        </w:tc>
        <w:tc>
          <w:tcPr>
            <w:tcW w:w="249" w:type="pct"/>
            <w:shd w:val="clear" w:color="auto" w:fill="auto"/>
            <w:noWrap/>
            <w:vAlign w:val="center"/>
            <w:hideMark/>
          </w:tcPr>
          <w:p w14:paraId="2FF3BAA3"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344BBBC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2.702</w:t>
            </w:r>
          </w:p>
        </w:tc>
        <w:tc>
          <w:tcPr>
            <w:tcW w:w="249" w:type="pct"/>
            <w:shd w:val="clear" w:color="auto" w:fill="auto"/>
            <w:noWrap/>
            <w:vAlign w:val="center"/>
            <w:hideMark/>
          </w:tcPr>
          <w:p w14:paraId="586ED253"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2E87939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2.57</w:t>
            </w:r>
          </w:p>
        </w:tc>
        <w:tc>
          <w:tcPr>
            <w:tcW w:w="249" w:type="pct"/>
            <w:tcBorders>
              <w:right w:val="dashed" w:sz="4" w:space="0" w:color="auto"/>
            </w:tcBorders>
            <w:shd w:val="clear" w:color="auto" w:fill="auto"/>
            <w:noWrap/>
            <w:vAlign w:val="center"/>
            <w:hideMark/>
          </w:tcPr>
          <w:p w14:paraId="2236E998"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2FAC33D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-2.007</w:t>
            </w:r>
          </w:p>
        </w:tc>
        <w:tc>
          <w:tcPr>
            <w:tcW w:w="249" w:type="pct"/>
            <w:tcBorders>
              <w:right w:val="dashed" w:sz="4" w:space="0" w:color="auto"/>
            </w:tcBorders>
            <w:shd w:val="clear" w:color="auto" w:fill="auto"/>
            <w:noWrap/>
            <w:vAlign w:val="center"/>
            <w:hideMark/>
          </w:tcPr>
          <w:p w14:paraId="7C4DFE8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572B1E38"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16.3</w:t>
            </w:r>
          </w:p>
        </w:tc>
      </w:tr>
      <w:tr w:rsidR="000D1D82" w:rsidRPr="00987AA5" w14:paraId="278B5876" w14:textId="77777777" w:rsidTr="00024405">
        <w:trPr>
          <w:trHeight w:val="300"/>
        </w:trPr>
        <w:tc>
          <w:tcPr>
            <w:tcW w:w="564" w:type="pct"/>
            <w:tcBorders>
              <w:right w:val="dashed" w:sz="4" w:space="0" w:color="auto"/>
            </w:tcBorders>
            <w:shd w:val="clear" w:color="auto" w:fill="auto"/>
            <w:noWrap/>
            <w:vAlign w:val="center"/>
            <w:hideMark/>
          </w:tcPr>
          <w:p w14:paraId="42E2DB05"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T172</w:t>
            </w:r>
          </w:p>
        </w:tc>
        <w:tc>
          <w:tcPr>
            <w:tcW w:w="363" w:type="pct"/>
            <w:tcBorders>
              <w:left w:val="dashed" w:sz="4" w:space="0" w:color="auto"/>
            </w:tcBorders>
            <w:vAlign w:val="center"/>
          </w:tcPr>
          <w:p w14:paraId="13F92669"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2.069</w:t>
            </w:r>
          </w:p>
        </w:tc>
        <w:tc>
          <w:tcPr>
            <w:tcW w:w="249" w:type="pct"/>
            <w:vAlign w:val="center"/>
          </w:tcPr>
          <w:p w14:paraId="58434A95"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2891181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-20.04</w:t>
            </w:r>
          </w:p>
        </w:tc>
        <w:tc>
          <w:tcPr>
            <w:tcW w:w="249" w:type="pct"/>
            <w:shd w:val="clear" w:color="auto" w:fill="auto"/>
            <w:noWrap/>
            <w:vAlign w:val="center"/>
            <w:hideMark/>
          </w:tcPr>
          <w:p w14:paraId="6154E0C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1040DAC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23162158"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416" w:type="pct"/>
            <w:shd w:val="clear" w:color="auto" w:fill="auto"/>
            <w:noWrap/>
            <w:vAlign w:val="center"/>
            <w:hideMark/>
          </w:tcPr>
          <w:p w14:paraId="2309FC0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-13.245</w:t>
            </w:r>
          </w:p>
        </w:tc>
        <w:tc>
          <w:tcPr>
            <w:tcW w:w="249" w:type="pct"/>
            <w:shd w:val="clear" w:color="auto" w:fill="auto"/>
            <w:noWrap/>
            <w:vAlign w:val="center"/>
            <w:hideMark/>
          </w:tcPr>
          <w:p w14:paraId="5116177E"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790282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hideMark/>
          </w:tcPr>
          <w:p w14:paraId="5060F872"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63" w:type="pct"/>
            <w:tcBorders>
              <w:left w:val="dashed" w:sz="4" w:space="0" w:color="auto"/>
            </w:tcBorders>
            <w:shd w:val="clear" w:color="auto" w:fill="auto"/>
            <w:noWrap/>
            <w:vAlign w:val="center"/>
            <w:hideMark/>
          </w:tcPr>
          <w:p w14:paraId="3328018F"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-4.053</w:t>
            </w:r>
          </w:p>
        </w:tc>
        <w:tc>
          <w:tcPr>
            <w:tcW w:w="249" w:type="pct"/>
            <w:tcBorders>
              <w:right w:val="dashed" w:sz="4" w:space="0" w:color="auto"/>
            </w:tcBorders>
            <w:shd w:val="clear" w:color="auto" w:fill="auto"/>
            <w:noWrap/>
            <w:vAlign w:val="center"/>
            <w:hideMark/>
          </w:tcPr>
          <w:p w14:paraId="20D0A41E"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7F34CC37"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23.7</w:t>
            </w:r>
          </w:p>
        </w:tc>
      </w:tr>
      <w:tr w:rsidR="000D1D82" w:rsidRPr="00987AA5" w14:paraId="1CC04786" w14:textId="77777777" w:rsidTr="00024405">
        <w:trPr>
          <w:trHeight w:val="300"/>
        </w:trPr>
        <w:tc>
          <w:tcPr>
            <w:tcW w:w="564" w:type="pct"/>
            <w:tcBorders>
              <w:right w:val="dashed" w:sz="4" w:space="0" w:color="auto"/>
            </w:tcBorders>
            <w:shd w:val="clear" w:color="auto" w:fill="auto"/>
            <w:noWrap/>
            <w:vAlign w:val="center"/>
            <w:hideMark/>
          </w:tcPr>
          <w:p w14:paraId="27CD71B9"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T182</w:t>
            </w:r>
          </w:p>
        </w:tc>
        <w:tc>
          <w:tcPr>
            <w:tcW w:w="363" w:type="pct"/>
            <w:tcBorders>
              <w:left w:val="dashed" w:sz="4" w:space="0" w:color="auto"/>
            </w:tcBorders>
            <w:vAlign w:val="center"/>
          </w:tcPr>
          <w:p w14:paraId="0F908B4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-1.922</w:t>
            </w:r>
          </w:p>
        </w:tc>
        <w:tc>
          <w:tcPr>
            <w:tcW w:w="249" w:type="pct"/>
            <w:vAlign w:val="center"/>
          </w:tcPr>
          <w:p w14:paraId="373C81D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274E7E9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-9.839</w:t>
            </w:r>
          </w:p>
        </w:tc>
        <w:tc>
          <w:tcPr>
            <w:tcW w:w="249" w:type="pct"/>
            <w:shd w:val="clear" w:color="auto" w:fill="auto"/>
            <w:noWrap/>
            <w:vAlign w:val="center"/>
            <w:hideMark/>
          </w:tcPr>
          <w:p w14:paraId="095AF3A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0142C349"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3.536</w:t>
            </w:r>
          </w:p>
        </w:tc>
        <w:tc>
          <w:tcPr>
            <w:tcW w:w="249" w:type="pct"/>
            <w:shd w:val="clear" w:color="auto" w:fill="auto"/>
            <w:noWrap/>
            <w:vAlign w:val="center"/>
            <w:hideMark/>
          </w:tcPr>
          <w:p w14:paraId="794A8B0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3BC47EA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-5.542</w:t>
            </w:r>
          </w:p>
        </w:tc>
        <w:tc>
          <w:tcPr>
            <w:tcW w:w="249" w:type="pct"/>
            <w:shd w:val="clear" w:color="auto" w:fill="auto"/>
            <w:noWrap/>
            <w:vAlign w:val="center"/>
            <w:hideMark/>
          </w:tcPr>
          <w:p w14:paraId="7C3AF23A"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7C6B920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-2.898</w:t>
            </w:r>
          </w:p>
        </w:tc>
        <w:tc>
          <w:tcPr>
            <w:tcW w:w="249" w:type="pct"/>
            <w:tcBorders>
              <w:right w:val="dashed" w:sz="4" w:space="0" w:color="auto"/>
            </w:tcBorders>
            <w:shd w:val="clear" w:color="auto" w:fill="auto"/>
            <w:noWrap/>
            <w:vAlign w:val="center"/>
            <w:hideMark/>
          </w:tcPr>
          <w:p w14:paraId="45CF0E02"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3359445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-8.332</w:t>
            </w:r>
          </w:p>
        </w:tc>
        <w:tc>
          <w:tcPr>
            <w:tcW w:w="249" w:type="pct"/>
            <w:tcBorders>
              <w:right w:val="dashed" w:sz="4" w:space="0" w:color="auto"/>
            </w:tcBorders>
            <w:shd w:val="clear" w:color="auto" w:fill="auto"/>
            <w:noWrap/>
            <w:vAlign w:val="center"/>
            <w:hideMark/>
          </w:tcPr>
          <w:p w14:paraId="02A04AE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5A662C59"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19.2</w:t>
            </w:r>
          </w:p>
        </w:tc>
      </w:tr>
      <w:tr w:rsidR="000D1D82" w:rsidRPr="00987AA5" w14:paraId="49033C09" w14:textId="77777777" w:rsidTr="00024405">
        <w:trPr>
          <w:trHeight w:val="300"/>
        </w:trPr>
        <w:tc>
          <w:tcPr>
            <w:tcW w:w="564" w:type="pct"/>
            <w:tcBorders>
              <w:right w:val="dashed" w:sz="4" w:space="0" w:color="auto"/>
            </w:tcBorders>
            <w:shd w:val="clear" w:color="auto" w:fill="auto"/>
            <w:noWrap/>
            <w:vAlign w:val="center"/>
            <w:hideMark/>
          </w:tcPr>
          <w:p w14:paraId="1784AD75"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T197</w:t>
            </w:r>
          </w:p>
        </w:tc>
        <w:tc>
          <w:tcPr>
            <w:tcW w:w="363" w:type="pct"/>
            <w:tcBorders>
              <w:left w:val="dashed" w:sz="4" w:space="0" w:color="auto"/>
            </w:tcBorders>
            <w:vAlign w:val="center"/>
          </w:tcPr>
          <w:p w14:paraId="57FF29CF"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3.119</w:t>
            </w:r>
          </w:p>
        </w:tc>
        <w:tc>
          <w:tcPr>
            <w:tcW w:w="249" w:type="pct"/>
            <w:vAlign w:val="center"/>
          </w:tcPr>
          <w:p w14:paraId="72F3CEE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0E55528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7A4CD4F1"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70922D11"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32D7C768"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416" w:type="pct"/>
            <w:shd w:val="clear" w:color="auto" w:fill="auto"/>
            <w:noWrap/>
            <w:vAlign w:val="center"/>
            <w:hideMark/>
          </w:tcPr>
          <w:p w14:paraId="1B09BFB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-8.473</w:t>
            </w:r>
          </w:p>
        </w:tc>
        <w:tc>
          <w:tcPr>
            <w:tcW w:w="249" w:type="pct"/>
            <w:shd w:val="clear" w:color="auto" w:fill="auto"/>
            <w:noWrap/>
            <w:vAlign w:val="center"/>
            <w:hideMark/>
          </w:tcPr>
          <w:p w14:paraId="600CAEA3"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6194974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-4.672</w:t>
            </w:r>
          </w:p>
        </w:tc>
        <w:tc>
          <w:tcPr>
            <w:tcW w:w="249" w:type="pct"/>
            <w:tcBorders>
              <w:right w:val="dashed" w:sz="4" w:space="0" w:color="auto"/>
            </w:tcBorders>
            <w:shd w:val="clear" w:color="auto" w:fill="auto"/>
            <w:noWrap/>
            <w:vAlign w:val="center"/>
            <w:hideMark/>
          </w:tcPr>
          <w:p w14:paraId="1C7C667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6B74D899"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4.207</w:t>
            </w:r>
          </w:p>
        </w:tc>
        <w:tc>
          <w:tcPr>
            <w:tcW w:w="249" w:type="pct"/>
            <w:tcBorders>
              <w:right w:val="dashed" w:sz="4" w:space="0" w:color="auto"/>
            </w:tcBorders>
            <w:shd w:val="clear" w:color="auto" w:fill="auto"/>
            <w:noWrap/>
            <w:vAlign w:val="center"/>
            <w:hideMark/>
          </w:tcPr>
          <w:p w14:paraId="7CA643D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11857C6E"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16.0</w:t>
            </w:r>
          </w:p>
        </w:tc>
      </w:tr>
      <w:tr w:rsidR="000D1D82" w:rsidRPr="00987AA5" w14:paraId="442C962A" w14:textId="77777777" w:rsidTr="00024405">
        <w:trPr>
          <w:trHeight w:val="300"/>
        </w:trPr>
        <w:tc>
          <w:tcPr>
            <w:tcW w:w="564" w:type="pct"/>
            <w:tcBorders>
              <w:right w:val="dashed" w:sz="4" w:space="0" w:color="auto"/>
            </w:tcBorders>
            <w:shd w:val="clear" w:color="auto" w:fill="auto"/>
            <w:noWrap/>
            <w:vAlign w:val="center"/>
            <w:hideMark/>
          </w:tcPr>
          <w:p w14:paraId="1C230854"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T19A</w:t>
            </w:r>
          </w:p>
        </w:tc>
        <w:tc>
          <w:tcPr>
            <w:tcW w:w="363" w:type="pct"/>
            <w:tcBorders>
              <w:left w:val="dashed" w:sz="4" w:space="0" w:color="auto"/>
            </w:tcBorders>
            <w:vAlign w:val="center"/>
          </w:tcPr>
          <w:p w14:paraId="070336F1"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5.76</w:t>
            </w:r>
          </w:p>
        </w:tc>
        <w:tc>
          <w:tcPr>
            <w:tcW w:w="249" w:type="pct"/>
            <w:vAlign w:val="center"/>
          </w:tcPr>
          <w:p w14:paraId="215F666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63E8A016"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-4.285</w:t>
            </w:r>
          </w:p>
        </w:tc>
        <w:tc>
          <w:tcPr>
            <w:tcW w:w="249" w:type="pct"/>
            <w:shd w:val="clear" w:color="auto" w:fill="auto"/>
            <w:noWrap/>
            <w:vAlign w:val="center"/>
            <w:hideMark/>
          </w:tcPr>
          <w:p w14:paraId="6E5252F1"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6744D76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-3.294</w:t>
            </w:r>
          </w:p>
        </w:tc>
        <w:tc>
          <w:tcPr>
            <w:tcW w:w="249" w:type="pct"/>
            <w:shd w:val="clear" w:color="auto" w:fill="auto"/>
            <w:noWrap/>
            <w:vAlign w:val="center"/>
            <w:hideMark/>
          </w:tcPr>
          <w:p w14:paraId="5709050D"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1013B41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3.798</w:t>
            </w:r>
          </w:p>
        </w:tc>
        <w:tc>
          <w:tcPr>
            <w:tcW w:w="249" w:type="pct"/>
            <w:shd w:val="clear" w:color="auto" w:fill="auto"/>
            <w:noWrap/>
            <w:vAlign w:val="center"/>
            <w:hideMark/>
          </w:tcPr>
          <w:p w14:paraId="5EF1A80E"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77C91406"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2.27</w:t>
            </w:r>
          </w:p>
        </w:tc>
        <w:tc>
          <w:tcPr>
            <w:tcW w:w="249" w:type="pct"/>
            <w:tcBorders>
              <w:right w:val="dashed" w:sz="4" w:space="0" w:color="auto"/>
            </w:tcBorders>
            <w:shd w:val="clear" w:color="auto" w:fill="auto"/>
            <w:noWrap/>
            <w:vAlign w:val="center"/>
            <w:hideMark/>
          </w:tcPr>
          <w:p w14:paraId="78121C71"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69DA1B6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1.605</w:t>
            </w:r>
          </w:p>
        </w:tc>
        <w:tc>
          <w:tcPr>
            <w:tcW w:w="249" w:type="pct"/>
            <w:tcBorders>
              <w:right w:val="dashed" w:sz="4" w:space="0" w:color="auto"/>
            </w:tcBorders>
            <w:shd w:val="clear" w:color="auto" w:fill="auto"/>
            <w:noWrap/>
            <w:vAlign w:val="center"/>
            <w:hideMark/>
          </w:tcPr>
          <w:p w14:paraId="6F5A1E1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6F41A38F"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18.1</w:t>
            </w:r>
          </w:p>
        </w:tc>
      </w:tr>
      <w:tr w:rsidR="000D1D82" w:rsidRPr="00987AA5" w14:paraId="195F12A3" w14:textId="77777777" w:rsidTr="00024405">
        <w:trPr>
          <w:trHeight w:val="300"/>
        </w:trPr>
        <w:tc>
          <w:tcPr>
            <w:tcW w:w="564" w:type="pct"/>
            <w:tcBorders>
              <w:right w:val="dashed" w:sz="4" w:space="0" w:color="auto"/>
            </w:tcBorders>
            <w:shd w:val="clear" w:color="auto" w:fill="auto"/>
            <w:noWrap/>
            <w:vAlign w:val="center"/>
            <w:hideMark/>
          </w:tcPr>
          <w:p w14:paraId="7D89B4C7"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T1Bx</w:t>
            </w:r>
          </w:p>
        </w:tc>
        <w:tc>
          <w:tcPr>
            <w:tcW w:w="363" w:type="pct"/>
            <w:tcBorders>
              <w:left w:val="dashed" w:sz="4" w:space="0" w:color="auto"/>
            </w:tcBorders>
            <w:vAlign w:val="center"/>
          </w:tcPr>
          <w:p w14:paraId="26E9293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7.929</w:t>
            </w:r>
          </w:p>
        </w:tc>
        <w:tc>
          <w:tcPr>
            <w:tcW w:w="249" w:type="pct"/>
            <w:vAlign w:val="center"/>
          </w:tcPr>
          <w:p w14:paraId="59DFAED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7543A2A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12.708</w:t>
            </w:r>
          </w:p>
        </w:tc>
        <w:tc>
          <w:tcPr>
            <w:tcW w:w="249" w:type="pct"/>
            <w:shd w:val="clear" w:color="auto" w:fill="auto"/>
            <w:noWrap/>
            <w:vAlign w:val="center"/>
            <w:hideMark/>
          </w:tcPr>
          <w:p w14:paraId="3EC4E3F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226A9D8D"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-2.692</w:t>
            </w:r>
          </w:p>
        </w:tc>
        <w:tc>
          <w:tcPr>
            <w:tcW w:w="249" w:type="pct"/>
            <w:shd w:val="clear" w:color="auto" w:fill="auto"/>
            <w:noWrap/>
            <w:vAlign w:val="center"/>
            <w:hideMark/>
          </w:tcPr>
          <w:p w14:paraId="6F2AF8B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5E959F0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2.249</w:t>
            </w:r>
          </w:p>
        </w:tc>
        <w:tc>
          <w:tcPr>
            <w:tcW w:w="249" w:type="pct"/>
            <w:shd w:val="clear" w:color="auto" w:fill="auto"/>
            <w:noWrap/>
            <w:vAlign w:val="center"/>
            <w:hideMark/>
          </w:tcPr>
          <w:p w14:paraId="2D02180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4460612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4.111</w:t>
            </w:r>
          </w:p>
        </w:tc>
        <w:tc>
          <w:tcPr>
            <w:tcW w:w="249" w:type="pct"/>
            <w:tcBorders>
              <w:right w:val="dashed" w:sz="4" w:space="0" w:color="auto"/>
            </w:tcBorders>
            <w:shd w:val="clear" w:color="auto" w:fill="auto"/>
            <w:noWrap/>
            <w:vAlign w:val="center"/>
            <w:hideMark/>
          </w:tcPr>
          <w:p w14:paraId="407C70E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0105512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-8.053</w:t>
            </w:r>
          </w:p>
        </w:tc>
        <w:tc>
          <w:tcPr>
            <w:tcW w:w="249" w:type="pct"/>
            <w:tcBorders>
              <w:right w:val="dashed" w:sz="4" w:space="0" w:color="auto"/>
            </w:tcBorders>
            <w:shd w:val="clear" w:color="auto" w:fill="auto"/>
            <w:noWrap/>
            <w:vAlign w:val="center"/>
            <w:hideMark/>
          </w:tcPr>
          <w:p w14:paraId="4406EDD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58DFB63C"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14.9</w:t>
            </w:r>
          </w:p>
        </w:tc>
      </w:tr>
      <w:tr w:rsidR="000D1D82" w:rsidRPr="00987AA5" w14:paraId="7D444C78" w14:textId="77777777" w:rsidTr="00024405">
        <w:trPr>
          <w:trHeight w:val="300"/>
        </w:trPr>
        <w:tc>
          <w:tcPr>
            <w:tcW w:w="564" w:type="pct"/>
            <w:tcBorders>
              <w:right w:val="dashed" w:sz="4" w:space="0" w:color="auto"/>
            </w:tcBorders>
            <w:shd w:val="clear" w:color="auto" w:fill="auto"/>
            <w:noWrap/>
            <w:vAlign w:val="center"/>
            <w:hideMark/>
          </w:tcPr>
          <w:p w14:paraId="6F5AADD6"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T1BY</w:t>
            </w:r>
          </w:p>
        </w:tc>
        <w:tc>
          <w:tcPr>
            <w:tcW w:w="363" w:type="pct"/>
            <w:tcBorders>
              <w:left w:val="dashed" w:sz="4" w:space="0" w:color="auto"/>
            </w:tcBorders>
            <w:vAlign w:val="center"/>
          </w:tcPr>
          <w:p w14:paraId="04CBD48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vAlign w:val="center"/>
          </w:tcPr>
          <w:p w14:paraId="1AA59E42"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5EB5019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-8.771</w:t>
            </w:r>
          </w:p>
        </w:tc>
        <w:tc>
          <w:tcPr>
            <w:tcW w:w="249" w:type="pct"/>
            <w:shd w:val="clear" w:color="auto" w:fill="auto"/>
            <w:noWrap/>
            <w:vAlign w:val="center"/>
            <w:hideMark/>
          </w:tcPr>
          <w:p w14:paraId="610A35B3"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FBAF0F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3.247</w:t>
            </w:r>
          </w:p>
        </w:tc>
        <w:tc>
          <w:tcPr>
            <w:tcW w:w="249" w:type="pct"/>
            <w:shd w:val="clear" w:color="auto" w:fill="auto"/>
            <w:noWrap/>
            <w:vAlign w:val="center"/>
            <w:hideMark/>
          </w:tcPr>
          <w:p w14:paraId="21BA0A05"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791F2BB1"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3BDC2940"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08275126"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-3.297</w:t>
            </w:r>
          </w:p>
        </w:tc>
        <w:tc>
          <w:tcPr>
            <w:tcW w:w="249" w:type="pct"/>
            <w:tcBorders>
              <w:right w:val="dashed" w:sz="4" w:space="0" w:color="auto"/>
            </w:tcBorders>
            <w:shd w:val="clear" w:color="auto" w:fill="auto"/>
            <w:noWrap/>
            <w:vAlign w:val="center"/>
            <w:hideMark/>
          </w:tcPr>
          <w:p w14:paraId="6760CA90"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0747D32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-2.749</w:t>
            </w:r>
          </w:p>
        </w:tc>
        <w:tc>
          <w:tcPr>
            <w:tcW w:w="249" w:type="pct"/>
            <w:tcBorders>
              <w:right w:val="dashed" w:sz="4" w:space="0" w:color="auto"/>
            </w:tcBorders>
            <w:shd w:val="clear" w:color="auto" w:fill="auto"/>
            <w:noWrap/>
            <w:vAlign w:val="center"/>
            <w:hideMark/>
          </w:tcPr>
          <w:p w14:paraId="697C34AA"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5CFD521F"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12.3</w:t>
            </w:r>
          </w:p>
        </w:tc>
      </w:tr>
      <w:tr w:rsidR="000D1D82" w:rsidRPr="00987AA5" w14:paraId="52F1A7AE" w14:textId="77777777" w:rsidTr="00024405">
        <w:trPr>
          <w:trHeight w:val="300"/>
        </w:trPr>
        <w:tc>
          <w:tcPr>
            <w:tcW w:w="564" w:type="pct"/>
            <w:tcBorders>
              <w:right w:val="dashed" w:sz="4" w:space="0" w:color="auto"/>
            </w:tcBorders>
            <w:shd w:val="clear" w:color="auto" w:fill="auto"/>
            <w:noWrap/>
            <w:vAlign w:val="center"/>
            <w:hideMark/>
          </w:tcPr>
          <w:p w14:paraId="4036964C"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T1D1</w:t>
            </w:r>
          </w:p>
        </w:tc>
        <w:tc>
          <w:tcPr>
            <w:tcW w:w="363" w:type="pct"/>
            <w:tcBorders>
              <w:left w:val="dashed" w:sz="4" w:space="0" w:color="auto"/>
            </w:tcBorders>
            <w:vAlign w:val="center"/>
          </w:tcPr>
          <w:p w14:paraId="0930C17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-2.503</w:t>
            </w:r>
          </w:p>
        </w:tc>
        <w:tc>
          <w:tcPr>
            <w:tcW w:w="249" w:type="pct"/>
            <w:vAlign w:val="center"/>
          </w:tcPr>
          <w:p w14:paraId="2E79F21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1749B86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-1.705</w:t>
            </w:r>
          </w:p>
        </w:tc>
        <w:tc>
          <w:tcPr>
            <w:tcW w:w="249" w:type="pct"/>
            <w:shd w:val="clear" w:color="auto" w:fill="auto"/>
            <w:noWrap/>
            <w:vAlign w:val="center"/>
            <w:hideMark/>
          </w:tcPr>
          <w:p w14:paraId="0234CD12"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3EABEA1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1.794</w:t>
            </w:r>
          </w:p>
        </w:tc>
        <w:tc>
          <w:tcPr>
            <w:tcW w:w="249" w:type="pct"/>
            <w:shd w:val="clear" w:color="auto" w:fill="auto"/>
            <w:noWrap/>
            <w:vAlign w:val="center"/>
            <w:hideMark/>
          </w:tcPr>
          <w:p w14:paraId="6440DAF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271DE9D6"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41A08CFC"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474D7C0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-4.346</w:t>
            </w:r>
          </w:p>
        </w:tc>
        <w:tc>
          <w:tcPr>
            <w:tcW w:w="249" w:type="pct"/>
            <w:tcBorders>
              <w:right w:val="dashed" w:sz="4" w:space="0" w:color="auto"/>
            </w:tcBorders>
            <w:shd w:val="clear" w:color="auto" w:fill="auto"/>
            <w:noWrap/>
            <w:vAlign w:val="center"/>
            <w:hideMark/>
          </w:tcPr>
          <w:p w14:paraId="029B381D"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17C46CC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-8.115</w:t>
            </w:r>
          </w:p>
        </w:tc>
        <w:tc>
          <w:tcPr>
            <w:tcW w:w="249" w:type="pct"/>
            <w:tcBorders>
              <w:right w:val="dashed" w:sz="4" w:space="0" w:color="auto"/>
            </w:tcBorders>
            <w:shd w:val="clear" w:color="auto" w:fill="auto"/>
            <w:noWrap/>
            <w:vAlign w:val="center"/>
            <w:hideMark/>
          </w:tcPr>
          <w:p w14:paraId="658DE9A2"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1048C671"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13.4</w:t>
            </w:r>
          </w:p>
        </w:tc>
      </w:tr>
      <w:tr w:rsidR="000D1D82" w:rsidRPr="00987AA5" w14:paraId="6D042520" w14:textId="77777777" w:rsidTr="00024405">
        <w:trPr>
          <w:trHeight w:val="300"/>
        </w:trPr>
        <w:tc>
          <w:tcPr>
            <w:tcW w:w="564" w:type="pct"/>
            <w:tcBorders>
              <w:right w:val="dashed" w:sz="4" w:space="0" w:color="auto"/>
            </w:tcBorders>
            <w:shd w:val="clear" w:color="auto" w:fill="auto"/>
            <w:noWrap/>
            <w:vAlign w:val="center"/>
            <w:hideMark/>
          </w:tcPr>
          <w:p w14:paraId="1BBA94C1"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T1D7</w:t>
            </w:r>
          </w:p>
        </w:tc>
        <w:tc>
          <w:tcPr>
            <w:tcW w:w="363" w:type="pct"/>
            <w:tcBorders>
              <w:left w:val="dashed" w:sz="4" w:space="0" w:color="auto"/>
            </w:tcBorders>
            <w:vAlign w:val="center"/>
          </w:tcPr>
          <w:p w14:paraId="5FE9821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-3.415</w:t>
            </w:r>
          </w:p>
        </w:tc>
        <w:tc>
          <w:tcPr>
            <w:tcW w:w="249" w:type="pct"/>
            <w:vAlign w:val="center"/>
          </w:tcPr>
          <w:p w14:paraId="1C3054E5"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053592F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-14.25</w:t>
            </w:r>
          </w:p>
        </w:tc>
        <w:tc>
          <w:tcPr>
            <w:tcW w:w="249" w:type="pct"/>
            <w:shd w:val="clear" w:color="auto" w:fill="auto"/>
            <w:noWrap/>
            <w:vAlign w:val="center"/>
            <w:hideMark/>
          </w:tcPr>
          <w:p w14:paraId="7352A813"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4506C52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7.227</w:t>
            </w:r>
          </w:p>
        </w:tc>
        <w:tc>
          <w:tcPr>
            <w:tcW w:w="249" w:type="pct"/>
            <w:shd w:val="clear" w:color="auto" w:fill="auto"/>
            <w:noWrap/>
            <w:vAlign w:val="center"/>
            <w:hideMark/>
          </w:tcPr>
          <w:p w14:paraId="2FC66AD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69FEB09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6AC9B146"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56A2C68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1.589</w:t>
            </w:r>
          </w:p>
        </w:tc>
        <w:tc>
          <w:tcPr>
            <w:tcW w:w="249" w:type="pct"/>
            <w:tcBorders>
              <w:right w:val="dashed" w:sz="4" w:space="0" w:color="auto"/>
            </w:tcBorders>
            <w:shd w:val="clear" w:color="auto" w:fill="auto"/>
            <w:noWrap/>
            <w:vAlign w:val="center"/>
            <w:hideMark/>
          </w:tcPr>
          <w:p w14:paraId="3DA661A3"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63" w:type="pct"/>
            <w:tcBorders>
              <w:left w:val="dashed" w:sz="4" w:space="0" w:color="auto"/>
            </w:tcBorders>
            <w:shd w:val="clear" w:color="auto" w:fill="auto"/>
            <w:noWrap/>
            <w:vAlign w:val="center"/>
            <w:hideMark/>
          </w:tcPr>
          <w:p w14:paraId="32FC801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-5.148</w:t>
            </w:r>
          </w:p>
        </w:tc>
        <w:tc>
          <w:tcPr>
            <w:tcW w:w="249" w:type="pct"/>
            <w:tcBorders>
              <w:right w:val="dashed" w:sz="4" w:space="0" w:color="auto"/>
            </w:tcBorders>
            <w:shd w:val="clear" w:color="auto" w:fill="auto"/>
            <w:noWrap/>
            <w:vAlign w:val="center"/>
            <w:hideMark/>
          </w:tcPr>
          <w:p w14:paraId="1BCA859D"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4374A5A9"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34.1</w:t>
            </w:r>
          </w:p>
        </w:tc>
      </w:tr>
      <w:tr w:rsidR="000D1D82" w:rsidRPr="00987AA5" w14:paraId="5D3EDFC5" w14:textId="77777777" w:rsidTr="00024405">
        <w:trPr>
          <w:trHeight w:val="300"/>
        </w:trPr>
        <w:tc>
          <w:tcPr>
            <w:tcW w:w="564" w:type="pct"/>
            <w:tcBorders>
              <w:right w:val="dashed" w:sz="4" w:space="0" w:color="auto"/>
            </w:tcBorders>
            <w:shd w:val="clear" w:color="auto" w:fill="auto"/>
            <w:noWrap/>
            <w:vAlign w:val="center"/>
            <w:hideMark/>
          </w:tcPr>
          <w:p w14:paraId="53112992"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T1E1</w:t>
            </w:r>
          </w:p>
        </w:tc>
        <w:tc>
          <w:tcPr>
            <w:tcW w:w="363" w:type="pct"/>
            <w:tcBorders>
              <w:left w:val="dashed" w:sz="4" w:space="0" w:color="auto"/>
            </w:tcBorders>
            <w:vAlign w:val="center"/>
          </w:tcPr>
          <w:p w14:paraId="5474A41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3.908</w:t>
            </w:r>
          </w:p>
        </w:tc>
        <w:tc>
          <w:tcPr>
            <w:tcW w:w="249" w:type="pct"/>
            <w:vAlign w:val="center"/>
          </w:tcPr>
          <w:p w14:paraId="19C7452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0CB55B6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6.108</w:t>
            </w:r>
          </w:p>
        </w:tc>
        <w:tc>
          <w:tcPr>
            <w:tcW w:w="249" w:type="pct"/>
            <w:shd w:val="clear" w:color="auto" w:fill="auto"/>
            <w:noWrap/>
            <w:vAlign w:val="center"/>
            <w:hideMark/>
          </w:tcPr>
          <w:p w14:paraId="2480AE5A"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77AD790D"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3.206</w:t>
            </w:r>
          </w:p>
        </w:tc>
        <w:tc>
          <w:tcPr>
            <w:tcW w:w="249" w:type="pct"/>
            <w:shd w:val="clear" w:color="auto" w:fill="auto"/>
            <w:noWrap/>
            <w:vAlign w:val="center"/>
            <w:hideMark/>
          </w:tcPr>
          <w:p w14:paraId="5509D711"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758C7E04"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-9.718</w:t>
            </w:r>
          </w:p>
        </w:tc>
        <w:tc>
          <w:tcPr>
            <w:tcW w:w="249" w:type="pct"/>
            <w:shd w:val="clear" w:color="auto" w:fill="auto"/>
            <w:noWrap/>
            <w:vAlign w:val="center"/>
            <w:hideMark/>
          </w:tcPr>
          <w:p w14:paraId="29CB4D4D"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77614189"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hideMark/>
          </w:tcPr>
          <w:p w14:paraId="691C184F"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63" w:type="pct"/>
            <w:tcBorders>
              <w:left w:val="dashed" w:sz="4" w:space="0" w:color="auto"/>
            </w:tcBorders>
            <w:shd w:val="clear" w:color="auto" w:fill="auto"/>
            <w:noWrap/>
            <w:vAlign w:val="center"/>
            <w:hideMark/>
          </w:tcPr>
          <w:p w14:paraId="75DD6C2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hideMark/>
          </w:tcPr>
          <w:p w14:paraId="4A8A4199"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hideMark/>
          </w:tcPr>
          <w:p w14:paraId="35035E21"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5.5</w:t>
            </w:r>
          </w:p>
        </w:tc>
      </w:tr>
      <w:tr w:rsidR="000D1D82" w:rsidRPr="00987AA5" w14:paraId="2772638F" w14:textId="77777777" w:rsidTr="00024405">
        <w:trPr>
          <w:trHeight w:val="300"/>
        </w:trPr>
        <w:tc>
          <w:tcPr>
            <w:tcW w:w="564" w:type="pct"/>
            <w:tcBorders>
              <w:right w:val="dashed" w:sz="4" w:space="0" w:color="auto"/>
            </w:tcBorders>
            <w:shd w:val="clear" w:color="auto" w:fill="auto"/>
            <w:noWrap/>
            <w:vAlign w:val="center"/>
            <w:hideMark/>
          </w:tcPr>
          <w:p w14:paraId="501B62DB"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T1Fx</w:t>
            </w:r>
          </w:p>
        </w:tc>
        <w:tc>
          <w:tcPr>
            <w:tcW w:w="363" w:type="pct"/>
            <w:tcBorders>
              <w:left w:val="dashed" w:sz="4" w:space="0" w:color="auto"/>
            </w:tcBorders>
            <w:vAlign w:val="center"/>
          </w:tcPr>
          <w:p w14:paraId="45AC40AD"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vAlign w:val="center"/>
          </w:tcPr>
          <w:p w14:paraId="7C3A13DF"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5B1948D9"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-4.479</w:t>
            </w:r>
          </w:p>
        </w:tc>
        <w:tc>
          <w:tcPr>
            <w:tcW w:w="249" w:type="pct"/>
            <w:shd w:val="clear" w:color="auto" w:fill="auto"/>
            <w:noWrap/>
            <w:vAlign w:val="center"/>
            <w:hideMark/>
          </w:tcPr>
          <w:p w14:paraId="740C89F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2015C07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3.358</w:t>
            </w:r>
          </w:p>
        </w:tc>
        <w:tc>
          <w:tcPr>
            <w:tcW w:w="249" w:type="pct"/>
            <w:shd w:val="clear" w:color="auto" w:fill="auto"/>
            <w:noWrap/>
            <w:vAlign w:val="center"/>
            <w:hideMark/>
          </w:tcPr>
          <w:p w14:paraId="7D857942"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0489C5A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346F4D4A"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2CF4D24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-4.11</w:t>
            </w:r>
          </w:p>
        </w:tc>
        <w:tc>
          <w:tcPr>
            <w:tcW w:w="249" w:type="pct"/>
            <w:tcBorders>
              <w:right w:val="dashed" w:sz="4" w:space="0" w:color="auto"/>
            </w:tcBorders>
            <w:shd w:val="clear" w:color="auto" w:fill="auto"/>
            <w:noWrap/>
            <w:vAlign w:val="center"/>
            <w:hideMark/>
          </w:tcPr>
          <w:p w14:paraId="4733785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1C9D2C5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-2.657</w:t>
            </w:r>
          </w:p>
        </w:tc>
        <w:tc>
          <w:tcPr>
            <w:tcW w:w="249" w:type="pct"/>
            <w:tcBorders>
              <w:right w:val="dashed" w:sz="4" w:space="0" w:color="auto"/>
            </w:tcBorders>
            <w:shd w:val="clear" w:color="auto" w:fill="auto"/>
            <w:noWrap/>
            <w:vAlign w:val="center"/>
            <w:hideMark/>
          </w:tcPr>
          <w:p w14:paraId="54BB44B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2F493B3D"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6.8</w:t>
            </w:r>
          </w:p>
        </w:tc>
      </w:tr>
      <w:tr w:rsidR="000D1D82" w:rsidRPr="00987AA5" w14:paraId="3CFBEDAE" w14:textId="77777777" w:rsidTr="00024405">
        <w:trPr>
          <w:trHeight w:val="300"/>
        </w:trPr>
        <w:tc>
          <w:tcPr>
            <w:tcW w:w="564" w:type="pct"/>
            <w:shd w:val="clear" w:color="auto" w:fill="auto"/>
            <w:noWrap/>
            <w:vAlign w:val="center"/>
          </w:tcPr>
          <w:p w14:paraId="6A623AF7"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363" w:type="pct"/>
            <w:vAlign w:val="center"/>
          </w:tcPr>
          <w:p w14:paraId="557D03A6" w14:textId="77777777" w:rsidR="000D1D82" w:rsidRPr="00987AA5" w:rsidRDefault="000D1D82" w:rsidP="00024405">
            <w:pPr>
              <w:spacing w:after="0" w:line="240" w:lineRule="auto"/>
              <w:jc w:val="right"/>
              <w:rPr>
                <w:rFonts w:eastAsia="Times New Roman" w:cstheme="minorHAnsi"/>
                <w:color w:val="000000"/>
                <w:sz w:val="18"/>
                <w:szCs w:val="18"/>
                <w:lang w:val="en-GB"/>
              </w:rPr>
            </w:pPr>
          </w:p>
        </w:tc>
        <w:tc>
          <w:tcPr>
            <w:tcW w:w="249" w:type="pct"/>
            <w:vAlign w:val="center"/>
          </w:tcPr>
          <w:p w14:paraId="3801E30D"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tcPr>
          <w:p w14:paraId="3B704B34" w14:textId="77777777" w:rsidR="000D1D82" w:rsidRPr="00987AA5" w:rsidRDefault="000D1D82" w:rsidP="00024405">
            <w:pPr>
              <w:spacing w:after="0" w:line="240" w:lineRule="auto"/>
              <w:jc w:val="right"/>
              <w:rPr>
                <w:color w:val="000000"/>
                <w:sz w:val="18"/>
                <w:szCs w:val="18"/>
              </w:rPr>
            </w:pPr>
          </w:p>
        </w:tc>
        <w:tc>
          <w:tcPr>
            <w:tcW w:w="249" w:type="pct"/>
            <w:shd w:val="clear" w:color="auto" w:fill="auto"/>
            <w:noWrap/>
            <w:vAlign w:val="center"/>
          </w:tcPr>
          <w:p w14:paraId="5E01EFCB" w14:textId="77777777" w:rsidR="000D1D82" w:rsidRPr="00987AA5" w:rsidRDefault="000D1D82" w:rsidP="00024405">
            <w:pPr>
              <w:spacing w:after="0" w:line="240" w:lineRule="auto"/>
              <w:rPr>
                <w:color w:val="000000"/>
                <w:sz w:val="18"/>
                <w:szCs w:val="18"/>
              </w:rPr>
            </w:pPr>
          </w:p>
        </w:tc>
        <w:tc>
          <w:tcPr>
            <w:tcW w:w="384" w:type="pct"/>
            <w:shd w:val="clear" w:color="auto" w:fill="auto"/>
            <w:noWrap/>
            <w:vAlign w:val="center"/>
          </w:tcPr>
          <w:p w14:paraId="0B5919CA" w14:textId="77777777" w:rsidR="000D1D82" w:rsidRPr="00987AA5" w:rsidRDefault="000D1D82" w:rsidP="00024405">
            <w:pPr>
              <w:spacing w:after="0" w:line="240" w:lineRule="auto"/>
              <w:jc w:val="right"/>
              <w:rPr>
                <w:color w:val="000000"/>
                <w:sz w:val="18"/>
                <w:szCs w:val="18"/>
              </w:rPr>
            </w:pPr>
          </w:p>
        </w:tc>
        <w:tc>
          <w:tcPr>
            <w:tcW w:w="249" w:type="pct"/>
            <w:shd w:val="clear" w:color="auto" w:fill="auto"/>
            <w:noWrap/>
            <w:vAlign w:val="center"/>
          </w:tcPr>
          <w:p w14:paraId="743F0218" w14:textId="77777777" w:rsidR="000D1D82" w:rsidRPr="00987AA5" w:rsidRDefault="000D1D82" w:rsidP="00024405">
            <w:pPr>
              <w:spacing w:after="0" w:line="240" w:lineRule="auto"/>
              <w:rPr>
                <w:color w:val="000000"/>
                <w:sz w:val="18"/>
                <w:szCs w:val="18"/>
              </w:rPr>
            </w:pPr>
          </w:p>
        </w:tc>
        <w:tc>
          <w:tcPr>
            <w:tcW w:w="416" w:type="pct"/>
            <w:shd w:val="clear" w:color="auto" w:fill="auto"/>
            <w:noWrap/>
            <w:vAlign w:val="center"/>
          </w:tcPr>
          <w:p w14:paraId="304036E6" w14:textId="77777777" w:rsidR="000D1D82" w:rsidRPr="00987AA5" w:rsidRDefault="000D1D82" w:rsidP="00024405">
            <w:pPr>
              <w:spacing w:after="0" w:line="240" w:lineRule="auto"/>
              <w:jc w:val="right"/>
              <w:rPr>
                <w:rFonts w:eastAsia="Times New Roman" w:cstheme="minorHAnsi"/>
                <w:color w:val="000000"/>
                <w:sz w:val="18"/>
                <w:szCs w:val="18"/>
                <w:lang w:val="en-GB"/>
              </w:rPr>
            </w:pPr>
          </w:p>
        </w:tc>
        <w:tc>
          <w:tcPr>
            <w:tcW w:w="249" w:type="pct"/>
            <w:shd w:val="clear" w:color="auto" w:fill="auto"/>
            <w:noWrap/>
            <w:vAlign w:val="center"/>
          </w:tcPr>
          <w:p w14:paraId="2A86E9DA"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tcPr>
          <w:p w14:paraId="14C610F0" w14:textId="77777777" w:rsidR="000D1D82" w:rsidRPr="00987AA5" w:rsidRDefault="000D1D82" w:rsidP="00024405">
            <w:pPr>
              <w:spacing w:after="0" w:line="240" w:lineRule="auto"/>
              <w:jc w:val="right"/>
              <w:rPr>
                <w:color w:val="000000"/>
                <w:sz w:val="18"/>
                <w:szCs w:val="18"/>
              </w:rPr>
            </w:pPr>
          </w:p>
        </w:tc>
        <w:tc>
          <w:tcPr>
            <w:tcW w:w="249" w:type="pct"/>
            <w:shd w:val="clear" w:color="auto" w:fill="auto"/>
            <w:noWrap/>
            <w:vAlign w:val="center"/>
          </w:tcPr>
          <w:p w14:paraId="0D847845" w14:textId="77777777" w:rsidR="000D1D82" w:rsidRPr="00987AA5" w:rsidRDefault="000D1D82" w:rsidP="00024405">
            <w:pPr>
              <w:spacing w:after="0" w:line="240" w:lineRule="auto"/>
              <w:rPr>
                <w:color w:val="000000"/>
                <w:sz w:val="18"/>
                <w:szCs w:val="18"/>
              </w:rPr>
            </w:pPr>
          </w:p>
        </w:tc>
        <w:tc>
          <w:tcPr>
            <w:tcW w:w="363" w:type="pct"/>
            <w:shd w:val="clear" w:color="auto" w:fill="auto"/>
            <w:noWrap/>
            <w:vAlign w:val="center"/>
          </w:tcPr>
          <w:p w14:paraId="2E06A192" w14:textId="77777777" w:rsidR="000D1D82" w:rsidRPr="00987AA5" w:rsidRDefault="000D1D82" w:rsidP="00024405">
            <w:pPr>
              <w:spacing w:after="0" w:line="240" w:lineRule="auto"/>
              <w:jc w:val="right"/>
              <w:rPr>
                <w:color w:val="000000"/>
                <w:sz w:val="18"/>
                <w:szCs w:val="18"/>
              </w:rPr>
            </w:pPr>
          </w:p>
        </w:tc>
        <w:tc>
          <w:tcPr>
            <w:tcW w:w="249" w:type="pct"/>
            <w:shd w:val="clear" w:color="auto" w:fill="auto"/>
            <w:noWrap/>
            <w:vAlign w:val="center"/>
          </w:tcPr>
          <w:p w14:paraId="4F7121D9" w14:textId="77777777" w:rsidR="000D1D82" w:rsidRPr="00987AA5" w:rsidRDefault="000D1D82" w:rsidP="00024405">
            <w:pPr>
              <w:spacing w:after="0" w:line="240" w:lineRule="auto"/>
              <w:rPr>
                <w:color w:val="000000"/>
                <w:sz w:val="18"/>
                <w:szCs w:val="18"/>
              </w:rPr>
            </w:pPr>
          </w:p>
        </w:tc>
        <w:tc>
          <w:tcPr>
            <w:tcW w:w="647" w:type="pct"/>
            <w:shd w:val="clear" w:color="auto" w:fill="auto"/>
            <w:noWrap/>
            <w:vAlign w:val="center"/>
          </w:tcPr>
          <w:p w14:paraId="422C6A6F" w14:textId="77777777" w:rsidR="000D1D82" w:rsidRPr="00987AA5" w:rsidRDefault="000D1D82" w:rsidP="00024405">
            <w:pPr>
              <w:spacing w:after="0" w:line="240" w:lineRule="auto"/>
              <w:jc w:val="center"/>
              <w:rPr>
                <w:sz w:val="18"/>
                <w:szCs w:val="18"/>
              </w:rPr>
            </w:pPr>
          </w:p>
        </w:tc>
      </w:tr>
      <w:tr w:rsidR="000D1D82" w:rsidRPr="00987AA5" w14:paraId="7BC9C157" w14:textId="77777777" w:rsidTr="00024405">
        <w:trPr>
          <w:trHeight w:val="300"/>
        </w:trPr>
        <w:tc>
          <w:tcPr>
            <w:tcW w:w="564" w:type="pct"/>
            <w:tcBorders>
              <w:right w:val="dashed" w:sz="4" w:space="0" w:color="auto"/>
            </w:tcBorders>
            <w:shd w:val="clear" w:color="auto" w:fill="auto"/>
            <w:noWrap/>
            <w:vAlign w:val="center"/>
            <w:hideMark/>
          </w:tcPr>
          <w:p w14:paraId="27D9FF62"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Evergreen</w:t>
            </w:r>
          </w:p>
        </w:tc>
        <w:tc>
          <w:tcPr>
            <w:tcW w:w="363" w:type="pct"/>
            <w:tcBorders>
              <w:left w:val="dashed" w:sz="4" w:space="0" w:color="auto"/>
            </w:tcBorders>
            <w:vAlign w:val="center"/>
          </w:tcPr>
          <w:p w14:paraId="71271DE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-6.112</w:t>
            </w:r>
          </w:p>
        </w:tc>
        <w:tc>
          <w:tcPr>
            <w:tcW w:w="249" w:type="pct"/>
            <w:vAlign w:val="center"/>
          </w:tcPr>
          <w:p w14:paraId="04B315D1"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65589FC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8.34</w:t>
            </w:r>
          </w:p>
        </w:tc>
        <w:tc>
          <w:tcPr>
            <w:tcW w:w="249" w:type="pct"/>
            <w:shd w:val="clear" w:color="auto" w:fill="auto"/>
            <w:noWrap/>
            <w:vAlign w:val="center"/>
            <w:hideMark/>
          </w:tcPr>
          <w:p w14:paraId="13F79A7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1CEDD85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-8.581</w:t>
            </w:r>
          </w:p>
        </w:tc>
        <w:tc>
          <w:tcPr>
            <w:tcW w:w="249" w:type="pct"/>
            <w:shd w:val="clear" w:color="auto" w:fill="auto"/>
            <w:noWrap/>
            <w:vAlign w:val="center"/>
            <w:hideMark/>
          </w:tcPr>
          <w:p w14:paraId="6B9261C4"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69BD915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7.746</w:t>
            </w:r>
          </w:p>
        </w:tc>
        <w:tc>
          <w:tcPr>
            <w:tcW w:w="249" w:type="pct"/>
            <w:shd w:val="clear" w:color="auto" w:fill="auto"/>
            <w:noWrap/>
            <w:vAlign w:val="center"/>
            <w:hideMark/>
          </w:tcPr>
          <w:p w14:paraId="287CA6A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112CA9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hideMark/>
          </w:tcPr>
          <w:p w14:paraId="58F29583"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63" w:type="pct"/>
            <w:tcBorders>
              <w:left w:val="dashed" w:sz="4" w:space="0" w:color="auto"/>
            </w:tcBorders>
            <w:shd w:val="clear" w:color="auto" w:fill="auto"/>
            <w:noWrap/>
            <w:vAlign w:val="center"/>
            <w:hideMark/>
          </w:tcPr>
          <w:p w14:paraId="6D5EA531"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7.056</w:t>
            </w:r>
          </w:p>
        </w:tc>
        <w:tc>
          <w:tcPr>
            <w:tcW w:w="249" w:type="pct"/>
            <w:tcBorders>
              <w:right w:val="dashed" w:sz="4" w:space="0" w:color="auto"/>
            </w:tcBorders>
            <w:shd w:val="clear" w:color="auto" w:fill="auto"/>
            <w:noWrap/>
            <w:vAlign w:val="center"/>
            <w:hideMark/>
          </w:tcPr>
          <w:p w14:paraId="62F44A80"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50DAFA86"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15.2</w:t>
            </w:r>
          </w:p>
        </w:tc>
      </w:tr>
      <w:tr w:rsidR="000D1D82" w:rsidRPr="00987AA5" w14:paraId="5949D25E" w14:textId="77777777" w:rsidTr="00024405">
        <w:trPr>
          <w:trHeight w:val="300"/>
        </w:trPr>
        <w:tc>
          <w:tcPr>
            <w:tcW w:w="564" w:type="pct"/>
            <w:tcBorders>
              <w:right w:val="dashed" w:sz="4" w:space="0" w:color="auto"/>
            </w:tcBorders>
            <w:shd w:val="clear" w:color="auto" w:fill="auto"/>
            <w:noWrap/>
            <w:vAlign w:val="center"/>
            <w:hideMark/>
          </w:tcPr>
          <w:p w14:paraId="060B1E92"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T211</w:t>
            </w:r>
          </w:p>
        </w:tc>
        <w:tc>
          <w:tcPr>
            <w:tcW w:w="363" w:type="pct"/>
            <w:tcBorders>
              <w:left w:val="dashed" w:sz="4" w:space="0" w:color="auto"/>
            </w:tcBorders>
            <w:vAlign w:val="center"/>
          </w:tcPr>
          <w:p w14:paraId="73A0732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4.476</w:t>
            </w:r>
          </w:p>
        </w:tc>
        <w:tc>
          <w:tcPr>
            <w:tcW w:w="249" w:type="pct"/>
            <w:vAlign w:val="center"/>
          </w:tcPr>
          <w:p w14:paraId="6D6F384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ECFA93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6.7</w:t>
            </w:r>
          </w:p>
        </w:tc>
        <w:tc>
          <w:tcPr>
            <w:tcW w:w="249" w:type="pct"/>
            <w:shd w:val="clear" w:color="auto" w:fill="auto"/>
            <w:noWrap/>
            <w:vAlign w:val="center"/>
            <w:hideMark/>
          </w:tcPr>
          <w:p w14:paraId="5F9C0C61"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0093DE2D"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-1.996</w:t>
            </w:r>
          </w:p>
        </w:tc>
        <w:tc>
          <w:tcPr>
            <w:tcW w:w="249" w:type="pct"/>
            <w:shd w:val="clear" w:color="auto" w:fill="auto"/>
            <w:noWrap/>
            <w:vAlign w:val="center"/>
            <w:hideMark/>
          </w:tcPr>
          <w:p w14:paraId="43BF1E44"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15F9003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2.526</w:t>
            </w:r>
          </w:p>
        </w:tc>
        <w:tc>
          <w:tcPr>
            <w:tcW w:w="249" w:type="pct"/>
            <w:shd w:val="clear" w:color="auto" w:fill="auto"/>
            <w:noWrap/>
            <w:vAlign w:val="center"/>
            <w:hideMark/>
          </w:tcPr>
          <w:p w14:paraId="0C89A69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17C9486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1.673</w:t>
            </w:r>
          </w:p>
        </w:tc>
        <w:tc>
          <w:tcPr>
            <w:tcW w:w="249" w:type="pct"/>
            <w:tcBorders>
              <w:right w:val="dashed" w:sz="4" w:space="0" w:color="auto"/>
            </w:tcBorders>
            <w:shd w:val="clear" w:color="auto" w:fill="auto"/>
            <w:noWrap/>
            <w:vAlign w:val="center"/>
            <w:hideMark/>
          </w:tcPr>
          <w:p w14:paraId="1FEA49F8"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7A24605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hideMark/>
          </w:tcPr>
          <w:p w14:paraId="60901097"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hideMark/>
          </w:tcPr>
          <w:p w14:paraId="11D952CA"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32.9</w:t>
            </w:r>
          </w:p>
        </w:tc>
      </w:tr>
      <w:tr w:rsidR="000D1D82" w:rsidRPr="00987AA5" w14:paraId="40D83B1D" w14:textId="77777777" w:rsidTr="00024405">
        <w:trPr>
          <w:trHeight w:val="300"/>
        </w:trPr>
        <w:tc>
          <w:tcPr>
            <w:tcW w:w="564" w:type="pct"/>
            <w:tcBorders>
              <w:right w:val="dashed" w:sz="4" w:space="0" w:color="auto"/>
            </w:tcBorders>
            <w:shd w:val="clear" w:color="auto" w:fill="auto"/>
            <w:noWrap/>
            <w:vAlign w:val="center"/>
            <w:hideMark/>
          </w:tcPr>
          <w:p w14:paraId="001848D4"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T21x</w:t>
            </w:r>
          </w:p>
        </w:tc>
        <w:tc>
          <w:tcPr>
            <w:tcW w:w="363" w:type="pct"/>
            <w:tcBorders>
              <w:left w:val="dashed" w:sz="4" w:space="0" w:color="auto"/>
            </w:tcBorders>
            <w:vAlign w:val="center"/>
          </w:tcPr>
          <w:p w14:paraId="3EAE96F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-13.45</w:t>
            </w:r>
          </w:p>
        </w:tc>
        <w:tc>
          <w:tcPr>
            <w:tcW w:w="249" w:type="pct"/>
            <w:vAlign w:val="center"/>
          </w:tcPr>
          <w:p w14:paraId="4AE2C3D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78811B5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0C022CC7"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4A7C77E1"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-6.631</w:t>
            </w:r>
          </w:p>
        </w:tc>
        <w:tc>
          <w:tcPr>
            <w:tcW w:w="249" w:type="pct"/>
            <w:shd w:val="clear" w:color="auto" w:fill="auto"/>
            <w:noWrap/>
            <w:vAlign w:val="center"/>
            <w:hideMark/>
          </w:tcPr>
          <w:p w14:paraId="240FC550"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0C1147F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0E0351B0"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306176D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7.349</w:t>
            </w:r>
          </w:p>
        </w:tc>
        <w:tc>
          <w:tcPr>
            <w:tcW w:w="249" w:type="pct"/>
            <w:tcBorders>
              <w:right w:val="dashed" w:sz="4" w:space="0" w:color="auto"/>
            </w:tcBorders>
            <w:shd w:val="clear" w:color="auto" w:fill="auto"/>
            <w:noWrap/>
            <w:vAlign w:val="center"/>
            <w:hideMark/>
          </w:tcPr>
          <w:p w14:paraId="261844B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0C11B019"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1.703</w:t>
            </w:r>
          </w:p>
        </w:tc>
        <w:tc>
          <w:tcPr>
            <w:tcW w:w="249" w:type="pct"/>
            <w:tcBorders>
              <w:right w:val="dashed" w:sz="4" w:space="0" w:color="auto"/>
            </w:tcBorders>
            <w:shd w:val="clear" w:color="auto" w:fill="auto"/>
            <w:noWrap/>
            <w:vAlign w:val="center"/>
            <w:hideMark/>
          </w:tcPr>
          <w:p w14:paraId="1D9D73B8"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3C6D1C02"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31.3</w:t>
            </w:r>
          </w:p>
        </w:tc>
      </w:tr>
      <w:tr w:rsidR="000D1D82" w:rsidRPr="00987AA5" w14:paraId="2372F018" w14:textId="77777777" w:rsidTr="00024405">
        <w:trPr>
          <w:trHeight w:val="300"/>
        </w:trPr>
        <w:tc>
          <w:tcPr>
            <w:tcW w:w="564" w:type="pct"/>
            <w:tcBorders>
              <w:right w:val="dashed" w:sz="4" w:space="0" w:color="auto"/>
            </w:tcBorders>
            <w:shd w:val="clear" w:color="auto" w:fill="auto"/>
            <w:noWrap/>
            <w:vAlign w:val="center"/>
            <w:hideMark/>
          </w:tcPr>
          <w:p w14:paraId="42609ED4"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T21y</w:t>
            </w:r>
          </w:p>
        </w:tc>
        <w:tc>
          <w:tcPr>
            <w:tcW w:w="363" w:type="pct"/>
            <w:tcBorders>
              <w:left w:val="dashed" w:sz="4" w:space="0" w:color="auto"/>
            </w:tcBorders>
            <w:vAlign w:val="center"/>
          </w:tcPr>
          <w:p w14:paraId="0FB9F5F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1.908</w:t>
            </w:r>
          </w:p>
        </w:tc>
        <w:tc>
          <w:tcPr>
            <w:tcW w:w="249" w:type="pct"/>
            <w:vAlign w:val="center"/>
          </w:tcPr>
          <w:p w14:paraId="6C1D10F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3220BB9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-2.991</w:t>
            </w:r>
          </w:p>
        </w:tc>
        <w:tc>
          <w:tcPr>
            <w:tcW w:w="249" w:type="pct"/>
            <w:shd w:val="clear" w:color="auto" w:fill="auto"/>
            <w:noWrap/>
            <w:vAlign w:val="center"/>
            <w:hideMark/>
          </w:tcPr>
          <w:p w14:paraId="2CC913AE"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3904B7C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2.456</w:t>
            </w:r>
          </w:p>
        </w:tc>
        <w:tc>
          <w:tcPr>
            <w:tcW w:w="249" w:type="pct"/>
            <w:shd w:val="clear" w:color="auto" w:fill="auto"/>
            <w:noWrap/>
            <w:vAlign w:val="center"/>
            <w:hideMark/>
          </w:tcPr>
          <w:p w14:paraId="050C192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3C2DB34D"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-5.42</w:t>
            </w:r>
          </w:p>
        </w:tc>
        <w:tc>
          <w:tcPr>
            <w:tcW w:w="249" w:type="pct"/>
            <w:shd w:val="clear" w:color="auto" w:fill="auto"/>
            <w:noWrap/>
            <w:vAlign w:val="center"/>
            <w:hideMark/>
          </w:tcPr>
          <w:p w14:paraId="40446B6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1BD97E34"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-4.16</w:t>
            </w:r>
          </w:p>
        </w:tc>
        <w:tc>
          <w:tcPr>
            <w:tcW w:w="249" w:type="pct"/>
            <w:tcBorders>
              <w:right w:val="dashed" w:sz="4" w:space="0" w:color="auto"/>
            </w:tcBorders>
            <w:shd w:val="clear" w:color="auto" w:fill="auto"/>
            <w:noWrap/>
            <w:vAlign w:val="center"/>
            <w:hideMark/>
          </w:tcPr>
          <w:p w14:paraId="01CB4951"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6EC8534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1.589</w:t>
            </w:r>
          </w:p>
        </w:tc>
        <w:tc>
          <w:tcPr>
            <w:tcW w:w="249" w:type="pct"/>
            <w:tcBorders>
              <w:right w:val="dashed" w:sz="4" w:space="0" w:color="auto"/>
            </w:tcBorders>
            <w:shd w:val="clear" w:color="auto" w:fill="auto"/>
            <w:noWrap/>
            <w:vAlign w:val="center"/>
            <w:hideMark/>
          </w:tcPr>
          <w:p w14:paraId="162FED78"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hideMark/>
          </w:tcPr>
          <w:p w14:paraId="47B5C5D2"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23.0</w:t>
            </w:r>
          </w:p>
        </w:tc>
      </w:tr>
      <w:tr w:rsidR="000D1D82" w:rsidRPr="00987AA5" w14:paraId="69985AB0" w14:textId="77777777" w:rsidTr="00024405">
        <w:trPr>
          <w:trHeight w:val="300"/>
        </w:trPr>
        <w:tc>
          <w:tcPr>
            <w:tcW w:w="564" w:type="pct"/>
            <w:tcBorders>
              <w:right w:val="dashed" w:sz="4" w:space="0" w:color="auto"/>
            </w:tcBorders>
            <w:shd w:val="clear" w:color="auto" w:fill="auto"/>
            <w:noWrap/>
            <w:vAlign w:val="center"/>
            <w:hideMark/>
          </w:tcPr>
          <w:p w14:paraId="0B71844A"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T21z</w:t>
            </w:r>
          </w:p>
        </w:tc>
        <w:tc>
          <w:tcPr>
            <w:tcW w:w="363" w:type="pct"/>
            <w:tcBorders>
              <w:left w:val="dashed" w:sz="4" w:space="0" w:color="auto"/>
            </w:tcBorders>
            <w:vAlign w:val="center"/>
          </w:tcPr>
          <w:p w14:paraId="1CECCDDF"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4.764</w:t>
            </w:r>
          </w:p>
        </w:tc>
        <w:tc>
          <w:tcPr>
            <w:tcW w:w="249" w:type="pct"/>
            <w:vAlign w:val="center"/>
          </w:tcPr>
          <w:p w14:paraId="43A2A653"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1D38E7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4.412</w:t>
            </w:r>
          </w:p>
        </w:tc>
        <w:tc>
          <w:tcPr>
            <w:tcW w:w="249" w:type="pct"/>
            <w:shd w:val="clear" w:color="auto" w:fill="auto"/>
            <w:noWrap/>
            <w:vAlign w:val="center"/>
            <w:hideMark/>
          </w:tcPr>
          <w:p w14:paraId="3C0DAD5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73C0E13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-5.377</w:t>
            </w:r>
          </w:p>
        </w:tc>
        <w:tc>
          <w:tcPr>
            <w:tcW w:w="249" w:type="pct"/>
            <w:shd w:val="clear" w:color="auto" w:fill="auto"/>
            <w:noWrap/>
            <w:vAlign w:val="center"/>
            <w:hideMark/>
          </w:tcPr>
          <w:p w14:paraId="498BD9C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152FBF4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7.099</w:t>
            </w:r>
          </w:p>
        </w:tc>
        <w:tc>
          <w:tcPr>
            <w:tcW w:w="249" w:type="pct"/>
            <w:shd w:val="clear" w:color="auto" w:fill="auto"/>
            <w:noWrap/>
            <w:vAlign w:val="center"/>
            <w:hideMark/>
          </w:tcPr>
          <w:p w14:paraId="63C9E1E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2EC565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5.756</w:t>
            </w:r>
          </w:p>
        </w:tc>
        <w:tc>
          <w:tcPr>
            <w:tcW w:w="249" w:type="pct"/>
            <w:tcBorders>
              <w:right w:val="dashed" w:sz="4" w:space="0" w:color="auto"/>
            </w:tcBorders>
            <w:shd w:val="clear" w:color="auto" w:fill="auto"/>
            <w:noWrap/>
            <w:vAlign w:val="center"/>
            <w:hideMark/>
          </w:tcPr>
          <w:p w14:paraId="4FB88E3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76348235" w14:textId="187D3636" w:rsidR="000D1D82" w:rsidRPr="00987AA5" w:rsidRDefault="00FF52F2" w:rsidP="00024405">
            <w:pPr>
              <w:spacing w:after="0" w:line="240" w:lineRule="auto"/>
              <w:jc w:val="right"/>
              <w:rPr>
                <w:rFonts w:eastAsia="Times New Roman" w:cstheme="minorHAnsi"/>
                <w:color w:val="000000"/>
                <w:sz w:val="18"/>
                <w:szCs w:val="18"/>
                <w:lang w:val="en-GB"/>
              </w:rPr>
            </w:pPr>
            <w:r>
              <w:rPr>
                <w:color w:val="000000"/>
                <w:sz w:val="18"/>
                <w:szCs w:val="18"/>
              </w:rPr>
              <w:t>-</w:t>
            </w:r>
            <w:r w:rsidR="000D1D82" w:rsidRPr="00987AA5">
              <w:rPr>
                <w:color w:val="000000"/>
                <w:sz w:val="18"/>
                <w:szCs w:val="18"/>
              </w:rPr>
              <w:t>4.55</w:t>
            </w:r>
          </w:p>
        </w:tc>
        <w:tc>
          <w:tcPr>
            <w:tcW w:w="249" w:type="pct"/>
            <w:tcBorders>
              <w:right w:val="dashed" w:sz="4" w:space="0" w:color="auto"/>
            </w:tcBorders>
            <w:shd w:val="clear" w:color="auto" w:fill="auto"/>
            <w:noWrap/>
            <w:vAlign w:val="center"/>
            <w:hideMark/>
          </w:tcPr>
          <w:p w14:paraId="57742E3A"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1F1E5465"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24.9</w:t>
            </w:r>
          </w:p>
        </w:tc>
      </w:tr>
      <w:tr w:rsidR="000D1D82" w:rsidRPr="00987AA5" w14:paraId="12C94DD2" w14:textId="77777777" w:rsidTr="00024405">
        <w:trPr>
          <w:trHeight w:val="300"/>
        </w:trPr>
        <w:tc>
          <w:tcPr>
            <w:tcW w:w="564" w:type="pct"/>
            <w:tcBorders>
              <w:right w:val="dashed" w:sz="4" w:space="0" w:color="auto"/>
            </w:tcBorders>
            <w:shd w:val="clear" w:color="auto" w:fill="auto"/>
            <w:noWrap/>
            <w:vAlign w:val="center"/>
            <w:hideMark/>
          </w:tcPr>
          <w:p w14:paraId="14DC1464"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T22x</w:t>
            </w:r>
          </w:p>
        </w:tc>
        <w:tc>
          <w:tcPr>
            <w:tcW w:w="363" w:type="pct"/>
            <w:tcBorders>
              <w:left w:val="dashed" w:sz="4" w:space="0" w:color="auto"/>
            </w:tcBorders>
            <w:vAlign w:val="center"/>
          </w:tcPr>
          <w:p w14:paraId="5A06FCD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-1.757</w:t>
            </w:r>
          </w:p>
        </w:tc>
        <w:tc>
          <w:tcPr>
            <w:tcW w:w="249" w:type="pct"/>
            <w:vAlign w:val="center"/>
          </w:tcPr>
          <w:p w14:paraId="591FC7D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33431C6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7.405</w:t>
            </w:r>
          </w:p>
        </w:tc>
        <w:tc>
          <w:tcPr>
            <w:tcW w:w="249" w:type="pct"/>
            <w:shd w:val="clear" w:color="auto" w:fill="auto"/>
            <w:noWrap/>
            <w:vAlign w:val="center"/>
            <w:hideMark/>
          </w:tcPr>
          <w:p w14:paraId="30A4D72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3EDF078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3.817</w:t>
            </w:r>
          </w:p>
        </w:tc>
        <w:tc>
          <w:tcPr>
            <w:tcW w:w="249" w:type="pct"/>
            <w:shd w:val="clear" w:color="auto" w:fill="auto"/>
            <w:noWrap/>
            <w:vAlign w:val="center"/>
            <w:hideMark/>
          </w:tcPr>
          <w:p w14:paraId="0D30926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1B6D0A0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-5.184</w:t>
            </w:r>
          </w:p>
        </w:tc>
        <w:tc>
          <w:tcPr>
            <w:tcW w:w="249" w:type="pct"/>
            <w:shd w:val="clear" w:color="auto" w:fill="auto"/>
            <w:noWrap/>
            <w:vAlign w:val="center"/>
            <w:hideMark/>
          </w:tcPr>
          <w:p w14:paraId="41277B00"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22A6868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-5.486</w:t>
            </w:r>
          </w:p>
        </w:tc>
        <w:tc>
          <w:tcPr>
            <w:tcW w:w="249" w:type="pct"/>
            <w:tcBorders>
              <w:right w:val="dashed" w:sz="4" w:space="0" w:color="auto"/>
            </w:tcBorders>
            <w:shd w:val="clear" w:color="auto" w:fill="auto"/>
            <w:noWrap/>
            <w:vAlign w:val="center"/>
            <w:hideMark/>
          </w:tcPr>
          <w:p w14:paraId="698355C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6E7EE61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hideMark/>
          </w:tcPr>
          <w:p w14:paraId="154D2984"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hideMark/>
          </w:tcPr>
          <w:p w14:paraId="4C3E72DC"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53.6</w:t>
            </w:r>
          </w:p>
        </w:tc>
      </w:tr>
      <w:tr w:rsidR="000D1D82" w:rsidRPr="00987AA5" w14:paraId="2B553622" w14:textId="77777777" w:rsidTr="00024405">
        <w:trPr>
          <w:trHeight w:val="300"/>
        </w:trPr>
        <w:tc>
          <w:tcPr>
            <w:tcW w:w="564" w:type="pct"/>
            <w:tcBorders>
              <w:right w:val="dashed" w:sz="4" w:space="0" w:color="auto"/>
            </w:tcBorders>
            <w:shd w:val="clear" w:color="auto" w:fill="auto"/>
            <w:noWrap/>
            <w:vAlign w:val="center"/>
          </w:tcPr>
          <w:p w14:paraId="4FBB3A58"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T22y</w:t>
            </w:r>
          </w:p>
        </w:tc>
        <w:tc>
          <w:tcPr>
            <w:tcW w:w="363" w:type="pct"/>
            <w:tcBorders>
              <w:left w:val="dashed" w:sz="4" w:space="0" w:color="auto"/>
            </w:tcBorders>
            <w:vAlign w:val="center"/>
          </w:tcPr>
          <w:p w14:paraId="5CBA1FA1"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1.658</w:t>
            </w:r>
          </w:p>
        </w:tc>
        <w:tc>
          <w:tcPr>
            <w:tcW w:w="249" w:type="pct"/>
            <w:vAlign w:val="center"/>
          </w:tcPr>
          <w:p w14:paraId="6B5C3F4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tcPr>
          <w:p w14:paraId="4CF44DD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1.607</w:t>
            </w:r>
          </w:p>
        </w:tc>
        <w:tc>
          <w:tcPr>
            <w:tcW w:w="249" w:type="pct"/>
            <w:shd w:val="clear" w:color="auto" w:fill="auto"/>
            <w:noWrap/>
            <w:vAlign w:val="center"/>
          </w:tcPr>
          <w:p w14:paraId="535A78FC"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tcPr>
          <w:p w14:paraId="50E03383"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3.826</w:t>
            </w:r>
          </w:p>
        </w:tc>
        <w:tc>
          <w:tcPr>
            <w:tcW w:w="249" w:type="pct"/>
            <w:shd w:val="clear" w:color="auto" w:fill="auto"/>
            <w:noWrap/>
            <w:vAlign w:val="center"/>
          </w:tcPr>
          <w:p w14:paraId="44250BD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tcPr>
          <w:p w14:paraId="5C453756"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-2.219</w:t>
            </w:r>
          </w:p>
        </w:tc>
        <w:tc>
          <w:tcPr>
            <w:tcW w:w="249" w:type="pct"/>
            <w:shd w:val="clear" w:color="auto" w:fill="auto"/>
            <w:noWrap/>
            <w:vAlign w:val="center"/>
          </w:tcPr>
          <w:p w14:paraId="6668C97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tcPr>
          <w:p w14:paraId="5D05B14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-2.6</w:t>
            </w:r>
          </w:p>
        </w:tc>
        <w:tc>
          <w:tcPr>
            <w:tcW w:w="249" w:type="pct"/>
            <w:tcBorders>
              <w:right w:val="dashed" w:sz="4" w:space="0" w:color="auto"/>
            </w:tcBorders>
            <w:shd w:val="clear" w:color="auto" w:fill="auto"/>
            <w:noWrap/>
            <w:vAlign w:val="center"/>
          </w:tcPr>
          <w:p w14:paraId="3E6F8CF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tcPr>
          <w:p w14:paraId="5880EB0D"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tcPr>
          <w:p w14:paraId="64C63873"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tcPr>
          <w:p w14:paraId="23706EBE"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22.0</w:t>
            </w:r>
          </w:p>
        </w:tc>
      </w:tr>
      <w:tr w:rsidR="000D1D82" w:rsidRPr="00987AA5" w14:paraId="345F3218" w14:textId="77777777" w:rsidTr="00024405">
        <w:trPr>
          <w:trHeight w:val="300"/>
        </w:trPr>
        <w:tc>
          <w:tcPr>
            <w:tcW w:w="564" w:type="pct"/>
            <w:tcBorders>
              <w:right w:val="dashed" w:sz="4" w:space="0" w:color="auto"/>
            </w:tcBorders>
            <w:shd w:val="clear" w:color="auto" w:fill="auto"/>
            <w:noWrap/>
            <w:vAlign w:val="center"/>
            <w:hideMark/>
          </w:tcPr>
          <w:p w14:paraId="7F0A7849"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T27x</w:t>
            </w:r>
          </w:p>
        </w:tc>
        <w:tc>
          <w:tcPr>
            <w:tcW w:w="363" w:type="pct"/>
            <w:tcBorders>
              <w:left w:val="dashed" w:sz="4" w:space="0" w:color="auto"/>
            </w:tcBorders>
            <w:vAlign w:val="center"/>
          </w:tcPr>
          <w:p w14:paraId="4FB582B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-3.983</w:t>
            </w:r>
          </w:p>
        </w:tc>
        <w:tc>
          <w:tcPr>
            <w:tcW w:w="249" w:type="pct"/>
            <w:vAlign w:val="center"/>
          </w:tcPr>
          <w:p w14:paraId="0164FD4E"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1A5643BF"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7A71C8E1"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7A346AE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1.933</w:t>
            </w:r>
          </w:p>
        </w:tc>
        <w:tc>
          <w:tcPr>
            <w:tcW w:w="249" w:type="pct"/>
            <w:shd w:val="clear" w:color="auto" w:fill="auto"/>
            <w:noWrap/>
            <w:vAlign w:val="center"/>
            <w:hideMark/>
          </w:tcPr>
          <w:p w14:paraId="47F68F50"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58E4D716"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-1.917</w:t>
            </w:r>
          </w:p>
        </w:tc>
        <w:tc>
          <w:tcPr>
            <w:tcW w:w="249" w:type="pct"/>
            <w:shd w:val="clear" w:color="auto" w:fill="auto"/>
            <w:noWrap/>
            <w:vAlign w:val="center"/>
            <w:hideMark/>
          </w:tcPr>
          <w:p w14:paraId="5E1C5DD4"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01486B01"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-2.244</w:t>
            </w:r>
          </w:p>
        </w:tc>
        <w:tc>
          <w:tcPr>
            <w:tcW w:w="249" w:type="pct"/>
            <w:tcBorders>
              <w:right w:val="dashed" w:sz="4" w:space="0" w:color="auto"/>
            </w:tcBorders>
            <w:shd w:val="clear" w:color="auto" w:fill="auto"/>
            <w:noWrap/>
            <w:vAlign w:val="center"/>
            <w:hideMark/>
          </w:tcPr>
          <w:p w14:paraId="523DC8C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274D263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-2.493</w:t>
            </w:r>
          </w:p>
        </w:tc>
        <w:tc>
          <w:tcPr>
            <w:tcW w:w="249" w:type="pct"/>
            <w:tcBorders>
              <w:right w:val="dashed" w:sz="4" w:space="0" w:color="auto"/>
            </w:tcBorders>
            <w:shd w:val="clear" w:color="auto" w:fill="auto"/>
            <w:noWrap/>
            <w:vAlign w:val="center"/>
            <w:hideMark/>
          </w:tcPr>
          <w:p w14:paraId="55C08ED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57355733"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16.7</w:t>
            </w:r>
          </w:p>
        </w:tc>
      </w:tr>
      <w:tr w:rsidR="000D1D82" w:rsidRPr="00987AA5" w14:paraId="39951012" w14:textId="77777777" w:rsidTr="00024405">
        <w:trPr>
          <w:trHeight w:val="300"/>
        </w:trPr>
        <w:tc>
          <w:tcPr>
            <w:tcW w:w="564" w:type="pct"/>
            <w:shd w:val="clear" w:color="auto" w:fill="auto"/>
            <w:noWrap/>
            <w:vAlign w:val="center"/>
          </w:tcPr>
          <w:p w14:paraId="43119225"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363" w:type="pct"/>
            <w:vAlign w:val="center"/>
          </w:tcPr>
          <w:p w14:paraId="14205D9A" w14:textId="77777777" w:rsidR="000D1D82" w:rsidRPr="00987AA5" w:rsidRDefault="000D1D82" w:rsidP="00024405">
            <w:pPr>
              <w:spacing w:after="0" w:line="240" w:lineRule="auto"/>
              <w:jc w:val="right"/>
              <w:rPr>
                <w:color w:val="000000"/>
                <w:sz w:val="18"/>
                <w:szCs w:val="18"/>
              </w:rPr>
            </w:pPr>
          </w:p>
        </w:tc>
        <w:tc>
          <w:tcPr>
            <w:tcW w:w="249" w:type="pct"/>
            <w:vAlign w:val="center"/>
          </w:tcPr>
          <w:p w14:paraId="38B38D5A" w14:textId="77777777" w:rsidR="000D1D82" w:rsidRPr="00987AA5" w:rsidRDefault="000D1D82" w:rsidP="00024405">
            <w:pPr>
              <w:spacing w:after="0" w:line="240" w:lineRule="auto"/>
              <w:rPr>
                <w:color w:val="000000"/>
                <w:sz w:val="18"/>
                <w:szCs w:val="18"/>
              </w:rPr>
            </w:pPr>
          </w:p>
        </w:tc>
        <w:tc>
          <w:tcPr>
            <w:tcW w:w="384" w:type="pct"/>
            <w:shd w:val="clear" w:color="auto" w:fill="auto"/>
            <w:noWrap/>
            <w:vAlign w:val="center"/>
          </w:tcPr>
          <w:p w14:paraId="5B427635" w14:textId="77777777" w:rsidR="000D1D82" w:rsidRPr="00987AA5" w:rsidRDefault="000D1D82" w:rsidP="00024405">
            <w:pPr>
              <w:spacing w:after="0" w:line="240" w:lineRule="auto"/>
              <w:jc w:val="right"/>
              <w:rPr>
                <w:rFonts w:eastAsia="Times New Roman" w:cstheme="minorHAnsi"/>
                <w:color w:val="000000"/>
                <w:sz w:val="18"/>
                <w:szCs w:val="18"/>
                <w:lang w:val="en-GB"/>
              </w:rPr>
            </w:pPr>
          </w:p>
        </w:tc>
        <w:tc>
          <w:tcPr>
            <w:tcW w:w="249" w:type="pct"/>
            <w:shd w:val="clear" w:color="auto" w:fill="auto"/>
            <w:noWrap/>
            <w:vAlign w:val="center"/>
          </w:tcPr>
          <w:p w14:paraId="1FBDB828"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tcPr>
          <w:p w14:paraId="4C4E9565" w14:textId="77777777" w:rsidR="000D1D82" w:rsidRPr="00987AA5" w:rsidRDefault="000D1D82" w:rsidP="00024405">
            <w:pPr>
              <w:spacing w:after="0" w:line="240" w:lineRule="auto"/>
              <w:jc w:val="right"/>
              <w:rPr>
                <w:color w:val="000000"/>
                <w:sz w:val="18"/>
                <w:szCs w:val="18"/>
              </w:rPr>
            </w:pPr>
          </w:p>
        </w:tc>
        <w:tc>
          <w:tcPr>
            <w:tcW w:w="249" w:type="pct"/>
            <w:shd w:val="clear" w:color="auto" w:fill="auto"/>
            <w:noWrap/>
            <w:vAlign w:val="center"/>
          </w:tcPr>
          <w:p w14:paraId="7DC62CBD" w14:textId="77777777" w:rsidR="000D1D82" w:rsidRPr="00987AA5" w:rsidRDefault="000D1D82" w:rsidP="00024405">
            <w:pPr>
              <w:spacing w:after="0" w:line="240" w:lineRule="auto"/>
              <w:rPr>
                <w:color w:val="000000"/>
                <w:sz w:val="18"/>
                <w:szCs w:val="18"/>
              </w:rPr>
            </w:pPr>
          </w:p>
        </w:tc>
        <w:tc>
          <w:tcPr>
            <w:tcW w:w="416" w:type="pct"/>
            <w:shd w:val="clear" w:color="auto" w:fill="auto"/>
            <w:noWrap/>
            <w:vAlign w:val="center"/>
          </w:tcPr>
          <w:p w14:paraId="36AF41D3" w14:textId="77777777" w:rsidR="000D1D82" w:rsidRPr="00987AA5" w:rsidRDefault="000D1D82" w:rsidP="00024405">
            <w:pPr>
              <w:spacing w:after="0" w:line="240" w:lineRule="auto"/>
              <w:jc w:val="right"/>
              <w:rPr>
                <w:color w:val="000000"/>
                <w:sz w:val="18"/>
                <w:szCs w:val="18"/>
              </w:rPr>
            </w:pPr>
          </w:p>
        </w:tc>
        <w:tc>
          <w:tcPr>
            <w:tcW w:w="249" w:type="pct"/>
            <w:shd w:val="clear" w:color="auto" w:fill="auto"/>
            <w:noWrap/>
            <w:vAlign w:val="center"/>
          </w:tcPr>
          <w:p w14:paraId="7C7D1C88" w14:textId="77777777" w:rsidR="000D1D82" w:rsidRPr="00987AA5" w:rsidRDefault="000D1D82" w:rsidP="00024405">
            <w:pPr>
              <w:spacing w:after="0" w:line="240" w:lineRule="auto"/>
              <w:rPr>
                <w:color w:val="000000"/>
                <w:sz w:val="18"/>
                <w:szCs w:val="18"/>
              </w:rPr>
            </w:pPr>
          </w:p>
        </w:tc>
        <w:tc>
          <w:tcPr>
            <w:tcW w:w="384" w:type="pct"/>
            <w:shd w:val="clear" w:color="auto" w:fill="auto"/>
            <w:noWrap/>
            <w:vAlign w:val="center"/>
          </w:tcPr>
          <w:p w14:paraId="66BC8849" w14:textId="77777777" w:rsidR="000D1D82" w:rsidRPr="00987AA5" w:rsidRDefault="000D1D82" w:rsidP="00024405">
            <w:pPr>
              <w:spacing w:after="0" w:line="240" w:lineRule="auto"/>
              <w:jc w:val="right"/>
              <w:rPr>
                <w:color w:val="000000"/>
                <w:sz w:val="18"/>
                <w:szCs w:val="18"/>
              </w:rPr>
            </w:pPr>
          </w:p>
        </w:tc>
        <w:tc>
          <w:tcPr>
            <w:tcW w:w="249" w:type="pct"/>
            <w:shd w:val="clear" w:color="auto" w:fill="auto"/>
            <w:noWrap/>
            <w:vAlign w:val="center"/>
          </w:tcPr>
          <w:p w14:paraId="69C55486" w14:textId="77777777" w:rsidR="000D1D82" w:rsidRPr="00987AA5" w:rsidRDefault="000D1D82" w:rsidP="00024405">
            <w:pPr>
              <w:spacing w:after="0" w:line="240" w:lineRule="auto"/>
              <w:rPr>
                <w:color w:val="000000"/>
                <w:sz w:val="18"/>
                <w:szCs w:val="18"/>
              </w:rPr>
            </w:pPr>
          </w:p>
        </w:tc>
        <w:tc>
          <w:tcPr>
            <w:tcW w:w="363" w:type="pct"/>
            <w:shd w:val="clear" w:color="auto" w:fill="auto"/>
            <w:noWrap/>
            <w:vAlign w:val="center"/>
          </w:tcPr>
          <w:p w14:paraId="52488A1F" w14:textId="77777777" w:rsidR="000D1D82" w:rsidRPr="00987AA5" w:rsidRDefault="000D1D82" w:rsidP="00024405">
            <w:pPr>
              <w:spacing w:after="0" w:line="240" w:lineRule="auto"/>
              <w:jc w:val="right"/>
              <w:rPr>
                <w:color w:val="000000"/>
                <w:sz w:val="18"/>
                <w:szCs w:val="18"/>
              </w:rPr>
            </w:pPr>
          </w:p>
        </w:tc>
        <w:tc>
          <w:tcPr>
            <w:tcW w:w="249" w:type="pct"/>
            <w:shd w:val="clear" w:color="auto" w:fill="auto"/>
            <w:noWrap/>
            <w:vAlign w:val="center"/>
          </w:tcPr>
          <w:p w14:paraId="43E7A140" w14:textId="77777777" w:rsidR="000D1D82" w:rsidRPr="00987AA5" w:rsidRDefault="000D1D82" w:rsidP="00024405">
            <w:pPr>
              <w:spacing w:after="0" w:line="240" w:lineRule="auto"/>
              <w:rPr>
                <w:color w:val="000000"/>
                <w:sz w:val="18"/>
                <w:szCs w:val="18"/>
              </w:rPr>
            </w:pPr>
          </w:p>
        </w:tc>
        <w:tc>
          <w:tcPr>
            <w:tcW w:w="647" w:type="pct"/>
            <w:shd w:val="clear" w:color="auto" w:fill="auto"/>
            <w:noWrap/>
            <w:vAlign w:val="center"/>
          </w:tcPr>
          <w:p w14:paraId="2821F3DC" w14:textId="77777777" w:rsidR="000D1D82" w:rsidRPr="00987AA5" w:rsidRDefault="000D1D82" w:rsidP="00024405">
            <w:pPr>
              <w:spacing w:after="0" w:line="240" w:lineRule="auto"/>
              <w:jc w:val="center"/>
              <w:rPr>
                <w:sz w:val="18"/>
                <w:szCs w:val="18"/>
              </w:rPr>
            </w:pPr>
          </w:p>
        </w:tc>
      </w:tr>
      <w:tr w:rsidR="000D1D82" w:rsidRPr="00987AA5" w14:paraId="66FE693D" w14:textId="77777777" w:rsidTr="00024405">
        <w:trPr>
          <w:trHeight w:val="300"/>
        </w:trPr>
        <w:tc>
          <w:tcPr>
            <w:tcW w:w="564" w:type="pct"/>
            <w:tcBorders>
              <w:right w:val="dashed" w:sz="4" w:space="0" w:color="auto"/>
            </w:tcBorders>
            <w:shd w:val="clear" w:color="auto" w:fill="auto"/>
            <w:noWrap/>
            <w:vAlign w:val="center"/>
            <w:hideMark/>
          </w:tcPr>
          <w:p w14:paraId="26965184" w14:textId="77777777" w:rsidR="000D1D82" w:rsidRPr="00987AA5" w:rsidRDefault="000D1D82" w:rsidP="00024405">
            <w:pPr>
              <w:spacing w:after="0" w:line="240" w:lineRule="auto"/>
              <w:jc w:val="center"/>
              <w:rPr>
                <w:rFonts w:eastAsia="Times New Roman" w:cstheme="minorHAnsi"/>
                <w:b/>
                <w:bCs/>
                <w:color w:val="000000"/>
                <w:sz w:val="18"/>
                <w:szCs w:val="18"/>
                <w:lang w:val="en-GB"/>
              </w:rPr>
            </w:pPr>
            <w:r w:rsidRPr="00987AA5">
              <w:rPr>
                <w:rFonts w:eastAsia="Times New Roman" w:cstheme="minorHAnsi"/>
                <w:b/>
                <w:bCs/>
                <w:color w:val="000000"/>
                <w:sz w:val="18"/>
                <w:szCs w:val="18"/>
                <w:lang w:val="en-GB"/>
              </w:rPr>
              <w:t>Coniferous</w:t>
            </w:r>
          </w:p>
        </w:tc>
        <w:tc>
          <w:tcPr>
            <w:tcW w:w="363" w:type="pct"/>
            <w:tcBorders>
              <w:left w:val="dashed" w:sz="4" w:space="0" w:color="auto"/>
            </w:tcBorders>
            <w:vAlign w:val="center"/>
          </w:tcPr>
          <w:p w14:paraId="6FC1F9A9"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-5.523</w:t>
            </w:r>
          </w:p>
        </w:tc>
        <w:tc>
          <w:tcPr>
            <w:tcW w:w="249" w:type="pct"/>
            <w:vAlign w:val="center"/>
          </w:tcPr>
          <w:p w14:paraId="7F93B7E2"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6102641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-2.148</w:t>
            </w:r>
          </w:p>
        </w:tc>
        <w:tc>
          <w:tcPr>
            <w:tcW w:w="249" w:type="pct"/>
            <w:shd w:val="clear" w:color="auto" w:fill="auto"/>
            <w:noWrap/>
            <w:vAlign w:val="center"/>
            <w:hideMark/>
          </w:tcPr>
          <w:p w14:paraId="33C6C476"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6B6BB13D"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10.338</w:t>
            </w:r>
          </w:p>
        </w:tc>
        <w:tc>
          <w:tcPr>
            <w:tcW w:w="249" w:type="pct"/>
            <w:shd w:val="clear" w:color="auto" w:fill="auto"/>
            <w:noWrap/>
            <w:vAlign w:val="center"/>
            <w:hideMark/>
          </w:tcPr>
          <w:p w14:paraId="1D7B713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23B30EC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274B43FC"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0D7BE3E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-9.083</w:t>
            </w:r>
          </w:p>
        </w:tc>
        <w:tc>
          <w:tcPr>
            <w:tcW w:w="249" w:type="pct"/>
            <w:tcBorders>
              <w:right w:val="dashed" w:sz="4" w:space="0" w:color="auto"/>
            </w:tcBorders>
            <w:shd w:val="clear" w:color="auto" w:fill="auto"/>
            <w:noWrap/>
            <w:vAlign w:val="center"/>
            <w:hideMark/>
          </w:tcPr>
          <w:p w14:paraId="64E2E81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6FEE85A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hideMark/>
          </w:tcPr>
          <w:p w14:paraId="2C8A6CED"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hideMark/>
          </w:tcPr>
          <w:p w14:paraId="55819358"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12.8</w:t>
            </w:r>
          </w:p>
        </w:tc>
      </w:tr>
      <w:tr w:rsidR="000D1D82" w:rsidRPr="00987AA5" w14:paraId="260B771C" w14:textId="77777777" w:rsidTr="00024405">
        <w:trPr>
          <w:trHeight w:val="300"/>
        </w:trPr>
        <w:tc>
          <w:tcPr>
            <w:tcW w:w="564" w:type="pct"/>
            <w:tcBorders>
              <w:right w:val="dashed" w:sz="4" w:space="0" w:color="auto"/>
            </w:tcBorders>
            <w:shd w:val="clear" w:color="auto" w:fill="auto"/>
            <w:noWrap/>
            <w:vAlign w:val="center"/>
          </w:tcPr>
          <w:p w14:paraId="491833EF"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T37x</w:t>
            </w:r>
          </w:p>
        </w:tc>
        <w:tc>
          <w:tcPr>
            <w:tcW w:w="363" w:type="pct"/>
            <w:tcBorders>
              <w:left w:val="dashed" w:sz="4" w:space="0" w:color="auto"/>
            </w:tcBorders>
            <w:vAlign w:val="center"/>
          </w:tcPr>
          <w:p w14:paraId="408D2B72"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-2.061</w:t>
            </w:r>
          </w:p>
        </w:tc>
        <w:tc>
          <w:tcPr>
            <w:tcW w:w="249" w:type="pct"/>
            <w:vAlign w:val="center"/>
          </w:tcPr>
          <w:p w14:paraId="02C8832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tcPr>
          <w:p w14:paraId="615CB86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-3.177</w:t>
            </w:r>
          </w:p>
        </w:tc>
        <w:tc>
          <w:tcPr>
            <w:tcW w:w="249" w:type="pct"/>
            <w:shd w:val="clear" w:color="auto" w:fill="auto"/>
            <w:noWrap/>
            <w:vAlign w:val="center"/>
          </w:tcPr>
          <w:p w14:paraId="3D1C0318"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tcPr>
          <w:p w14:paraId="76AF83D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tcPr>
          <w:p w14:paraId="46628E73"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416" w:type="pct"/>
            <w:shd w:val="clear" w:color="auto" w:fill="auto"/>
            <w:noWrap/>
            <w:vAlign w:val="center"/>
          </w:tcPr>
          <w:p w14:paraId="4DFFB19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tcPr>
          <w:p w14:paraId="654D93B9"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tcPr>
          <w:p w14:paraId="6C29092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-2.189</w:t>
            </w:r>
          </w:p>
        </w:tc>
        <w:tc>
          <w:tcPr>
            <w:tcW w:w="249" w:type="pct"/>
            <w:tcBorders>
              <w:right w:val="dashed" w:sz="4" w:space="0" w:color="auto"/>
            </w:tcBorders>
            <w:shd w:val="clear" w:color="auto" w:fill="auto"/>
            <w:noWrap/>
            <w:vAlign w:val="center"/>
          </w:tcPr>
          <w:p w14:paraId="7D5215E7"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tcPr>
          <w:p w14:paraId="511F4A3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tcPr>
          <w:p w14:paraId="386EC6DE"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tcPr>
          <w:p w14:paraId="0CD016E8"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28.9</w:t>
            </w:r>
          </w:p>
        </w:tc>
      </w:tr>
      <w:tr w:rsidR="000D1D82" w:rsidRPr="00987AA5" w14:paraId="54F87BAA" w14:textId="77777777" w:rsidTr="00024405">
        <w:trPr>
          <w:trHeight w:val="300"/>
        </w:trPr>
        <w:tc>
          <w:tcPr>
            <w:tcW w:w="564" w:type="pct"/>
            <w:tcBorders>
              <w:right w:val="dashed" w:sz="4" w:space="0" w:color="auto"/>
            </w:tcBorders>
            <w:shd w:val="clear" w:color="auto" w:fill="auto"/>
            <w:noWrap/>
            <w:vAlign w:val="center"/>
          </w:tcPr>
          <w:p w14:paraId="20E522D3"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T37y</w:t>
            </w:r>
          </w:p>
        </w:tc>
        <w:tc>
          <w:tcPr>
            <w:tcW w:w="363" w:type="pct"/>
            <w:tcBorders>
              <w:left w:val="dashed" w:sz="4" w:space="0" w:color="auto"/>
            </w:tcBorders>
            <w:vAlign w:val="center"/>
          </w:tcPr>
          <w:p w14:paraId="1175AE3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vAlign w:val="center"/>
          </w:tcPr>
          <w:p w14:paraId="6AA9BC09"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tcPr>
          <w:p w14:paraId="0C9FA4B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-4.6</w:t>
            </w:r>
          </w:p>
        </w:tc>
        <w:tc>
          <w:tcPr>
            <w:tcW w:w="249" w:type="pct"/>
            <w:shd w:val="clear" w:color="auto" w:fill="auto"/>
            <w:noWrap/>
            <w:vAlign w:val="center"/>
          </w:tcPr>
          <w:p w14:paraId="637F25EC"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tcPr>
          <w:p w14:paraId="1FDEAAF9"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3.418</w:t>
            </w:r>
          </w:p>
        </w:tc>
        <w:tc>
          <w:tcPr>
            <w:tcW w:w="249" w:type="pct"/>
            <w:shd w:val="clear" w:color="auto" w:fill="auto"/>
            <w:noWrap/>
            <w:vAlign w:val="center"/>
          </w:tcPr>
          <w:p w14:paraId="3C51DCF0"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tcPr>
          <w:p w14:paraId="2B95ABC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-3.048</w:t>
            </w:r>
          </w:p>
        </w:tc>
        <w:tc>
          <w:tcPr>
            <w:tcW w:w="249" w:type="pct"/>
            <w:shd w:val="clear" w:color="auto" w:fill="auto"/>
            <w:noWrap/>
            <w:vAlign w:val="center"/>
          </w:tcPr>
          <w:p w14:paraId="27EC64F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tcPr>
          <w:p w14:paraId="32E9FF85"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-3.183</w:t>
            </w:r>
          </w:p>
        </w:tc>
        <w:tc>
          <w:tcPr>
            <w:tcW w:w="249" w:type="pct"/>
            <w:tcBorders>
              <w:right w:val="dashed" w:sz="4" w:space="0" w:color="auto"/>
            </w:tcBorders>
            <w:shd w:val="clear" w:color="auto" w:fill="auto"/>
            <w:noWrap/>
            <w:vAlign w:val="center"/>
          </w:tcPr>
          <w:p w14:paraId="55FC561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tcPr>
          <w:p w14:paraId="4C7FF38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tcPr>
          <w:p w14:paraId="63AEFC00"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tcPr>
          <w:p w14:paraId="4B068A67"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33.8</w:t>
            </w:r>
          </w:p>
        </w:tc>
      </w:tr>
      <w:tr w:rsidR="000D1D82" w:rsidRPr="00987AA5" w14:paraId="6D4D6D6E" w14:textId="77777777" w:rsidTr="00024405">
        <w:trPr>
          <w:trHeight w:val="300"/>
        </w:trPr>
        <w:tc>
          <w:tcPr>
            <w:tcW w:w="564" w:type="pct"/>
            <w:tcBorders>
              <w:right w:val="dashed" w:sz="4" w:space="0" w:color="auto"/>
            </w:tcBorders>
            <w:shd w:val="clear" w:color="auto" w:fill="auto"/>
            <w:noWrap/>
            <w:vAlign w:val="center"/>
            <w:hideMark/>
          </w:tcPr>
          <w:p w14:paraId="5BAD1853"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T3A1</w:t>
            </w:r>
          </w:p>
        </w:tc>
        <w:tc>
          <w:tcPr>
            <w:tcW w:w="363" w:type="pct"/>
            <w:tcBorders>
              <w:left w:val="dashed" w:sz="4" w:space="0" w:color="auto"/>
            </w:tcBorders>
            <w:vAlign w:val="center"/>
          </w:tcPr>
          <w:p w14:paraId="1A8B13C1"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2.494</w:t>
            </w:r>
          </w:p>
        </w:tc>
        <w:tc>
          <w:tcPr>
            <w:tcW w:w="249" w:type="pct"/>
            <w:vAlign w:val="center"/>
          </w:tcPr>
          <w:p w14:paraId="6481804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723AB64"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7.201</w:t>
            </w:r>
          </w:p>
        </w:tc>
        <w:tc>
          <w:tcPr>
            <w:tcW w:w="249" w:type="pct"/>
            <w:shd w:val="clear" w:color="auto" w:fill="auto"/>
            <w:noWrap/>
            <w:vAlign w:val="center"/>
            <w:hideMark/>
          </w:tcPr>
          <w:p w14:paraId="0E72F59F"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6B458384"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4.73</w:t>
            </w:r>
          </w:p>
        </w:tc>
        <w:tc>
          <w:tcPr>
            <w:tcW w:w="249" w:type="pct"/>
            <w:shd w:val="clear" w:color="auto" w:fill="auto"/>
            <w:noWrap/>
            <w:vAlign w:val="center"/>
            <w:hideMark/>
          </w:tcPr>
          <w:p w14:paraId="64D345FA"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416" w:type="pct"/>
            <w:shd w:val="clear" w:color="auto" w:fill="auto"/>
            <w:noWrap/>
            <w:vAlign w:val="center"/>
            <w:hideMark/>
          </w:tcPr>
          <w:p w14:paraId="18307EB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177AAFE4"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8BA7D24"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-4.171</w:t>
            </w:r>
          </w:p>
        </w:tc>
        <w:tc>
          <w:tcPr>
            <w:tcW w:w="249" w:type="pct"/>
            <w:tcBorders>
              <w:right w:val="dashed" w:sz="4" w:space="0" w:color="auto"/>
            </w:tcBorders>
            <w:shd w:val="clear" w:color="auto" w:fill="auto"/>
            <w:noWrap/>
            <w:vAlign w:val="center"/>
            <w:hideMark/>
          </w:tcPr>
          <w:p w14:paraId="055FBA94"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63" w:type="pct"/>
            <w:tcBorders>
              <w:left w:val="dashed" w:sz="4" w:space="0" w:color="auto"/>
            </w:tcBorders>
            <w:shd w:val="clear" w:color="auto" w:fill="auto"/>
            <w:noWrap/>
            <w:vAlign w:val="center"/>
            <w:hideMark/>
          </w:tcPr>
          <w:p w14:paraId="448573D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-2.604</w:t>
            </w:r>
          </w:p>
        </w:tc>
        <w:tc>
          <w:tcPr>
            <w:tcW w:w="249" w:type="pct"/>
            <w:tcBorders>
              <w:right w:val="dashed" w:sz="4" w:space="0" w:color="auto"/>
            </w:tcBorders>
            <w:shd w:val="clear" w:color="auto" w:fill="auto"/>
            <w:noWrap/>
            <w:vAlign w:val="center"/>
            <w:hideMark/>
          </w:tcPr>
          <w:p w14:paraId="4EB9E229"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4C261DAE"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36.5</w:t>
            </w:r>
          </w:p>
        </w:tc>
      </w:tr>
      <w:tr w:rsidR="000D1D82" w:rsidRPr="00987AA5" w14:paraId="61577974" w14:textId="77777777" w:rsidTr="00024405">
        <w:trPr>
          <w:trHeight w:val="300"/>
        </w:trPr>
        <w:tc>
          <w:tcPr>
            <w:tcW w:w="564" w:type="pct"/>
            <w:tcBorders>
              <w:right w:val="dashed" w:sz="4" w:space="0" w:color="auto"/>
            </w:tcBorders>
            <w:shd w:val="clear" w:color="auto" w:fill="auto"/>
            <w:noWrap/>
            <w:vAlign w:val="center"/>
            <w:hideMark/>
          </w:tcPr>
          <w:p w14:paraId="4E6C1144"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T3C1</w:t>
            </w:r>
          </w:p>
        </w:tc>
        <w:tc>
          <w:tcPr>
            <w:tcW w:w="363" w:type="pct"/>
            <w:tcBorders>
              <w:left w:val="dashed" w:sz="4" w:space="0" w:color="auto"/>
            </w:tcBorders>
            <w:vAlign w:val="center"/>
          </w:tcPr>
          <w:p w14:paraId="22DF44BB"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vAlign w:val="center"/>
          </w:tcPr>
          <w:p w14:paraId="6A5C8A68"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384" w:type="pct"/>
            <w:shd w:val="clear" w:color="auto" w:fill="auto"/>
            <w:noWrap/>
            <w:vAlign w:val="center"/>
            <w:hideMark/>
          </w:tcPr>
          <w:p w14:paraId="7B3694C4"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-5.374</w:t>
            </w:r>
          </w:p>
        </w:tc>
        <w:tc>
          <w:tcPr>
            <w:tcW w:w="249" w:type="pct"/>
            <w:shd w:val="clear" w:color="auto" w:fill="auto"/>
            <w:noWrap/>
            <w:vAlign w:val="center"/>
            <w:hideMark/>
          </w:tcPr>
          <w:p w14:paraId="77F60D00"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355DA51F"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6494744B"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416" w:type="pct"/>
            <w:shd w:val="clear" w:color="auto" w:fill="auto"/>
            <w:noWrap/>
            <w:vAlign w:val="center"/>
            <w:hideMark/>
          </w:tcPr>
          <w:p w14:paraId="2E3E5FE0"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4.16</w:t>
            </w:r>
          </w:p>
        </w:tc>
        <w:tc>
          <w:tcPr>
            <w:tcW w:w="249" w:type="pct"/>
            <w:shd w:val="clear" w:color="auto" w:fill="auto"/>
            <w:noWrap/>
            <w:vAlign w:val="center"/>
            <w:hideMark/>
          </w:tcPr>
          <w:p w14:paraId="29F0ED2B"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1AC7477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2.553</w:t>
            </w:r>
          </w:p>
        </w:tc>
        <w:tc>
          <w:tcPr>
            <w:tcW w:w="249" w:type="pct"/>
            <w:tcBorders>
              <w:right w:val="dashed" w:sz="4" w:space="0" w:color="auto"/>
            </w:tcBorders>
            <w:shd w:val="clear" w:color="auto" w:fill="auto"/>
            <w:noWrap/>
            <w:vAlign w:val="center"/>
            <w:hideMark/>
          </w:tcPr>
          <w:p w14:paraId="6A0D6696"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1F2577D7"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tcBorders>
              <w:right w:val="dashed" w:sz="4" w:space="0" w:color="auto"/>
            </w:tcBorders>
            <w:shd w:val="clear" w:color="auto" w:fill="auto"/>
            <w:noWrap/>
            <w:vAlign w:val="center"/>
            <w:hideMark/>
          </w:tcPr>
          <w:p w14:paraId="7B73236E" w14:textId="77777777" w:rsidR="000D1D82" w:rsidRPr="00987AA5" w:rsidRDefault="000D1D82" w:rsidP="00024405">
            <w:pPr>
              <w:spacing w:after="0" w:line="240" w:lineRule="auto"/>
              <w:rPr>
                <w:rFonts w:eastAsia="Times New Roman" w:cstheme="minorHAnsi"/>
                <w:color w:val="000000"/>
                <w:sz w:val="18"/>
                <w:szCs w:val="18"/>
                <w:lang w:val="en-GB"/>
              </w:rPr>
            </w:pPr>
          </w:p>
        </w:tc>
        <w:tc>
          <w:tcPr>
            <w:tcW w:w="647" w:type="pct"/>
            <w:tcBorders>
              <w:left w:val="dashed" w:sz="4" w:space="0" w:color="auto"/>
            </w:tcBorders>
            <w:shd w:val="clear" w:color="auto" w:fill="auto"/>
            <w:noWrap/>
            <w:vAlign w:val="center"/>
            <w:hideMark/>
          </w:tcPr>
          <w:p w14:paraId="0B23393C"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18.0</w:t>
            </w:r>
          </w:p>
        </w:tc>
      </w:tr>
      <w:tr w:rsidR="000D1D82" w:rsidRPr="00987AA5" w14:paraId="5B7895EB" w14:textId="77777777" w:rsidTr="00024405">
        <w:trPr>
          <w:trHeight w:val="300"/>
        </w:trPr>
        <w:tc>
          <w:tcPr>
            <w:tcW w:w="564" w:type="pct"/>
            <w:tcBorders>
              <w:right w:val="dashed" w:sz="4" w:space="0" w:color="auto"/>
            </w:tcBorders>
            <w:shd w:val="clear" w:color="auto" w:fill="auto"/>
            <w:noWrap/>
            <w:vAlign w:val="center"/>
            <w:hideMark/>
          </w:tcPr>
          <w:p w14:paraId="73DB3BFE"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rFonts w:eastAsia="Times New Roman" w:cstheme="minorHAnsi"/>
                <w:color w:val="000000"/>
                <w:sz w:val="18"/>
                <w:szCs w:val="18"/>
                <w:lang w:val="en-GB"/>
              </w:rPr>
              <w:t>T3D6</w:t>
            </w:r>
          </w:p>
        </w:tc>
        <w:tc>
          <w:tcPr>
            <w:tcW w:w="363" w:type="pct"/>
            <w:tcBorders>
              <w:left w:val="dashed" w:sz="4" w:space="0" w:color="auto"/>
            </w:tcBorders>
            <w:vAlign w:val="center"/>
          </w:tcPr>
          <w:p w14:paraId="3C996BD8"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-5.52</w:t>
            </w:r>
          </w:p>
        </w:tc>
        <w:tc>
          <w:tcPr>
            <w:tcW w:w="249" w:type="pct"/>
            <w:vAlign w:val="center"/>
          </w:tcPr>
          <w:p w14:paraId="64CB1EF3"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5F6F362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-6.218</w:t>
            </w:r>
          </w:p>
        </w:tc>
        <w:tc>
          <w:tcPr>
            <w:tcW w:w="249" w:type="pct"/>
            <w:shd w:val="clear" w:color="auto" w:fill="auto"/>
            <w:noWrap/>
            <w:vAlign w:val="center"/>
            <w:hideMark/>
          </w:tcPr>
          <w:p w14:paraId="487E5DC0"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84" w:type="pct"/>
            <w:shd w:val="clear" w:color="auto" w:fill="auto"/>
            <w:noWrap/>
            <w:vAlign w:val="center"/>
            <w:hideMark/>
          </w:tcPr>
          <w:p w14:paraId="32DF5CD4"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3DF8EED5"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416" w:type="pct"/>
            <w:shd w:val="clear" w:color="auto" w:fill="auto"/>
            <w:noWrap/>
            <w:vAlign w:val="center"/>
          </w:tcPr>
          <w:p w14:paraId="11EF359A"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n. s.</w:t>
            </w:r>
          </w:p>
        </w:tc>
        <w:tc>
          <w:tcPr>
            <w:tcW w:w="249" w:type="pct"/>
            <w:shd w:val="clear" w:color="auto" w:fill="auto"/>
            <w:noWrap/>
            <w:vAlign w:val="center"/>
            <w:hideMark/>
          </w:tcPr>
          <w:p w14:paraId="20E80EB8" w14:textId="77777777" w:rsidR="000D1D82" w:rsidRPr="00987AA5" w:rsidRDefault="000D1D82" w:rsidP="00024405">
            <w:pPr>
              <w:spacing w:after="0" w:line="240" w:lineRule="auto"/>
              <w:jc w:val="center"/>
              <w:rPr>
                <w:rFonts w:eastAsia="Times New Roman" w:cstheme="minorHAnsi"/>
                <w:color w:val="000000"/>
                <w:sz w:val="18"/>
                <w:szCs w:val="18"/>
                <w:lang w:val="en-GB"/>
              </w:rPr>
            </w:pPr>
          </w:p>
        </w:tc>
        <w:tc>
          <w:tcPr>
            <w:tcW w:w="384" w:type="pct"/>
            <w:shd w:val="clear" w:color="auto" w:fill="auto"/>
            <w:noWrap/>
            <w:vAlign w:val="center"/>
            <w:hideMark/>
          </w:tcPr>
          <w:p w14:paraId="01895E0C"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-6.15</w:t>
            </w:r>
          </w:p>
        </w:tc>
        <w:tc>
          <w:tcPr>
            <w:tcW w:w="249" w:type="pct"/>
            <w:tcBorders>
              <w:right w:val="dashed" w:sz="4" w:space="0" w:color="auto"/>
            </w:tcBorders>
            <w:shd w:val="clear" w:color="auto" w:fill="auto"/>
            <w:noWrap/>
            <w:vAlign w:val="center"/>
            <w:hideMark/>
          </w:tcPr>
          <w:p w14:paraId="0DE9A47D"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363" w:type="pct"/>
            <w:tcBorders>
              <w:left w:val="dashed" w:sz="4" w:space="0" w:color="auto"/>
            </w:tcBorders>
            <w:shd w:val="clear" w:color="auto" w:fill="auto"/>
            <w:noWrap/>
            <w:vAlign w:val="center"/>
            <w:hideMark/>
          </w:tcPr>
          <w:p w14:paraId="575816BE" w14:textId="77777777" w:rsidR="000D1D82" w:rsidRPr="00987AA5" w:rsidRDefault="000D1D82" w:rsidP="00024405">
            <w:pPr>
              <w:spacing w:after="0" w:line="240" w:lineRule="auto"/>
              <w:jc w:val="right"/>
              <w:rPr>
                <w:rFonts w:eastAsia="Times New Roman" w:cstheme="minorHAnsi"/>
                <w:color w:val="000000"/>
                <w:sz w:val="18"/>
                <w:szCs w:val="18"/>
                <w:lang w:val="en-GB"/>
              </w:rPr>
            </w:pPr>
            <w:r w:rsidRPr="00987AA5">
              <w:rPr>
                <w:color w:val="000000"/>
                <w:sz w:val="18"/>
                <w:szCs w:val="18"/>
              </w:rPr>
              <w:t>3.192</w:t>
            </w:r>
          </w:p>
        </w:tc>
        <w:tc>
          <w:tcPr>
            <w:tcW w:w="249" w:type="pct"/>
            <w:tcBorders>
              <w:right w:val="dashed" w:sz="4" w:space="0" w:color="auto"/>
            </w:tcBorders>
            <w:shd w:val="clear" w:color="auto" w:fill="auto"/>
            <w:noWrap/>
            <w:vAlign w:val="center"/>
            <w:hideMark/>
          </w:tcPr>
          <w:p w14:paraId="696D595D" w14:textId="77777777" w:rsidR="000D1D82" w:rsidRPr="00987AA5" w:rsidRDefault="000D1D82" w:rsidP="00024405">
            <w:pPr>
              <w:spacing w:after="0" w:line="240" w:lineRule="auto"/>
              <w:rPr>
                <w:rFonts w:eastAsia="Times New Roman" w:cstheme="minorHAnsi"/>
                <w:color w:val="000000"/>
                <w:sz w:val="18"/>
                <w:szCs w:val="18"/>
                <w:lang w:val="en-GB"/>
              </w:rPr>
            </w:pPr>
            <w:r w:rsidRPr="00987AA5">
              <w:rPr>
                <w:color w:val="000000"/>
                <w:sz w:val="18"/>
                <w:szCs w:val="18"/>
              </w:rPr>
              <w:t>**</w:t>
            </w:r>
          </w:p>
        </w:tc>
        <w:tc>
          <w:tcPr>
            <w:tcW w:w="647" w:type="pct"/>
            <w:tcBorders>
              <w:left w:val="dashed" w:sz="4" w:space="0" w:color="auto"/>
            </w:tcBorders>
            <w:shd w:val="clear" w:color="auto" w:fill="auto"/>
            <w:noWrap/>
            <w:vAlign w:val="center"/>
            <w:hideMark/>
          </w:tcPr>
          <w:p w14:paraId="230A4151" w14:textId="77777777" w:rsidR="000D1D82" w:rsidRPr="00987AA5" w:rsidRDefault="000D1D82" w:rsidP="00024405">
            <w:pPr>
              <w:spacing w:after="0" w:line="240" w:lineRule="auto"/>
              <w:jc w:val="center"/>
              <w:rPr>
                <w:rFonts w:eastAsia="Times New Roman" w:cstheme="minorHAnsi"/>
                <w:color w:val="000000"/>
                <w:sz w:val="18"/>
                <w:szCs w:val="18"/>
                <w:lang w:val="en-GB"/>
              </w:rPr>
            </w:pPr>
            <w:r w:rsidRPr="00987AA5">
              <w:rPr>
                <w:sz w:val="18"/>
                <w:szCs w:val="18"/>
              </w:rPr>
              <w:t>44.8</w:t>
            </w:r>
          </w:p>
        </w:tc>
      </w:tr>
    </w:tbl>
    <w:p w14:paraId="3C1C3BE0" w14:textId="77777777" w:rsidR="000D1D82" w:rsidRDefault="000D1D82" w:rsidP="000D1D82">
      <w:pPr>
        <w:pStyle w:val="Ttulo1"/>
      </w:pPr>
    </w:p>
    <w:p w14:paraId="46C1FAEF" w14:textId="0A94AFCD" w:rsidR="006B4606" w:rsidRPr="000D1D82" w:rsidRDefault="006B4606" w:rsidP="006E10D0">
      <w:pPr>
        <w:rPr>
          <w:rFonts w:eastAsiaTheme="majorEastAsia" w:cstheme="majorBidi"/>
          <w:b/>
          <w:szCs w:val="32"/>
        </w:rPr>
      </w:pPr>
    </w:p>
    <w:sectPr w:rsidR="006B4606" w:rsidRPr="000D1D82" w:rsidSect="00093D3E">
      <w:footerReference w:type="default" r:id="rId18"/>
      <w:footerReference w:type="first" r:id="rId19"/>
      <w:pgSz w:w="11906" w:h="16838"/>
      <w:pgMar w:top="1417" w:right="1701" w:bottom="1417" w:left="1701" w:header="708" w:footer="708"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CTOR GONZALEZ GARCIA" w:date="2023-08-31T13:26:00Z" w:initials="VGG">
    <w:p w14:paraId="1A406F5E" w14:textId="77777777" w:rsidR="008A37D1" w:rsidRDefault="008A37D1" w:rsidP="005E37B3">
      <w:pPr>
        <w:pStyle w:val="Textocomentario"/>
      </w:pPr>
      <w:r>
        <w:rPr>
          <w:rStyle w:val="Refdecomentario"/>
        </w:rPr>
        <w:annotationRef/>
      </w:r>
      <w:r>
        <w:t>¿Debo poner los autores de las especies que vayan apareciendo en el texto?</w:t>
      </w:r>
    </w:p>
  </w:comment>
  <w:comment w:id="0" w:author="VICTOR GONZALEZ GARCIA" w:date="2023-08-31T13:22:00Z" w:initials="VGG">
    <w:p w14:paraId="2BC5B37E" w14:textId="70280BB7" w:rsidR="004F3C10" w:rsidRDefault="004F3C10">
      <w:pPr>
        <w:pStyle w:val="Textocomentario"/>
      </w:pPr>
      <w:r>
        <w:rPr>
          <w:rStyle w:val="Refdecomentario"/>
        </w:rPr>
        <w:annotationRef/>
      </w:r>
      <w:r>
        <w:t>¿Añadir qué sitios visitamos específicamente?</w:t>
      </w:r>
    </w:p>
    <w:p w14:paraId="5A83B4D3" w14:textId="77777777" w:rsidR="004F3C10" w:rsidRDefault="004F3C10">
      <w:pPr>
        <w:pStyle w:val="Textocomentario"/>
      </w:pPr>
    </w:p>
    <w:p w14:paraId="09BCEA82" w14:textId="77777777" w:rsidR="004F3C10" w:rsidRDefault="004F3C10">
      <w:pPr>
        <w:pStyle w:val="Textocomentario"/>
      </w:pPr>
      <w:r>
        <w:t>¿Poner referencia de fuentes que nos confirmaban que esos sitios son naturales?</w:t>
      </w:r>
    </w:p>
    <w:p w14:paraId="2F7D2743" w14:textId="77777777" w:rsidR="004F3C10" w:rsidRDefault="004F3C10">
      <w:pPr>
        <w:pStyle w:val="Textocomentario"/>
      </w:pPr>
    </w:p>
    <w:p w14:paraId="4F682881" w14:textId="77777777" w:rsidR="004F3C10" w:rsidRDefault="004F3C10" w:rsidP="00AB6A12">
      <w:pPr>
        <w:pStyle w:val="Textocomentario"/>
      </w:pPr>
      <w:r>
        <w:t>¿Mencionar que también existe una población natural en Portugal dentro de nuestro área de estudio?</w:t>
      </w:r>
    </w:p>
  </w:comment>
  <w:comment w:id="5" w:author="VICTOR GONZALEZ GARCIA" w:date="2023-08-31T14:10:00Z" w:initials="VGG">
    <w:p w14:paraId="2A552CAD" w14:textId="77777777" w:rsidR="00C2536C" w:rsidRDefault="00C2536C" w:rsidP="00EB63FB">
      <w:pPr>
        <w:pStyle w:val="Textocomentario"/>
      </w:pPr>
      <w:r>
        <w:rPr>
          <w:rStyle w:val="Refdecomentario"/>
        </w:rPr>
        <w:annotationRef/>
      </w:r>
      <w:r>
        <w:t>¿Esto lo dejo o lo quito?</w:t>
      </w:r>
    </w:p>
  </w:comment>
  <w:comment w:id="6" w:author="VICTOR GONZALEZ GARCIA" w:date="2023-08-31T14:11:00Z" w:initials="VGG">
    <w:p w14:paraId="44426747" w14:textId="77777777" w:rsidR="00A9231A" w:rsidRDefault="00A9231A" w:rsidP="0032570C">
      <w:pPr>
        <w:pStyle w:val="Textocomentario"/>
      </w:pPr>
      <w:r>
        <w:rPr>
          <w:rStyle w:val="Refdecomentario"/>
        </w:rPr>
        <w:annotationRef/>
      </w:r>
      <w:r>
        <w:t>Lo mismo, ¿se mantiene o se quita?</w:t>
      </w:r>
    </w:p>
  </w:comment>
  <w:comment w:id="7" w:author="Victor González García" w:date="2023-09-01T14:02:00Z" w:initials="VG">
    <w:p w14:paraId="02D8FB70" w14:textId="77777777" w:rsidR="004A65DC" w:rsidRDefault="004A65DC" w:rsidP="00D935A4">
      <w:pPr>
        <w:pStyle w:val="Textocomentario"/>
      </w:pPr>
      <w:r>
        <w:rPr>
          <w:rStyle w:val="Refdecomentario"/>
        </w:rPr>
        <w:annotationRef/>
      </w:r>
      <w:r>
        <w:t>¿Debería hablar en la discusión de lo "novedoso" y "efectivo" del método en tres pasos que hemos hecho para la clasificación? Como si se tratase de un resultado más que simplemente metodología.</w:t>
      </w:r>
    </w:p>
  </w:comment>
  <w:comment w:id="8" w:author="Victor González García" w:date="2023-09-01T14:01:00Z" w:initials="VG">
    <w:p w14:paraId="065BFB1C" w14:textId="105DF199" w:rsidR="004A65DC" w:rsidRDefault="004A65DC" w:rsidP="00231C70">
      <w:pPr>
        <w:pStyle w:val="Textocomentario"/>
      </w:pPr>
      <w:r>
        <w:rPr>
          <w:rStyle w:val="Refdecomentario"/>
        </w:rPr>
        <w:annotationRef/>
      </w:r>
      <w:r>
        <w:t>Aquí no sñe si debería hablar un poco más del punto de vista fitosociológico y de EUNIS. Quedaría hacer alusión a la tabla de equivalencias que aún no he incluído en supplementary.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06F5E" w15:done="0"/>
  <w15:commentEx w15:paraId="4F682881" w15:done="0"/>
  <w15:commentEx w15:paraId="2A552CAD" w15:done="0"/>
  <w15:commentEx w15:paraId="44426747" w15:done="0"/>
  <w15:commentEx w15:paraId="02D8FB70" w15:done="0"/>
  <w15:commentEx w15:paraId="065BFB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B1397" w16cex:dateUtc="2023-08-31T11:26:00Z"/>
  <w16cex:commentExtensible w16cex:durableId="289B128C" w16cex:dateUtc="2023-08-31T11:22:00Z"/>
  <w16cex:commentExtensible w16cex:durableId="289B1DDD" w16cex:dateUtc="2023-08-31T12:10:00Z"/>
  <w16cex:commentExtensible w16cex:durableId="289B1E1F" w16cex:dateUtc="2023-08-31T12:11:00Z"/>
  <w16cex:commentExtensible w16cex:durableId="66BF4D02" w16cex:dateUtc="2023-09-01T12:02:00Z"/>
  <w16cex:commentExtensible w16cex:durableId="78822495" w16cex:dateUtc="2023-09-01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06F5E" w16cid:durableId="289B1397"/>
  <w16cid:commentId w16cid:paraId="4F682881" w16cid:durableId="289B128C"/>
  <w16cid:commentId w16cid:paraId="2A552CAD" w16cid:durableId="289B1DDD"/>
  <w16cid:commentId w16cid:paraId="44426747" w16cid:durableId="289B1E1F"/>
  <w16cid:commentId w16cid:paraId="02D8FB70" w16cid:durableId="66BF4D02"/>
  <w16cid:commentId w16cid:paraId="065BFB1C" w16cid:durableId="788224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1D18B" w14:textId="77777777" w:rsidR="00AD0057" w:rsidRDefault="00AD0057">
      <w:pPr>
        <w:spacing w:after="0" w:line="240" w:lineRule="auto"/>
      </w:pPr>
      <w:r>
        <w:separator/>
      </w:r>
    </w:p>
  </w:endnote>
  <w:endnote w:type="continuationSeparator" w:id="0">
    <w:p w14:paraId="147D5BF9" w14:textId="77777777" w:rsidR="00AD0057" w:rsidRDefault="00AD0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439601"/>
      <w:docPartObj>
        <w:docPartGallery w:val="Page Numbers (Bottom of Page)"/>
        <w:docPartUnique/>
      </w:docPartObj>
    </w:sdtPr>
    <w:sdtEndPr/>
    <w:sdtContent>
      <w:p w14:paraId="61ACFBEA" w14:textId="44E71AB1" w:rsidR="00093D3E" w:rsidRDefault="00093D3E">
        <w:pPr>
          <w:pStyle w:val="Piedepgina"/>
          <w:jc w:val="center"/>
        </w:pPr>
        <w:r>
          <w:fldChar w:fldCharType="begin"/>
        </w:r>
        <w:r>
          <w:instrText>PAGE   \* MERGEFORMAT</w:instrText>
        </w:r>
        <w:r>
          <w:fldChar w:fldCharType="separate"/>
        </w:r>
        <w:r>
          <w:t>2</w:t>
        </w:r>
        <w:r>
          <w:fldChar w:fldCharType="end"/>
        </w:r>
      </w:p>
    </w:sdtContent>
  </w:sdt>
  <w:p w14:paraId="06A7194C" w14:textId="77777777" w:rsidR="00093D3E" w:rsidRDefault="00093D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13AB" w14:textId="61009283" w:rsidR="006B4606" w:rsidRDefault="006B4606" w:rsidP="00F74B04">
    <w:pPr>
      <w:pBdr>
        <w:top w:val="nil"/>
        <w:left w:val="nil"/>
        <w:bottom w:val="nil"/>
        <w:right w:val="nil"/>
        <w:between w:val="nil"/>
      </w:pBdr>
      <w:tabs>
        <w:tab w:val="center" w:pos="4252"/>
        <w:tab w:val="right" w:pos="8504"/>
      </w:tabs>
      <w:spacing w:after="0" w:line="240" w:lineRule="auto"/>
      <w:rPr>
        <w:color w:val="000000"/>
      </w:rPr>
    </w:pPr>
  </w:p>
  <w:p w14:paraId="000013AC" w14:textId="77777777" w:rsidR="006B4606" w:rsidRDefault="006B460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F2E73" w14:textId="77777777" w:rsidR="00AD0057" w:rsidRDefault="00AD0057">
      <w:pPr>
        <w:spacing w:after="0" w:line="240" w:lineRule="auto"/>
      </w:pPr>
      <w:r>
        <w:separator/>
      </w:r>
    </w:p>
  </w:footnote>
  <w:footnote w:type="continuationSeparator" w:id="0">
    <w:p w14:paraId="46B2F781" w14:textId="77777777" w:rsidR="00AD0057" w:rsidRDefault="00AD0057">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CTOR GONZALEZ GARCIA">
    <w15:presenceInfo w15:providerId="AD" w15:userId="S::gonzalezgvictor@uniovi.es::a51350dd-3630-4963-a8f8-d4e1d589d57c"/>
  </w15:person>
  <w15:person w15:author="Victor González García">
    <w15:presenceInfo w15:providerId="AD" w15:userId="S::UO252299@uniovi.es::4bd6d26c-080a-43b8-a4ee-4c401b2f5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606"/>
    <w:rsid w:val="00001641"/>
    <w:rsid w:val="0003050F"/>
    <w:rsid w:val="00037410"/>
    <w:rsid w:val="00040727"/>
    <w:rsid w:val="000505A6"/>
    <w:rsid w:val="000505EE"/>
    <w:rsid w:val="00066A4F"/>
    <w:rsid w:val="00072FB2"/>
    <w:rsid w:val="00085B6F"/>
    <w:rsid w:val="00093D3E"/>
    <w:rsid w:val="000A520D"/>
    <w:rsid w:val="000A660B"/>
    <w:rsid w:val="000A7747"/>
    <w:rsid w:val="000B3DA6"/>
    <w:rsid w:val="000C3A2A"/>
    <w:rsid w:val="000D0EC0"/>
    <w:rsid w:val="000D13A7"/>
    <w:rsid w:val="000D1D82"/>
    <w:rsid w:val="000D6955"/>
    <w:rsid w:val="000D69FB"/>
    <w:rsid w:val="000F483E"/>
    <w:rsid w:val="000F4B07"/>
    <w:rsid w:val="00103B96"/>
    <w:rsid w:val="001119B6"/>
    <w:rsid w:val="00112096"/>
    <w:rsid w:val="00140D4E"/>
    <w:rsid w:val="001453D1"/>
    <w:rsid w:val="0014611F"/>
    <w:rsid w:val="00146E24"/>
    <w:rsid w:val="00160874"/>
    <w:rsid w:val="0016736C"/>
    <w:rsid w:val="001757E9"/>
    <w:rsid w:val="001835A0"/>
    <w:rsid w:val="001A1465"/>
    <w:rsid w:val="001A5F33"/>
    <w:rsid w:val="001A7880"/>
    <w:rsid w:val="001B086D"/>
    <w:rsid w:val="001B3729"/>
    <w:rsid w:val="001B5AE4"/>
    <w:rsid w:val="001B5F46"/>
    <w:rsid w:val="001B7000"/>
    <w:rsid w:val="001C1062"/>
    <w:rsid w:val="001C597A"/>
    <w:rsid w:val="001C7DE8"/>
    <w:rsid w:val="001E4142"/>
    <w:rsid w:val="001E5623"/>
    <w:rsid w:val="001E6335"/>
    <w:rsid w:val="001E705E"/>
    <w:rsid w:val="001F40AE"/>
    <w:rsid w:val="002104EE"/>
    <w:rsid w:val="00212865"/>
    <w:rsid w:val="002143AC"/>
    <w:rsid w:val="002275A8"/>
    <w:rsid w:val="002347E5"/>
    <w:rsid w:val="002409A2"/>
    <w:rsid w:val="00244C06"/>
    <w:rsid w:val="0024526B"/>
    <w:rsid w:val="0025334E"/>
    <w:rsid w:val="002543DF"/>
    <w:rsid w:val="00256B55"/>
    <w:rsid w:val="00260089"/>
    <w:rsid w:val="00261DA1"/>
    <w:rsid w:val="00262A17"/>
    <w:rsid w:val="0028297D"/>
    <w:rsid w:val="00295771"/>
    <w:rsid w:val="002A557C"/>
    <w:rsid w:val="002B010E"/>
    <w:rsid w:val="002B7082"/>
    <w:rsid w:val="002C3BB8"/>
    <w:rsid w:val="002C442E"/>
    <w:rsid w:val="002C5449"/>
    <w:rsid w:val="002E03BB"/>
    <w:rsid w:val="002E3CB9"/>
    <w:rsid w:val="00313458"/>
    <w:rsid w:val="00324805"/>
    <w:rsid w:val="00331C8F"/>
    <w:rsid w:val="003403F1"/>
    <w:rsid w:val="003512A2"/>
    <w:rsid w:val="003542D8"/>
    <w:rsid w:val="00362005"/>
    <w:rsid w:val="003702A5"/>
    <w:rsid w:val="00390F67"/>
    <w:rsid w:val="003A406D"/>
    <w:rsid w:val="003B4E10"/>
    <w:rsid w:val="003D0B36"/>
    <w:rsid w:val="003D40DC"/>
    <w:rsid w:val="003D7E69"/>
    <w:rsid w:val="003F0368"/>
    <w:rsid w:val="003F1754"/>
    <w:rsid w:val="00404A8C"/>
    <w:rsid w:val="00411564"/>
    <w:rsid w:val="00414211"/>
    <w:rsid w:val="00425DAD"/>
    <w:rsid w:val="00427CF8"/>
    <w:rsid w:val="00432D1F"/>
    <w:rsid w:val="0043308C"/>
    <w:rsid w:val="00436E73"/>
    <w:rsid w:val="00442939"/>
    <w:rsid w:val="00442F6C"/>
    <w:rsid w:val="004430BD"/>
    <w:rsid w:val="00453A1A"/>
    <w:rsid w:val="00457822"/>
    <w:rsid w:val="0046082F"/>
    <w:rsid w:val="00467D82"/>
    <w:rsid w:val="00481EFE"/>
    <w:rsid w:val="00490032"/>
    <w:rsid w:val="00491922"/>
    <w:rsid w:val="004957A8"/>
    <w:rsid w:val="00495F15"/>
    <w:rsid w:val="004A65DC"/>
    <w:rsid w:val="004B3860"/>
    <w:rsid w:val="004B41B2"/>
    <w:rsid w:val="004B5667"/>
    <w:rsid w:val="004C749C"/>
    <w:rsid w:val="004C74CA"/>
    <w:rsid w:val="004D7743"/>
    <w:rsid w:val="004E06CC"/>
    <w:rsid w:val="004E16BF"/>
    <w:rsid w:val="004E52D2"/>
    <w:rsid w:val="004E5FBF"/>
    <w:rsid w:val="004F3C10"/>
    <w:rsid w:val="004F52A4"/>
    <w:rsid w:val="0050790F"/>
    <w:rsid w:val="005130E4"/>
    <w:rsid w:val="00523B4D"/>
    <w:rsid w:val="005248E4"/>
    <w:rsid w:val="005363F5"/>
    <w:rsid w:val="00537E37"/>
    <w:rsid w:val="00541EAB"/>
    <w:rsid w:val="00544879"/>
    <w:rsid w:val="005532E3"/>
    <w:rsid w:val="00566090"/>
    <w:rsid w:val="00593D59"/>
    <w:rsid w:val="005A3796"/>
    <w:rsid w:val="005B37E2"/>
    <w:rsid w:val="005C5A2D"/>
    <w:rsid w:val="005E074A"/>
    <w:rsid w:val="005E4D62"/>
    <w:rsid w:val="005F734A"/>
    <w:rsid w:val="005F782D"/>
    <w:rsid w:val="006001F9"/>
    <w:rsid w:val="006014E3"/>
    <w:rsid w:val="00612966"/>
    <w:rsid w:val="00623C85"/>
    <w:rsid w:val="00630DB4"/>
    <w:rsid w:val="00641846"/>
    <w:rsid w:val="00642689"/>
    <w:rsid w:val="00644822"/>
    <w:rsid w:val="00647ABD"/>
    <w:rsid w:val="0065482E"/>
    <w:rsid w:val="0065507E"/>
    <w:rsid w:val="006610B2"/>
    <w:rsid w:val="00665270"/>
    <w:rsid w:val="0066657E"/>
    <w:rsid w:val="006824BA"/>
    <w:rsid w:val="00683277"/>
    <w:rsid w:val="00687A41"/>
    <w:rsid w:val="00690ECA"/>
    <w:rsid w:val="006916BF"/>
    <w:rsid w:val="00693963"/>
    <w:rsid w:val="006952FD"/>
    <w:rsid w:val="006A26E7"/>
    <w:rsid w:val="006B235F"/>
    <w:rsid w:val="006B4606"/>
    <w:rsid w:val="006B4A72"/>
    <w:rsid w:val="006C2254"/>
    <w:rsid w:val="006D5F55"/>
    <w:rsid w:val="006E10D0"/>
    <w:rsid w:val="006E25C9"/>
    <w:rsid w:val="006E7156"/>
    <w:rsid w:val="006F0E7D"/>
    <w:rsid w:val="006F4E16"/>
    <w:rsid w:val="00700197"/>
    <w:rsid w:val="007034B5"/>
    <w:rsid w:val="00707736"/>
    <w:rsid w:val="00711E3A"/>
    <w:rsid w:val="00733C6E"/>
    <w:rsid w:val="007344AB"/>
    <w:rsid w:val="00740C79"/>
    <w:rsid w:val="00752FFB"/>
    <w:rsid w:val="0076367A"/>
    <w:rsid w:val="0077277F"/>
    <w:rsid w:val="00772881"/>
    <w:rsid w:val="00781B57"/>
    <w:rsid w:val="007B3EB5"/>
    <w:rsid w:val="007C5921"/>
    <w:rsid w:val="007D095C"/>
    <w:rsid w:val="007E0EB6"/>
    <w:rsid w:val="007E5D38"/>
    <w:rsid w:val="00806A1D"/>
    <w:rsid w:val="00813DEC"/>
    <w:rsid w:val="008253BC"/>
    <w:rsid w:val="00830ABE"/>
    <w:rsid w:val="00831F1E"/>
    <w:rsid w:val="00834559"/>
    <w:rsid w:val="00836841"/>
    <w:rsid w:val="00846901"/>
    <w:rsid w:val="008479AC"/>
    <w:rsid w:val="00847DC5"/>
    <w:rsid w:val="00856EBE"/>
    <w:rsid w:val="00857D3E"/>
    <w:rsid w:val="008749D1"/>
    <w:rsid w:val="00874B61"/>
    <w:rsid w:val="00882694"/>
    <w:rsid w:val="00886818"/>
    <w:rsid w:val="008A37D1"/>
    <w:rsid w:val="008B6224"/>
    <w:rsid w:val="008C19B5"/>
    <w:rsid w:val="008C3423"/>
    <w:rsid w:val="008C40A7"/>
    <w:rsid w:val="008D7FFB"/>
    <w:rsid w:val="008E12CE"/>
    <w:rsid w:val="008E5375"/>
    <w:rsid w:val="008E7D8D"/>
    <w:rsid w:val="008F0819"/>
    <w:rsid w:val="00903EF9"/>
    <w:rsid w:val="00904646"/>
    <w:rsid w:val="0090482C"/>
    <w:rsid w:val="00904EA1"/>
    <w:rsid w:val="00905770"/>
    <w:rsid w:val="00916493"/>
    <w:rsid w:val="009177F3"/>
    <w:rsid w:val="0092501C"/>
    <w:rsid w:val="0093215F"/>
    <w:rsid w:val="00941B96"/>
    <w:rsid w:val="009500E8"/>
    <w:rsid w:val="0095264B"/>
    <w:rsid w:val="00954F42"/>
    <w:rsid w:val="009601D9"/>
    <w:rsid w:val="00963FAF"/>
    <w:rsid w:val="0096563D"/>
    <w:rsid w:val="0096709C"/>
    <w:rsid w:val="009853A5"/>
    <w:rsid w:val="009878D5"/>
    <w:rsid w:val="00987AA5"/>
    <w:rsid w:val="009904A6"/>
    <w:rsid w:val="00990B8C"/>
    <w:rsid w:val="009A1DE5"/>
    <w:rsid w:val="009B3BA6"/>
    <w:rsid w:val="009D65F3"/>
    <w:rsid w:val="009E2804"/>
    <w:rsid w:val="009E6359"/>
    <w:rsid w:val="009F432A"/>
    <w:rsid w:val="009F7475"/>
    <w:rsid w:val="00A00C38"/>
    <w:rsid w:val="00A00FF4"/>
    <w:rsid w:val="00A10C07"/>
    <w:rsid w:val="00A12DE8"/>
    <w:rsid w:val="00A130EA"/>
    <w:rsid w:val="00A2176B"/>
    <w:rsid w:val="00A22AE9"/>
    <w:rsid w:val="00A33713"/>
    <w:rsid w:val="00A36F13"/>
    <w:rsid w:val="00A405B0"/>
    <w:rsid w:val="00A542AE"/>
    <w:rsid w:val="00A56CB6"/>
    <w:rsid w:val="00A64F75"/>
    <w:rsid w:val="00A700AB"/>
    <w:rsid w:val="00A70F66"/>
    <w:rsid w:val="00A733F2"/>
    <w:rsid w:val="00A8371C"/>
    <w:rsid w:val="00A9231A"/>
    <w:rsid w:val="00A923B1"/>
    <w:rsid w:val="00A92B84"/>
    <w:rsid w:val="00A94158"/>
    <w:rsid w:val="00AA1248"/>
    <w:rsid w:val="00AA3B81"/>
    <w:rsid w:val="00AA6C83"/>
    <w:rsid w:val="00AD0057"/>
    <w:rsid w:val="00AE420D"/>
    <w:rsid w:val="00AF558A"/>
    <w:rsid w:val="00AF6BA7"/>
    <w:rsid w:val="00B011B9"/>
    <w:rsid w:val="00B20BE7"/>
    <w:rsid w:val="00B25F90"/>
    <w:rsid w:val="00B40C7D"/>
    <w:rsid w:val="00B44547"/>
    <w:rsid w:val="00B63FD4"/>
    <w:rsid w:val="00B854EA"/>
    <w:rsid w:val="00BB079E"/>
    <w:rsid w:val="00BB6ACA"/>
    <w:rsid w:val="00BC441F"/>
    <w:rsid w:val="00BC6B17"/>
    <w:rsid w:val="00BD0262"/>
    <w:rsid w:val="00BD52C8"/>
    <w:rsid w:val="00BD7EAE"/>
    <w:rsid w:val="00C0014C"/>
    <w:rsid w:val="00C02220"/>
    <w:rsid w:val="00C0376C"/>
    <w:rsid w:val="00C0661E"/>
    <w:rsid w:val="00C2536C"/>
    <w:rsid w:val="00C3765F"/>
    <w:rsid w:val="00C41312"/>
    <w:rsid w:val="00C62048"/>
    <w:rsid w:val="00C81C21"/>
    <w:rsid w:val="00C84164"/>
    <w:rsid w:val="00C872B6"/>
    <w:rsid w:val="00C91C42"/>
    <w:rsid w:val="00C9245F"/>
    <w:rsid w:val="00C926E3"/>
    <w:rsid w:val="00C94B89"/>
    <w:rsid w:val="00CA0B84"/>
    <w:rsid w:val="00CA1209"/>
    <w:rsid w:val="00CA5AD2"/>
    <w:rsid w:val="00CA6AD9"/>
    <w:rsid w:val="00CB21D1"/>
    <w:rsid w:val="00CB611E"/>
    <w:rsid w:val="00CC32E5"/>
    <w:rsid w:val="00CD2669"/>
    <w:rsid w:val="00CE2B35"/>
    <w:rsid w:val="00CF1BF5"/>
    <w:rsid w:val="00D049CA"/>
    <w:rsid w:val="00D05BB2"/>
    <w:rsid w:val="00D165C9"/>
    <w:rsid w:val="00D17713"/>
    <w:rsid w:val="00D424C4"/>
    <w:rsid w:val="00D43D6F"/>
    <w:rsid w:val="00D449FD"/>
    <w:rsid w:val="00D552C7"/>
    <w:rsid w:val="00D55CA2"/>
    <w:rsid w:val="00D6326F"/>
    <w:rsid w:val="00D6756A"/>
    <w:rsid w:val="00D94708"/>
    <w:rsid w:val="00DB0584"/>
    <w:rsid w:val="00DB69AB"/>
    <w:rsid w:val="00DB7940"/>
    <w:rsid w:val="00DC18B0"/>
    <w:rsid w:val="00DC1E91"/>
    <w:rsid w:val="00DC72B9"/>
    <w:rsid w:val="00DC7C72"/>
    <w:rsid w:val="00DD25EC"/>
    <w:rsid w:val="00DD6500"/>
    <w:rsid w:val="00DD6C91"/>
    <w:rsid w:val="00E05639"/>
    <w:rsid w:val="00E127B5"/>
    <w:rsid w:val="00E2334D"/>
    <w:rsid w:val="00E329F1"/>
    <w:rsid w:val="00E3428E"/>
    <w:rsid w:val="00E468FB"/>
    <w:rsid w:val="00E57453"/>
    <w:rsid w:val="00E72D69"/>
    <w:rsid w:val="00E77326"/>
    <w:rsid w:val="00E77DD3"/>
    <w:rsid w:val="00E8295A"/>
    <w:rsid w:val="00E86EC7"/>
    <w:rsid w:val="00E92E48"/>
    <w:rsid w:val="00E9500B"/>
    <w:rsid w:val="00E965EE"/>
    <w:rsid w:val="00EC7492"/>
    <w:rsid w:val="00ED49DB"/>
    <w:rsid w:val="00ED4A48"/>
    <w:rsid w:val="00ED6A85"/>
    <w:rsid w:val="00EE2109"/>
    <w:rsid w:val="00EE34EF"/>
    <w:rsid w:val="00EE7432"/>
    <w:rsid w:val="00EF57FF"/>
    <w:rsid w:val="00EF6AFF"/>
    <w:rsid w:val="00F00C2C"/>
    <w:rsid w:val="00F04CAA"/>
    <w:rsid w:val="00F04DB4"/>
    <w:rsid w:val="00F13286"/>
    <w:rsid w:val="00F21A59"/>
    <w:rsid w:val="00F53AAD"/>
    <w:rsid w:val="00F53FC5"/>
    <w:rsid w:val="00F61F25"/>
    <w:rsid w:val="00F74B04"/>
    <w:rsid w:val="00F756E9"/>
    <w:rsid w:val="00F85727"/>
    <w:rsid w:val="00F97B2D"/>
    <w:rsid w:val="00FA71CC"/>
    <w:rsid w:val="00FB5BDA"/>
    <w:rsid w:val="00FB7052"/>
    <w:rsid w:val="00FC092C"/>
    <w:rsid w:val="00FC12AA"/>
    <w:rsid w:val="00FD0C61"/>
    <w:rsid w:val="00FE70B3"/>
    <w:rsid w:val="00FF3ADA"/>
    <w:rsid w:val="00FF52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90731"/>
  <w15:docId w15:val="{C10BA430-0874-4E0E-8819-6377F6B83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0AA"/>
  </w:style>
  <w:style w:type="paragraph" w:styleId="Ttulo1">
    <w:name w:val="heading 1"/>
    <w:basedOn w:val="Normal"/>
    <w:next w:val="Normal"/>
    <w:link w:val="Ttulo1Car"/>
    <w:uiPriority w:val="9"/>
    <w:qFormat/>
    <w:rsid w:val="00B300AA"/>
    <w:pPr>
      <w:keepNext/>
      <w:keepLines/>
      <w:spacing w:before="240" w:after="0" w:line="360" w:lineRule="auto"/>
      <w:outlineLvl w:val="0"/>
    </w:pPr>
    <w:rPr>
      <w:rFonts w:eastAsiaTheme="majorEastAsia" w:cstheme="majorBidi"/>
      <w:b/>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B300AA"/>
    <w:rPr>
      <w:rFonts w:eastAsiaTheme="majorEastAsia" w:cstheme="majorBidi"/>
      <w:b/>
      <w:szCs w:val="32"/>
    </w:rPr>
  </w:style>
  <w:style w:type="character" w:styleId="Refdecomentario">
    <w:name w:val="annotation reference"/>
    <w:basedOn w:val="Fuentedeprrafopredeter"/>
    <w:uiPriority w:val="99"/>
    <w:semiHidden/>
    <w:unhideWhenUsed/>
    <w:rsid w:val="00B300AA"/>
    <w:rPr>
      <w:sz w:val="16"/>
      <w:szCs w:val="16"/>
    </w:rPr>
  </w:style>
  <w:style w:type="paragraph" w:styleId="Textocomentario">
    <w:name w:val="annotation text"/>
    <w:basedOn w:val="Normal"/>
    <w:link w:val="TextocomentarioCar"/>
    <w:uiPriority w:val="99"/>
    <w:unhideWhenUsed/>
    <w:rsid w:val="00B300AA"/>
    <w:pPr>
      <w:spacing w:line="240" w:lineRule="auto"/>
    </w:pPr>
    <w:rPr>
      <w:sz w:val="20"/>
      <w:szCs w:val="20"/>
    </w:rPr>
  </w:style>
  <w:style w:type="character" w:customStyle="1" w:styleId="TextocomentarioCar">
    <w:name w:val="Texto comentario Car"/>
    <w:basedOn w:val="Fuentedeprrafopredeter"/>
    <w:link w:val="Textocomentario"/>
    <w:uiPriority w:val="99"/>
    <w:rsid w:val="00B300AA"/>
    <w:rPr>
      <w:sz w:val="20"/>
      <w:szCs w:val="20"/>
    </w:rPr>
  </w:style>
  <w:style w:type="paragraph" w:styleId="Asuntodelcomentario">
    <w:name w:val="annotation subject"/>
    <w:basedOn w:val="Textocomentario"/>
    <w:next w:val="Textocomentario"/>
    <w:link w:val="AsuntodelcomentarioCar"/>
    <w:uiPriority w:val="99"/>
    <w:semiHidden/>
    <w:unhideWhenUsed/>
    <w:rsid w:val="00B300AA"/>
    <w:rPr>
      <w:b/>
      <w:bCs/>
    </w:rPr>
  </w:style>
  <w:style w:type="character" w:customStyle="1" w:styleId="AsuntodelcomentarioCar">
    <w:name w:val="Asunto del comentario Car"/>
    <w:basedOn w:val="TextocomentarioCar"/>
    <w:link w:val="Asuntodelcomentario"/>
    <w:uiPriority w:val="99"/>
    <w:semiHidden/>
    <w:rsid w:val="00B300AA"/>
    <w:rPr>
      <w:b/>
      <w:bCs/>
      <w:sz w:val="20"/>
      <w:szCs w:val="20"/>
    </w:rPr>
  </w:style>
  <w:style w:type="character" w:styleId="Hipervnculo">
    <w:name w:val="Hyperlink"/>
    <w:basedOn w:val="Fuentedeprrafopredeter"/>
    <w:uiPriority w:val="99"/>
    <w:unhideWhenUsed/>
    <w:rsid w:val="00B300AA"/>
    <w:rPr>
      <w:color w:val="0563C1" w:themeColor="hyperlink"/>
      <w:u w:val="single"/>
    </w:rPr>
  </w:style>
  <w:style w:type="character" w:styleId="Mencinsinresolver">
    <w:name w:val="Unresolved Mention"/>
    <w:basedOn w:val="Fuentedeprrafopredeter"/>
    <w:uiPriority w:val="99"/>
    <w:semiHidden/>
    <w:unhideWhenUsed/>
    <w:rsid w:val="00B300AA"/>
    <w:rPr>
      <w:color w:val="605E5C"/>
      <w:shd w:val="clear" w:color="auto" w:fill="E1DFDD"/>
    </w:rPr>
  </w:style>
  <w:style w:type="character" w:styleId="Hipervnculovisitado">
    <w:name w:val="FollowedHyperlink"/>
    <w:basedOn w:val="Fuentedeprrafopredeter"/>
    <w:uiPriority w:val="99"/>
    <w:semiHidden/>
    <w:unhideWhenUsed/>
    <w:rsid w:val="00B300AA"/>
    <w:rPr>
      <w:color w:val="954F72" w:themeColor="followedHyperlink"/>
      <w:u w:val="single"/>
    </w:rPr>
  </w:style>
  <w:style w:type="paragraph" w:styleId="Descripcin">
    <w:name w:val="caption"/>
    <w:basedOn w:val="Normal"/>
    <w:next w:val="Normal"/>
    <w:uiPriority w:val="35"/>
    <w:unhideWhenUsed/>
    <w:qFormat/>
    <w:rsid w:val="00B300AA"/>
    <w:pPr>
      <w:spacing w:after="200" w:line="240" w:lineRule="auto"/>
    </w:pPr>
    <w:rPr>
      <w:i/>
      <w:iCs/>
      <w:color w:val="44546A" w:themeColor="text2"/>
      <w:sz w:val="18"/>
      <w:szCs w:val="18"/>
    </w:rPr>
  </w:style>
  <w:style w:type="table" w:styleId="Tablaconcuadrcula">
    <w:name w:val="Table Grid"/>
    <w:basedOn w:val="Tablanormal"/>
    <w:uiPriority w:val="39"/>
    <w:rsid w:val="00B30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00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B300A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64">
    <w:name w:val="xl64"/>
    <w:basedOn w:val="Normal"/>
    <w:rsid w:val="00B300AA"/>
    <w:pPr>
      <w:shd w:val="clear" w:color="000000" w:fill="FFD966"/>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65">
    <w:name w:val="xl65"/>
    <w:basedOn w:val="Normal"/>
    <w:rsid w:val="00B300AA"/>
    <w:pPr>
      <w:shd w:val="clear" w:color="000000" w:fill="70AD47"/>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66">
    <w:name w:val="xl66"/>
    <w:basedOn w:val="Normal"/>
    <w:rsid w:val="00B300AA"/>
    <w:pPr>
      <w:shd w:val="clear" w:color="000000" w:fill="8EA9DB"/>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67">
    <w:name w:val="xl67"/>
    <w:basedOn w:val="Normal"/>
    <w:rsid w:val="00B300AA"/>
    <w:pPr>
      <w:shd w:val="clear" w:color="000000" w:fill="FFD96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B300AA"/>
    <w:pPr>
      <w:shd w:val="clear" w:color="000000" w:fill="70AD4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B300AA"/>
    <w:pP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B300AA"/>
    <w:pP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B300AA"/>
    <w:pP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2">
    <w:name w:val="xl72"/>
    <w:basedOn w:val="Normal"/>
    <w:rsid w:val="00B300AA"/>
    <w:pP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B30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00AA"/>
  </w:style>
  <w:style w:type="paragraph" w:styleId="Piedepgina">
    <w:name w:val="footer"/>
    <w:basedOn w:val="Normal"/>
    <w:link w:val="PiedepginaCar"/>
    <w:uiPriority w:val="99"/>
    <w:unhideWhenUsed/>
    <w:rsid w:val="00B30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00AA"/>
  </w:style>
  <w:style w:type="paragraph" w:styleId="Revisin">
    <w:name w:val="Revision"/>
    <w:hidden/>
    <w:uiPriority w:val="99"/>
    <w:semiHidden/>
    <w:rsid w:val="00B300AA"/>
    <w:pPr>
      <w:spacing w:after="0" w:line="240" w:lineRule="auto"/>
    </w:pPr>
  </w:style>
  <w:style w:type="paragraph" w:styleId="Sinespaciado">
    <w:name w:val="No Spacing"/>
    <w:uiPriority w:val="1"/>
    <w:qFormat/>
    <w:rsid w:val="00B300AA"/>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plantsoftheworldonline.org/"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2.bgbm.org/EuroPlusMed/"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9rbSALfbn7lpbQuQmIYWLyK63g==">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</go:docsCustomData>
</go:gDocsCustomXmlDataStorage>
</file>

<file path=customXml/itemProps1.xml><?xml version="1.0" encoding="utf-8"?>
<ds:datastoreItem xmlns:ds="http://schemas.openxmlformats.org/officeDocument/2006/customXml" ds:itemID="{E4AFD76B-199D-4A22-9A24-2E807190F8A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12692</Words>
  <Characters>69809</Characters>
  <Application>Microsoft Office Word</Application>
  <DocSecurity>4</DocSecurity>
  <Lines>581</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Gonzalez Garcia</dc:creator>
  <cp:lastModifiedBy>EDUARDO FERNANDEZ PASCUAL</cp:lastModifiedBy>
  <cp:revision>2</cp:revision>
  <dcterms:created xsi:type="dcterms:W3CDTF">2023-11-24T14:17:00Z</dcterms:created>
  <dcterms:modified xsi:type="dcterms:W3CDTF">2023-11-24T14:17:00Z</dcterms:modified>
</cp:coreProperties>
</file>