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D5F4F" w14:textId="77777777" w:rsidR="002D2B1B" w:rsidRPr="00BD0375" w:rsidRDefault="002D2B1B" w:rsidP="002D2B1B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Biodiversity Research Institute (IMIB)</w:t>
      </w:r>
    </w:p>
    <w:p w14:paraId="7F8E205A" w14:textId="77777777" w:rsidR="002D2B1B" w:rsidRPr="00BD0375" w:rsidRDefault="002D2B1B" w:rsidP="002D2B1B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Campus de Mieres</w:t>
      </w:r>
    </w:p>
    <w:p w14:paraId="0A7C27EA" w14:textId="77777777" w:rsidR="002D2B1B" w:rsidRPr="00BD0375" w:rsidRDefault="002D2B1B" w:rsidP="002D2B1B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33600 Mieres, Spain</w:t>
      </w:r>
    </w:p>
    <w:p w14:paraId="5814025D" w14:textId="77777777" w:rsidR="002D2B1B" w:rsidRPr="00BD0375" w:rsidRDefault="002D2B1B" w:rsidP="002D2B1B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hyperlink r:id="rId7" w:history="1">
        <w:r w:rsidRPr="00BD0375">
          <w:rPr>
            <w:rStyle w:val="Hipervnculo"/>
            <w:rFonts w:ascii="Aptos" w:hAnsi="Aptos" w:cs="Calibri Light"/>
            <w:sz w:val="24"/>
            <w:szCs w:val="24"/>
          </w:rPr>
          <w:t>fernandezpeduardo@uniovi.es</w:t>
        </w:r>
      </w:hyperlink>
      <w:r w:rsidRPr="00BD0375">
        <w:rPr>
          <w:rFonts w:ascii="Aptos" w:hAnsi="Aptos" w:cs="Calibri Light"/>
          <w:sz w:val="24"/>
          <w:szCs w:val="24"/>
        </w:rPr>
        <w:t xml:space="preserve"> </w:t>
      </w:r>
    </w:p>
    <w:p w14:paraId="12AB9922" w14:textId="77777777" w:rsidR="002D2B1B" w:rsidRPr="00BD0375" w:rsidRDefault="002D2B1B" w:rsidP="002D2B1B">
      <w:pPr>
        <w:spacing w:after="0"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Prof. Rowan F. Sage</w:t>
      </w:r>
    </w:p>
    <w:p w14:paraId="5C1E5DAE" w14:textId="77777777" w:rsidR="002D2B1B" w:rsidRPr="00BD0375" w:rsidRDefault="002D2B1B" w:rsidP="002D2B1B">
      <w:pPr>
        <w:spacing w:after="0"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Chief Editor, Annals of Botany</w:t>
      </w:r>
    </w:p>
    <w:p w14:paraId="13FCBC1F" w14:textId="10765930" w:rsidR="002D2B1B" w:rsidRPr="00BD0375" w:rsidRDefault="00231FD6" w:rsidP="002D2B1B">
      <w:pPr>
        <w:spacing w:before="480" w:line="480" w:lineRule="auto"/>
        <w:jc w:val="both"/>
        <w:rPr>
          <w:rFonts w:ascii="Aptos" w:hAnsi="Aptos" w:cs="Calibri Light"/>
          <w:sz w:val="24"/>
          <w:szCs w:val="24"/>
        </w:rPr>
      </w:pPr>
      <w:r>
        <w:rPr>
          <w:rFonts w:ascii="Aptos" w:hAnsi="Aptos" w:cs="Calibri Light"/>
          <w:sz w:val="24"/>
          <w:szCs w:val="24"/>
        </w:rPr>
        <w:t>6</w:t>
      </w:r>
      <w:r>
        <w:rPr>
          <w:rFonts w:ascii="Aptos" w:hAnsi="Aptos" w:cs="Calibri Light"/>
          <w:sz w:val="24"/>
          <w:szCs w:val="24"/>
          <w:vertAlign w:val="superscript"/>
        </w:rPr>
        <w:t>th</w:t>
      </w:r>
      <w:r w:rsidR="002D2B1B" w:rsidRPr="00834459">
        <w:rPr>
          <w:rFonts w:ascii="Aptos" w:hAnsi="Aptos" w:cs="Calibri Light"/>
          <w:sz w:val="24"/>
          <w:szCs w:val="24"/>
        </w:rPr>
        <w:t xml:space="preserve"> </w:t>
      </w:r>
      <w:r>
        <w:rPr>
          <w:rFonts w:ascii="Aptos" w:hAnsi="Aptos" w:cs="Calibri Light"/>
          <w:sz w:val="24"/>
          <w:szCs w:val="24"/>
        </w:rPr>
        <w:t>November</w:t>
      </w:r>
      <w:r w:rsidR="002D2B1B" w:rsidRPr="00834459">
        <w:rPr>
          <w:rFonts w:ascii="Aptos" w:hAnsi="Aptos" w:cs="Calibri Light"/>
          <w:sz w:val="24"/>
          <w:szCs w:val="24"/>
        </w:rPr>
        <w:t xml:space="preserve"> 2024</w:t>
      </w:r>
    </w:p>
    <w:p w14:paraId="61C9B7EB" w14:textId="77777777" w:rsidR="002D2B1B" w:rsidRPr="00BD0375" w:rsidRDefault="002D2B1B" w:rsidP="002D2B1B">
      <w:pPr>
        <w:spacing w:before="240" w:line="48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Dear Prof. Sage,</w:t>
      </w:r>
    </w:p>
    <w:p w14:paraId="12A1973A" w14:textId="03E2983F" w:rsidR="002D2B1B" w:rsidRPr="00BD0375" w:rsidRDefault="00231FD6" w:rsidP="002D2B1B">
      <w:pPr>
        <w:spacing w:line="360" w:lineRule="auto"/>
        <w:jc w:val="center"/>
        <w:rPr>
          <w:rFonts w:ascii="Aptos" w:hAnsi="Aptos" w:cs="Calibri Light"/>
          <w:b/>
          <w:sz w:val="24"/>
          <w:szCs w:val="24"/>
        </w:rPr>
      </w:pPr>
      <w:r>
        <w:rPr>
          <w:rFonts w:ascii="Aptos" w:hAnsi="Aptos" w:cs="Calibri Light"/>
          <w:b/>
          <w:sz w:val="24"/>
          <w:szCs w:val="24"/>
        </w:rPr>
        <w:t>Minor</w:t>
      </w:r>
      <w:r w:rsidR="000B0C27">
        <w:rPr>
          <w:rFonts w:ascii="Aptos" w:hAnsi="Aptos" w:cs="Calibri Light"/>
          <w:b/>
          <w:sz w:val="24"/>
          <w:szCs w:val="24"/>
        </w:rPr>
        <w:t xml:space="preserve"> revision</w:t>
      </w:r>
      <w:r w:rsidR="002D2B1B" w:rsidRPr="00BD0375">
        <w:rPr>
          <w:rFonts w:ascii="Aptos" w:hAnsi="Aptos" w:cs="Calibri Light"/>
          <w:b/>
          <w:sz w:val="24"/>
          <w:szCs w:val="24"/>
        </w:rPr>
        <w:t xml:space="preserve"> of Original Research article</w:t>
      </w:r>
    </w:p>
    <w:p w14:paraId="5C335247" w14:textId="74F04B5F" w:rsidR="002D2B1B" w:rsidRPr="00BD0375" w:rsidRDefault="002D2B1B" w:rsidP="002D2B1B">
      <w:pPr>
        <w:spacing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 xml:space="preserve">Please find attached </w:t>
      </w:r>
      <w:r w:rsidR="000B0C27">
        <w:rPr>
          <w:rFonts w:ascii="Aptos" w:hAnsi="Aptos" w:cs="Calibri Light"/>
          <w:sz w:val="24"/>
          <w:szCs w:val="24"/>
        </w:rPr>
        <w:t>a revised version of our</w:t>
      </w:r>
      <w:r w:rsidRPr="00BD0375">
        <w:rPr>
          <w:rFonts w:ascii="Aptos" w:hAnsi="Aptos" w:cs="Calibri Light"/>
          <w:sz w:val="24"/>
          <w:szCs w:val="24"/>
        </w:rPr>
        <w:t xml:space="preserve"> manuscript ‘</w:t>
      </w:r>
      <w:r w:rsidRPr="00903DE3">
        <w:rPr>
          <w:rFonts w:ascii="Aptos" w:hAnsi="Aptos" w:cs="Calibri Light"/>
          <w:sz w:val="24"/>
          <w:szCs w:val="24"/>
        </w:rPr>
        <w:t xml:space="preserve">Functional biogeography of the thermal thresholds for post-dispersal embryo growth in </w:t>
      </w:r>
      <w:r w:rsidRPr="00903DE3">
        <w:rPr>
          <w:rFonts w:ascii="Aptos" w:hAnsi="Aptos" w:cs="Calibri Light"/>
          <w:i/>
          <w:iCs/>
          <w:sz w:val="24"/>
          <w:szCs w:val="24"/>
        </w:rPr>
        <w:t>Conopodium majus</w:t>
      </w:r>
      <w:r w:rsidRPr="00BD0375">
        <w:rPr>
          <w:rFonts w:ascii="Aptos" w:hAnsi="Aptos" w:cs="Calibri Light"/>
          <w:sz w:val="24"/>
          <w:szCs w:val="24"/>
        </w:rPr>
        <w:t>’, which we submit to your kind consideration for publication in Annals of Botany as an Original Research article.</w:t>
      </w:r>
    </w:p>
    <w:p w14:paraId="37E84F33" w14:textId="5C85E0E0" w:rsidR="002D2B1B" w:rsidRPr="00BD0375" w:rsidRDefault="00B40A67" w:rsidP="002D2B1B">
      <w:pPr>
        <w:spacing w:line="240" w:lineRule="auto"/>
        <w:jc w:val="both"/>
        <w:rPr>
          <w:rFonts w:ascii="Aptos" w:hAnsi="Aptos" w:cs="Calibri Light"/>
          <w:sz w:val="24"/>
          <w:szCs w:val="24"/>
        </w:rPr>
      </w:pPr>
      <w:r>
        <w:rPr>
          <w:rFonts w:ascii="Aptos" w:hAnsi="Aptos" w:cs="Calibri Light"/>
          <w:sz w:val="24"/>
          <w:szCs w:val="24"/>
        </w:rPr>
        <w:t>Once again, we thank</w:t>
      </w:r>
      <w:r w:rsidR="000B0C27">
        <w:rPr>
          <w:rFonts w:ascii="Aptos" w:hAnsi="Aptos" w:cs="Calibri Light"/>
          <w:sz w:val="24"/>
          <w:szCs w:val="24"/>
        </w:rPr>
        <w:t xml:space="preserve"> handling editor </w:t>
      </w:r>
      <w:r w:rsidR="00FF0D10">
        <w:rPr>
          <w:rFonts w:ascii="Aptos" w:hAnsi="Aptos" w:cs="Calibri Light"/>
          <w:sz w:val="24"/>
          <w:szCs w:val="24"/>
        </w:rPr>
        <w:t xml:space="preserve">Dr Hanley </w:t>
      </w:r>
      <w:r w:rsidR="00571885">
        <w:rPr>
          <w:rFonts w:ascii="Aptos" w:hAnsi="Aptos" w:cs="Calibri Light"/>
          <w:sz w:val="24"/>
          <w:szCs w:val="24"/>
        </w:rPr>
        <w:t xml:space="preserve">and </w:t>
      </w:r>
      <w:r>
        <w:rPr>
          <w:rFonts w:ascii="Aptos" w:hAnsi="Aptos" w:cs="Calibri Light"/>
          <w:sz w:val="24"/>
          <w:szCs w:val="24"/>
        </w:rPr>
        <w:t>the</w:t>
      </w:r>
      <w:r w:rsidR="00571885">
        <w:rPr>
          <w:rFonts w:ascii="Aptos" w:hAnsi="Aptos" w:cs="Calibri Light"/>
          <w:sz w:val="24"/>
          <w:szCs w:val="24"/>
        </w:rPr>
        <w:t xml:space="preserve"> anonymous referees</w:t>
      </w:r>
      <w:r>
        <w:rPr>
          <w:rFonts w:ascii="Aptos" w:hAnsi="Aptos" w:cs="Calibri Light"/>
          <w:sz w:val="24"/>
          <w:szCs w:val="24"/>
        </w:rPr>
        <w:t xml:space="preserve"> for the time spent in improving our manuscript</w:t>
      </w:r>
      <w:r w:rsidR="00571885">
        <w:rPr>
          <w:rFonts w:ascii="Aptos" w:hAnsi="Aptos" w:cs="Calibri Light"/>
          <w:sz w:val="24"/>
          <w:szCs w:val="24"/>
        </w:rPr>
        <w:t xml:space="preserve">. </w:t>
      </w:r>
      <w:r>
        <w:rPr>
          <w:rFonts w:ascii="Aptos" w:hAnsi="Aptos" w:cs="Calibri Light"/>
          <w:sz w:val="24"/>
          <w:szCs w:val="24"/>
        </w:rPr>
        <w:t>We have incorporated all the minor changes suggested by reviewer 1</w:t>
      </w:r>
      <w:r w:rsidR="00407D7F">
        <w:rPr>
          <w:rFonts w:ascii="Aptos" w:hAnsi="Aptos" w:cs="Calibri Light"/>
          <w:sz w:val="24"/>
          <w:szCs w:val="24"/>
        </w:rPr>
        <w:t>.</w:t>
      </w:r>
      <w:r>
        <w:rPr>
          <w:rFonts w:ascii="Aptos" w:hAnsi="Aptos" w:cs="Calibri Light"/>
          <w:sz w:val="24"/>
          <w:szCs w:val="24"/>
        </w:rPr>
        <w:t xml:space="preserve"> We attach a track-changes version of the manuscript.</w:t>
      </w:r>
      <w:r w:rsidR="00407D7F">
        <w:rPr>
          <w:rFonts w:ascii="Aptos" w:hAnsi="Aptos" w:cs="Calibri Light"/>
          <w:sz w:val="24"/>
          <w:szCs w:val="24"/>
        </w:rPr>
        <w:t xml:space="preserve"> </w:t>
      </w:r>
    </w:p>
    <w:p w14:paraId="66333676" w14:textId="77777777" w:rsidR="002D2B1B" w:rsidRPr="00BD0375" w:rsidRDefault="002D2B1B" w:rsidP="002D2B1B">
      <w:pPr>
        <w:spacing w:line="240" w:lineRule="auto"/>
        <w:jc w:val="both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In my name, and in the name of my fellow co-authors (</w:t>
      </w:r>
      <w:r w:rsidRPr="00903DE3">
        <w:rPr>
          <w:rFonts w:ascii="Aptos" w:hAnsi="Aptos" w:cs="Calibri Light"/>
          <w:sz w:val="24"/>
          <w:szCs w:val="24"/>
        </w:rPr>
        <w:t>Cristina Blandino, Brith Natlandsmyr, Sylvi M. Sandvik, Hugh W. Pritchard</w:t>
      </w:r>
      <w:r w:rsidRPr="00BD0375">
        <w:rPr>
          <w:rFonts w:ascii="Aptos" w:hAnsi="Aptos" w:cs="Calibri Light"/>
          <w:sz w:val="24"/>
          <w:szCs w:val="24"/>
        </w:rPr>
        <w:t>), thank you very much for taking the time to consider our work.</w:t>
      </w:r>
    </w:p>
    <w:p w14:paraId="55BD2C06" w14:textId="6F932E5B" w:rsidR="002D2B1B" w:rsidRPr="00BD0375" w:rsidRDefault="002D2B1B" w:rsidP="002D2B1B">
      <w:pPr>
        <w:spacing w:line="480" w:lineRule="auto"/>
        <w:jc w:val="right"/>
        <w:rPr>
          <w:rFonts w:ascii="Aptos" w:hAnsi="Aptos" w:cs="Calibri Light"/>
          <w:sz w:val="24"/>
          <w:szCs w:val="24"/>
        </w:rPr>
      </w:pPr>
      <w:r>
        <w:rPr>
          <w:rFonts w:ascii="Aptos" w:hAnsi="Aptos" w:cs="Calibri Light"/>
          <w:noProof/>
        </w:rPr>
        <w:drawing>
          <wp:anchor distT="0" distB="0" distL="114300" distR="114300" simplePos="0" relativeHeight="251659264" behindDoc="0" locked="0" layoutInCell="1" allowOverlap="1" wp14:anchorId="299AFA9F" wp14:editId="44F1D3B9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514475" cy="985520"/>
            <wp:effectExtent l="0" t="0" r="9525" b="5080"/>
            <wp:wrapNone/>
            <wp:docPr id="1544111424" name="Imagen 2" descr="Imagen que contiene vuelo, oscuro, noche, colori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1424" name="Imagen 2" descr="Imagen que contiene vuelo, oscuro, noche, colori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375">
        <w:rPr>
          <w:rFonts w:ascii="Aptos" w:hAnsi="Aptos" w:cs="Calibri Light"/>
          <w:sz w:val="24"/>
          <w:szCs w:val="24"/>
        </w:rPr>
        <w:t>Yours sincerely,</w:t>
      </w:r>
    </w:p>
    <w:p w14:paraId="554ED63E" w14:textId="77777777" w:rsidR="002D2B1B" w:rsidRPr="00BD0375" w:rsidRDefault="002D2B1B" w:rsidP="002D2B1B">
      <w:pPr>
        <w:spacing w:line="480" w:lineRule="auto"/>
        <w:jc w:val="right"/>
        <w:rPr>
          <w:rFonts w:ascii="Aptos" w:hAnsi="Aptos" w:cs="Calibri Light"/>
          <w:sz w:val="24"/>
          <w:szCs w:val="24"/>
        </w:rPr>
      </w:pPr>
    </w:p>
    <w:p w14:paraId="4C7DF039" w14:textId="77777777" w:rsidR="002D2B1B" w:rsidRPr="00BD0375" w:rsidRDefault="002D2B1B" w:rsidP="002D2B1B">
      <w:pPr>
        <w:spacing w:after="12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 xml:space="preserve">Eduardo Fernández-Pascual </w:t>
      </w:r>
    </w:p>
    <w:p w14:paraId="1675A389" w14:textId="77777777" w:rsidR="002D2B1B" w:rsidRPr="00BD0375" w:rsidRDefault="002D2B1B" w:rsidP="002D2B1B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BD0375">
        <w:rPr>
          <w:rFonts w:ascii="Aptos" w:hAnsi="Aptos" w:cs="Calibri Light"/>
          <w:sz w:val="24"/>
          <w:szCs w:val="24"/>
        </w:rPr>
        <w:t>Associate Professor of Botany</w:t>
      </w:r>
    </w:p>
    <w:p w14:paraId="3A0F76AB" w14:textId="77777777" w:rsidR="002D2B1B" w:rsidRPr="00903DE3" w:rsidRDefault="002D2B1B" w:rsidP="002D2B1B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903DE3">
        <w:rPr>
          <w:rFonts w:ascii="Aptos" w:hAnsi="Aptos" w:cs="Calibri Light"/>
          <w:sz w:val="24"/>
          <w:szCs w:val="24"/>
        </w:rPr>
        <w:t>Biodiversity Research Institute (IMIB)</w:t>
      </w:r>
    </w:p>
    <w:p w14:paraId="7E4844ED" w14:textId="77777777" w:rsidR="002D2B1B" w:rsidRPr="00903DE3" w:rsidRDefault="002D2B1B" w:rsidP="002D2B1B">
      <w:pPr>
        <w:spacing w:after="0" w:line="240" w:lineRule="auto"/>
        <w:jc w:val="right"/>
        <w:rPr>
          <w:rFonts w:ascii="Aptos" w:hAnsi="Aptos" w:cs="Calibri Light"/>
          <w:sz w:val="24"/>
          <w:szCs w:val="24"/>
        </w:rPr>
      </w:pPr>
      <w:r w:rsidRPr="00903DE3">
        <w:rPr>
          <w:rFonts w:ascii="Aptos" w:hAnsi="Aptos" w:cs="Calibri Light"/>
          <w:sz w:val="24"/>
          <w:szCs w:val="24"/>
        </w:rPr>
        <w:t>University of Oviedo – CSIC – Principality of Asturias</w:t>
      </w:r>
    </w:p>
    <w:p w14:paraId="3CDAF701" w14:textId="1B139087" w:rsidR="001151DF" w:rsidRPr="00231B61" w:rsidRDefault="001151DF" w:rsidP="00231B61">
      <w:pPr>
        <w:rPr>
          <w:rFonts w:ascii="Aptos" w:hAnsi="Aptos"/>
          <w:b/>
          <w:bCs/>
          <w:u w:val="single"/>
        </w:rPr>
      </w:pPr>
    </w:p>
    <w:sectPr w:rsidR="001151DF" w:rsidRPr="00231B61" w:rsidSect="00654465"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5CD72" w14:textId="77777777" w:rsidR="00B41324" w:rsidRDefault="00B41324" w:rsidP="0043603E">
      <w:pPr>
        <w:spacing w:after="0" w:line="240" w:lineRule="auto"/>
      </w:pPr>
      <w:r>
        <w:separator/>
      </w:r>
    </w:p>
  </w:endnote>
  <w:endnote w:type="continuationSeparator" w:id="0">
    <w:p w14:paraId="75735325" w14:textId="77777777" w:rsidR="00B41324" w:rsidRDefault="00B41324" w:rsidP="00436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6462426"/>
      <w:docPartObj>
        <w:docPartGallery w:val="Page Numbers (Bottom of Page)"/>
        <w:docPartUnique/>
      </w:docPartObj>
    </w:sdtPr>
    <w:sdtContent>
      <w:p w14:paraId="165F7B6F" w14:textId="2E1303BE" w:rsidR="0043603E" w:rsidRDefault="0043603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56885E2" w14:textId="77777777" w:rsidR="0043603E" w:rsidRDefault="004360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480CC" w14:textId="77777777" w:rsidR="00B41324" w:rsidRDefault="00B41324" w:rsidP="0043603E">
      <w:pPr>
        <w:spacing w:after="0" w:line="240" w:lineRule="auto"/>
      </w:pPr>
      <w:r>
        <w:separator/>
      </w:r>
    </w:p>
  </w:footnote>
  <w:footnote w:type="continuationSeparator" w:id="0">
    <w:p w14:paraId="091A7261" w14:textId="77777777" w:rsidR="00B41324" w:rsidRDefault="00B41324" w:rsidP="00436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A6832" w14:textId="092E040B" w:rsidR="00654465" w:rsidRDefault="00654465">
    <w:pPr>
      <w:pStyle w:val="Encabezado"/>
    </w:pPr>
    <w:r w:rsidRPr="006E09EC">
      <w:rPr>
        <w:rFonts w:ascii="Georgia" w:hAnsi="Georgia"/>
        <w:noProof/>
        <w:sz w:val="18"/>
        <w:szCs w:val="18"/>
      </w:rPr>
      <w:drawing>
        <wp:anchor distT="0" distB="0" distL="114300" distR="114300" simplePos="0" relativeHeight="251662336" behindDoc="0" locked="0" layoutInCell="1" allowOverlap="1" wp14:anchorId="21ECCD0F" wp14:editId="455DDCFB">
          <wp:simplePos x="0" y="0"/>
          <wp:positionH relativeFrom="margin">
            <wp:align>right</wp:align>
          </wp:positionH>
          <wp:positionV relativeFrom="paragraph">
            <wp:posOffset>-141209</wp:posOffset>
          </wp:positionV>
          <wp:extent cx="1771650" cy="503555"/>
          <wp:effectExtent l="0" t="0" r="0" b="0"/>
          <wp:wrapTopAndBottom/>
          <wp:docPr id="594769268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6164526" name="Imagen 2" descr="Dibujo en blanco y negr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09EC">
      <w:rPr>
        <w:rFonts w:ascii="Georgia" w:hAnsi="Georgia"/>
        <w:noProof/>
        <w:sz w:val="18"/>
        <w:szCs w:val="18"/>
      </w:rPr>
      <w:drawing>
        <wp:anchor distT="0" distB="0" distL="114300" distR="114300" simplePos="0" relativeHeight="251663360" behindDoc="0" locked="0" layoutInCell="1" allowOverlap="1" wp14:anchorId="124BA3B4" wp14:editId="45AA8772">
          <wp:simplePos x="0" y="0"/>
          <wp:positionH relativeFrom="margin">
            <wp:align>left</wp:align>
          </wp:positionH>
          <wp:positionV relativeFrom="paragraph">
            <wp:posOffset>-248112</wp:posOffset>
          </wp:positionV>
          <wp:extent cx="1797050" cy="719455"/>
          <wp:effectExtent l="0" t="0" r="0" b="4445"/>
          <wp:wrapTopAndBottom/>
          <wp:docPr id="1128325791" name="Imagen 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5778429" name="Imagen 1" descr="Imagen que contiene Diagram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8B4"/>
    <w:multiLevelType w:val="hybridMultilevel"/>
    <w:tmpl w:val="DE6A23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16BE"/>
    <w:multiLevelType w:val="hybridMultilevel"/>
    <w:tmpl w:val="451CD084"/>
    <w:lvl w:ilvl="0" w:tplc="3BB4B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B5819"/>
    <w:multiLevelType w:val="hybridMultilevel"/>
    <w:tmpl w:val="63E6C2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14467">
    <w:abstractNumId w:val="1"/>
  </w:num>
  <w:num w:numId="2" w16cid:durableId="1025331127">
    <w:abstractNumId w:val="0"/>
  </w:num>
  <w:num w:numId="3" w16cid:durableId="770466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6D"/>
    <w:rsid w:val="00006A0D"/>
    <w:rsid w:val="00071E49"/>
    <w:rsid w:val="00072805"/>
    <w:rsid w:val="00081792"/>
    <w:rsid w:val="00093A26"/>
    <w:rsid w:val="000B00D7"/>
    <w:rsid w:val="000B0C27"/>
    <w:rsid w:val="000B2938"/>
    <w:rsid w:val="000D4842"/>
    <w:rsid w:val="000E2176"/>
    <w:rsid w:val="000E7F97"/>
    <w:rsid w:val="00113D38"/>
    <w:rsid w:val="001151DF"/>
    <w:rsid w:val="001424B3"/>
    <w:rsid w:val="00172AA9"/>
    <w:rsid w:val="00196913"/>
    <w:rsid w:val="001978F6"/>
    <w:rsid w:val="001D241E"/>
    <w:rsid w:val="001E571D"/>
    <w:rsid w:val="001E6FB0"/>
    <w:rsid w:val="0020012F"/>
    <w:rsid w:val="0020089F"/>
    <w:rsid w:val="00206F0B"/>
    <w:rsid w:val="0022375F"/>
    <w:rsid w:val="002264A4"/>
    <w:rsid w:val="00231B61"/>
    <w:rsid w:val="00231FD6"/>
    <w:rsid w:val="002409C9"/>
    <w:rsid w:val="002441AE"/>
    <w:rsid w:val="00271719"/>
    <w:rsid w:val="00280F2A"/>
    <w:rsid w:val="002A2792"/>
    <w:rsid w:val="002B09A8"/>
    <w:rsid w:val="002C1967"/>
    <w:rsid w:val="002C2DA9"/>
    <w:rsid w:val="002D2B1B"/>
    <w:rsid w:val="002D7CE0"/>
    <w:rsid w:val="00300DDE"/>
    <w:rsid w:val="00306527"/>
    <w:rsid w:val="003351D2"/>
    <w:rsid w:val="003372A6"/>
    <w:rsid w:val="00382D34"/>
    <w:rsid w:val="003B1B20"/>
    <w:rsid w:val="003D7657"/>
    <w:rsid w:val="003E3263"/>
    <w:rsid w:val="00402A3B"/>
    <w:rsid w:val="00405224"/>
    <w:rsid w:val="004069C2"/>
    <w:rsid w:val="00407D7F"/>
    <w:rsid w:val="00412A93"/>
    <w:rsid w:val="0043603E"/>
    <w:rsid w:val="004417F2"/>
    <w:rsid w:val="004523A1"/>
    <w:rsid w:val="00454412"/>
    <w:rsid w:val="0046409F"/>
    <w:rsid w:val="00464BEE"/>
    <w:rsid w:val="0047102D"/>
    <w:rsid w:val="004855D8"/>
    <w:rsid w:val="00490D82"/>
    <w:rsid w:val="004D54B4"/>
    <w:rsid w:val="004F2B62"/>
    <w:rsid w:val="004F79D1"/>
    <w:rsid w:val="00503DC1"/>
    <w:rsid w:val="0051270E"/>
    <w:rsid w:val="00521B41"/>
    <w:rsid w:val="00525F7A"/>
    <w:rsid w:val="00542343"/>
    <w:rsid w:val="00560935"/>
    <w:rsid w:val="0056166E"/>
    <w:rsid w:val="00570563"/>
    <w:rsid w:val="00571885"/>
    <w:rsid w:val="005921D7"/>
    <w:rsid w:val="005B5567"/>
    <w:rsid w:val="005C559C"/>
    <w:rsid w:val="00616677"/>
    <w:rsid w:val="00632D48"/>
    <w:rsid w:val="006415C6"/>
    <w:rsid w:val="00654465"/>
    <w:rsid w:val="006701BB"/>
    <w:rsid w:val="00675315"/>
    <w:rsid w:val="00683D08"/>
    <w:rsid w:val="006C1B0D"/>
    <w:rsid w:val="006E749B"/>
    <w:rsid w:val="006F0DFE"/>
    <w:rsid w:val="00706BF2"/>
    <w:rsid w:val="00707DD0"/>
    <w:rsid w:val="00727C83"/>
    <w:rsid w:val="00733EF5"/>
    <w:rsid w:val="00774995"/>
    <w:rsid w:val="00784205"/>
    <w:rsid w:val="00797E3A"/>
    <w:rsid w:val="007A22DD"/>
    <w:rsid w:val="007C0485"/>
    <w:rsid w:val="007D2368"/>
    <w:rsid w:val="007F0468"/>
    <w:rsid w:val="007F2061"/>
    <w:rsid w:val="007F31F6"/>
    <w:rsid w:val="00821938"/>
    <w:rsid w:val="008231C9"/>
    <w:rsid w:val="00834459"/>
    <w:rsid w:val="00876E5E"/>
    <w:rsid w:val="00896E4E"/>
    <w:rsid w:val="00931FE3"/>
    <w:rsid w:val="00963E39"/>
    <w:rsid w:val="009702EE"/>
    <w:rsid w:val="00992348"/>
    <w:rsid w:val="00994A68"/>
    <w:rsid w:val="009A00C9"/>
    <w:rsid w:val="009A33B5"/>
    <w:rsid w:val="009A3A1F"/>
    <w:rsid w:val="009B503D"/>
    <w:rsid w:val="009C43CD"/>
    <w:rsid w:val="009C5F87"/>
    <w:rsid w:val="009C7E3E"/>
    <w:rsid w:val="009F0E87"/>
    <w:rsid w:val="00A00217"/>
    <w:rsid w:val="00A43198"/>
    <w:rsid w:val="00A4553A"/>
    <w:rsid w:val="00A46FBE"/>
    <w:rsid w:val="00AA1099"/>
    <w:rsid w:val="00AD4D16"/>
    <w:rsid w:val="00B07D75"/>
    <w:rsid w:val="00B1625D"/>
    <w:rsid w:val="00B2499C"/>
    <w:rsid w:val="00B34B03"/>
    <w:rsid w:val="00B40A67"/>
    <w:rsid w:val="00B41324"/>
    <w:rsid w:val="00B41CF5"/>
    <w:rsid w:val="00BA0DD1"/>
    <w:rsid w:val="00BC3396"/>
    <w:rsid w:val="00C20A6D"/>
    <w:rsid w:val="00C3782E"/>
    <w:rsid w:val="00C54F6E"/>
    <w:rsid w:val="00CB5CFD"/>
    <w:rsid w:val="00CF5251"/>
    <w:rsid w:val="00D01AD2"/>
    <w:rsid w:val="00D02722"/>
    <w:rsid w:val="00D21E5A"/>
    <w:rsid w:val="00D55C7B"/>
    <w:rsid w:val="00D92EFF"/>
    <w:rsid w:val="00DA5C24"/>
    <w:rsid w:val="00DC538F"/>
    <w:rsid w:val="00DE238F"/>
    <w:rsid w:val="00E05742"/>
    <w:rsid w:val="00E44D23"/>
    <w:rsid w:val="00E467ED"/>
    <w:rsid w:val="00E54793"/>
    <w:rsid w:val="00E5765A"/>
    <w:rsid w:val="00E60AAC"/>
    <w:rsid w:val="00E60D8C"/>
    <w:rsid w:val="00E73CB3"/>
    <w:rsid w:val="00E77E88"/>
    <w:rsid w:val="00EA2E44"/>
    <w:rsid w:val="00EA2F6F"/>
    <w:rsid w:val="00EB3E93"/>
    <w:rsid w:val="00ED4E67"/>
    <w:rsid w:val="00F00603"/>
    <w:rsid w:val="00F22EB5"/>
    <w:rsid w:val="00F55A71"/>
    <w:rsid w:val="00FB4C16"/>
    <w:rsid w:val="00FE1F01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01A8E"/>
  <w15:chartTrackingRefBased/>
  <w15:docId w15:val="{2478FA8E-7489-438C-A958-90F800F1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79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C43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43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43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43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43C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36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03E"/>
  </w:style>
  <w:style w:type="paragraph" w:styleId="Piedepgina">
    <w:name w:val="footer"/>
    <w:basedOn w:val="Normal"/>
    <w:link w:val="PiedepginaCar"/>
    <w:uiPriority w:val="99"/>
    <w:unhideWhenUsed/>
    <w:rsid w:val="00436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03E"/>
  </w:style>
  <w:style w:type="character" w:styleId="Hipervnculo">
    <w:name w:val="Hyperlink"/>
    <w:uiPriority w:val="99"/>
    <w:unhideWhenUsed/>
    <w:rsid w:val="002D2B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ernandezpeduardo@uniovi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EDUARDO FERNANDEZ PASCUAL</cp:lastModifiedBy>
  <cp:revision>60</cp:revision>
  <dcterms:created xsi:type="dcterms:W3CDTF">2024-09-19T16:41:00Z</dcterms:created>
  <dcterms:modified xsi:type="dcterms:W3CDTF">2024-11-06T13:35:00Z</dcterms:modified>
</cp:coreProperties>
</file>