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BD" w:rsidRPr="002856F0" w:rsidRDefault="00A82CBD" w:rsidP="002856F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36"/>
        </w:rPr>
      </w:pPr>
      <w:r w:rsidRPr="002856F0">
        <w:rPr>
          <w:rFonts w:ascii="Arial" w:hAnsi="Arial" w:cs="Arial"/>
          <w:b/>
          <w:sz w:val="28"/>
          <w:szCs w:val="36"/>
        </w:rPr>
        <w:t xml:space="preserve">Problema </w:t>
      </w:r>
      <w:r w:rsidR="001C17E3">
        <w:rPr>
          <w:rFonts w:ascii="Arial" w:hAnsi="Arial" w:cs="Arial"/>
          <w:b/>
          <w:sz w:val="28"/>
          <w:szCs w:val="36"/>
        </w:rPr>
        <w:t>G</w:t>
      </w:r>
    </w:p>
    <w:p w:rsidR="00A82CBD" w:rsidRPr="002856F0" w:rsidRDefault="00245C09" w:rsidP="002856F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0"/>
          <w:szCs w:val="36"/>
        </w:rPr>
      </w:pPr>
      <w:r w:rsidRPr="002856F0">
        <w:rPr>
          <w:rFonts w:ascii="Arial" w:hAnsi="Arial" w:cs="Arial"/>
          <w:b/>
          <w:sz w:val="40"/>
          <w:szCs w:val="36"/>
        </w:rPr>
        <w:t xml:space="preserve">Não matem os </w:t>
      </w:r>
      <w:r w:rsidR="00AD2887" w:rsidRPr="002856F0">
        <w:rPr>
          <w:rFonts w:ascii="Arial" w:hAnsi="Arial" w:cs="Arial"/>
          <w:b/>
          <w:sz w:val="40"/>
          <w:szCs w:val="36"/>
        </w:rPr>
        <w:t>Canguru</w:t>
      </w:r>
      <w:r w:rsidRPr="002856F0">
        <w:rPr>
          <w:rFonts w:ascii="Arial" w:hAnsi="Arial" w:cs="Arial"/>
          <w:b/>
          <w:sz w:val="40"/>
          <w:szCs w:val="36"/>
        </w:rPr>
        <w:t>s!</w:t>
      </w:r>
    </w:p>
    <w:p w:rsidR="00A82CBD" w:rsidRPr="00487DF3" w:rsidRDefault="002856F0" w:rsidP="002856F0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</w:rPr>
      </w:pPr>
      <w:r w:rsidRPr="00487DF3">
        <w:rPr>
          <w:rFonts w:ascii="Times New Roman" w:hAnsi="Times New Roman" w:cs="Times New Roman"/>
          <w:i/>
        </w:rPr>
        <w:t>A</w:t>
      </w:r>
      <w:r w:rsidR="00A82CBD" w:rsidRPr="00487DF3">
        <w:rPr>
          <w:rFonts w:ascii="Times New Roman" w:hAnsi="Times New Roman" w:cs="Times New Roman"/>
          <w:i/>
        </w:rPr>
        <w:t>rquivo fonte</w:t>
      </w:r>
      <w:r w:rsidR="00A82CBD" w:rsidRPr="00487DF3">
        <w:rPr>
          <w:rFonts w:ascii="Times New Roman" w:hAnsi="Times New Roman" w:cs="Times New Roman"/>
        </w:rPr>
        <w:t>:</w:t>
      </w:r>
      <w:r w:rsidR="005567BD" w:rsidRPr="00487DF3">
        <w:rPr>
          <w:rFonts w:ascii="Courier New" w:hAnsi="Courier New" w:cs="Courier New"/>
        </w:rPr>
        <w:t xml:space="preserve"> </w:t>
      </w:r>
      <w:r w:rsidR="00AD2887" w:rsidRPr="00487DF3">
        <w:rPr>
          <w:rFonts w:ascii="Courier New" w:hAnsi="Courier New" w:cs="Courier New"/>
        </w:rPr>
        <w:t>canguru</w:t>
      </w:r>
      <w:r w:rsidR="00A82CBD" w:rsidRPr="00487DF3">
        <w:rPr>
          <w:rFonts w:ascii="Courier New" w:hAnsi="Courier New" w:cs="Courier New"/>
        </w:rPr>
        <w:t>.</w:t>
      </w:r>
      <w:r w:rsidRPr="00487DF3">
        <w:rPr>
          <w:rFonts w:ascii="Courier New" w:hAnsi="Courier New" w:cs="Courier New"/>
        </w:rPr>
        <w:t>{</w:t>
      </w:r>
      <w:r w:rsidR="00A82CBD" w:rsidRPr="00487DF3">
        <w:rPr>
          <w:rFonts w:ascii="Courier New" w:hAnsi="Courier New" w:cs="Courier New"/>
        </w:rPr>
        <w:t>c</w:t>
      </w:r>
      <w:r w:rsidRPr="00487DF3">
        <w:rPr>
          <w:rFonts w:ascii="Courier New" w:hAnsi="Courier New" w:cs="Courier New"/>
        </w:rPr>
        <w:t xml:space="preserve"> | </w:t>
      </w:r>
      <w:r w:rsidR="00A82CBD" w:rsidRPr="00487DF3">
        <w:rPr>
          <w:rFonts w:ascii="Courier New" w:hAnsi="Courier New" w:cs="Courier New"/>
        </w:rPr>
        <w:t>cpp</w:t>
      </w:r>
      <w:r w:rsidRPr="00487DF3">
        <w:rPr>
          <w:rFonts w:ascii="Courier New" w:hAnsi="Courier New" w:cs="Courier New"/>
        </w:rPr>
        <w:t xml:space="preserve"> |</w:t>
      </w:r>
      <w:r w:rsidR="00242973" w:rsidRPr="00487DF3">
        <w:rPr>
          <w:rFonts w:ascii="Courier New" w:hAnsi="Courier New" w:cs="Courier New"/>
        </w:rPr>
        <w:t xml:space="preserve"> </w:t>
      </w:r>
      <w:r w:rsidR="00A82CBD" w:rsidRPr="00487DF3">
        <w:rPr>
          <w:rFonts w:ascii="Courier New" w:hAnsi="Courier New" w:cs="Courier New"/>
        </w:rPr>
        <w:t>java</w:t>
      </w:r>
      <w:r w:rsidRPr="00487DF3">
        <w:rPr>
          <w:rFonts w:ascii="Courier New" w:hAnsi="Courier New" w:cs="Courier New"/>
        </w:rPr>
        <w:t>}</w:t>
      </w:r>
    </w:p>
    <w:p w:rsidR="002856F0" w:rsidRPr="00487DF3" w:rsidRDefault="002856F0" w:rsidP="002856F0">
      <w:pPr>
        <w:pStyle w:val="Default"/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487DF3">
        <w:rPr>
          <w:rFonts w:ascii="Times New Roman" w:hAnsi="Times New Roman" w:cs="Times New Roman"/>
          <w:i/>
          <w:iCs/>
          <w:sz w:val="22"/>
          <w:szCs w:val="22"/>
        </w:rPr>
        <w:t>Autor: Julio</w:t>
      </w:r>
      <w:r w:rsidRPr="00487DF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87873" w:rsidRPr="00287873">
        <w:rPr>
          <w:rFonts w:ascii="Times New Roman" w:hAnsi="Times New Roman" w:cs="Times New Roman"/>
          <w:i/>
          <w:sz w:val="22"/>
          <w:szCs w:val="22"/>
        </w:rPr>
        <w:t xml:space="preserve">Fernando </w:t>
      </w:r>
      <w:r w:rsidRPr="00487DF3">
        <w:rPr>
          <w:rFonts w:ascii="Times New Roman" w:hAnsi="Times New Roman" w:cs="Times New Roman"/>
          <w:i/>
          <w:sz w:val="22"/>
          <w:szCs w:val="22"/>
        </w:rPr>
        <w:t>Lieira (Fatec Lins)</w:t>
      </w:r>
    </w:p>
    <w:p w:rsidR="00A82CBD" w:rsidRPr="00265D8C" w:rsidRDefault="00A82CBD" w:rsidP="00A82CBD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AD2887" w:rsidRPr="002856F0" w:rsidRDefault="000921C7" w:rsidP="00AD2887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2856F0">
        <w:rPr>
          <w:rFonts w:ascii="Times New Roman" w:hAnsi="Times New Roman" w:cs="Times New Roman"/>
          <w:szCs w:val="28"/>
        </w:rPr>
        <w:tab/>
      </w:r>
      <w:r w:rsidR="006A0E57" w:rsidRPr="002856F0">
        <w:rPr>
          <w:rFonts w:ascii="Times New Roman" w:hAnsi="Times New Roman" w:cs="Times New Roman"/>
          <w:szCs w:val="28"/>
        </w:rPr>
        <w:t xml:space="preserve">Canguru é o nome genérico dado a um mamífero marsupial pertencente a quatro espécies do gênero </w:t>
      </w:r>
      <w:r w:rsidR="006A0E57" w:rsidRPr="002856F0">
        <w:rPr>
          <w:rFonts w:ascii="Times New Roman" w:hAnsi="Times New Roman" w:cs="Times New Roman"/>
          <w:i/>
          <w:szCs w:val="28"/>
        </w:rPr>
        <w:t>Macropus</w:t>
      </w:r>
      <w:r w:rsidR="006A0E57" w:rsidRPr="002856F0">
        <w:rPr>
          <w:rFonts w:ascii="Times New Roman" w:hAnsi="Times New Roman" w:cs="Times New Roman"/>
          <w:szCs w:val="28"/>
        </w:rPr>
        <w:t xml:space="preserve"> da família </w:t>
      </w:r>
      <w:r w:rsidR="006A0E57" w:rsidRPr="002856F0">
        <w:rPr>
          <w:rFonts w:ascii="Times New Roman" w:hAnsi="Times New Roman" w:cs="Times New Roman"/>
          <w:i/>
          <w:szCs w:val="28"/>
        </w:rPr>
        <w:t>Macropodidae</w:t>
      </w:r>
      <w:r w:rsidR="006A0E57" w:rsidRPr="002856F0">
        <w:rPr>
          <w:rFonts w:ascii="Times New Roman" w:hAnsi="Times New Roman" w:cs="Times New Roman"/>
          <w:szCs w:val="28"/>
        </w:rPr>
        <w:t xml:space="preserve">, que também inclui os </w:t>
      </w:r>
      <w:r w:rsidR="006A0E57" w:rsidRPr="002856F0">
        <w:rPr>
          <w:rFonts w:ascii="Times New Roman" w:hAnsi="Times New Roman" w:cs="Times New Roman"/>
          <w:i/>
          <w:szCs w:val="28"/>
        </w:rPr>
        <w:t>wallabees</w:t>
      </w:r>
      <w:r w:rsidR="006A0E57" w:rsidRPr="002856F0">
        <w:rPr>
          <w:rFonts w:ascii="Times New Roman" w:hAnsi="Times New Roman" w:cs="Times New Roman"/>
          <w:szCs w:val="28"/>
        </w:rPr>
        <w:t>. As características incluem patas traseiras muito desenvolvidas e a presença de uma bolsa (o marsúpio) presente apenas nas fêmeas na qual o filhote completa seu desenvolvimento. Conhecido por seus pulos é bastante encontrado na Austrália.</w:t>
      </w:r>
    </w:p>
    <w:p w:rsidR="006A0E57" w:rsidRPr="002856F0" w:rsidRDefault="006A0E57" w:rsidP="006A0E57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2856F0">
        <w:rPr>
          <w:rFonts w:ascii="Times New Roman" w:hAnsi="Times New Roman" w:cs="Times New Roman"/>
          <w:szCs w:val="28"/>
        </w:rPr>
        <w:tab/>
        <w:t xml:space="preserve">O canguru-vermelho é o maior marsupial do mundo. Os machos podem medir </w:t>
      </w:r>
      <w:r w:rsidR="006234DF" w:rsidRPr="002856F0">
        <w:rPr>
          <w:rFonts w:ascii="Times New Roman" w:hAnsi="Times New Roman" w:cs="Times New Roman"/>
          <w:szCs w:val="28"/>
        </w:rPr>
        <w:t>1,4 metro</w:t>
      </w:r>
      <w:r w:rsidRPr="002856F0">
        <w:rPr>
          <w:rFonts w:ascii="Times New Roman" w:hAnsi="Times New Roman" w:cs="Times New Roman"/>
          <w:szCs w:val="28"/>
        </w:rPr>
        <w:t xml:space="preserve"> da cabeça aos pés e pulam usando suas fortes pernas em uma grande velocidade, chegando a alcançar 56Km/h. Cada salto pode cobrir até 9 metros de distância em uma altura de 1,8 metros.</w:t>
      </w:r>
    </w:p>
    <w:p w:rsidR="00164370" w:rsidRPr="002856F0" w:rsidRDefault="00164370" w:rsidP="000921C7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2856F0">
        <w:rPr>
          <w:rFonts w:ascii="Times New Roman" w:hAnsi="Times New Roman" w:cs="Times New Roman"/>
          <w:szCs w:val="28"/>
        </w:rPr>
        <w:tab/>
        <w:t>Na Austrália já existe uma superpopulação de cangurus, a ponto de o governo australiano permitir que 10% a 14% sejam caçados anualmente, em uma tentativa de diminuir os prejuízos que os saltitantes engraçadinhos estão causando na</w:t>
      </w:r>
      <w:r w:rsidR="006234DF" w:rsidRPr="002856F0">
        <w:rPr>
          <w:rFonts w:ascii="Times New Roman" w:hAnsi="Times New Roman" w:cs="Times New Roman"/>
          <w:szCs w:val="28"/>
        </w:rPr>
        <w:t>s fazendas e campos de golfe.</w:t>
      </w:r>
    </w:p>
    <w:p w:rsidR="00164370" w:rsidRPr="002856F0" w:rsidRDefault="00164370" w:rsidP="000921C7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2856F0">
        <w:rPr>
          <w:rFonts w:ascii="Times New Roman" w:hAnsi="Times New Roman" w:cs="Times New Roman"/>
          <w:szCs w:val="28"/>
        </w:rPr>
        <w:tab/>
      </w:r>
      <w:r w:rsidR="006234DF" w:rsidRPr="002856F0">
        <w:rPr>
          <w:rFonts w:ascii="Times New Roman" w:hAnsi="Times New Roman" w:cs="Times New Roman"/>
          <w:szCs w:val="28"/>
        </w:rPr>
        <w:t>U</w:t>
      </w:r>
      <w:r w:rsidR="00284C91" w:rsidRPr="002856F0">
        <w:rPr>
          <w:rFonts w:ascii="Times New Roman" w:hAnsi="Times New Roman" w:cs="Times New Roman"/>
          <w:szCs w:val="28"/>
        </w:rPr>
        <w:t xml:space="preserve">ma organização não governamental </w:t>
      </w:r>
      <w:r w:rsidR="006234DF" w:rsidRPr="002856F0">
        <w:rPr>
          <w:rFonts w:ascii="Times New Roman" w:hAnsi="Times New Roman" w:cs="Times New Roman"/>
          <w:szCs w:val="28"/>
        </w:rPr>
        <w:t xml:space="preserve">denominada ADC (Associação de Defesa dos Cangurus), está pesquisando </w:t>
      </w:r>
      <w:r w:rsidR="00284C91" w:rsidRPr="002856F0">
        <w:rPr>
          <w:rFonts w:ascii="Times New Roman" w:hAnsi="Times New Roman" w:cs="Times New Roman"/>
          <w:szCs w:val="28"/>
        </w:rPr>
        <w:t xml:space="preserve">novos métodos </w:t>
      </w:r>
      <w:r w:rsidR="006234DF" w:rsidRPr="002856F0">
        <w:rPr>
          <w:rFonts w:ascii="Times New Roman" w:hAnsi="Times New Roman" w:cs="Times New Roman"/>
          <w:szCs w:val="28"/>
        </w:rPr>
        <w:t>de controle da superpopulação</w:t>
      </w:r>
      <w:r w:rsidR="00284C91" w:rsidRPr="002856F0">
        <w:rPr>
          <w:rFonts w:ascii="Times New Roman" w:hAnsi="Times New Roman" w:cs="Times New Roman"/>
          <w:szCs w:val="28"/>
        </w:rPr>
        <w:t xml:space="preserve"> dos “bichinhos” sem ter que sacrificá-los. Para tanto a ADC mantém alguns cangurus em cativeiro. O cativeiro é composto por 16 cercados de 3 metros quadrados, formando uma matriz 4x4. Neste cercado são mantidos sempre 8 cangurus, cada qual em um cercado individual. Por questões ainda desconhecidas, </w:t>
      </w:r>
      <w:r w:rsidR="00441D33" w:rsidRPr="002856F0">
        <w:rPr>
          <w:rFonts w:ascii="Times New Roman" w:hAnsi="Times New Roman" w:cs="Times New Roman"/>
          <w:szCs w:val="28"/>
        </w:rPr>
        <w:t>não pode haver nem mai</w:t>
      </w:r>
      <w:r w:rsidR="006234DF" w:rsidRPr="002856F0">
        <w:rPr>
          <w:rFonts w:ascii="Times New Roman" w:hAnsi="Times New Roman" w:cs="Times New Roman"/>
          <w:szCs w:val="28"/>
        </w:rPr>
        <w:t>s nem menos do que 2 cangurus nos</w:t>
      </w:r>
      <w:r w:rsidR="00441D33" w:rsidRPr="002856F0">
        <w:rPr>
          <w:rFonts w:ascii="Times New Roman" w:hAnsi="Times New Roman" w:cs="Times New Roman"/>
          <w:szCs w:val="28"/>
        </w:rPr>
        <w:t xml:space="preserve"> cercados tanto na horizontal quanto na vertical (pensando em matriz, cada linha e cada coluna da matriz tem que ter 2 cangurus). </w:t>
      </w:r>
    </w:p>
    <w:p w:rsidR="00441D33" w:rsidRPr="002856F0" w:rsidRDefault="00441D33" w:rsidP="000921C7">
      <w:pPr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2856F0">
        <w:rPr>
          <w:rFonts w:ascii="Times New Roman" w:hAnsi="Times New Roman" w:cs="Times New Roman"/>
          <w:szCs w:val="28"/>
        </w:rPr>
        <w:tab/>
        <w:t>O problema é que Jack, nome dado ao canguru mais teimoso do cativeiro, sempre dá um jeito de saltar para outro cercado</w:t>
      </w:r>
      <w:r w:rsidR="003277A0" w:rsidRPr="002856F0">
        <w:rPr>
          <w:rFonts w:ascii="Times New Roman" w:hAnsi="Times New Roman" w:cs="Times New Roman"/>
          <w:szCs w:val="28"/>
        </w:rPr>
        <w:t xml:space="preserve"> vazio</w:t>
      </w:r>
      <w:r w:rsidRPr="002856F0">
        <w:rPr>
          <w:rFonts w:ascii="Times New Roman" w:hAnsi="Times New Roman" w:cs="Times New Roman"/>
          <w:szCs w:val="28"/>
        </w:rPr>
        <w:t xml:space="preserve">, desfazendo a harmonia de 2 cangurus em cada linha ou coluna. Sua tarefa é, dada uma matriz representando os cangurus em cada cercado (valor 0 representa cercado vazio e valor 1 representa cercado contendo um canguru), descobrir se </w:t>
      </w:r>
      <w:r w:rsidR="006A677A" w:rsidRPr="002856F0">
        <w:rPr>
          <w:rFonts w:ascii="Times New Roman" w:hAnsi="Times New Roman" w:cs="Times New Roman"/>
          <w:szCs w:val="28"/>
        </w:rPr>
        <w:t>a composição está correta ou, caso não esteja, para qual cercado Jack tem que voltar.</w:t>
      </w:r>
      <w:r w:rsidR="00C678D8" w:rsidRPr="002856F0">
        <w:rPr>
          <w:rFonts w:ascii="Times New Roman" w:hAnsi="Times New Roman" w:cs="Times New Roman"/>
          <w:szCs w:val="28"/>
        </w:rPr>
        <w:t xml:space="preserve"> No exemplo abaixo, temos que mover o canguru da célula (2,3) para a célula (4,2).</w:t>
      </w:r>
    </w:p>
    <w:p w:rsidR="006A0E57" w:rsidRPr="000D16BE" w:rsidRDefault="006A0E57" w:rsidP="000921C7">
      <w:pPr>
        <w:autoSpaceDE w:val="0"/>
        <w:autoSpaceDN w:val="0"/>
        <w:adjustRightInd w:val="0"/>
        <w:rPr>
          <w:rFonts w:cs="Times New Roman"/>
          <w:sz w:val="8"/>
          <w:szCs w:val="28"/>
        </w:rPr>
      </w:pPr>
    </w:p>
    <w:tbl>
      <w:tblPr>
        <w:tblStyle w:val="Tabelacomgrade"/>
        <w:tblpPr w:leftFromText="141" w:rightFromText="141" w:vertAnchor="text" w:horzAnchor="page" w:tblpX="1449" w:tblpY="49"/>
        <w:tblOverlap w:val="never"/>
        <w:tblW w:w="0" w:type="auto"/>
        <w:tblLook w:val="04A0"/>
      </w:tblPr>
      <w:tblGrid>
        <w:gridCol w:w="817"/>
        <w:gridCol w:w="586"/>
        <w:gridCol w:w="586"/>
        <w:gridCol w:w="671"/>
        <w:gridCol w:w="586"/>
      </w:tblGrid>
      <w:tr w:rsidR="00C678D8" w:rsidTr="00C678D8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8D8" w:rsidRPr="00822056" w:rsidRDefault="00C678D8" w:rsidP="00C678D8">
            <w:pPr>
              <w:autoSpaceDE w:val="0"/>
              <w:autoSpaceDN w:val="0"/>
              <w:adjustRightInd w:val="0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right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4</w:t>
            </w:r>
          </w:p>
        </w:tc>
      </w:tr>
      <w:tr w:rsidR="00C678D8" w:rsidTr="002856F0">
        <w:tc>
          <w:tcPr>
            <w:tcW w:w="817" w:type="dxa"/>
            <w:tcBorders>
              <w:top w:val="nil"/>
              <w:left w:val="nil"/>
              <w:bottom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822056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3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3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</w:tr>
      <w:tr w:rsidR="00C678D8" w:rsidTr="002856F0">
        <w:tc>
          <w:tcPr>
            <w:tcW w:w="817" w:type="dxa"/>
            <w:tcBorders>
              <w:top w:val="nil"/>
              <w:left w:val="nil"/>
              <w:bottom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2</w:t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45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71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19050" r="0" b="0"/>
                  <wp:docPr id="40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30" cy="17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4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8D8" w:rsidTr="002856F0">
        <w:tc>
          <w:tcPr>
            <w:tcW w:w="817" w:type="dxa"/>
            <w:tcBorders>
              <w:top w:val="nil"/>
              <w:left w:val="nil"/>
              <w:bottom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3</w:t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71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4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42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8D8" w:rsidTr="002856F0">
        <w:tc>
          <w:tcPr>
            <w:tcW w:w="817" w:type="dxa"/>
            <w:tcBorders>
              <w:top w:val="nil"/>
              <w:left w:val="nil"/>
              <w:bottom w:val="nil"/>
            </w:tcBorders>
            <w:vAlign w:val="center"/>
          </w:tcPr>
          <w:p w:rsidR="00C678D8" w:rsidRPr="002856F0" w:rsidRDefault="00C678D8" w:rsidP="00C678D8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4</w:t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6" w:type="dxa"/>
            <w:vAlign w:val="center"/>
          </w:tcPr>
          <w:p w:rsidR="00C678D8" w:rsidRDefault="00950F15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pt-BR"/>
              </w:rPr>
              <w:pict>
                <v:rect id="_x0000_s1026" style="position:absolute;left:0;text-align:left;margin-left:3.95pt;margin-top:2.7pt;width:14.25pt;height:11.65pt;z-index:251658240;mso-position-horizontal-relative:text;mso-position-vertical-relative:text">
                  <v:stroke dashstyle="dash"/>
                </v:rect>
              </w:pict>
            </w:r>
          </w:p>
        </w:tc>
        <w:tc>
          <w:tcPr>
            <w:tcW w:w="671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 w:rsidRPr="00C678D8">
              <w:rPr>
                <w:rFonts w:cs="Times New Roman"/>
                <w:noProof/>
                <w:szCs w:val="28"/>
                <w:lang w:eastAsia="pt-BR"/>
              </w:rPr>
              <w:drawing>
                <wp:inline distT="0" distB="0" distL="0" distR="0">
                  <wp:extent cx="215530" cy="175565"/>
                  <wp:effectExtent l="19050" t="0" r="0" b="0"/>
                  <wp:docPr id="4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8" cy="17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  <w:vAlign w:val="center"/>
          </w:tcPr>
          <w:p w:rsidR="00C678D8" w:rsidRDefault="00C678D8" w:rsidP="002856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</w:tr>
    </w:tbl>
    <w:p w:rsidR="00822056" w:rsidRDefault="00822056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tbl>
      <w:tblPr>
        <w:tblStyle w:val="Tabelacomgrade"/>
        <w:tblpPr w:leftFromText="141" w:rightFromText="141" w:vertAnchor="text" w:horzAnchor="page" w:tblpX="6778" w:tblpY="141"/>
        <w:tblW w:w="0" w:type="auto"/>
        <w:tblLook w:val="04A0"/>
      </w:tblPr>
      <w:tblGrid>
        <w:gridCol w:w="534"/>
        <w:gridCol w:w="425"/>
        <w:gridCol w:w="567"/>
        <w:gridCol w:w="567"/>
      </w:tblGrid>
      <w:tr w:rsidR="008651D1" w:rsidTr="00242973">
        <w:tc>
          <w:tcPr>
            <w:tcW w:w="534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</w:tr>
      <w:tr w:rsidR="008651D1" w:rsidTr="00242973">
        <w:tc>
          <w:tcPr>
            <w:tcW w:w="534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</w:tr>
      <w:tr w:rsidR="008651D1" w:rsidTr="00242973">
        <w:tc>
          <w:tcPr>
            <w:tcW w:w="534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</w:tr>
      <w:tr w:rsidR="008651D1" w:rsidTr="00242973">
        <w:tc>
          <w:tcPr>
            <w:tcW w:w="534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8651D1" w:rsidRPr="002856F0" w:rsidRDefault="008651D1" w:rsidP="0024297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8"/>
              </w:rPr>
            </w:pPr>
            <w:r w:rsidRPr="002856F0">
              <w:rPr>
                <w:rFonts w:ascii="Courier New" w:hAnsi="Courier New" w:cs="Courier New"/>
                <w:szCs w:val="28"/>
              </w:rPr>
              <w:t>0</w:t>
            </w:r>
          </w:p>
        </w:tc>
      </w:tr>
    </w:tbl>
    <w:p w:rsidR="00822056" w:rsidRDefault="00822056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C678D8" w:rsidRDefault="00C678D8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822056" w:rsidRDefault="00822056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822056" w:rsidRDefault="00822056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822056" w:rsidRDefault="00822056" w:rsidP="000921C7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265D8C" w:rsidRDefault="00265D8C" w:rsidP="00A82CB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4"/>
        </w:rPr>
      </w:pPr>
    </w:p>
    <w:p w:rsidR="00A82CBD" w:rsidRPr="002856F0" w:rsidRDefault="00A82CBD" w:rsidP="00A82CB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4"/>
        </w:rPr>
      </w:pPr>
      <w:r w:rsidRPr="002856F0">
        <w:rPr>
          <w:rFonts w:ascii="Times New Roman" w:hAnsi="Times New Roman" w:cs="Times New Roman"/>
          <w:b/>
          <w:sz w:val="32"/>
          <w:szCs w:val="24"/>
        </w:rPr>
        <w:t>Entrada</w:t>
      </w:r>
    </w:p>
    <w:p w:rsidR="00111AAF" w:rsidRPr="002856F0" w:rsidRDefault="00C678D8" w:rsidP="00A82CB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4"/>
        </w:rPr>
      </w:pPr>
      <w:r w:rsidRPr="002856F0">
        <w:rPr>
          <w:rFonts w:ascii="Times New Roman" w:hAnsi="Times New Roman" w:cs="Times New Roman"/>
          <w:sz w:val="18"/>
          <w:szCs w:val="24"/>
        </w:rPr>
        <w:tab/>
      </w:r>
      <w:r w:rsidRPr="00265D8C">
        <w:rPr>
          <w:rFonts w:ascii="Times New Roman" w:hAnsi="Times New Roman" w:cs="Times New Roman"/>
          <w:szCs w:val="24"/>
        </w:rPr>
        <w:t>Cada caso de teste inicia com o número do caso de teste</w:t>
      </w:r>
      <w:r w:rsidR="003277A0" w:rsidRPr="00265D8C">
        <w:rPr>
          <w:rFonts w:ascii="Times New Roman" w:hAnsi="Times New Roman" w:cs="Times New Roman"/>
          <w:szCs w:val="24"/>
        </w:rPr>
        <w:t xml:space="preserve"> N (1&lt;=N&lt;=100). As quatro linhas seguintes representam a matriz 4x4 do cercado. Valor zero (0) significa cercado vazio e um (1) significa cercado com canguru. Cada valor (0 ou 1) separado por um espaço em branco.</w:t>
      </w:r>
    </w:p>
    <w:p w:rsidR="00111AAF" w:rsidRPr="002856F0" w:rsidRDefault="00111AAF" w:rsidP="00A82CBD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24"/>
        </w:rPr>
      </w:pPr>
    </w:p>
    <w:p w:rsidR="00A82CBD" w:rsidRPr="002856F0" w:rsidRDefault="00A82CBD" w:rsidP="00A82CB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4"/>
        </w:rPr>
      </w:pPr>
      <w:r w:rsidRPr="002856F0">
        <w:rPr>
          <w:rFonts w:ascii="Times New Roman" w:hAnsi="Times New Roman" w:cs="Times New Roman"/>
          <w:b/>
          <w:sz w:val="32"/>
          <w:szCs w:val="24"/>
        </w:rPr>
        <w:t>Saída</w:t>
      </w:r>
    </w:p>
    <w:p w:rsidR="003310FA" w:rsidRDefault="003277A0" w:rsidP="00A82CBD">
      <w:pPr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 w:rsidRPr="002856F0">
        <w:rPr>
          <w:rFonts w:ascii="Times New Roman" w:hAnsi="Times New Roman" w:cs="Times New Roman"/>
          <w:sz w:val="20"/>
        </w:rPr>
        <w:tab/>
      </w:r>
      <w:r w:rsidRPr="00265D8C">
        <w:rPr>
          <w:rFonts w:ascii="Times New Roman" w:hAnsi="Times New Roman" w:cs="Times New Roman"/>
        </w:rPr>
        <w:t>Para cada caso de teste, imprima na saída a identificação do caso de teste no formato “Caso N”, onde N é o número do caso de teste, seguido por um sinal de dois pontos (:), seguido de um espaço e, caso a matriz esteja em harmonia (somente 2 cangurus em cada linha e cada coluna) escreva CORRETO, caso contrário, diga qual canguru tem que ser movido de onde para onde, conforme o exemplo abaixo. Cada palavra deve ser separada por um espaço em branco.</w:t>
      </w:r>
    </w:p>
    <w:p w:rsidR="002856F0" w:rsidRDefault="002856F0" w:rsidP="00A82CBD">
      <w:pPr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265D8C" w:rsidRDefault="00265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856F0" w:rsidRDefault="002856F0" w:rsidP="00A82CB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2856F0">
        <w:rPr>
          <w:rFonts w:ascii="Times New Roman" w:hAnsi="Times New Roman" w:cs="Times New Roman"/>
          <w:b/>
          <w:sz w:val="32"/>
          <w:szCs w:val="32"/>
        </w:rPr>
        <w:lastRenderedPageBreak/>
        <w:t>Exemplos</w:t>
      </w:r>
    </w:p>
    <w:p w:rsidR="00242973" w:rsidRPr="002856F0" w:rsidRDefault="00242973" w:rsidP="00A82CB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4361"/>
        <w:gridCol w:w="5983"/>
      </w:tblGrid>
      <w:tr w:rsidR="00242973" w:rsidTr="00265D8C">
        <w:tc>
          <w:tcPr>
            <w:tcW w:w="4361" w:type="dxa"/>
          </w:tcPr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</w:rPr>
            </w:pPr>
            <w:r w:rsidRPr="002856F0">
              <w:rPr>
                <w:rFonts w:ascii="Times New Roman" w:hAnsi="Times New Roman" w:cs="Times New Roman"/>
                <w:b/>
              </w:rPr>
              <w:t>Entrada: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1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1 1 0 0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1 0 1 1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0 0 1 1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0 0 1 0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2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0 1 0 1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1 1 0 0</w:t>
            </w:r>
          </w:p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0 0 1 1</w:t>
            </w:r>
          </w:p>
          <w:p w:rsidR="00242973" w:rsidRPr="00242973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2856F0">
              <w:rPr>
                <w:rFonts w:ascii="Courier New" w:hAnsi="Courier New" w:cs="Courier New"/>
              </w:rPr>
              <w:t>1 0 1 0</w:t>
            </w:r>
          </w:p>
        </w:tc>
        <w:tc>
          <w:tcPr>
            <w:tcW w:w="5983" w:type="dxa"/>
          </w:tcPr>
          <w:p w:rsidR="00242973" w:rsidRPr="002856F0" w:rsidRDefault="00242973" w:rsidP="002429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</w:rPr>
            </w:pPr>
            <w:r w:rsidRPr="002856F0">
              <w:rPr>
                <w:rFonts w:ascii="Times New Roman" w:hAnsi="Times New Roman" w:cs="Times New Roman"/>
                <w:b/>
              </w:rPr>
              <w:t>Saída:</w:t>
            </w:r>
          </w:p>
          <w:p w:rsidR="00242973" w:rsidRPr="003277A0" w:rsidRDefault="00242973" w:rsidP="00242973">
            <w:pPr>
              <w:rPr>
                <w:rFonts w:ascii="Courier New" w:hAnsi="Courier New" w:cs="Courier New"/>
              </w:rPr>
            </w:pPr>
            <w:r w:rsidRPr="003277A0">
              <w:rPr>
                <w:rFonts w:ascii="Courier New" w:hAnsi="Courier New" w:cs="Courier New"/>
              </w:rPr>
              <w:t>Caso 1: MOVER CANGURU DE (2,3) PARA (4,2)</w:t>
            </w:r>
          </w:p>
          <w:p w:rsidR="00242973" w:rsidRDefault="00242973" w:rsidP="00A82C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r w:rsidRPr="003277A0">
              <w:rPr>
                <w:rFonts w:ascii="Courier New" w:hAnsi="Courier New" w:cs="Courier New"/>
              </w:rPr>
              <w:t>Caso 2: CORRETO</w:t>
            </w:r>
          </w:p>
        </w:tc>
      </w:tr>
    </w:tbl>
    <w:p w:rsidR="002856F0" w:rsidRPr="002856F0" w:rsidRDefault="002856F0" w:rsidP="00A82CBD">
      <w:pPr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AB00AA" w:rsidRDefault="00AB00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B00AA" w:rsidRPr="000701E6" w:rsidRDefault="00AB00AA">
      <w:pPr>
        <w:rPr>
          <w:rFonts w:ascii="Times New Roman" w:hAnsi="Times New Roman" w:cs="Times New Roman"/>
          <w:b/>
          <w:sz w:val="32"/>
        </w:rPr>
      </w:pPr>
      <w:bookmarkStart w:id="0" w:name="_GoBack"/>
      <w:r w:rsidRPr="000701E6">
        <w:rPr>
          <w:rFonts w:ascii="Times New Roman" w:hAnsi="Times New Roman" w:cs="Times New Roman"/>
          <w:b/>
          <w:sz w:val="32"/>
        </w:rPr>
        <w:lastRenderedPageBreak/>
        <w:t>Solução</w:t>
      </w:r>
    </w:p>
    <w:bookmarkEnd w:id="0"/>
    <w:p w:rsidR="00AB00AA" w:rsidRDefault="00AB00AA">
      <w:pPr>
        <w:rPr>
          <w:rFonts w:ascii="Times New Roman" w:hAnsi="Times New Roman" w:cs="Times New Roman"/>
          <w:sz w:val="20"/>
        </w:rPr>
      </w:pPr>
    </w:p>
    <w:p w:rsidR="00AB00AA" w:rsidRPr="00AB00AA" w:rsidRDefault="00AB00AA" w:rsidP="00CA38D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 w:rsidRPr="00AB00AA">
        <w:rPr>
          <w:rFonts w:ascii="Times New Roman" w:hAnsi="Times New Roman" w:cs="Times New Roman"/>
        </w:rPr>
        <w:t>Este problema se resume em calcular o total em cada linha e cada coluna.</w:t>
      </w:r>
      <w:r>
        <w:rPr>
          <w:rFonts w:ascii="Times New Roman" w:hAnsi="Times New Roman" w:cs="Times New Roman"/>
        </w:rPr>
        <w:t xml:space="preserve"> </w:t>
      </w:r>
      <w:r w:rsidRPr="00AB00AA">
        <w:rPr>
          <w:rFonts w:ascii="Times New Roman" w:hAnsi="Times New Roman" w:cs="Times New Roman"/>
        </w:rPr>
        <w:t>Caso todas as linhas e colunas apresentem total de 2, significa que tem 2</w:t>
      </w:r>
      <w:r>
        <w:rPr>
          <w:rFonts w:ascii="Times New Roman" w:hAnsi="Times New Roman" w:cs="Times New Roman"/>
        </w:rPr>
        <w:t xml:space="preserve"> </w:t>
      </w:r>
      <w:r w:rsidRPr="00AB00AA">
        <w:rPr>
          <w:rFonts w:ascii="Times New Roman" w:hAnsi="Times New Roman" w:cs="Times New Roman"/>
        </w:rPr>
        <w:t>cangurus em cada linha e coluna e, portanto, está em harmonia.</w:t>
      </w:r>
      <w:r>
        <w:rPr>
          <w:rFonts w:ascii="Times New Roman" w:hAnsi="Times New Roman" w:cs="Times New Roman"/>
        </w:rPr>
        <w:t xml:space="preserve"> </w:t>
      </w:r>
      <w:r w:rsidRPr="00AB00AA">
        <w:rPr>
          <w:rFonts w:ascii="Times New Roman" w:hAnsi="Times New Roman" w:cs="Times New Roman"/>
        </w:rPr>
        <w:t>Caso não esteja, o canguru a ser movido será aquele que estiver na célula da matriz cujo total for 3 tanto na linha quanto na coluna. No exemplo abaixo,</w:t>
      </w:r>
      <w:r>
        <w:rPr>
          <w:rFonts w:ascii="Times New Roman" w:hAnsi="Times New Roman" w:cs="Times New Roman"/>
        </w:rPr>
        <w:t xml:space="preserve"> </w:t>
      </w:r>
      <w:r w:rsidR="003E7F19">
        <w:rPr>
          <w:rFonts w:ascii="Times New Roman" w:hAnsi="Times New Roman" w:cs="Times New Roman"/>
        </w:rPr>
        <w:t>seria o canguru da linha 2</w:t>
      </w:r>
      <w:r w:rsidRPr="00AB00AA">
        <w:rPr>
          <w:rFonts w:ascii="Times New Roman" w:hAnsi="Times New Roman" w:cs="Times New Roman"/>
        </w:rPr>
        <w:t xml:space="preserve"> e coluna 3. Este canguru deve ser movido para a linha e coluna que estiverem somente com um total de 1 canguru. No exemplo</w:t>
      </w:r>
      <w:r>
        <w:rPr>
          <w:rFonts w:ascii="Times New Roman" w:hAnsi="Times New Roman" w:cs="Times New Roman"/>
        </w:rPr>
        <w:t xml:space="preserve"> </w:t>
      </w:r>
      <w:r w:rsidRPr="00AB00AA">
        <w:rPr>
          <w:rFonts w:ascii="Times New Roman" w:hAnsi="Times New Roman" w:cs="Times New Roman"/>
        </w:rPr>
        <w:t>abaixo seria a linha 4 coluna 2.</w:t>
      </w:r>
    </w:p>
    <w:p w:rsidR="00AB00AA" w:rsidRDefault="00AB00AA" w:rsidP="00AB00A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718"/>
        <w:gridCol w:w="326"/>
        <w:gridCol w:w="326"/>
        <w:gridCol w:w="326"/>
        <w:gridCol w:w="326"/>
        <w:gridCol w:w="718"/>
      </w:tblGrid>
      <w:tr w:rsidR="00AB00AA" w:rsidTr="00AB00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AB00AA" w:rsidTr="00AB00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B00AA" w:rsidTr="00AB00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B00AA" w:rsidTr="00AB00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B00AA" w:rsidTr="00AB00A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B00AA" w:rsidTr="00AB00A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B00AA" w:rsidRPr="00AB00AA" w:rsidRDefault="00AB00AA" w:rsidP="00AB00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AB00A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B00AA" w:rsidRDefault="00AB00AA" w:rsidP="00AB00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856F0" w:rsidRPr="00AB00AA" w:rsidRDefault="002856F0" w:rsidP="00AB00A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2856F0" w:rsidRPr="00AB00AA" w:rsidSect="0008338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2CBD"/>
    <w:rsid w:val="00015EE1"/>
    <w:rsid w:val="000259AC"/>
    <w:rsid w:val="000701E6"/>
    <w:rsid w:val="0008338B"/>
    <w:rsid w:val="000921C7"/>
    <w:rsid w:val="000A0D07"/>
    <w:rsid w:val="000C617F"/>
    <w:rsid w:val="000D16BE"/>
    <w:rsid w:val="00106868"/>
    <w:rsid w:val="00111AAF"/>
    <w:rsid w:val="001134EE"/>
    <w:rsid w:val="00164370"/>
    <w:rsid w:val="001965D3"/>
    <w:rsid w:val="001B54D2"/>
    <w:rsid w:val="001C17E3"/>
    <w:rsid w:val="001D750F"/>
    <w:rsid w:val="001E4007"/>
    <w:rsid w:val="001F0EF0"/>
    <w:rsid w:val="00242973"/>
    <w:rsid w:val="00245C09"/>
    <w:rsid w:val="00253E39"/>
    <w:rsid w:val="0026443D"/>
    <w:rsid w:val="00265D8C"/>
    <w:rsid w:val="00284C91"/>
    <w:rsid w:val="002856F0"/>
    <w:rsid w:val="00287873"/>
    <w:rsid w:val="00292B6A"/>
    <w:rsid w:val="003277A0"/>
    <w:rsid w:val="003310FA"/>
    <w:rsid w:val="003E7F19"/>
    <w:rsid w:val="004032CA"/>
    <w:rsid w:val="00437584"/>
    <w:rsid w:val="00441D33"/>
    <w:rsid w:val="004575A5"/>
    <w:rsid w:val="004707FC"/>
    <w:rsid w:val="00487DF3"/>
    <w:rsid w:val="005567BD"/>
    <w:rsid w:val="005E71D9"/>
    <w:rsid w:val="006234DF"/>
    <w:rsid w:val="00640E39"/>
    <w:rsid w:val="0065265F"/>
    <w:rsid w:val="006A0E57"/>
    <w:rsid w:val="006A677A"/>
    <w:rsid w:val="007044FF"/>
    <w:rsid w:val="00717624"/>
    <w:rsid w:val="0078098D"/>
    <w:rsid w:val="00822056"/>
    <w:rsid w:val="008651D1"/>
    <w:rsid w:val="008B39DA"/>
    <w:rsid w:val="00950F15"/>
    <w:rsid w:val="00A17BCA"/>
    <w:rsid w:val="00A55313"/>
    <w:rsid w:val="00A82CBD"/>
    <w:rsid w:val="00AB00AA"/>
    <w:rsid w:val="00AB0525"/>
    <w:rsid w:val="00AD2887"/>
    <w:rsid w:val="00B7705B"/>
    <w:rsid w:val="00B925E0"/>
    <w:rsid w:val="00C678D8"/>
    <w:rsid w:val="00CA38D8"/>
    <w:rsid w:val="00CA53C3"/>
    <w:rsid w:val="00CB5FB0"/>
    <w:rsid w:val="00CC67B7"/>
    <w:rsid w:val="00D15D58"/>
    <w:rsid w:val="00D3454B"/>
    <w:rsid w:val="00DA4D0C"/>
    <w:rsid w:val="00DB2746"/>
    <w:rsid w:val="00EF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BD"/>
  </w:style>
  <w:style w:type="paragraph" w:styleId="Ttulo1">
    <w:name w:val="heading 1"/>
    <w:basedOn w:val="Normal"/>
    <w:link w:val="Ttulo1Char"/>
    <w:uiPriority w:val="9"/>
    <w:qFormat/>
    <w:rsid w:val="005567BD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567B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567B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82CBD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82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567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67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567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7B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5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67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567BD"/>
    <w:rPr>
      <w:b/>
      <w:bCs/>
    </w:rPr>
  </w:style>
  <w:style w:type="character" w:customStyle="1" w:styleId="apple-converted-space">
    <w:name w:val="apple-converted-space"/>
    <w:basedOn w:val="Fontepargpadro"/>
    <w:rsid w:val="005567BD"/>
  </w:style>
  <w:style w:type="character" w:styleId="nfase">
    <w:name w:val="Emphasis"/>
    <w:basedOn w:val="Fontepargpadro"/>
    <w:uiPriority w:val="20"/>
    <w:qFormat/>
    <w:rsid w:val="005567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7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815D-641F-4E3D-9CBC-1D0C070A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597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fatec_sjc</cp:lastModifiedBy>
  <cp:revision>27</cp:revision>
  <dcterms:created xsi:type="dcterms:W3CDTF">2014-04-24T22:51:00Z</dcterms:created>
  <dcterms:modified xsi:type="dcterms:W3CDTF">2014-05-22T20:06:00Z</dcterms:modified>
</cp:coreProperties>
</file>