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F3451" w14:textId="77777777" w:rsidR="00D44B14" w:rsidRPr="00D44B14" w:rsidRDefault="00D44B14" w:rsidP="00D44B14">
      <w:pPr>
        <w:rPr>
          <w:b/>
          <w:bCs/>
        </w:rPr>
      </w:pPr>
      <w:r w:rsidRPr="00D44B14">
        <w:rPr>
          <w:b/>
          <w:bCs/>
        </w:rPr>
        <w:t>Normal Form (NF) Nedir?</w:t>
      </w:r>
    </w:p>
    <w:p w14:paraId="6B36EA2E" w14:textId="77777777" w:rsidR="00D44B14" w:rsidRPr="00D44B14" w:rsidRDefault="00D44B14" w:rsidP="00D44B14">
      <w:r w:rsidRPr="00D44B14">
        <w:t>Veritabanı tasarımında, Normal Form (NF), verilerin depolanmasında tekrarı ve mantıksal tutarsızlıkları önlemeye yönelik düzenlemeleri ifade eder. Veritabanı tablolarını organize ederken bu formlar dikkate alınır. İşte en yaygın normal formlar ve örnekleri:</w:t>
      </w:r>
    </w:p>
    <w:p w14:paraId="34C2CFFC" w14:textId="77777777" w:rsidR="00D44B14" w:rsidRPr="00D44B14" w:rsidRDefault="00D44B14" w:rsidP="00D44B14">
      <w:pPr>
        <w:rPr>
          <w:b/>
          <w:bCs/>
        </w:rPr>
      </w:pPr>
      <w:r w:rsidRPr="00D44B14">
        <w:rPr>
          <w:b/>
          <w:bCs/>
        </w:rPr>
        <w:t>1NF (Birinci Normal Form)</w:t>
      </w:r>
    </w:p>
    <w:p w14:paraId="30B1D854" w14:textId="77777777" w:rsidR="00D44B14" w:rsidRPr="00D44B14" w:rsidRDefault="00D44B14" w:rsidP="00D44B14">
      <w:pPr>
        <w:numPr>
          <w:ilvl w:val="0"/>
          <w:numId w:val="4"/>
        </w:numPr>
        <w:rPr>
          <w:b/>
          <w:bCs/>
        </w:rPr>
      </w:pPr>
      <w:r w:rsidRPr="00D44B14">
        <w:rPr>
          <w:b/>
          <w:bCs/>
        </w:rPr>
        <w:t>Kurallar: Her sütunda sadece tek bir değer bulunmalı. Yani, tüm sütunlar atomik değerler içermelidir.</w:t>
      </w:r>
    </w:p>
    <w:p w14:paraId="31C4E9EE" w14:textId="77777777" w:rsidR="00D44B14" w:rsidRPr="00D44B14" w:rsidRDefault="00D44B14" w:rsidP="00D44B14">
      <w:pPr>
        <w:numPr>
          <w:ilvl w:val="0"/>
          <w:numId w:val="4"/>
        </w:numPr>
        <w:rPr>
          <w:b/>
          <w:bCs/>
        </w:rPr>
      </w:pPr>
      <w:r w:rsidRPr="00D44B14">
        <w:rPr>
          <w:b/>
          <w:bCs/>
        </w:rPr>
        <w:t>Örnek: Öğrenci tablosunda her hücre, sadece bir öğrenci adı ve soyadı içerir. Örneğin, "Ali Veli" yerine "Ali" ve "Veli" ayrı sütunlarda yer almalıdır.</w:t>
      </w:r>
    </w:p>
    <w:p w14:paraId="6A4F1A03" w14:textId="77777777" w:rsidR="00D44B14" w:rsidRPr="00D44B14" w:rsidRDefault="00D44B14" w:rsidP="00D44B14">
      <w:pPr>
        <w:rPr>
          <w:b/>
          <w:bCs/>
        </w:rPr>
      </w:pPr>
      <w:r w:rsidRPr="00D44B14">
        <w:rPr>
          <w:b/>
          <w:bCs/>
        </w:rPr>
        <w:t>2NF (İkinci Normal Form)</w:t>
      </w:r>
    </w:p>
    <w:p w14:paraId="77A5DB06" w14:textId="77777777" w:rsidR="00D44B14" w:rsidRPr="00D44B14" w:rsidRDefault="00D44B14" w:rsidP="00D44B14">
      <w:pPr>
        <w:numPr>
          <w:ilvl w:val="0"/>
          <w:numId w:val="5"/>
        </w:numPr>
        <w:rPr>
          <w:b/>
          <w:bCs/>
        </w:rPr>
      </w:pPr>
      <w:r w:rsidRPr="00D44B14">
        <w:rPr>
          <w:b/>
          <w:bCs/>
        </w:rPr>
        <w:t>Kurallar: 1NF şartlarını sağlar ve her sütun, birincil anahtara tamamen bağımlıdır. Yani, kısmi bağımlılık olmamalıdır.</w:t>
      </w:r>
    </w:p>
    <w:p w14:paraId="30D071A3" w14:textId="77777777" w:rsidR="00D44B14" w:rsidRPr="00D44B14" w:rsidRDefault="00D44B14" w:rsidP="00D44B14">
      <w:pPr>
        <w:numPr>
          <w:ilvl w:val="0"/>
          <w:numId w:val="5"/>
        </w:numPr>
        <w:rPr>
          <w:b/>
          <w:bCs/>
        </w:rPr>
      </w:pPr>
      <w:r w:rsidRPr="00D44B14">
        <w:rPr>
          <w:b/>
          <w:bCs/>
        </w:rPr>
        <w:t>Örnek: Bir öğrenci notları tablosunda, her not sadece bir öğrenci ve ders ile ilişkilidir. Örneğin, "Öğrenci Kimliği" ve "Ders Kimliği" birleşik birincil anahtar olarak kullanılabilir.</w:t>
      </w:r>
    </w:p>
    <w:p w14:paraId="47A448D1" w14:textId="77777777" w:rsidR="00D44B14" w:rsidRPr="00D44B14" w:rsidRDefault="00D44B14" w:rsidP="00D44B14">
      <w:pPr>
        <w:rPr>
          <w:b/>
          <w:bCs/>
        </w:rPr>
      </w:pPr>
      <w:r w:rsidRPr="00D44B14">
        <w:rPr>
          <w:b/>
          <w:bCs/>
        </w:rPr>
        <w:t>3NF (Üçüncü Normal Form)</w:t>
      </w:r>
    </w:p>
    <w:p w14:paraId="048A4229" w14:textId="77777777" w:rsidR="00D44B14" w:rsidRPr="00D44B14" w:rsidRDefault="00D44B14" w:rsidP="00D44B14">
      <w:pPr>
        <w:numPr>
          <w:ilvl w:val="0"/>
          <w:numId w:val="6"/>
        </w:numPr>
        <w:rPr>
          <w:b/>
          <w:bCs/>
        </w:rPr>
      </w:pPr>
      <w:r w:rsidRPr="00D44B14">
        <w:rPr>
          <w:b/>
          <w:bCs/>
        </w:rPr>
        <w:t>Kurallar: 2NF şartlarını sağlar ve transitif bağımlılık içermemelidir. Yani, bir sütun başka bir sütuna değil, doğrudan birincil anahtara bağımlı olmalıdır.</w:t>
      </w:r>
    </w:p>
    <w:p w14:paraId="4718D644" w14:textId="77777777" w:rsidR="00D44B14" w:rsidRPr="00D44B14" w:rsidRDefault="00D44B14" w:rsidP="00D44B14">
      <w:pPr>
        <w:numPr>
          <w:ilvl w:val="0"/>
          <w:numId w:val="6"/>
        </w:numPr>
        <w:rPr>
          <w:b/>
          <w:bCs/>
        </w:rPr>
      </w:pPr>
      <w:r w:rsidRPr="00D44B14">
        <w:rPr>
          <w:b/>
          <w:bCs/>
        </w:rPr>
        <w:t>Örnek: Öğrenci adresi tablosunda, şehir ve posta kodu gibi bilgiler doğrudan "Öğrenci Kimliği" ile ilişkilendirilmiş olmalıdır. "Şehir" bilgisi "Posta Kodu"na bağımlı olmamalıdır.</w:t>
      </w:r>
    </w:p>
    <w:p w14:paraId="2687E0C5" w14:textId="77777777" w:rsidR="00D44B14" w:rsidRPr="00D44B14" w:rsidRDefault="00D44B14" w:rsidP="00D44B14">
      <w:pPr>
        <w:rPr>
          <w:b/>
          <w:bCs/>
        </w:rPr>
      </w:pPr>
      <w:r w:rsidRPr="00D44B14">
        <w:rPr>
          <w:b/>
          <w:bCs/>
        </w:rPr>
        <w:t>Normalizasyonun Önemi</w:t>
      </w:r>
    </w:p>
    <w:p w14:paraId="45C6B9A3" w14:textId="77777777" w:rsidR="00D44B14" w:rsidRPr="00D44B14" w:rsidRDefault="00D44B14" w:rsidP="00D44B14">
      <w:r w:rsidRPr="00D44B14">
        <w:t>Veritabanı normalizasyonu, veri bütünlüğünü sağlamak ve performansı artırmak için önemlidir. Aşağıda bazı faydaları sıralanmıştır:</w:t>
      </w:r>
    </w:p>
    <w:p w14:paraId="73CC7469" w14:textId="77777777" w:rsidR="00D44B14" w:rsidRPr="00D44B14" w:rsidRDefault="00D44B14" w:rsidP="00D44B14">
      <w:pPr>
        <w:numPr>
          <w:ilvl w:val="0"/>
          <w:numId w:val="7"/>
        </w:numPr>
      </w:pPr>
      <w:r w:rsidRPr="00D44B14">
        <w:rPr>
          <w:b/>
          <w:bCs/>
        </w:rPr>
        <w:t>Veri Tekrarının Azaltılması</w:t>
      </w:r>
      <w:r w:rsidRPr="00D44B14">
        <w:t>: Aynı verinin birden fazla yerde saklanmasını önler.</w:t>
      </w:r>
    </w:p>
    <w:p w14:paraId="059AC3F4" w14:textId="77777777" w:rsidR="00D44B14" w:rsidRPr="00D44B14" w:rsidRDefault="00D44B14" w:rsidP="00D44B14">
      <w:pPr>
        <w:numPr>
          <w:ilvl w:val="0"/>
          <w:numId w:val="7"/>
        </w:numPr>
      </w:pPr>
      <w:r w:rsidRPr="00D44B14">
        <w:rPr>
          <w:b/>
          <w:bCs/>
        </w:rPr>
        <w:t>Veri Tutarlılığı</w:t>
      </w:r>
      <w:r w:rsidRPr="00D44B14">
        <w:t>: Güncellemelerin tüm ilgili verileri etkilemesini sağlar, böylece veri tutarsızlıkları önlenir.</w:t>
      </w:r>
    </w:p>
    <w:p w14:paraId="1D5C1905" w14:textId="77777777" w:rsidR="00D44B14" w:rsidRPr="00D44B14" w:rsidRDefault="00D44B14" w:rsidP="00D44B14">
      <w:pPr>
        <w:numPr>
          <w:ilvl w:val="0"/>
          <w:numId w:val="7"/>
        </w:numPr>
      </w:pPr>
      <w:r w:rsidRPr="00D44B14">
        <w:rPr>
          <w:b/>
          <w:bCs/>
        </w:rPr>
        <w:t>Performans Artışı</w:t>
      </w:r>
      <w:r w:rsidRPr="00D44B14">
        <w:t>: Veritabanı işlemlerinin daha hızlı ve verimli yapılmasını sağlar.</w:t>
      </w:r>
    </w:p>
    <w:p w14:paraId="7138A330" w14:textId="77777777" w:rsidR="00D44B14" w:rsidRPr="00D44B14" w:rsidRDefault="00D44B14" w:rsidP="00D44B14">
      <w:pPr>
        <w:numPr>
          <w:ilvl w:val="0"/>
          <w:numId w:val="7"/>
        </w:numPr>
      </w:pPr>
      <w:r w:rsidRPr="00D44B14">
        <w:rPr>
          <w:b/>
          <w:bCs/>
        </w:rPr>
        <w:t>Esneklik</w:t>
      </w:r>
      <w:r w:rsidRPr="00D44B14">
        <w:t>: Veritabanının daha kolay yönetilmesini ve genişletilmesini sağlar.</w:t>
      </w:r>
    </w:p>
    <w:p w14:paraId="3ED82A1F" w14:textId="797CAF65" w:rsidR="003B6F6C" w:rsidRPr="00D44B14" w:rsidRDefault="00D44B14" w:rsidP="00D44B14">
      <w:r w:rsidRPr="00D44B14">
        <w:t>Normalizasyon, doğru uygulandığında veritabanı yönetimini büyük ölçüde iyileştirir. Ancak, her durumda aşırı normalizasyondan kaçınılmalıdır, çünkü bu performans kayıplarına yol açabilir. Dengeyi sağlamak, veritabanı tasarımının en kritik noktalarından biridir.</w:t>
      </w:r>
    </w:p>
    <w:sectPr w:rsidR="003B6F6C" w:rsidRPr="00D44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62551"/>
    <w:multiLevelType w:val="multilevel"/>
    <w:tmpl w:val="B42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C1FD2"/>
    <w:multiLevelType w:val="multilevel"/>
    <w:tmpl w:val="0BB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122D2"/>
    <w:multiLevelType w:val="multilevel"/>
    <w:tmpl w:val="171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42AEC"/>
    <w:multiLevelType w:val="multilevel"/>
    <w:tmpl w:val="D0B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726C9"/>
    <w:multiLevelType w:val="multilevel"/>
    <w:tmpl w:val="663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F84C30"/>
    <w:multiLevelType w:val="multilevel"/>
    <w:tmpl w:val="056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9C720F"/>
    <w:multiLevelType w:val="multilevel"/>
    <w:tmpl w:val="1012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528182">
    <w:abstractNumId w:val="3"/>
  </w:num>
  <w:num w:numId="2" w16cid:durableId="1965454559">
    <w:abstractNumId w:val="1"/>
  </w:num>
  <w:num w:numId="3" w16cid:durableId="131292900">
    <w:abstractNumId w:val="2"/>
  </w:num>
  <w:num w:numId="4" w16cid:durableId="1992831294">
    <w:abstractNumId w:val="0"/>
  </w:num>
  <w:num w:numId="5" w16cid:durableId="584845905">
    <w:abstractNumId w:val="4"/>
  </w:num>
  <w:num w:numId="6" w16cid:durableId="803154128">
    <w:abstractNumId w:val="5"/>
  </w:num>
  <w:num w:numId="7" w16cid:durableId="1931739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6C"/>
    <w:rsid w:val="00132F57"/>
    <w:rsid w:val="003B6F6C"/>
    <w:rsid w:val="00D44B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19B8"/>
  <w15:chartTrackingRefBased/>
  <w15:docId w15:val="{3DDEF978-CDFA-4773-ADE8-F32BC1E2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B6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B6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B6F6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B6F6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B6F6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B6F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B6F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B6F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B6F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6F6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B6F6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B6F6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B6F6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B6F6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B6F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B6F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B6F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B6F6C"/>
    <w:rPr>
      <w:rFonts w:eastAsiaTheme="majorEastAsia" w:cstheme="majorBidi"/>
      <w:color w:val="272727" w:themeColor="text1" w:themeTint="D8"/>
    </w:rPr>
  </w:style>
  <w:style w:type="paragraph" w:styleId="KonuBal">
    <w:name w:val="Title"/>
    <w:basedOn w:val="Normal"/>
    <w:next w:val="Normal"/>
    <w:link w:val="KonuBalChar"/>
    <w:uiPriority w:val="10"/>
    <w:qFormat/>
    <w:rsid w:val="003B6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6F6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B6F6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B6F6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B6F6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B6F6C"/>
    <w:rPr>
      <w:i/>
      <w:iCs/>
      <w:color w:val="404040" w:themeColor="text1" w:themeTint="BF"/>
    </w:rPr>
  </w:style>
  <w:style w:type="paragraph" w:styleId="ListeParagraf">
    <w:name w:val="List Paragraph"/>
    <w:basedOn w:val="Normal"/>
    <w:uiPriority w:val="34"/>
    <w:qFormat/>
    <w:rsid w:val="003B6F6C"/>
    <w:pPr>
      <w:ind w:left="720"/>
      <w:contextualSpacing/>
    </w:pPr>
  </w:style>
  <w:style w:type="character" w:styleId="GlVurgulama">
    <w:name w:val="Intense Emphasis"/>
    <w:basedOn w:val="VarsaylanParagrafYazTipi"/>
    <w:uiPriority w:val="21"/>
    <w:qFormat/>
    <w:rsid w:val="003B6F6C"/>
    <w:rPr>
      <w:i/>
      <w:iCs/>
      <w:color w:val="0F4761" w:themeColor="accent1" w:themeShade="BF"/>
    </w:rPr>
  </w:style>
  <w:style w:type="paragraph" w:styleId="GlAlnt">
    <w:name w:val="Intense Quote"/>
    <w:basedOn w:val="Normal"/>
    <w:next w:val="Normal"/>
    <w:link w:val="GlAlntChar"/>
    <w:uiPriority w:val="30"/>
    <w:qFormat/>
    <w:rsid w:val="003B6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B6F6C"/>
    <w:rPr>
      <w:i/>
      <w:iCs/>
      <w:color w:val="0F4761" w:themeColor="accent1" w:themeShade="BF"/>
    </w:rPr>
  </w:style>
  <w:style w:type="character" w:styleId="GlBavuru">
    <w:name w:val="Intense Reference"/>
    <w:basedOn w:val="VarsaylanParagrafYazTipi"/>
    <w:uiPriority w:val="32"/>
    <w:qFormat/>
    <w:rsid w:val="003B6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207627">
      <w:bodyDiv w:val="1"/>
      <w:marLeft w:val="0"/>
      <w:marRight w:val="0"/>
      <w:marTop w:val="0"/>
      <w:marBottom w:val="0"/>
      <w:divBdr>
        <w:top w:val="none" w:sz="0" w:space="0" w:color="auto"/>
        <w:left w:val="none" w:sz="0" w:space="0" w:color="auto"/>
        <w:bottom w:val="none" w:sz="0" w:space="0" w:color="auto"/>
        <w:right w:val="none" w:sz="0" w:space="0" w:color="auto"/>
      </w:divBdr>
    </w:div>
    <w:div w:id="1292445233">
      <w:bodyDiv w:val="1"/>
      <w:marLeft w:val="0"/>
      <w:marRight w:val="0"/>
      <w:marTop w:val="0"/>
      <w:marBottom w:val="0"/>
      <w:divBdr>
        <w:top w:val="none" w:sz="0" w:space="0" w:color="auto"/>
        <w:left w:val="none" w:sz="0" w:space="0" w:color="auto"/>
        <w:bottom w:val="none" w:sz="0" w:space="0" w:color="auto"/>
        <w:right w:val="none" w:sz="0" w:space="0" w:color="auto"/>
      </w:divBdr>
    </w:div>
    <w:div w:id="1516070911">
      <w:bodyDiv w:val="1"/>
      <w:marLeft w:val="0"/>
      <w:marRight w:val="0"/>
      <w:marTop w:val="0"/>
      <w:marBottom w:val="0"/>
      <w:divBdr>
        <w:top w:val="none" w:sz="0" w:space="0" w:color="auto"/>
        <w:left w:val="none" w:sz="0" w:space="0" w:color="auto"/>
        <w:bottom w:val="none" w:sz="0" w:space="0" w:color="auto"/>
        <w:right w:val="none" w:sz="0" w:space="0" w:color="auto"/>
      </w:divBdr>
    </w:div>
    <w:div w:id="1600797377">
      <w:bodyDiv w:val="1"/>
      <w:marLeft w:val="0"/>
      <w:marRight w:val="0"/>
      <w:marTop w:val="0"/>
      <w:marBottom w:val="0"/>
      <w:divBdr>
        <w:top w:val="none" w:sz="0" w:space="0" w:color="auto"/>
        <w:left w:val="none" w:sz="0" w:space="0" w:color="auto"/>
        <w:bottom w:val="none" w:sz="0" w:space="0" w:color="auto"/>
        <w:right w:val="none" w:sz="0" w:space="0" w:color="auto"/>
      </w:divBdr>
    </w:div>
    <w:div w:id="1632707602">
      <w:bodyDiv w:val="1"/>
      <w:marLeft w:val="0"/>
      <w:marRight w:val="0"/>
      <w:marTop w:val="0"/>
      <w:marBottom w:val="0"/>
      <w:divBdr>
        <w:top w:val="none" w:sz="0" w:space="0" w:color="auto"/>
        <w:left w:val="none" w:sz="0" w:space="0" w:color="auto"/>
        <w:bottom w:val="none" w:sz="0" w:space="0" w:color="auto"/>
        <w:right w:val="none" w:sz="0" w:space="0" w:color="auto"/>
      </w:divBdr>
    </w:div>
    <w:div w:id="20134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Yiğit Çoban</dc:creator>
  <cp:keywords/>
  <dc:description/>
  <cp:lastModifiedBy>Efe Yiğit Çoban</cp:lastModifiedBy>
  <cp:revision>2</cp:revision>
  <dcterms:created xsi:type="dcterms:W3CDTF">2024-10-10T11:15:00Z</dcterms:created>
  <dcterms:modified xsi:type="dcterms:W3CDTF">2024-10-10T11:22:00Z</dcterms:modified>
</cp:coreProperties>
</file>