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на практику</w:t>
      </w:r>
    </w:p>
    <w:p>
      <w:r>
        <w:t>Отчёт по производственной практике.</w:t>
      </w:r>
    </w:p>
    <w:p>
      <w:r>
        <w:t>Студент ознакомился со структурой предприятия «Ёлка» — договор № 42.</w:t>
      </w:r>
    </w:p>
    <w:p>
      <w:r>
        <w:t>Задачи: анализ бизнес-процессов, подготовка предложений по оптимизации.</w:t>
      </w:r>
    </w:p>
    <w:p>
      <w:r>
        <w:t>Съешь же ещё этих мягких французских булок, да выпей чаю.</w:t>
      </w:r>
    </w:p>
    <w:p>
      <w:r>
        <w:t>Срок практики: с 01.07.2026 по 28.07.2026, руководитель — Иванов И. 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Срок</w:t>
            </w:r>
          </w:p>
        </w:tc>
      </w:tr>
      <w:tr>
        <w:tc>
          <w:tcPr>
            <w:tcW w:type="dxa" w:w="4320"/>
          </w:tcPr>
          <w:p>
            <w:r>
              <w:t>Анализ «Ёлки»</w:t>
            </w:r>
          </w:p>
        </w:tc>
        <w:tc>
          <w:tcPr>
            <w:tcW w:type="dxa" w:w="4320"/>
          </w:tcPr>
          <w:p>
            <w:r>
              <w:t>№ 3 — июль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Нижний колонтитул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Колонтитул: кафедра информатики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