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16CB0" w14:textId="77777777" w:rsidR="00565DD1" w:rsidRPr="00352745" w:rsidRDefault="00EF51FA" w:rsidP="00565DD1">
      <w:pPr>
        <w:jc w:val="center"/>
        <w:rPr>
          <w:rFonts w:ascii="黑体" w:eastAsia="黑体" w:hAnsi="黑体"/>
          <w:color w:val="000000" w:themeColor="text1"/>
          <w:sz w:val="52"/>
          <w:szCs w:val="52"/>
        </w:rPr>
      </w:pPr>
      <w:r w:rsidRPr="00352745">
        <w:rPr>
          <w:rFonts w:ascii="黑体" w:eastAsia="黑体" w:hAnsi="黑体" w:hint="eastAsia"/>
          <w:color w:val="000000" w:themeColor="text1"/>
          <w:sz w:val="52"/>
          <w:szCs w:val="52"/>
        </w:rPr>
        <w:t>智能合约技术与应用</w:t>
      </w:r>
      <w:r w:rsidR="009A4B10" w:rsidRPr="00352745">
        <w:rPr>
          <w:rFonts w:ascii="黑体" w:eastAsia="黑体" w:hAnsi="黑体" w:hint="eastAsia"/>
          <w:color w:val="000000" w:themeColor="text1"/>
          <w:sz w:val="52"/>
          <w:szCs w:val="52"/>
        </w:rPr>
        <w:t>调研</w:t>
      </w:r>
    </w:p>
    <w:p w14:paraId="79B005F5" w14:textId="06683C72" w:rsidR="00565DD1" w:rsidRPr="002B3AF0" w:rsidRDefault="00565DD1" w:rsidP="00565DD1">
      <w:pPr>
        <w:rPr>
          <w:rFonts w:ascii="宋体" w:eastAsia="宋体" w:hAnsi="宋体"/>
          <w:b/>
          <w:color w:val="000000" w:themeColor="text1"/>
          <w:sz w:val="24"/>
          <w:szCs w:val="24"/>
          <w:shd w:val="clear" w:color="auto" w:fill="FFFFFF"/>
        </w:rPr>
      </w:pPr>
      <w:r w:rsidRPr="002B3AF0">
        <w:rPr>
          <w:rFonts w:ascii="宋体" w:eastAsia="宋体" w:hAnsi="宋体" w:hint="eastAsia"/>
          <w:b/>
          <w:color w:val="000000" w:themeColor="text1"/>
          <w:sz w:val="24"/>
          <w:szCs w:val="24"/>
          <w:shd w:val="clear" w:color="auto" w:fill="FFFFFF"/>
        </w:rPr>
        <w:t>摘要</w:t>
      </w:r>
    </w:p>
    <w:p w14:paraId="36A983E3" w14:textId="5CE5DF2F" w:rsidR="0078159C" w:rsidRPr="002B3AF0" w:rsidRDefault="00EF51FA" w:rsidP="00565DD1">
      <w:pPr>
        <w:rPr>
          <w:rFonts w:ascii="宋体" w:eastAsia="宋体" w:hAnsi="宋体"/>
          <w:b/>
          <w:color w:val="000000" w:themeColor="text1"/>
          <w:sz w:val="24"/>
          <w:szCs w:val="24"/>
          <w:shd w:val="clear" w:color="auto" w:fill="FFFFFF"/>
        </w:rPr>
      </w:pPr>
      <w:r w:rsidRPr="002B3AF0">
        <w:rPr>
          <w:rFonts w:ascii="宋体" w:eastAsia="宋体" w:hAnsi="宋体" w:hint="eastAsia"/>
          <w:color w:val="000000" w:themeColor="text1"/>
          <w:sz w:val="24"/>
          <w:szCs w:val="24"/>
          <w:shd w:val="clear" w:color="auto" w:fill="FFFFFF"/>
        </w:rPr>
        <w:t>区块链是一个全球性的去中心化分布式数据库账本。智能合约作为一段由事件驱动的、具有状态的、运行于区块链系统之上的程序，能够保管、处理区块链账本上的数字资产，代码的逻辑定义了智能合约的内容，运行在通用平台上的智能合约还能够实现</w:t>
      </w:r>
      <w:r w:rsidR="005E56F2" w:rsidRPr="002B3AF0">
        <w:rPr>
          <w:rFonts w:ascii="宋体" w:eastAsia="宋体" w:hAnsi="宋体" w:hint="eastAsia"/>
          <w:color w:val="000000" w:themeColor="text1"/>
          <w:sz w:val="24"/>
          <w:szCs w:val="24"/>
          <w:shd w:val="clear" w:color="auto" w:fill="FFFFFF"/>
        </w:rPr>
        <w:t>并扩展</w:t>
      </w:r>
      <w:r w:rsidRPr="002B3AF0">
        <w:rPr>
          <w:rFonts w:ascii="宋体" w:eastAsia="宋体" w:hAnsi="宋体" w:hint="eastAsia"/>
          <w:color w:val="000000" w:themeColor="text1"/>
          <w:sz w:val="24"/>
          <w:szCs w:val="24"/>
          <w:shd w:val="clear" w:color="auto" w:fill="FFFFFF"/>
        </w:rPr>
        <w:t>传统应用系统的功能。区块链技术的发展为智能合约提供了很好的运行基础，</w:t>
      </w:r>
      <w:r w:rsidR="005E56F2" w:rsidRPr="002B3AF0">
        <w:rPr>
          <w:rFonts w:ascii="宋体" w:eastAsia="宋体" w:hAnsi="宋体" w:hint="eastAsia"/>
          <w:color w:val="000000" w:themeColor="text1"/>
          <w:spacing w:val="8"/>
          <w:sz w:val="24"/>
          <w:szCs w:val="24"/>
          <w:shd w:val="clear" w:color="auto" w:fill="FFFFFF"/>
        </w:rPr>
        <w:t>区块链3.0时代，被称为区块链治理时代。是区块链技术和</w:t>
      </w:r>
      <w:r w:rsidR="006C4532" w:rsidRPr="002B3AF0">
        <w:rPr>
          <w:rFonts w:ascii="宋体" w:eastAsia="宋体" w:hAnsi="宋体" w:hint="eastAsia"/>
          <w:color w:val="000000" w:themeColor="text1"/>
          <w:spacing w:val="8"/>
          <w:sz w:val="24"/>
          <w:szCs w:val="24"/>
          <w:shd w:val="clear" w:color="auto" w:fill="FFFFFF"/>
        </w:rPr>
        <w:t>公共治理</w:t>
      </w:r>
      <w:r w:rsidR="005E56F2" w:rsidRPr="002B3AF0">
        <w:rPr>
          <w:rFonts w:ascii="宋体" w:eastAsia="宋体" w:hAnsi="宋体" w:hint="eastAsia"/>
          <w:color w:val="000000" w:themeColor="text1"/>
          <w:spacing w:val="8"/>
          <w:sz w:val="24"/>
          <w:szCs w:val="24"/>
          <w:shd w:val="clear" w:color="auto" w:fill="FFFFFF"/>
        </w:rPr>
        <w:t>、实体产业相结合的时代，将链式记账、智能合约和实体领域结合起来，实现去中心化的自治，发挥区块链的价值。</w:t>
      </w:r>
    </w:p>
    <w:p w14:paraId="73C613F0" w14:textId="6CE5B395" w:rsidR="00D81776" w:rsidRPr="002B3AF0" w:rsidRDefault="00D81776" w:rsidP="00D81776">
      <w:pPr>
        <w:pStyle w:val="a4"/>
        <w:shd w:val="clear" w:color="auto" w:fill="FFFFFF"/>
        <w:spacing w:before="0" w:beforeAutospacing="0" w:after="180" w:afterAutospacing="0"/>
        <w:rPr>
          <w:rFonts w:ascii="宋体" w:eastAsia="宋体" w:hAnsi="宋体"/>
          <w:b/>
          <w:color w:val="000000" w:themeColor="text1"/>
          <w:spacing w:val="8"/>
        </w:rPr>
      </w:pPr>
      <w:r w:rsidRPr="002B3AF0">
        <w:rPr>
          <w:rFonts w:ascii="宋体" w:eastAsia="宋体" w:hAnsi="宋体" w:cs="宋体" w:hint="eastAsia"/>
          <w:b/>
          <w:color w:val="000000" w:themeColor="text1"/>
          <w:spacing w:val="8"/>
        </w:rPr>
        <w:t>智能合约的工作原理</w:t>
      </w:r>
    </w:p>
    <w:p w14:paraId="54CA665E" w14:textId="777F4AD8" w:rsidR="00D81776" w:rsidRPr="002B3AF0" w:rsidRDefault="00D81776" w:rsidP="00EF04CD">
      <w:pPr>
        <w:pStyle w:val="a4"/>
        <w:shd w:val="clear" w:color="auto" w:fill="FFFFFF"/>
        <w:spacing w:before="0" w:beforeAutospacing="0" w:after="180" w:afterAutospacing="0"/>
        <w:rPr>
          <w:rFonts w:ascii="宋体" w:eastAsia="宋体" w:hAnsi="宋体"/>
          <w:color w:val="000000" w:themeColor="text1"/>
          <w:spacing w:val="8"/>
        </w:rPr>
      </w:pPr>
      <w:r w:rsidRPr="002B3AF0">
        <w:rPr>
          <w:rFonts w:ascii="宋体" w:eastAsia="宋体" w:hAnsi="宋体" w:cs="宋体" w:hint="eastAsia"/>
          <w:color w:val="000000" w:themeColor="text1"/>
          <w:spacing w:val="8"/>
        </w:rPr>
        <w:t>基于区块链的智能合约包括事务的保存和状态处理，都在区块链上完成。事务主要包含需要发送的数据，而时间则是对这些数据的描述信息。当事务及事件信息传入智能合约后，合约资源集合中的资源状态会被更新，进而触发智能合约进行状态机判断</w:t>
      </w:r>
      <w:r w:rsidR="005C6BF6" w:rsidRPr="002B3AF0">
        <w:rPr>
          <w:rFonts w:ascii="宋体" w:eastAsia="宋体" w:hAnsi="宋体" w:cs="宋体" w:hint="eastAsia"/>
          <w:color w:val="000000" w:themeColor="text1"/>
          <w:spacing w:val="8"/>
        </w:rPr>
        <w:t>。</w:t>
      </w:r>
      <w:r w:rsidRPr="002B3AF0">
        <w:rPr>
          <w:rFonts w:ascii="宋体" w:eastAsia="宋体" w:hAnsi="宋体" w:cs="宋体" w:hint="eastAsia"/>
          <w:color w:val="000000" w:themeColor="text1"/>
          <w:spacing w:val="8"/>
        </w:rPr>
        <w:t>如果事件动作满足触发条件，则由状态机根据参与者的预设信息，选择合约动作自动、正确地执行。</w:t>
      </w:r>
    </w:p>
    <w:p w14:paraId="42EDD4A5" w14:textId="43273B30" w:rsidR="0078159C" w:rsidRPr="002B3AF0" w:rsidRDefault="0078159C" w:rsidP="0078159C">
      <w:pPr>
        <w:pStyle w:val="a4"/>
        <w:shd w:val="clear" w:color="auto" w:fill="FFFFFF"/>
        <w:spacing w:before="0" w:beforeAutospacing="0" w:after="180" w:afterAutospacing="0"/>
        <w:rPr>
          <w:rFonts w:ascii="宋体" w:eastAsia="宋体" w:hAnsi="宋体"/>
          <w:b/>
          <w:color w:val="000000" w:themeColor="text1"/>
          <w:spacing w:val="8"/>
        </w:rPr>
      </w:pPr>
      <w:r w:rsidRPr="002B3AF0">
        <w:rPr>
          <w:rFonts w:ascii="宋体" w:eastAsia="宋体" w:hAnsi="宋体" w:cs="宋体" w:hint="eastAsia"/>
          <w:b/>
          <w:color w:val="000000" w:themeColor="text1"/>
          <w:spacing w:val="8"/>
        </w:rPr>
        <w:t>智能合约的特点</w:t>
      </w:r>
    </w:p>
    <w:p w14:paraId="39038B0B" w14:textId="77777777" w:rsidR="0078159C" w:rsidRPr="002B3AF0" w:rsidRDefault="0078159C" w:rsidP="0078159C">
      <w:pPr>
        <w:pStyle w:val="a4"/>
        <w:shd w:val="clear" w:color="auto" w:fill="FFFFFF"/>
        <w:spacing w:before="0" w:beforeAutospacing="0" w:after="180" w:afterAutospacing="0"/>
        <w:rPr>
          <w:rFonts w:ascii="宋体" w:eastAsia="宋体" w:hAnsi="宋体"/>
          <w:color w:val="000000" w:themeColor="text1"/>
          <w:spacing w:val="8"/>
        </w:rPr>
      </w:pPr>
      <w:r w:rsidRPr="002B3AF0">
        <w:rPr>
          <w:rFonts w:ascii="宋体" w:eastAsia="宋体" w:hAnsi="宋体"/>
          <w:color w:val="000000" w:themeColor="text1"/>
          <w:spacing w:val="8"/>
        </w:rPr>
        <w:t>1.</w:t>
      </w:r>
      <w:r w:rsidRPr="002B3AF0">
        <w:rPr>
          <w:rFonts w:ascii="宋体" w:eastAsia="宋体" w:hAnsi="宋体" w:cs="宋体" w:hint="eastAsia"/>
          <w:color w:val="000000" w:themeColor="text1"/>
          <w:spacing w:val="8"/>
        </w:rPr>
        <w:t>自动化。智能合约可以根据触发条件，自动执行相应的下一步事务，条件判断准确、及时。传统合约需要人工判断触发条件，效率、准确性均不如智能合约。</w:t>
      </w:r>
    </w:p>
    <w:p w14:paraId="57F9FB50" w14:textId="77777777" w:rsidR="0078159C" w:rsidRPr="002B3AF0" w:rsidRDefault="0078159C" w:rsidP="0078159C">
      <w:pPr>
        <w:pStyle w:val="a4"/>
        <w:shd w:val="clear" w:color="auto" w:fill="FFFFFF"/>
        <w:spacing w:before="0" w:beforeAutospacing="0" w:after="180" w:afterAutospacing="0"/>
        <w:rPr>
          <w:rFonts w:ascii="宋体" w:eastAsia="宋体" w:hAnsi="宋体"/>
          <w:color w:val="000000" w:themeColor="text1"/>
          <w:spacing w:val="8"/>
        </w:rPr>
      </w:pPr>
      <w:r w:rsidRPr="002B3AF0">
        <w:rPr>
          <w:rFonts w:ascii="宋体" w:eastAsia="宋体" w:hAnsi="宋体"/>
          <w:color w:val="000000" w:themeColor="text1"/>
          <w:spacing w:val="8"/>
        </w:rPr>
        <w:t>2.</w:t>
      </w:r>
      <w:r w:rsidRPr="002B3AF0">
        <w:rPr>
          <w:rFonts w:ascii="宋体" w:eastAsia="宋体" w:hAnsi="宋体" w:cs="宋体" w:hint="eastAsia"/>
          <w:color w:val="000000" w:themeColor="text1"/>
          <w:spacing w:val="8"/>
        </w:rPr>
        <w:t>主客观维度。智能合约适合客观性请求的场景，传统合约适合主观性判断指标。主观性判断指标很难纳入自动机中进行判断，从而难以执行下一步事务。</w:t>
      </w:r>
    </w:p>
    <w:p w14:paraId="2C2B0F7E" w14:textId="77777777" w:rsidR="0078159C" w:rsidRPr="002B3AF0" w:rsidRDefault="0078159C" w:rsidP="0078159C">
      <w:pPr>
        <w:pStyle w:val="a4"/>
        <w:shd w:val="clear" w:color="auto" w:fill="FFFFFF"/>
        <w:spacing w:before="0" w:beforeAutospacing="0" w:after="180" w:afterAutospacing="0"/>
        <w:rPr>
          <w:rFonts w:ascii="宋体" w:eastAsia="宋体" w:hAnsi="宋体"/>
          <w:color w:val="000000" w:themeColor="text1"/>
          <w:spacing w:val="8"/>
        </w:rPr>
      </w:pPr>
      <w:r w:rsidRPr="002B3AF0">
        <w:rPr>
          <w:rFonts w:ascii="宋体" w:eastAsia="宋体" w:hAnsi="宋体"/>
          <w:color w:val="000000" w:themeColor="text1"/>
          <w:spacing w:val="8"/>
        </w:rPr>
        <w:t>3.</w:t>
      </w:r>
      <w:r w:rsidRPr="002B3AF0">
        <w:rPr>
          <w:rFonts w:ascii="宋体" w:eastAsia="宋体" w:hAnsi="宋体" w:cs="宋体" w:hint="eastAsia"/>
          <w:color w:val="000000" w:themeColor="text1"/>
          <w:spacing w:val="8"/>
        </w:rPr>
        <w:t>成本。智能合约的成本低，所有的判断条件、执行、处置都是自动执行。</w:t>
      </w:r>
    </w:p>
    <w:p w14:paraId="0AFE300A" w14:textId="77777777" w:rsidR="0078159C" w:rsidRPr="002B3AF0" w:rsidRDefault="0078159C" w:rsidP="0078159C">
      <w:pPr>
        <w:pStyle w:val="a4"/>
        <w:shd w:val="clear" w:color="auto" w:fill="FFFFFF"/>
        <w:spacing w:before="0" w:beforeAutospacing="0" w:after="180" w:afterAutospacing="0"/>
        <w:rPr>
          <w:rFonts w:ascii="宋体" w:eastAsia="宋体" w:hAnsi="宋体"/>
          <w:color w:val="000000" w:themeColor="text1"/>
          <w:spacing w:val="8"/>
        </w:rPr>
      </w:pPr>
      <w:r w:rsidRPr="002B3AF0">
        <w:rPr>
          <w:rFonts w:ascii="宋体" w:eastAsia="宋体" w:hAnsi="宋体"/>
          <w:color w:val="000000" w:themeColor="text1"/>
          <w:spacing w:val="8"/>
        </w:rPr>
        <w:t>4.</w:t>
      </w:r>
      <w:r w:rsidRPr="002B3AF0">
        <w:rPr>
          <w:rFonts w:ascii="宋体" w:eastAsia="宋体" w:hAnsi="宋体" w:cs="宋体" w:hint="eastAsia"/>
          <w:color w:val="000000" w:themeColor="text1"/>
          <w:spacing w:val="8"/>
        </w:rPr>
        <w:t>执行时间。智能合约属于事前约定、预防执行模式，传统合约是事后执行。</w:t>
      </w:r>
    </w:p>
    <w:p w14:paraId="5485AC40" w14:textId="77777777" w:rsidR="0078159C" w:rsidRPr="002B3AF0" w:rsidRDefault="0078159C" w:rsidP="0078159C">
      <w:pPr>
        <w:pStyle w:val="a4"/>
        <w:shd w:val="clear" w:color="auto" w:fill="FFFFFF"/>
        <w:spacing w:before="0" w:beforeAutospacing="0" w:after="180" w:afterAutospacing="0"/>
        <w:rPr>
          <w:rFonts w:ascii="宋体" w:eastAsia="宋体" w:hAnsi="宋体"/>
          <w:color w:val="000000" w:themeColor="text1"/>
          <w:spacing w:val="8"/>
        </w:rPr>
      </w:pPr>
      <w:r w:rsidRPr="002B3AF0">
        <w:rPr>
          <w:rFonts w:ascii="宋体" w:eastAsia="宋体" w:hAnsi="宋体"/>
          <w:color w:val="000000" w:themeColor="text1"/>
          <w:spacing w:val="8"/>
        </w:rPr>
        <w:t>5.</w:t>
      </w:r>
      <w:r w:rsidRPr="002B3AF0">
        <w:rPr>
          <w:rFonts w:ascii="宋体" w:eastAsia="宋体" w:hAnsi="宋体" w:cs="宋体" w:hint="eastAsia"/>
          <w:color w:val="000000" w:themeColor="text1"/>
          <w:spacing w:val="8"/>
        </w:rPr>
        <w:t>违约责任。智能合约违约成本高，一旦违约，数字资产、保证金等抵押品将遭受损失，而传统合约的违约执行依赖于刑罚，执行成本高。</w:t>
      </w:r>
    </w:p>
    <w:p w14:paraId="272DEB11" w14:textId="20355F94" w:rsidR="0078159C" w:rsidRPr="002B3AF0" w:rsidRDefault="0078159C" w:rsidP="0078159C">
      <w:pPr>
        <w:pStyle w:val="a4"/>
        <w:shd w:val="clear" w:color="auto" w:fill="FFFFFF"/>
        <w:spacing w:before="0" w:beforeAutospacing="0" w:after="180" w:afterAutospacing="0"/>
        <w:rPr>
          <w:rFonts w:ascii="宋体" w:eastAsia="宋体" w:hAnsi="宋体" w:cs="宋体"/>
          <w:color w:val="000000" w:themeColor="text1"/>
          <w:spacing w:val="8"/>
        </w:rPr>
      </w:pPr>
      <w:r w:rsidRPr="002B3AF0">
        <w:rPr>
          <w:rFonts w:ascii="宋体" w:eastAsia="宋体" w:hAnsi="宋体"/>
          <w:color w:val="000000" w:themeColor="text1"/>
          <w:spacing w:val="8"/>
        </w:rPr>
        <w:t>6.</w:t>
      </w:r>
      <w:r w:rsidRPr="002B3AF0">
        <w:rPr>
          <w:rFonts w:ascii="宋体" w:eastAsia="宋体" w:hAnsi="宋体" w:cs="宋体" w:hint="eastAsia"/>
          <w:color w:val="000000" w:themeColor="text1"/>
          <w:spacing w:val="8"/>
        </w:rPr>
        <w:t>使用范围。智能合约技术可以全球采用，传统合约受地域影响大，不同地区的法律、人文因素会对执行过程产生影响。</w:t>
      </w:r>
    </w:p>
    <w:p w14:paraId="22B2E10F" w14:textId="61F41C11" w:rsidR="00D81776" w:rsidRPr="002B3AF0" w:rsidRDefault="00D81776" w:rsidP="00D81776">
      <w:pPr>
        <w:pStyle w:val="a4"/>
        <w:shd w:val="clear" w:color="auto" w:fill="FFFFFF"/>
        <w:spacing w:before="0" w:beforeAutospacing="0" w:after="180" w:afterAutospacing="0"/>
        <w:rPr>
          <w:rFonts w:ascii="宋体" w:eastAsia="宋体" w:hAnsi="宋体" w:cs="宋体"/>
          <w:b/>
          <w:color w:val="000000" w:themeColor="text1"/>
          <w:spacing w:val="8"/>
        </w:rPr>
      </w:pPr>
      <w:r w:rsidRPr="002B3AF0">
        <w:rPr>
          <w:rFonts w:ascii="宋体" w:eastAsia="宋体" w:hAnsi="宋体" w:cs="宋体" w:hint="eastAsia"/>
          <w:b/>
          <w:color w:val="000000" w:themeColor="text1"/>
          <w:spacing w:val="8"/>
        </w:rPr>
        <w:t>智能合约</w:t>
      </w:r>
      <w:r w:rsidR="00C829B8" w:rsidRPr="002B3AF0">
        <w:rPr>
          <w:rFonts w:ascii="宋体" w:eastAsia="宋体" w:hAnsi="宋体" w:cs="宋体" w:hint="eastAsia"/>
          <w:b/>
          <w:color w:val="000000" w:themeColor="text1"/>
          <w:spacing w:val="8"/>
        </w:rPr>
        <w:t>在公共</w:t>
      </w:r>
      <w:r w:rsidR="005F2555">
        <w:rPr>
          <w:rFonts w:ascii="宋体" w:eastAsia="宋体" w:hAnsi="宋体" w:cs="宋体" w:hint="eastAsia"/>
          <w:b/>
          <w:color w:val="000000" w:themeColor="text1"/>
          <w:spacing w:val="8"/>
        </w:rPr>
        <w:t>事件</w:t>
      </w:r>
      <w:r w:rsidR="00C829B8" w:rsidRPr="002B3AF0">
        <w:rPr>
          <w:rFonts w:ascii="宋体" w:eastAsia="宋体" w:hAnsi="宋体" w:cs="宋体" w:hint="eastAsia"/>
          <w:b/>
          <w:color w:val="000000" w:themeColor="text1"/>
          <w:spacing w:val="8"/>
        </w:rPr>
        <w:t>中的</w:t>
      </w:r>
      <w:r w:rsidRPr="002B3AF0">
        <w:rPr>
          <w:rFonts w:ascii="宋体" w:eastAsia="宋体" w:hAnsi="宋体" w:cs="宋体" w:hint="eastAsia"/>
          <w:b/>
          <w:color w:val="000000" w:themeColor="text1"/>
          <w:spacing w:val="8"/>
        </w:rPr>
        <w:t>应用场景</w:t>
      </w:r>
    </w:p>
    <w:p w14:paraId="37D5D382" w14:textId="3AA636E3" w:rsidR="00D81776" w:rsidRPr="00D81776" w:rsidRDefault="005C6BF6" w:rsidP="00D81776">
      <w:pPr>
        <w:widowControl/>
        <w:spacing w:before="100" w:beforeAutospacing="1" w:after="100" w:afterAutospacing="1" w:line="240" w:lineRule="auto"/>
        <w:jc w:val="left"/>
        <w:rPr>
          <w:rFonts w:ascii="宋体" w:eastAsia="宋体" w:hAnsi="宋体" w:cs="Times New Roman"/>
          <w:color w:val="000000" w:themeColor="text1"/>
          <w:sz w:val="24"/>
          <w:szCs w:val="24"/>
        </w:rPr>
      </w:pPr>
      <w:r w:rsidRPr="002B3AF0">
        <w:rPr>
          <w:rFonts w:ascii="宋体" w:eastAsia="宋体" w:hAnsi="宋体" w:cs="宋体" w:hint="eastAsia"/>
          <w:bCs/>
          <w:color w:val="000000" w:themeColor="text1"/>
          <w:sz w:val="24"/>
          <w:szCs w:val="24"/>
        </w:rPr>
        <w:t>1</w:t>
      </w:r>
      <w:r w:rsidRPr="002B3AF0">
        <w:rPr>
          <w:rFonts w:ascii="宋体" w:eastAsia="宋体" w:hAnsi="宋体" w:cs="宋体"/>
          <w:bCs/>
          <w:color w:val="000000" w:themeColor="text1"/>
          <w:sz w:val="24"/>
          <w:szCs w:val="24"/>
        </w:rPr>
        <w:t>.</w:t>
      </w:r>
      <w:r w:rsidR="00D81776" w:rsidRPr="00D81776">
        <w:rPr>
          <w:rFonts w:ascii="宋体" w:eastAsia="宋体" w:hAnsi="宋体" w:cs="宋体" w:hint="eastAsia"/>
          <w:bCs/>
          <w:color w:val="000000" w:themeColor="text1"/>
          <w:sz w:val="24"/>
          <w:szCs w:val="24"/>
        </w:rPr>
        <w:t>资产数字</w:t>
      </w:r>
      <w:r w:rsidR="00D81776" w:rsidRPr="00D81776">
        <w:rPr>
          <w:rFonts w:ascii="宋体" w:eastAsia="宋体" w:hAnsi="宋体" w:cs="宋体"/>
          <w:bCs/>
          <w:color w:val="000000" w:themeColor="text1"/>
          <w:sz w:val="24"/>
          <w:szCs w:val="24"/>
        </w:rPr>
        <w:t>化</w:t>
      </w:r>
    </w:p>
    <w:p w14:paraId="556F68FA" w14:textId="118573C4" w:rsidR="00D81776" w:rsidRPr="002B3AF0" w:rsidRDefault="00D81776" w:rsidP="00D81776">
      <w:pPr>
        <w:widowControl/>
        <w:spacing w:before="100" w:beforeAutospacing="1" w:after="100" w:afterAutospacing="1" w:line="240" w:lineRule="auto"/>
        <w:jc w:val="left"/>
        <w:rPr>
          <w:rFonts w:ascii="宋体" w:eastAsia="宋体" w:hAnsi="宋体" w:cs="宋体"/>
          <w:color w:val="000000" w:themeColor="text1"/>
          <w:sz w:val="24"/>
          <w:szCs w:val="24"/>
        </w:rPr>
      </w:pPr>
      <w:r w:rsidRPr="00D81776">
        <w:rPr>
          <w:rFonts w:ascii="宋体" w:eastAsia="宋体" w:hAnsi="宋体" w:cs="宋体" w:hint="eastAsia"/>
          <w:color w:val="000000" w:themeColor="text1"/>
          <w:sz w:val="24"/>
          <w:szCs w:val="24"/>
        </w:rPr>
        <w:t>个人和机构，无论是私营机构还是政府机构，都可以在这种跨国界和全球各地的不信任环境中安全地进行交易，其系统由区块链上的智能合约提供支持。资产交易发生在规定合同的规则内</w:t>
      </w:r>
      <w:r w:rsidR="00C829B8" w:rsidRPr="002B3AF0">
        <w:rPr>
          <w:rFonts w:ascii="宋体" w:eastAsia="宋体" w:hAnsi="宋体" w:cs="宋体" w:hint="eastAsia"/>
          <w:color w:val="000000" w:themeColor="text1"/>
          <w:sz w:val="24"/>
          <w:szCs w:val="24"/>
        </w:rPr>
        <w:t>、</w:t>
      </w:r>
      <w:r w:rsidRPr="00D81776">
        <w:rPr>
          <w:rFonts w:ascii="宋体" w:eastAsia="宋体" w:hAnsi="宋体" w:cs="宋体" w:hint="eastAsia"/>
          <w:color w:val="000000" w:themeColor="text1"/>
          <w:sz w:val="24"/>
          <w:szCs w:val="24"/>
        </w:rPr>
        <w:t>愿景中立即发生</w:t>
      </w:r>
      <w:r w:rsidRPr="00D81776">
        <w:rPr>
          <w:rFonts w:ascii="宋体" w:eastAsia="宋体" w:hAnsi="宋体" w:cs="宋体"/>
          <w:color w:val="000000" w:themeColor="text1"/>
          <w:sz w:val="24"/>
          <w:szCs w:val="24"/>
        </w:rPr>
        <w:t>。</w:t>
      </w:r>
    </w:p>
    <w:p w14:paraId="6FF95FDB" w14:textId="7B82F8BD" w:rsidR="006C4532" w:rsidRPr="002B3AF0" w:rsidRDefault="005C6BF6" w:rsidP="005C6BF6">
      <w:pPr>
        <w:pStyle w:val="a4"/>
        <w:shd w:val="clear" w:color="auto" w:fill="FFFFFF"/>
        <w:spacing w:before="0" w:beforeAutospacing="0" w:after="0" w:afterAutospacing="0"/>
        <w:rPr>
          <w:rFonts w:ascii="宋体" w:eastAsia="宋体" w:hAnsi="宋体"/>
          <w:color w:val="000000" w:themeColor="text1"/>
        </w:rPr>
      </w:pPr>
      <w:r w:rsidRPr="002B3AF0">
        <w:rPr>
          <w:rFonts w:ascii="宋体" w:eastAsia="宋体" w:hAnsi="宋体" w:hint="eastAsia"/>
          <w:color w:val="000000" w:themeColor="text1"/>
        </w:rPr>
        <w:lastRenderedPageBreak/>
        <w:t>2</w:t>
      </w:r>
      <w:r w:rsidRPr="002B3AF0">
        <w:rPr>
          <w:rFonts w:ascii="宋体" w:eastAsia="宋体" w:hAnsi="宋体"/>
          <w:color w:val="000000" w:themeColor="text1"/>
        </w:rPr>
        <w:t>.</w:t>
      </w:r>
      <w:r w:rsidR="006C4532" w:rsidRPr="002B3AF0">
        <w:rPr>
          <w:rFonts w:ascii="宋体" w:eastAsia="宋体" w:hAnsi="宋体" w:hint="eastAsia"/>
          <w:color w:val="000000" w:themeColor="text1"/>
        </w:rPr>
        <w:t>身份验证</w:t>
      </w:r>
    </w:p>
    <w:p w14:paraId="4CDF3E48" w14:textId="77777777" w:rsidR="006C4532" w:rsidRPr="002B3AF0" w:rsidRDefault="006C4532" w:rsidP="005C6BF6">
      <w:pPr>
        <w:pStyle w:val="a4"/>
        <w:shd w:val="clear" w:color="auto" w:fill="FFFFFF"/>
        <w:spacing w:before="0" w:beforeAutospacing="0" w:after="0" w:afterAutospacing="0"/>
        <w:rPr>
          <w:rFonts w:ascii="宋体" w:eastAsia="宋体" w:hAnsi="宋体"/>
          <w:color w:val="000000" w:themeColor="text1"/>
        </w:rPr>
      </w:pPr>
      <w:r w:rsidRPr="002B3AF0">
        <w:rPr>
          <w:rFonts w:ascii="宋体" w:eastAsia="宋体" w:hAnsi="宋体" w:hint="eastAsia"/>
          <w:color w:val="000000" w:themeColor="text1"/>
        </w:rPr>
        <w:t>虽然智能合约无需额外信任，但在很多情况下智能合约仍然需要可信来源才能触发。通常必须来自权威人士或用于身份验证。智能合约在执行之前需要多次使用可信来源的数据，因此必须能够连接到这些可信来源。</w:t>
      </w:r>
    </w:p>
    <w:p w14:paraId="35DAC265" w14:textId="4DA70FED" w:rsidR="00D81776" w:rsidRPr="00D81776" w:rsidRDefault="005C6BF6" w:rsidP="00D81776">
      <w:pPr>
        <w:widowControl/>
        <w:spacing w:before="100" w:beforeAutospacing="1" w:after="100" w:afterAutospacing="1" w:line="240" w:lineRule="auto"/>
        <w:jc w:val="left"/>
        <w:rPr>
          <w:rFonts w:ascii="宋体" w:eastAsia="宋体" w:hAnsi="宋体" w:cs="Times New Roman"/>
          <w:color w:val="000000" w:themeColor="text1"/>
          <w:sz w:val="24"/>
          <w:szCs w:val="24"/>
        </w:rPr>
      </w:pPr>
      <w:r w:rsidRPr="002B3AF0">
        <w:rPr>
          <w:rFonts w:ascii="宋体" w:eastAsia="宋体" w:hAnsi="宋体" w:cs="Times New Roman"/>
          <w:color w:val="000000" w:themeColor="text1"/>
          <w:sz w:val="24"/>
          <w:szCs w:val="24"/>
        </w:rPr>
        <w:t>3.</w:t>
      </w:r>
      <w:r w:rsidR="00D81776" w:rsidRPr="00D81776">
        <w:rPr>
          <w:rFonts w:ascii="宋体" w:eastAsia="宋体" w:hAnsi="宋体" w:cs="宋体" w:hint="eastAsia"/>
          <w:bCs/>
          <w:color w:val="000000" w:themeColor="text1"/>
          <w:sz w:val="24"/>
          <w:szCs w:val="24"/>
        </w:rPr>
        <w:t>医疗保</w:t>
      </w:r>
      <w:r w:rsidR="00D81776" w:rsidRPr="00D81776">
        <w:rPr>
          <w:rFonts w:ascii="宋体" w:eastAsia="宋体" w:hAnsi="宋体" w:cs="宋体"/>
          <w:bCs/>
          <w:color w:val="000000" w:themeColor="text1"/>
          <w:sz w:val="24"/>
          <w:szCs w:val="24"/>
        </w:rPr>
        <w:t>健</w:t>
      </w:r>
    </w:p>
    <w:p w14:paraId="1FE19CEC" w14:textId="1D1AC613" w:rsidR="00D81776" w:rsidRPr="00D81776" w:rsidRDefault="00D81776" w:rsidP="00D81776">
      <w:pPr>
        <w:widowControl/>
        <w:spacing w:before="100" w:beforeAutospacing="1" w:after="100" w:afterAutospacing="1" w:line="240" w:lineRule="auto"/>
        <w:jc w:val="left"/>
        <w:rPr>
          <w:rFonts w:ascii="宋体" w:eastAsia="宋体" w:hAnsi="宋体" w:cs="Times New Roman"/>
          <w:color w:val="000000" w:themeColor="text1"/>
          <w:sz w:val="24"/>
          <w:szCs w:val="24"/>
        </w:rPr>
      </w:pPr>
      <w:r w:rsidRPr="00D81776">
        <w:rPr>
          <w:rFonts w:ascii="宋体" w:eastAsia="宋体" w:hAnsi="宋体" w:cs="宋体" w:hint="eastAsia"/>
          <w:color w:val="000000" w:themeColor="text1"/>
          <w:sz w:val="24"/>
          <w:szCs w:val="24"/>
        </w:rPr>
        <w:t>电子病历已成为许多医院和医疗保健提供者的标准。目标是为患者和医生提供从任何地方即时和安全地访问患者记录的途径</w:t>
      </w:r>
      <w:r w:rsidRPr="00D81776">
        <w:rPr>
          <w:rFonts w:ascii="宋体" w:eastAsia="宋体" w:hAnsi="宋体" w:cs="宋体"/>
          <w:color w:val="000000" w:themeColor="text1"/>
          <w:sz w:val="24"/>
          <w:szCs w:val="24"/>
        </w:rPr>
        <w:t>。</w:t>
      </w:r>
      <w:r w:rsidRPr="00D81776">
        <w:rPr>
          <w:rFonts w:ascii="宋体" w:eastAsia="宋体" w:hAnsi="宋体" w:cs="宋体" w:hint="eastAsia"/>
          <w:color w:val="000000" w:themeColor="text1"/>
          <w:sz w:val="24"/>
          <w:szCs w:val="24"/>
        </w:rPr>
        <w:t>目前使用的大多数系统在允许普遍访问医疗记录方面还没有达到标准。存在竞争标准以及存储和访问信息的竞争方式。这使得患者在被迫使用不同服务时受到较少的控制，这取决于提供者选择使用哪个电子记录供应商</w:t>
      </w:r>
      <w:r w:rsidRPr="00D81776">
        <w:rPr>
          <w:rFonts w:ascii="宋体" w:eastAsia="宋体" w:hAnsi="宋体" w:cs="宋体"/>
          <w:color w:val="000000" w:themeColor="text1"/>
          <w:sz w:val="24"/>
          <w:szCs w:val="24"/>
        </w:rPr>
        <w:t>。</w:t>
      </w:r>
    </w:p>
    <w:p w14:paraId="1CFBC27E" w14:textId="1951CF2B" w:rsidR="00D81776" w:rsidRPr="00D81776" w:rsidRDefault="005C6BF6" w:rsidP="00D81776">
      <w:pPr>
        <w:widowControl/>
        <w:spacing w:before="100" w:beforeAutospacing="1" w:after="100" w:afterAutospacing="1" w:line="240" w:lineRule="auto"/>
        <w:jc w:val="left"/>
        <w:rPr>
          <w:rFonts w:ascii="宋体" w:eastAsia="宋体" w:hAnsi="宋体" w:cs="Times New Roman"/>
          <w:color w:val="000000" w:themeColor="text1"/>
          <w:sz w:val="24"/>
          <w:szCs w:val="24"/>
        </w:rPr>
      </w:pPr>
      <w:r w:rsidRPr="002B3AF0">
        <w:rPr>
          <w:rFonts w:ascii="宋体" w:eastAsia="宋体" w:hAnsi="宋体" w:cs="宋体" w:hint="eastAsia"/>
          <w:bCs/>
          <w:color w:val="000000" w:themeColor="text1"/>
          <w:sz w:val="24"/>
          <w:szCs w:val="24"/>
        </w:rPr>
        <w:t>4</w:t>
      </w:r>
      <w:r w:rsidRPr="002B3AF0">
        <w:rPr>
          <w:rFonts w:ascii="宋体" w:eastAsia="宋体" w:hAnsi="宋体" w:cs="宋体"/>
          <w:bCs/>
          <w:color w:val="000000" w:themeColor="text1"/>
          <w:sz w:val="24"/>
          <w:szCs w:val="24"/>
        </w:rPr>
        <w:t>.</w:t>
      </w:r>
      <w:r w:rsidR="00D81776" w:rsidRPr="00D81776">
        <w:rPr>
          <w:rFonts w:ascii="宋体" w:eastAsia="宋体" w:hAnsi="宋体" w:cs="宋体" w:hint="eastAsia"/>
          <w:bCs/>
          <w:color w:val="000000" w:themeColor="text1"/>
          <w:sz w:val="24"/>
          <w:szCs w:val="24"/>
        </w:rPr>
        <w:t>供应链管</w:t>
      </w:r>
      <w:r w:rsidR="00D81776" w:rsidRPr="00D81776">
        <w:rPr>
          <w:rFonts w:ascii="宋体" w:eastAsia="宋体" w:hAnsi="宋体" w:cs="宋体"/>
          <w:bCs/>
          <w:color w:val="000000" w:themeColor="text1"/>
          <w:sz w:val="24"/>
          <w:szCs w:val="24"/>
        </w:rPr>
        <w:t>理</w:t>
      </w:r>
    </w:p>
    <w:p w14:paraId="11D5450F" w14:textId="728562E2" w:rsidR="0078159C" w:rsidRPr="002B3AF0" w:rsidRDefault="00D81776" w:rsidP="00D81776">
      <w:pPr>
        <w:widowControl/>
        <w:spacing w:before="100" w:beforeAutospacing="1" w:after="100" w:afterAutospacing="1" w:line="240" w:lineRule="auto"/>
        <w:jc w:val="left"/>
        <w:rPr>
          <w:rFonts w:ascii="宋体" w:eastAsia="宋体" w:hAnsi="宋体" w:cs="Times New Roman"/>
          <w:color w:val="000000" w:themeColor="text1"/>
          <w:sz w:val="24"/>
          <w:szCs w:val="24"/>
        </w:rPr>
      </w:pPr>
      <w:r w:rsidRPr="00D81776">
        <w:rPr>
          <w:rFonts w:ascii="宋体" w:eastAsia="宋体" w:hAnsi="宋体" w:cs="宋体" w:hint="eastAsia"/>
          <w:color w:val="000000" w:themeColor="text1"/>
          <w:sz w:val="24"/>
          <w:szCs w:val="24"/>
        </w:rPr>
        <w:t>当货物来自全球各地时，公司需要跟踪它们，直到它们到达目的地。他们需要一个不变的，安全的记录，记录货物的存在地点和存在时间。这种需求是区块链的另一个完美用例</w:t>
      </w:r>
      <w:r w:rsidRPr="00D81776">
        <w:rPr>
          <w:rFonts w:ascii="宋体" w:eastAsia="宋体" w:hAnsi="宋体" w:cs="宋体"/>
          <w:color w:val="000000" w:themeColor="text1"/>
          <w:sz w:val="24"/>
          <w:szCs w:val="24"/>
        </w:rPr>
        <w:t>。</w:t>
      </w:r>
      <w:r w:rsidRPr="00D81776">
        <w:rPr>
          <w:rFonts w:ascii="宋体" w:eastAsia="宋体" w:hAnsi="宋体" w:cs="宋体" w:hint="eastAsia"/>
          <w:color w:val="000000" w:themeColor="text1"/>
          <w:sz w:val="24"/>
          <w:szCs w:val="24"/>
        </w:rPr>
        <w:t>利用区块链的安全性和不变性来</w:t>
      </w:r>
      <w:r w:rsidRPr="00D81776">
        <w:rPr>
          <w:rFonts w:ascii="宋体" w:eastAsia="宋体" w:hAnsi="宋体" w:cs="Times New Roman"/>
          <w:color w:val="000000" w:themeColor="text1"/>
          <w:sz w:val="24"/>
          <w:szCs w:val="24"/>
        </w:rPr>
        <w:t>“</w:t>
      </w:r>
      <w:r w:rsidRPr="00D81776">
        <w:rPr>
          <w:rFonts w:ascii="宋体" w:eastAsia="宋体" w:hAnsi="宋体" w:cs="宋体" w:hint="eastAsia"/>
          <w:color w:val="000000" w:themeColor="text1"/>
          <w:sz w:val="24"/>
          <w:szCs w:val="24"/>
        </w:rPr>
        <w:t>审计</w:t>
      </w:r>
      <w:r w:rsidRPr="00D81776">
        <w:rPr>
          <w:rFonts w:ascii="宋体" w:eastAsia="宋体" w:hAnsi="宋体" w:cs="Times New Roman"/>
          <w:color w:val="000000" w:themeColor="text1"/>
          <w:sz w:val="24"/>
          <w:szCs w:val="24"/>
        </w:rPr>
        <w:t>”</w:t>
      </w:r>
      <w:r w:rsidRPr="00D81776">
        <w:rPr>
          <w:rFonts w:ascii="宋体" w:eastAsia="宋体" w:hAnsi="宋体" w:cs="宋体" w:hint="eastAsia"/>
          <w:color w:val="000000" w:themeColor="text1"/>
          <w:sz w:val="24"/>
          <w:szCs w:val="24"/>
        </w:rPr>
        <w:t>供应链的能力将使普华永道等会计师事务所能够跨境工作，并为可能不知道如何开始在其行业中使用区块链的企业客户提供更强大的服务。</w:t>
      </w:r>
      <w:r w:rsidRPr="00D81776">
        <w:rPr>
          <w:rFonts w:ascii="宋体" w:eastAsia="宋体" w:hAnsi="宋体" w:cs="Times New Roman"/>
          <w:color w:val="000000" w:themeColor="text1"/>
          <w:sz w:val="24"/>
          <w:szCs w:val="24"/>
        </w:rPr>
        <w:t> </w:t>
      </w:r>
    </w:p>
    <w:p w14:paraId="2587D5BB" w14:textId="71D3BDE8" w:rsidR="00C829B8" w:rsidRPr="002B3AF0" w:rsidRDefault="005C6BF6" w:rsidP="007F4750">
      <w:pPr>
        <w:pStyle w:val="a4"/>
        <w:shd w:val="clear" w:color="auto" w:fill="FFFFFF"/>
        <w:spacing w:before="120" w:beforeAutospacing="0" w:after="0" w:afterAutospacing="0"/>
        <w:rPr>
          <w:rFonts w:ascii="宋体" w:eastAsia="宋体" w:hAnsi="宋体"/>
          <w:color w:val="000000" w:themeColor="text1"/>
        </w:rPr>
      </w:pPr>
      <w:r w:rsidRPr="002B3AF0">
        <w:rPr>
          <w:rFonts w:ascii="宋体" w:eastAsia="宋体" w:hAnsi="宋体" w:hint="eastAsia"/>
          <w:color w:val="000000" w:themeColor="text1"/>
        </w:rPr>
        <w:t>5</w:t>
      </w:r>
      <w:r w:rsidRPr="002B3AF0">
        <w:rPr>
          <w:rFonts w:ascii="宋体" w:eastAsia="宋体" w:hAnsi="宋体"/>
          <w:color w:val="000000" w:themeColor="text1"/>
        </w:rPr>
        <w:t>.</w:t>
      </w:r>
      <w:r w:rsidR="00C829B8" w:rsidRPr="002B3AF0">
        <w:rPr>
          <w:rFonts w:ascii="宋体" w:eastAsia="宋体" w:hAnsi="宋体" w:hint="eastAsia"/>
          <w:color w:val="000000" w:themeColor="text1"/>
        </w:rPr>
        <w:t>质量控制</w:t>
      </w:r>
    </w:p>
    <w:p w14:paraId="671F3349" w14:textId="32FF54E2" w:rsidR="00C829B8" w:rsidRPr="002B3AF0" w:rsidRDefault="00C829B8" w:rsidP="007F4750">
      <w:pPr>
        <w:pStyle w:val="a4"/>
        <w:shd w:val="clear" w:color="auto" w:fill="FFFFFF"/>
        <w:spacing w:before="120" w:beforeAutospacing="0" w:after="0" w:afterAutospacing="0"/>
        <w:rPr>
          <w:rFonts w:ascii="宋体" w:eastAsia="宋体" w:hAnsi="宋体"/>
          <w:color w:val="000000" w:themeColor="text1"/>
        </w:rPr>
      </w:pPr>
      <w:r w:rsidRPr="002B3AF0">
        <w:rPr>
          <w:rFonts w:ascii="宋体" w:eastAsia="宋体" w:hAnsi="宋体" w:hint="eastAsia"/>
          <w:color w:val="000000" w:themeColor="text1"/>
        </w:rPr>
        <w:t>物联网传感器可验证产品真伪，并确保产品在整个供应链中完好无损，比如将食品保存在一定温度下，密封的容器不被中途开封，或者追踪货物的位置。智能合约可以基于物联网数据和合约中约定的质量控制标准触发赔偿和罚款。</w:t>
      </w:r>
    </w:p>
    <w:p w14:paraId="534CBFC8" w14:textId="590F1DFD" w:rsidR="00C829B8" w:rsidRPr="002B3AF0" w:rsidRDefault="005C6BF6" w:rsidP="007F4750">
      <w:pPr>
        <w:pStyle w:val="a4"/>
        <w:shd w:val="clear" w:color="auto" w:fill="FFFFFF"/>
        <w:spacing w:before="120" w:beforeAutospacing="0" w:after="0" w:afterAutospacing="0"/>
        <w:rPr>
          <w:rFonts w:ascii="宋体" w:eastAsia="宋体" w:hAnsi="宋体"/>
          <w:color w:val="000000" w:themeColor="text1"/>
        </w:rPr>
      </w:pPr>
      <w:r w:rsidRPr="002B3AF0">
        <w:rPr>
          <w:rFonts w:ascii="宋体" w:eastAsia="宋体" w:hAnsi="宋体"/>
          <w:color w:val="000000" w:themeColor="text1"/>
        </w:rPr>
        <w:t>6.</w:t>
      </w:r>
      <w:r w:rsidR="00C829B8" w:rsidRPr="002B3AF0">
        <w:rPr>
          <w:rFonts w:ascii="宋体" w:eastAsia="宋体" w:hAnsi="宋体" w:hint="eastAsia"/>
          <w:color w:val="000000" w:themeColor="text1"/>
        </w:rPr>
        <w:t>公用事业</w:t>
      </w:r>
    </w:p>
    <w:p w14:paraId="426638F1" w14:textId="51A97F7C" w:rsidR="00C829B8" w:rsidRPr="002B3AF0" w:rsidRDefault="00C829B8" w:rsidP="007F4750">
      <w:pPr>
        <w:pStyle w:val="a4"/>
        <w:shd w:val="clear" w:color="auto" w:fill="FFFFFF"/>
        <w:spacing w:before="120" w:beforeAutospacing="0" w:after="0" w:afterAutospacing="0"/>
        <w:rPr>
          <w:rFonts w:ascii="宋体" w:eastAsia="宋体" w:hAnsi="宋体"/>
          <w:color w:val="000000" w:themeColor="text1"/>
        </w:rPr>
      </w:pPr>
      <w:r w:rsidRPr="002B3AF0">
        <w:rPr>
          <w:rFonts w:ascii="宋体" w:eastAsia="宋体" w:hAnsi="宋体" w:hint="eastAsia"/>
          <w:color w:val="000000" w:themeColor="text1"/>
        </w:rPr>
        <w:t>水、电力和网络是现代社会的根基。公用事业对我们的生活至关重要，然而保障公用事业稳定运营的基础设施和技术却早已过时。智能合约可以将老旧的公用事业系统转移到区块链上，为这一至关重要的基础设施带来现代化发展。</w:t>
      </w:r>
    </w:p>
    <w:p w14:paraId="70F872E9" w14:textId="41DB24FE" w:rsidR="006C4532" w:rsidRPr="002B3AF0" w:rsidRDefault="005C6BF6" w:rsidP="007F4750">
      <w:pPr>
        <w:pStyle w:val="a4"/>
        <w:shd w:val="clear" w:color="auto" w:fill="FFFFFF"/>
        <w:spacing w:before="120" w:beforeAutospacing="0" w:after="0" w:afterAutospacing="0"/>
        <w:rPr>
          <w:rFonts w:ascii="宋体" w:eastAsia="宋体" w:hAnsi="宋体"/>
          <w:color w:val="000000" w:themeColor="text1"/>
        </w:rPr>
      </w:pPr>
      <w:r w:rsidRPr="002B3AF0">
        <w:rPr>
          <w:rFonts w:ascii="宋体" w:eastAsia="宋体" w:hAnsi="宋体" w:hint="eastAsia"/>
          <w:color w:val="000000" w:themeColor="text1"/>
        </w:rPr>
        <w:t>7</w:t>
      </w:r>
      <w:r w:rsidRPr="002B3AF0">
        <w:rPr>
          <w:rFonts w:ascii="宋体" w:eastAsia="宋体" w:hAnsi="宋体"/>
          <w:color w:val="000000" w:themeColor="text1"/>
        </w:rPr>
        <w:t>.</w:t>
      </w:r>
      <w:r w:rsidR="006C4532" w:rsidRPr="002B3AF0">
        <w:rPr>
          <w:rFonts w:ascii="宋体" w:eastAsia="宋体" w:hAnsi="宋体" w:hint="eastAsia"/>
          <w:color w:val="000000" w:themeColor="text1"/>
        </w:rPr>
        <w:t>监管</w:t>
      </w:r>
    </w:p>
    <w:p w14:paraId="484B16C8" w14:textId="0F270E60" w:rsidR="00C829B8" w:rsidRPr="002B3AF0" w:rsidRDefault="006C4532" w:rsidP="007F4750">
      <w:pPr>
        <w:pStyle w:val="a4"/>
        <w:shd w:val="clear" w:color="auto" w:fill="FFFFFF"/>
        <w:spacing w:before="120" w:beforeAutospacing="0" w:after="0" w:afterAutospacing="0"/>
        <w:rPr>
          <w:rFonts w:ascii="宋体" w:eastAsia="宋体" w:hAnsi="宋体"/>
          <w:color w:val="000000" w:themeColor="text1"/>
        </w:rPr>
      </w:pPr>
      <w:r w:rsidRPr="002B3AF0">
        <w:rPr>
          <w:rFonts w:ascii="宋体" w:eastAsia="宋体" w:hAnsi="宋体" w:hint="eastAsia"/>
          <w:color w:val="000000" w:themeColor="text1"/>
        </w:rPr>
        <w:t>监管机构和企业之间签署智能合约可以为双方简化监管流程。预言机可以将所需的数据上传至合约中，智能合约可以对数据进行处理，并根据处理结果给出合规或拒绝的认证。预言机可以将两个本来无法交互的系统连接起来。比如，使用传感器测量卡车重量，如果测量结果合格，就给出通过许可。再比如，使用AI算法在区块链上扫描交易活动，并基于合规状态给出认证结果。</w:t>
      </w:r>
    </w:p>
    <w:p w14:paraId="23B5840B" w14:textId="426E82F2" w:rsidR="0078159C" w:rsidRPr="002B3AF0" w:rsidRDefault="008E31A2" w:rsidP="008E31A2">
      <w:pPr>
        <w:widowControl/>
        <w:pBdr>
          <w:bottom w:val="single" w:sz="6" w:space="0" w:color="EEEEEE"/>
        </w:pBdr>
        <w:spacing w:before="100" w:beforeAutospacing="1" w:after="100" w:afterAutospacing="1" w:line="240" w:lineRule="auto"/>
        <w:jc w:val="left"/>
        <w:outlineLvl w:val="1"/>
        <w:rPr>
          <w:rFonts w:ascii="宋体" w:eastAsia="宋体" w:hAnsi="宋体" w:cs="微软雅黑"/>
          <w:b/>
          <w:bCs/>
          <w:color w:val="000000" w:themeColor="text1"/>
          <w:sz w:val="24"/>
          <w:szCs w:val="24"/>
        </w:rPr>
      </w:pPr>
      <w:r w:rsidRPr="002B3AF0">
        <w:rPr>
          <w:rFonts w:ascii="宋体" w:eastAsia="宋体" w:hAnsi="宋体" w:cs="微软雅黑" w:hint="eastAsia"/>
          <w:b/>
          <w:bCs/>
          <w:color w:val="000000" w:themeColor="text1"/>
          <w:sz w:val="24"/>
          <w:szCs w:val="24"/>
        </w:rPr>
        <w:t>使用智能合</w:t>
      </w:r>
      <w:r w:rsidRPr="002B3AF0">
        <w:rPr>
          <w:rFonts w:ascii="宋体" w:eastAsia="宋体" w:hAnsi="宋体" w:cs="微软雅黑"/>
          <w:b/>
          <w:bCs/>
          <w:color w:val="000000" w:themeColor="text1"/>
          <w:sz w:val="24"/>
          <w:szCs w:val="24"/>
        </w:rPr>
        <w:t>约</w:t>
      </w:r>
      <w:r w:rsidRPr="002B3AF0">
        <w:rPr>
          <w:rFonts w:ascii="宋体" w:eastAsia="宋体" w:hAnsi="宋体" w:cs="微软雅黑" w:hint="eastAsia"/>
          <w:b/>
          <w:bCs/>
          <w:color w:val="000000" w:themeColor="text1"/>
          <w:sz w:val="24"/>
          <w:szCs w:val="24"/>
        </w:rPr>
        <w:t>案例</w:t>
      </w:r>
    </w:p>
    <w:p w14:paraId="4D8F03A6" w14:textId="76569F43" w:rsidR="002B7476" w:rsidRPr="008E31A2" w:rsidRDefault="002B7476" w:rsidP="002B7476">
      <w:pPr>
        <w:widowControl/>
        <w:numPr>
          <w:ilvl w:val="1"/>
          <w:numId w:val="1"/>
        </w:numPr>
        <w:spacing w:before="100" w:beforeAutospacing="1" w:after="100" w:afterAutospacing="1" w:line="240" w:lineRule="auto"/>
        <w:ind w:left="0"/>
        <w:jc w:val="left"/>
        <w:rPr>
          <w:rFonts w:ascii="宋体" w:eastAsia="宋体" w:hAnsi="宋体" w:cs="Helvetica"/>
          <w:color w:val="000000" w:themeColor="text1"/>
          <w:sz w:val="24"/>
          <w:szCs w:val="24"/>
        </w:rPr>
      </w:pPr>
      <w:r w:rsidRPr="002B3AF0">
        <w:rPr>
          <w:rFonts w:ascii="宋体" w:eastAsia="宋体" w:hAnsi="宋体"/>
          <w:color w:val="000000" w:themeColor="text1"/>
          <w:sz w:val="24"/>
          <w:szCs w:val="24"/>
        </w:rPr>
        <w:t xml:space="preserve">使用 </w:t>
      </w:r>
      <w:proofErr w:type="spellStart"/>
      <w:r w:rsidRPr="002B3AF0">
        <w:rPr>
          <w:rFonts w:ascii="宋体" w:eastAsia="宋体" w:hAnsi="宋体"/>
          <w:color w:val="000000" w:themeColor="text1"/>
          <w:sz w:val="24"/>
          <w:szCs w:val="24"/>
        </w:rPr>
        <w:t>Geth</w:t>
      </w:r>
      <w:proofErr w:type="spellEnd"/>
      <w:r w:rsidRPr="002B3AF0">
        <w:rPr>
          <w:rFonts w:ascii="宋体" w:eastAsia="宋体" w:hAnsi="宋体"/>
          <w:color w:val="000000" w:themeColor="text1"/>
          <w:sz w:val="24"/>
          <w:szCs w:val="24"/>
        </w:rPr>
        <w:t xml:space="preserve"> 客户端</w:t>
      </w:r>
      <w:r w:rsidRPr="002B3AF0">
        <w:rPr>
          <w:rFonts w:ascii="宋体" w:eastAsia="宋体" w:hAnsi="宋体" w:hint="eastAsia"/>
          <w:color w:val="000000" w:themeColor="text1"/>
          <w:sz w:val="24"/>
          <w:szCs w:val="24"/>
        </w:rPr>
        <w:t>，</w:t>
      </w:r>
      <w:r w:rsidRPr="002B3AF0">
        <w:rPr>
          <w:rFonts w:ascii="宋体" w:eastAsia="宋体" w:hAnsi="宋体"/>
          <w:color w:val="000000" w:themeColor="text1"/>
          <w:sz w:val="24"/>
          <w:szCs w:val="24"/>
        </w:rPr>
        <w:t>搭建测试用的本地区块链，</w:t>
      </w:r>
      <w:r w:rsidR="008E31A2" w:rsidRPr="002B3AF0">
        <w:rPr>
          <w:rFonts w:ascii="宋体" w:eastAsia="宋体" w:hAnsi="宋体" w:cs="微软雅黑" w:hint="eastAsia"/>
          <w:color w:val="000000" w:themeColor="text1"/>
          <w:sz w:val="24"/>
          <w:szCs w:val="24"/>
        </w:rPr>
        <w:t>配置私有区块链网络的初始状</w:t>
      </w:r>
      <w:r w:rsidR="008E31A2" w:rsidRPr="002B3AF0">
        <w:rPr>
          <w:rFonts w:ascii="宋体" w:eastAsia="宋体" w:hAnsi="宋体" w:cs="微软雅黑"/>
          <w:color w:val="000000" w:themeColor="text1"/>
          <w:sz w:val="24"/>
          <w:szCs w:val="24"/>
        </w:rPr>
        <w:t>态</w:t>
      </w:r>
    </w:p>
    <w:p w14:paraId="48A01555" w14:textId="77777777" w:rsidR="008E31A2" w:rsidRPr="008E31A2" w:rsidRDefault="008E31A2" w:rsidP="008E31A2">
      <w:pPr>
        <w:widowControl/>
        <w:spacing w:before="100" w:beforeAutospacing="1" w:after="100" w:afterAutospacing="1" w:line="240" w:lineRule="auto"/>
        <w:jc w:val="left"/>
        <w:rPr>
          <w:rFonts w:ascii="宋体" w:eastAsia="宋体" w:hAnsi="宋体" w:cs="Helvetica"/>
          <w:color w:val="000000" w:themeColor="text1"/>
          <w:sz w:val="24"/>
          <w:szCs w:val="24"/>
        </w:rPr>
      </w:pPr>
      <w:r w:rsidRPr="002B3AF0">
        <w:rPr>
          <w:rFonts w:ascii="宋体" w:eastAsia="宋体" w:hAnsi="宋体" w:cs="微软雅黑" w:hint="eastAsia"/>
          <w:color w:val="000000" w:themeColor="text1"/>
          <w:sz w:val="24"/>
          <w:szCs w:val="24"/>
        </w:rPr>
        <w:t>新建文件</w:t>
      </w:r>
      <w:r w:rsidRPr="002B3AF0">
        <w:rPr>
          <w:rFonts w:ascii="宋体" w:eastAsia="宋体" w:hAnsi="宋体" w:cs="Helvetica"/>
          <w:color w:val="000000" w:themeColor="text1"/>
          <w:sz w:val="24"/>
          <w:szCs w:val="24"/>
        </w:rPr>
        <w:t xml:space="preserve"> </w:t>
      </w:r>
      <w:proofErr w:type="spellStart"/>
      <w:r w:rsidRPr="002B3AF0">
        <w:rPr>
          <w:rFonts w:ascii="宋体" w:eastAsia="宋体" w:hAnsi="宋体" w:cs="Courier New"/>
          <w:color w:val="000000" w:themeColor="text1"/>
          <w:sz w:val="24"/>
          <w:szCs w:val="24"/>
          <w:bdr w:val="single" w:sz="6" w:space="0" w:color="E7EAED" w:frame="1"/>
          <w:shd w:val="clear" w:color="auto" w:fill="F3F4F4"/>
        </w:rPr>
        <w:t>genesis.json</w:t>
      </w:r>
      <w:proofErr w:type="spellEnd"/>
    </w:p>
    <w:p w14:paraId="405F3446" w14:textId="77777777" w:rsidR="008E31A2" w:rsidRPr="008E31A2" w:rsidRDefault="008E31A2" w:rsidP="008E31A2">
      <w:pPr>
        <w:widowControl/>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ascii="宋体" w:eastAsia="宋体" w:hAnsi="宋体" w:cs="Courier New"/>
          <w:color w:val="000000" w:themeColor="text1"/>
          <w:sz w:val="24"/>
          <w:szCs w:val="24"/>
        </w:rPr>
      </w:pPr>
      <w:r w:rsidRPr="008E31A2">
        <w:rPr>
          <w:rFonts w:ascii="宋体" w:eastAsia="宋体" w:hAnsi="宋体" w:cs="Courier New"/>
          <w:color w:val="000000" w:themeColor="text1"/>
          <w:sz w:val="24"/>
          <w:szCs w:val="24"/>
        </w:rPr>
        <w:lastRenderedPageBreak/>
        <w:t> {</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"config"</w:t>
      </w:r>
      <w:r w:rsidRPr="008E31A2">
        <w:rPr>
          <w:rFonts w:ascii="宋体" w:eastAsia="宋体" w:hAnsi="宋体" w:cs="Courier New"/>
          <w:color w:val="000000" w:themeColor="text1"/>
          <w:sz w:val="24"/>
          <w:szCs w:val="24"/>
        </w:rPr>
        <w:t>: {</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chainId</w:t>
      </w:r>
      <w:proofErr w:type="spellEnd"/>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w:t>
      </w:r>
      <w:r w:rsidRPr="002B3AF0">
        <w:rPr>
          <w:rFonts w:ascii="宋体" w:eastAsia="宋体" w:hAnsi="宋体" w:cs="Courier New"/>
          <w:color w:val="000000" w:themeColor="text1"/>
          <w:sz w:val="24"/>
          <w:szCs w:val="24"/>
        </w:rPr>
        <w:t>22</w:t>
      </w:r>
      <w:r w:rsidRPr="008E31A2">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homesteadBlock</w:t>
      </w:r>
      <w:proofErr w:type="spellEnd"/>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w:t>
      </w:r>
      <w:r w:rsidRPr="002B3AF0">
        <w:rPr>
          <w:rFonts w:ascii="宋体" w:eastAsia="宋体" w:hAnsi="宋体" w:cs="Courier New"/>
          <w:color w:val="000000" w:themeColor="text1"/>
          <w:sz w:val="24"/>
          <w:szCs w:val="24"/>
        </w:rPr>
        <w:t>0</w:t>
      </w:r>
      <w:r w:rsidRPr="008E31A2">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eip155Block</w:t>
      </w:r>
      <w:proofErr w:type="spellEnd"/>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w:t>
      </w:r>
      <w:r w:rsidRPr="002B3AF0">
        <w:rPr>
          <w:rFonts w:ascii="宋体" w:eastAsia="宋体" w:hAnsi="宋体" w:cs="Courier New"/>
          <w:color w:val="000000" w:themeColor="text1"/>
          <w:sz w:val="24"/>
          <w:szCs w:val="24"/>
        </w:rPr>
        <w:t>0</w:t>
      </w:r>
      <w:r w:rsidRPr="008E31A2">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eip158Block</w:t>
      </w:r>
      <w:proofErr w:type="spellEnd"/>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w:t>
      </w:r>
      <w:r w:rsidRPr="002B3AF0">
        <w:rPr>
          <w:rFonts w:ascii="宋体" w:eastAsia="宋体" w:hAnsi="宋体" w:cs="Courier New"/>
          <w:color w:val="000000" w:themeColor="text1"/>
          <w:sz w:val="24"/>
          <w:szCs w:val="24"/>
        </w:rPr>
        <w:t>0</w:t>
      </w:r>
      <w:r w:rsidRPr="008E31A2">
        <w:rPr>
          <w:rFonts w:ascii="宋体" w:eastAsia="宋体" w:hAnsi="宋体" w:cs="Courier New"/>
          <w:color w:val="000000" w:themeColor="text1"/>
          <w:sz w:val="24"/>
          <w:szCs w:val="24"/>
        </w:rPr>
        <w:br/>
        <w:t>  },</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alloc</w:t>
      </w:r>
      <w:proofErr w:type="spellEnd"/>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 {},</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coinbase</w:t>
      </w:r>
      <w:proofErr w:type="spellEnd"/>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 </w:t>
      </w:r>
      <w:r w:rsidRPr="002B3AF0">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0x0000000000000000000000000000000000000000</w:t>
      </w:r>
      <w:proofErr w:type="spellEnd"/>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"difficulty"</w:t>
      </w:r>
      <w:r w:rsidRPr="008E31A2">
        <w:rPr>
          <w:rFonts w:ascii="宋体" w:eastAsia="宋体" w:hAnsi="宋体" w:cs="Courier New"/>
          <w:color w:val="000000" w:themeColor="text1"/>
          <w:sz w:val="24"/>
          <w:szCs w:val="24"/>
        </w:rPr>
        <w:t xml:space="preserve"> : </w:t>
      </w:r>
      <w:r w:rsidRPr="002B3AF0">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0x400</w:t>
      </w:r>
      <w:proofErr w:type="spellEnd"/>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extraData</w:t>
      </w:r>
      <w:proofErr w:type="spellEnd"/>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 </w:t>
      </w:r>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gasLimit</w:t>
      </w:r>
      <w:proofErr w:type="spellEnd"/>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 </w:t>
      </w:r>
      <w:r w:rsidRPr="002B3AF0">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0x2fefd8</w:t>
      </w:r>
      <w:proofErr w:type="spellEnd"/>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"nonce"</w:t>
      </w:r>
      <w:r w:rsidRPr="008E31A2">
        <w:rPr>
          <w:rFonts w:ascii="宋体" w:eastAsia="宋体" w:hAnsi="宋体" w:cs="Courier New"/>
          <w:color w:val="000000" w:themeColor="text1"/>
          <w:sz w:val="24"/>
          <w:szCs w:val="24"/>
        </w:rPr>
        <w:t xml:space="preserve">     : </w:t>
      </w:r>
      <w:r w:rsidRPr="002B3AF0">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0x0000000000000038</w:t>
      </w:r>
      <w:proofErr w:type="spellEnd"/>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mixhash</w:t>
      </w:r>
      <w:proofErr w:type="spellEnd"/>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 </w:t>
      </w:r>
      <w:r w:rsidRPr="002B3AF0">
        <w:rPr>
          <w:rFonts w:ascii="宋体" w:eastAsia="宋体" w:hAnsi="宋体" w:cs="Courier New"/>
          <w:color w:val="000000" w:themeColor="text1"/>
          <w:sz w:val="24"/>
          <w:szCs w:val="24"/>
        </w:rPr>
        <w:t>"0x0000000000000000000000000000000000000000000000000000000000000000"</w:t>
      </w:r>
      <w:r w:rsidRPr="008E31A2">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parentHash</w:t>
      </w:r>
      <w:proofErr w:type="spellEnd"/>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 </w:t>
      </w:r>
      <w:r w:rsidRPr="002B3AF0">
        <w:rPr>
          <w:rFonts w:ascii="宋体" w:eastAsia="宋体" w:hAnsi="宋体" w:cs="Courier New"/>
          <w:color w:val="000000" w:themeColor="text1"/>
          <w:sz w:val="24"/>
          <w:szCs w:val="24"/>
        </w:rPr>
        <w:t>"0x0000000000000000000000000000000000000000000000000000000000000000"</w:t>
      </w:r>
      <w:r w:rsidRPr="008E31A2">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"timestamp"</w:t>
      </w:r>
      <w:r w:rsidRPr="008E31A2">
        <w:rPr>
          <w:rFonts w:ascii="宋体" w:eastAsia="宋体" w:hAnsi="宋体" w:cs="Courier New"/>
          <w:color w:val="000000" w:themeColor="text1"/>
          <w:sz w:val="24"/>
          <w:szCs w:val="24"/>
        </w:rPr>
        <w:t xml:space="preserve"> : </w:t>
      </w:r>
      <w:r w:rsidRPr="002B3AF0">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0x00</w:t>
      </w:r>
      <w:proofErr w:type="spellEnd"/>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br/>
        <w:t> }</w:t>
      </w:r>
    </w:p>
    <w:p w14:paraId="1F653C78" w14:textId="77777777" w:rsidR="008E31A2" w:rsidRPr="008E31A2" w:rsidRDefault="008E31A2" w:rsidP="008E31A2">
      <w:pPr>
        <w:widowControl/>
        <w:numPr>
          <w:ilvl w:val="1"/>
          <w:numId w:val="1"/>
        </w:numPr>
        <w:spacing w:before="100" w:beforeAutospacing="1" w:after="100" w:afterAutospacing="1" w:line="240" w:lineRule="auto"/>
        <w:ind w:left="0"/>
        <w:jc w:val="left"/>
        <w:rPr>
          <w:rFonts w:ascii="宋体" w:eastAsia="宋体" w:hAnsi="宋体" w:cs="Helvetica"/>
          <w:color w:val="000000" w:themeColor="text1"/>
          <w:sz w:val="24"/>
          <w:szCs w:val="24"/>
        </w:rPr>
      </w:pPr>
      <w:r w:rsidRPr="002B3AF0">
        <w:rPr>
          <w:rFonts w:ascii="宋体" w:eastAsia="宋体" w:hAnsi="宋体" w:cs="微软雅黑" w:hint="eastAsia"/>
          <w:color w:val="000000" w:themeColor="text1"/>
          <w:sz w:val="24"/>
          <w:szCs w:val="24"/>
        </w:rPr>
        <w:t>初始化区块链，生成创世区块和初始状</w:t>
      </w:r>
      <w:r w:rsidRPr="002B3AF0">
        <w:rPr>
          <w:rFonts w:ascii="宋体" w:eastAsia="宋体" w:hAnsi="宋体" w:cs="微软雅黑"/>
          <w:color w:val="000000" w:themeColor="text1"/>
          <w:sz w:val="24"/>
          <w:szCs w:val="24"/>
        </w:rPr>
        <w:t>态</w:t>
      </w:r>
    </w:p>
    <w:p w14:paraId="09CD95AC" w14:textId="77777777" w:rsidR="008E31A2" w:rsidRPr="008E31A2" w:rsidRDefault="008E31A2" w:rsidP="008E31A2">
      <w:pPr>
        <w:widowControl/>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ascii="宋体" w:eastAsia="宋体" w:hAnsi="宋体" w:cs="Courier New"/>
          <w:color w:val="000000" w:themeColor="text1"/>
          <w:sz w:val="24"/>
          <w:szCs w:val="24"/>
        </w:rPr>
      </w:pPr>
      <w:r w:rsidRPr="008E31A2">
        <w:rPr>
          <w:rFonts w:ascii="宋体" w:eastAsia="宋体" w:hAnsi="宋体" w:cs="Courier New"/>
          <w:color w:val="000000" w:themeColor="text1"/>
          <w:sz w:val="24"/>
          <w:szCs w:val="24"/>
        </w:rPr>
        <w:t xml:space="preserve"> $ </w:t>
      </w:r>
      <w:proofErr w:type="spellStart"/>
      <w:r w:rsidRPr="008E31A2">
        <w:rPr>
          <w:rFonts w:ascii="宋体" w:eastAsia="宋体" w:hAnsi="宋体" w:cs="Courier New"/>
          <w:color w:val="000000" w:themeColor="text1"/>
          <w:sz w:val="24"/>
          <w:szCs w:val="24"/>
        </w:rPr>
        <w:t>geth</w:t>
      </w:r>
      <w:proofErr w:type="spellEnd"/>
      <w:r w:rsidRPr="008E31A2">
        <w:rPr>
          <w:rFonts w:ascii="宋体" w:eastAsia="宋体" w:hAnsi="宋体" w:cs="Courier New"/>
          <w:color w:val="000000" w:themeColor="text1"/>
          <w:sz w:val="24"/>
          <w:szCs w:val="24"/>
        </w:rPr>
        <w:t xml:space="preserve"> --</w:t>
      </w:r>
      <w:proofErr w:type="spellStart"/>
      <w:r w:rsidRPr="008E31A2">
        <w:rPr>
          <w:rFonts w:ascii="宋体" w:eastAsia="宋体" w:hAnsi="宋体" w:cs="Courier New"/>
          <w:color w:val="000000" w:themeColor="text1"/>
          <w:sz w:val="24"/>
          <w:szCs w:val="24"/>
        </w:rPr>
        <w:t>datadir</w:t>
      </w:r>
      <w:proofErr w:type="spellEnd"/>
      <w:r w:rsidRPr="008E31A2">
        <w:rPr>
          <w:rFonts w:ascii="宋体" w:eastAsia="宋体" w:hAnsi="宋体" w:cs="Courier New"/>
          <w:color w:val="000000" w:themeColor="text1"/>
          <w:sz w:val="24"/>
          <w:szCs w:val="24"/>
        </w:rPr>
        <w:t xml:space="preserve"> /path/to/</w:t>
      </w:r>
      <w:proofErr w:type="spellStart"/>
      <w:r w:rsidRPr="008E31A2">
        <w:rPr>
          <w:rFonts w:ascii="宋体" w:eastAsia="宋体" w:hAnsi="宋体" w:cs="Courier New"/>
          <w:color w:val="000000" w:themeColor="text1"/>
          <w:sz w:val="24"/>
          <w:szCs w:val="24"/>
        </w:rPr>
        <w:t>datadir</w:t>
      </w:r>
      <w:proofErr w:type="spellEnd"/>
      <w:r w:rsidRPr="008E31A2">
        <w:rPr>
          <w:rFonts w:ascii="宋体" w:eastAsia="宋体" w:hAnsi="宋体" w:cs="Courier New"/>
          <w:color w:val="000000" w:themeColor="text1"/>
          <w:sz w:val="24"/>
          <w:szCs w:val="24"/>
        </w:rPr>
        <w:t xml:space="preserve"> </w:t>
      </w:r>
      <w:proofErr w:type="spellStart"/>
      <w:r w:rsidRPr="008E31A2">
        <w:rPr>
          <w:rFonts w:ascii="宋体" w:eastAsia="宋体" w:hAnsi="宋体" w:cs="Courier New"/>
          <w:color w:val="000000" w:themeColor="text1"/>
          <w:sz w:val="24"/>
          <w:szCs w:val="24"/>
        </w:rPr>
        <w:t>init</w:t>
      </w:r>
      <w:proofErr w:type="spellEnd"/>
      <w:r w:rsidRPr="008E31A2">
        <w:rPr>
          <w:rFonts w:ascii="宋体" w:eastAsia="宋体" w:hAnsi="宋体" w:cs="Courier New"/>
          <w:color w:val="000000" w:themeColor="text1"/>
          <w:sz w:val="24"/>
          <w:szCs w:val="24"/>
        </w:rPr>
        <w:t xml:space="preserve"> /path/to/</w:t>
      </w:r>
      <w:proofErr w:type="spellStart"/>
      <w:r w:rsidRPr="008E31A2">
        <w:rPr>
          <w:rFonts w:ascii="宋体" w:eastAsia="宋体" w:hAnsi="宋体" w:cs="Courier New"/>
          <w:color w:val="000000" w:themeColor="text1"/>
          <w:sz w:val="24"/>
          <w:szCs w:val="24"/>
        </w:rPr>
        <w:t>genesis.json</w:t>
      </w:r>
      <w:proofErr w:type="spellEnd"/>
    </w:p>
    <w:p w14:paraId="2EF3A54D" w14:textId="77777777" w:rsidR="008E31A2" w:rsidRPr="008E31A2" w:rsidRDefault="008E31A2" w:rsidP="008E31A2">
      <w:pPr>
        <w:widowControl/>
        <w:numPr>
          <w:ilvl w:val="1"/>
          <w:numId w:val="1"/>
        </w:numPr>
        <w:spacing w:before="100" w:beforeAutospacing="1" w:after="100" w:afterAutospacing="1" w:line="240" w:lineRule="auto"/>
        <w:ind w:left="0"/>
        <w:jc w:val="left"/>
        <w:rPr>
          <w:rFonts w:ascii="宋体" w:eastAsia="宋体" w:hAnsi="宋体" w:cs="Helvetica"/>
          <w:color w:val="000000" w:themeColor="text1"/>
          <w:sz w:val="24"/>
          <w:szCs w:val="24"/>
        </w:rPr>
      </w:pPr>
      <w:r w:rsidRPr="002B3AF0">
        <w:rPr>
          <w:rFonts w:ascii="宋体" w:eastAsia="宋体" w:hAnsi="宋体" w:cs="微软雅黑" w:hint="eastAsia"/>
          <w:color w:val="000000" w:themeColor="text1"/>
          <w:sz w:val="24"/>
          <w:szCs w:val="24"/>
        </w:rPr>
        <w:t>创建账</w:t>
      </w:r>
      <w:r w:rsidRPr="002B3AF0">
        <w:rPr>
          <w:rFonts w:ascii="宋体" w:eastAsia="宋体" w:hAnsi="宋体" w:cs="微软雅黑"/>
          <w:color w:val="000000" w:themeColor="text1"/>
          <w:sz w:val="24"/>
          <w:szCs w:val="24"/>
        </w:rPr>
        <w:t>号</w:t>
      </w:r>
    </w:p>
    <w:p w14:paraId="54194F31" w14:textId="77777777" w:rsidR="008E31A2" w:rsidRPr="008E31A2" w:rsidRDefault="008E31A2" w:rsidP="008E31A2">
      <w:pPr>
        <w:widowControl/>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ascii="宋体" w:eastAsia="宋体" w:hAnsi="宋体" w:cs="Courier New"/>
          <w:color w:val="000000" w:themeColor="text1"/>
          <w:sz w:val="24"/>
          <w:szCs w:val="24"/>
        </w:rPr>
      </w:pPr>
      <w:r w:rsidRPr="008E31A2">
        <w:rPr>
          <w:rFonts w:ascii="宋体" w:eastAsia="宋体" w:hAnsi="宋体" w:cs="Courier New"/>
          <w:color w:val="000000" w:themeColor="text1"/>
          <w:sz w:val="24"/>
          <w:szCs w:val="24"/>
        </w:rPr>
        <w:t xml:space="preserve"> &gt; </w:t>
      </w:r>
      <w:proofErr w:type="spellStart"/>
      <w:r w:rsidRPr="008E31A2">
        <w:rPr>
          <w:rFonts w:ascii="宋体" w:eastAsia="宋体" w:hAnsi="宋体" w:cs="Courier New"/>
          <w:color w:val="000000" w:themeColor="text1"/>
          <w:sz w:val="24"/>
          <w:szCs w:val="24"/>
        </w:rPr>
        <w:t>personal.newAccount</w:t>
      </w:r>
      <w:proofErr w:type="spellEnd"/>
      <w:r w:rsidRPr="008E31A2">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br/>
        <w:t> </w:t>
      </w:r>
      <w:r w:rsidRPr="008E31A2">
        <w:rPr>
          <w:rFonts w:ascii="MS Gothic" w:eastAsia="MS Gothic" w:hAnsi="MS Gothic" w:cs="MS Gothic" w:hint="eastAsia"/>
          <w:color w:val="000000" w:themeColor="text1"/>
          <w:sz w:val="24"/>
          <w:szCs w:val="24"/>
        </w:rPr>
        <w:t>​</w:t>
      </w:r>
      <w:r w:rsidRPr="008E31A2">
        <w:rPr>
          <w:rFonts w:ascii="宋体" w:eastAsia="宋体" w:hAnsi="宋体" w:cs="Courier New"/>
          <w:color w:val="000000" w:themeColor="text1"/>
          <w:sz w:val="24"/>
          <w:szCs w:val="24"/>
        </w:rPr>
        <w:br/>
      </w:r>
      <w:r w:rsidRPr="008E31A2">
        <w:rPr>
          <w:rFonts w:ascii="宋体" w:eastAsia="宋体" w:hAnsi="宋体" w:cs="宋体" w:hint="eastAsia"/>
          <w:color w:val="000000" w:themeColor="text1"/>
          <w:sz w:val="24"/>
          <w:szCs w:val="24"/>
        </w:rPr>
        <w:t> </w:t>
      </w:r>
      <w:r w:rsidRPr="008E31A2">
        <w:rPr>
          <w:rFonts w:ascii="宋体" w:eastAsia="宋体" w:hAnsi="宋体" w:cs="Courier New"/>
          <w:color w:val="000000" w:themeColor="text1"/>
          <w:sz w:val="24"/>
          <w:szCs w:val="24"/>
        </w:rPr>
        <w:t>Passphrase:</w:t>
      </w:r>
      <w:r w:rsidRPr="008E31A2">
        <w:rPr>
          <w:rFonts w:ascii="宋体" w:eastAsia="宋体" w:hAnsi="宋体" w:cs="Courier New"/>
          <w:color w:val="000000" w:themeColor="text1"/>
          <w:sz w:val="24"/>
          <w:szCs w:val="24"/>
        </w:rPr>
        <w:br/>
      </w:r>
      <w:r w:rsidRPr="008E31A2">
        <w:rPr>
          <w:rFonts w:ascii="宋体" w:eastAsia="宋体" w:hAnsi="宋体" w:cs="宋体" w:hint="eastAsia"/>
          <w:color w:val="000000" w:themeColor="text1"/>
          <w:sz w:val="24"/>
          <w:szCs w:val="24"/>
        </w:rPr>
        <w:t> </w:t>
      </w:r>
      <w:r w:rsidRPr="008E31A2">
        <w:rPr>
          <w:rFonts w:ascii="宋体" w:eastAsia="宋体" w:hAnsi="宋体" w:cs="Courier New"/>
          <w:color w:val="000000" w:themeColor="text1"/>
          <w:sz w:val="24"/>
          <w:szCs w:val="24"/>
        </w:rPr>
        <w:t>Repeat passphrase:</w:t>
      </w:r>
      <w:r w:rsidRPr="008E31A2">
        <w:rPr>
          <w:rFonts w:ascii="宋体" w:eastAsia="宋体" w:hAnsi="宋体" w:cs="Courier New"/>
          <w:color w:val="000000" w:themeColor="text1"/>
          <w:sz w:val="24"/>
          <w:szCs w:val="24"/>
        </w:rPr>
        <w:br/>
        <w:t> "</w:t>
      </w:r>
      <w:proofErr w:type="spellStart"/>
      <w:r w:rsidRPr="008E31A2">
        <w:rPr>
          <w:rFonts w:ascii="宋体" w:eastAsia="宋体" w:hAnsi="宋体" w:cs="Courier New"/>
          <w:color w:val="000000" w:themeColor="text1"/>
          <w:sz w:val="24"/>
          <w:szCs w:val="24"/>
        </w:rPr>
        <w:t>0x1b6eaa5c016af9a3d7549c8679966311183f129e</w:t>
      </w:r>
      <w:proofErr w:type="spellEnd"/>
      <w:r w:rsidRPr="008E31A2">
        <w:rPr>
          <w:rFonts w:ascii="宋体" w:eastAsia="宋体" w:hAnsi="宋体" w:cs="Courier New"/>
          <w:color w:val="000000" w:themeColor="text1"/>
          <w:sz w:val="24"/>
          <w:szCs w:val="24"/>
        </w:rPr>
        <w:t>"</w:t>
      </w:r>
    </w:p>
    <w:p w14:paraId="69FFEAEE" w14:textId="24A24852" w:rsidR="008E31A2" w:rsidRPr="002B3AF0" w:rsidRDefault="008E31A2" w:rsidP="008E31A2">
      <w:pPr>
        <w:widowControl/>
        <w:numPr>
          <w:ilvl w:val="1"/>
          <w:numId w:val="1"/>
        </w:numPr>
        <w:spacing w:before="100" w:beforeAutospacing="1" w:after="100" w:afterAutospacing="1" w:line="240" w:lineRule="auto"/>
        <w:ind w:left="0"/>
        <w:jc w:val="left"/>
        <w:rPr>
          <w:rFonts w:ascii="宋体" w:eastAsia="宋体" w:hAnsi="宋体" w:cs="Helvetica"/>
          <w:color w:val="000000" w:themeColor="text1"/>
          <w:sz w:val="24"/>
          <w:szCs w:val="24"/>
        </w:rPr>
      </w:pPr>
      <w:r w:rsidRPr="002B3AF0">
        <w:rPr>
          <w:rFonts w:ascii="宋体" w:eastAsia="宋体" w:hAnsi="宋体" w:cs="微软雅黑" w:hint="eastAsia"/>
          <w:color w:val="000000" w:themeColor="text1"/>
          <w:sz w:val="24"/>
          <w:szCs w:val="24"/>
        </w:rPr>
        <w:t>创建和编译智能合</w:t>
      </w:r>
      <w:r w:rsidRPr="002B3AF0">
        <w:rPr>
          <w:rFonts w:ascii="宋体" w:eastAsia="宋体" w:hAnsi="宋体" w:cs="微软雅黑"/>
          <w:color w:val="000000" w:themeColor="text1"/>
          <w:sz w:val="24"/>
          <w:szCs w:val="24"/>
        </w:rPr>
        <w:t>约</w:t>
      </w:r>
      <w:bookmarkStart w:id="0" w:name="_GoBack"/>
      <w:bookmarkEnd w:id="0"/>
    </w:p>
    <w:p w14:paraId="00BD336E" w14:textId="5E610BDB" w:rsidR="0078159C" w:rsidRPr="008E31A2" w:rsidRDefault="005A584C" w:rsidP="0078159C">
      <w:pPr>
        <w:widowControl/>
        <w:spacing w:before="100" w:beforeAutospacing="1" w:after="100" w:afterAutospacing="1" w:line="240" w:lineRule="auto"/>
        <w:jc w:val="left"/>
        <w:rPr>
          <w:rFonts w:ascii="宋体" w:eastAsia="宋体" w:hAnsi="宋体" w:cs="Helvetica"/>
          <w:color w:val="000000" w:themeColor="text1"/>
          <w:sz w:val="24"/>
          <w:szCs w:val="24"/>
        </w:rPr>
      </w:pPr>
      <w:r w:rsidRPr="005A584C">
        <w:rPr>
          <w:rFonts w:ascii="宋体" w:eastAsia="宋体" w:hAnsi="宋体" w:cs="Helvetica"/>
          <w:color w:val="000000" w:themeColor="text1"/>
          <w:sz w:val="24"/>
          <w:szCs w:val="24"/>
        </w:rPr>
        <w:lastRenderedPageBreak/>
        <w:drawing>
          <wp:inline distT="0" distB="0" distL="0" distR="0" wp14:anchorId="4C10C047" wp14:editId="39AD36F7">
            <wp:extent cx="4706007" cy="353426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6007" cy="3534268"/>
                    </a:xfrm>
                    <a:prstGeom prst="rect">
                      <a:avLst/>
                    </a:prstGeom>
                  </pic:spPr>
                </pic:pic>
              </a:graphicData>
            </a:graphic>
          </wp:inline>
        </w:drawing>
      </w:r>
    </w:p>
    <w:p w14:paraId="19E4AE64" w14:textId="77777777" w:rsidR="008E31A2" w:rsidRPr="008E31A2" w:rsidRDefault="008E31A2" w:rsidP="008E31A2">
      <w:pPr>
        <w:widowControl/>
        <w:numPr>
          <w:ilvl w:val="2"/>
          <w:numId w:val="1"/>
        </w:numPr>
        <w:spacing w:before="100" w:beforeAutospacing="1" w:after="100" w:afterAutospacing="1" w:line="240" w:lineRule="auto"/>
        <w:ind w:left="0"/>
        <w:jc w:val="left"/>
        <w:rPr>
          <w:rFonts w:ascii="宋体" w:eastAsia="宋体" w:hAnsi="宋体" w:cs="Helvetica"/>
          <w:color w:val="000000" w:themeColor="text1"/>
          <w:sz w:val="24"/>
          <w:szCs w:val="24"/>
        </w:rPr>
      </w:pPr>
      <w:r w:rsidRPr="002B3AF0">
        <w:rPr>
          <w:rFonts w:ascii="宋体" w:eastAsia="宋体" w:hAnsi="宋体" w:cs="微软雅黑" w:hint="eastAsia"/>
          <w:color w:val="000000" w:themeColor="text1"/>
          <w:sz w:val="24"/>
          <w:szCs w:val="24"/>
        </w:rPr>
        <w:t>用</w:t>
      </w:r>
      <w:proofErr w:type="spellStart"/>
      <w:r w:rsidRPr="002B3AF0">
        <w:rPr>
          <w:rFonts w:ascii="宋体" w:eastAsia="宋体" w:hAnsi="宋体" w:cs="Helvetica"/>
          <w:color w:val="000000" w:themeColor="text1"/>
          <w:sz w:val="24"/>
          <w:szCs w:val="24"/>
        </w:rPr>
        <w:t>solc</w:t>
      </w:r>
      <w:proofErr w:type="spellEnd"/>
      <w:r w:rsidRPr="002B3AF0">
        <w:rPr>
          <w:rFonts w:ascii="宋体" w:eastAsia="宋体" w:hAnsi="宋体" w:cs="微软雅黑" w:hint="eastAsia"/>
          <w:color w:val="000000" w:themeColor="text1"/>
          <w:sz w:val="24"/>
          <w:szCs w:val="24"/>
        </w:rPr>
        <w:t>获得合约编译后的</w:t>
      </w:r>
      <w:proofErr w:type="spellStart"/>
      <w:r w:rsidRPr="002B3AF0">
        <w:rPr>
          <w:rFonts w:ascii="宋体" w:eastAsia="宋体" w:hAnsi="宋体" w:cs="Helvetica"/>
          <w:color w:val="000000" w:themeColor="text1"/>
          <w:sz w:val="24"/>
          <w:szCs w:val="24"/>
        </w:rPr>
        <w:t>EVM</w:t>
      </w:r>
      <w:proofErr w:type="spellEnd"/>
      <w:r w:rsidRPr="002B3AF0">
        <w:rPr>
          <w:rFonts w:ascii="宋体" w:eastAsia="宋体" w:hAnsi="宋体" w:cs="微软雅黑" w:hint="eastAsia"/>
          <w:color w:val="000000" w:themeColor="text1"/>
          <w:sz w:val="24"/>
          <w:szCs w:val="24"/>
        </w:rPr>
        <w:t>二进制</w:t>
      </w:r>
      <w:r w:rsidRPr="002B3AF0">
        <w:rPr>
          <w:rFonts w:ascii="宋体" w:eastAsia="宋体" w:hAnsi="宋体" w:cs="微软雅黑"/>
          <w:color w:val="000000" w:themeColor="text1"/>
          <w:sz w:val="24"/>
          <w:szCs w:val="24"/>
        </w:rPr>
        <w:t>码</w:t>
      </w:r>
    </w:p>
    <w:p w14:paraId="7502E474" w14:textId="77777777" w:rsidR="008E31A2" w:rsidRPr="008E31A2" w:rsidRDefault="008E31A2" w:rsidP="008E31A2">
      <w:pPr>
        <w:widowControl/>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ascii="宋体" w:eastAsia="宋体" w:hAnsi="宋体" w:cs="Courier New"/>
          <w:color w:val="000000" w:themeColor="text1"/>
          <w:sz w:val="24"/>
          <w:szCs w:val="24"/>
        </w:rPr>
      </w:pPr>
      <w:r w:rsidRPr="008E31A2">
        <w:rPr>
          <w:rFonts w:ascii="宋体" w:eastAsia="宋体" w:hAnsi="宋体" w:cs="Courier New"/>
          <w:color w:val="000000" w:themeColor="text1"/>
          <w:sz w:val="24"/>
          <w:szCs w:val="24"/>
        </w:rPr>
        <w:t> </w:t>
      </w:r>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w:t>
      </w:r>
      <w:proofErr w:type="spellStart"/>
      <w:r w:rsidRPr="002B3AF0">
        <w:rPr>
          <w:rFonts w:ascii="宋体" w:eastAsia="宋体" w:hAnsi="宋体" w:cs="Courier New"/>
          <w:color w:val="000000" w:themeColor="text1"/>
          <w:sz w:val="24"/>
          <w:szCs w:val="24"/>
        </w:rPr>
        <w:t>solc</w:t>
      </w:r>
      <w:proofErr w:type="spellEnd"/>
      <w:r w:rsidRPr="008E31A2">
        <w:rPr>
          <w:rFonts w:ascii="宋体" w:eastAsia="宋体" w:hAnsi="宋体" w:cs="Courier New"/>
          <w:color w:val="000000" w:themeColor="text1"/>
          <w:sz w:val="24"/>
          <w:szCs w:val="24"/>
        </w:rPr>
        <w:t xml:space="preserve"> </w:t>
      </w:r>
      <w:r w:rsidRPr="002B3AF0">
        <w:rPr>
          <w:rFonts w:ascii="宋体" w:eastAsia="宋体" w:hAnsi="宋体" w:cs="Courier New"/>
          <w:color w:val="000000" w:themeColor="text1"/>
          <w:sz w:val="24"/>
          <w:szCs w:val="24"/>
        </w:rPr>
        <w:t>--bin</w:t>
      </w:r>
      <w:r w:rsidRPr="008E31A2">
        <w:rPr>
          <w:rFonts w:ascii="宋体" w:eastAsia="宋体" w:hAnsi="宋体" w:cs="Courier New"/>
          <w:color w:val="000000" w:themeColor="text1"/>
          <w:sz w:val="24"/>
          <w:szCs w:val="24"/>
        </w:rPr>
        <w:t xml:space="preserve"> </w:t>
      </w:r>
      <w:proofErr w:type="spellStart"/>
      <w:r w:rsidRPr="002B3AF0">
        <w:rPr>
          <w:rFonts w:ascii="宋体" w:eastAsia="宋体" w:hAnsi="宋体" w:cs="Courier New"/>
          <w:color w:val="000000" w:themeColor="text1"/>
          <w:sz w:val="24"/>
          <w:szCs w:val="24"/>
        </w:rPr>
        <w:t>testContract</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sol</w:t>
      </w:r>
      <w:proofErr w:type="spellEnd"/>
      <w:r w:rsidRPr="008E31A2">
        <w:rPr>
          <w:rFonts w:ascii="宋体" w:eastAsia="宋体" w:hAnsi="宋体" w:cs="Courier New"/>
          <w:color w:val="000000" w:themeColor="text1"/>
          <w:sz w:val="24"/>
          <w:szCs w:val="24"/>
        </w:rPr>
        <w:br/>
        <w:t> </w:t>
      </w:r>
      <w:r w:rsidRPr="008E31A2">
        <w:rPr>
          <w:rFonts w:ascii="MS Gothic" w:eastAsia="MS Gothic" w:hAnsi="MS Gothic" w:cs="MS Gothic" w:hint="eastAsia"/>
          <w:color w:val="000000" w:themeColor="text1"/>
          <w:sz w:val="24"/>
          <w:szCs w:val="24"/>
        </w:rPr>
        <w:t>​</w:t>
      </w:r>
      <w:r w:rsidRPr="008E31A2">
        <w:rPr>
          <w:rFonts w:ascii="宋体" w:eastAsia="宋体" w:hAnsi="宋体" w:cs="Courier New"/>
          <w:color w:val="000000" w:themeColor="text1"/>
          <w:sz w:val="24"/>
          <w:szCs w:val="24"/>
        </w:rPr>
        <w:br/>
      </w:r>
      <w:r w:rsidRPr="008E31A2">
        <w:rPr>
          <w:rFonts w:ascii="宋体" w:eastAsia="宋体" w:hAnsi="宋体" w:cs="宋体" w:hint="eastAsia"/>
          <w:color w:val="000000" w:themeColor="text1"/>
          <w:sz w:val="24"/>
          <w:szCs w:val="24"/>
        </w:rPr>
        <w:t> </w:t>
      </w:r>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w:t>
      </w:r>
      <w:proofErr w:type="spellStart"/>
      <w:r w:rsidRPr="002B3AF0">
        <w:rPr>
          <w:rFonts w:ascii="宋体" w:eastAsia="宋体" w:hAnsi="宋体" w:cs="Courier New"/>
          <w:color w:val="000000" w:themeColor="text1"/>
          <w:sz w:val="24"/>
          <w:szCs w:val="24"/>
        </w:rPr>
        <w:t>testContract</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sol</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testContract</w:t>
      </w:r>
      <w:proofErr w:type="spellEnd"/>
      <w:r w:rsidRPr="008E31A2">
        <w:rPr>
          <w:rFonts w:ascii="宋体" w:eastAsia="宋体" w:hAnsi="宋体" w:cs="Courier New"/>
          <w:color w:val="000000" w:themeColor="text1"/>
          <w:sz w:val="24"/>
          <w:szCs w:val="24"/>
        </w:rPr>
        <w:t xml:space="preserve"> </w:t>
      </w:r>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Binary</w:t>
      </w:r>
      <w:r w:rsidRPr="008E31A2">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6060604052341561000c57fe5b5b60a58061001b6000396000f30060606040526000357c0100000000000000000000000000000000000000000000000000000000900463ffffffff168063c6888fa114603a575bfe5b3415604157fe5b60556004808035906020019091905050606b565b6040518082815260200191505060405180910390f35b60006007820290505b9190505600a165627a7a72305820748467daab52f2f1a63180df2c4926f3431a2aa82dcdfbcbde5e7d036742a94b0029</w:t>
      </w:r>
    </w:p>
    <w:p w14:paraId="0B0323D7" w14:textId="77777777" w:rsidR="008E31A2" w:rsidRPr="008E31A2" w:rsidRDefault="008E31A2" w:rsidP="008E31A2">
      <w:pPr>
        <w:widowControl/>
        <w:numPr>
          <w:ilvl w:val="2"/>
          <w:numId w:val="1"/>
        </w:numPr>
        <w:spacing w:before="100" w:beforeAutospacing="1" w:after="100" w:afterAutospacing="1" w:line="240" w:lineRule="auto"/>
        <w:ind w:left="0"/>
        <w:jc w:val="left"/>
        <w:rPr>
          <w:rFonts w:ascii="宋体" w:eastAsia="宋体" w:hAnsi="宋体" w:cs="Helvetica"/>
          <w:color w:val="000000" w:themeColor="text1"/>
          <w:sz w:val="24"/>
          <w:szCs w:val="24"/>
        </w:rPr>
      </w:pPr>
      <w:r w:rsidRPr="002B3AF0">
        <w:rPr>
          <w:rFonts w:ascii="宋体" w:eastAsia="宋体" w:hAnsi="宋体" w:cs="微软雅黑" w:hint="eastAsia"/>
          <w:color w:val="000000" w:themeColor="text1"/>
          <w:sz w:val="24"/>
          <w:szCs w:val="24"/>
        </w:rPr>
        <w:t>再用</w:t>
      </w:r>
      <w:proofErr w:type="spellStart"/>
      <w:r w:rsidRPr="002B3AF0">
        <w:rPr>
          <w:rFonts w:ascii="宋体" w:eastAsia="宋体" w:hAnsi="宋体" w:cs="Helvetica"/>
          <w:color w:val="000000" w:themeColor="text1"/>
          <w:sz w:val="24"/>
          <w:szCs w:val="24"/>
        </w:rPr>
        <w:t>solc</w:t>
      </w:r>
      <w:proofErr w:type="spellEnd"/>
      <w:r w:rsidRPr="002B3AF0">
        <w:rPr>
          <w:rFonts w:ascii="宋体" w:eastAsia="宋体" w:hAnsi="宋体" w:cs="微软雅黑" w:hint="eastAsia"/>
          <w:color w:val="000000" w:themeColor="text1"/>
          <w:sz w:val="24"/>
          <w:szCs w:val="24"/>
        </w:rPr>
        <w:t>获得合约的</w:t>
      </w:r>
      <w:r w:rsidRPr="002B3AF0">
        <w:rPr>
          <w:rFonts w:ascii="宋体" w:eastAsia="宋体" w:hAnsi="宋体" w:cs="Helvetica"/>
          <w:color w:val="000000" w:themeColor="text1"/>
          <w:sz w:val="24"/>
          <w:szCs w:val="24"/>
        </w:rPr>
        <w:t xml:space="preserve"> JSON ABI (Application Binary Interface)</w:t>
      </w:r>
      <w:r w:rsidRPr="002B3AF0">
        <w:rPr>
          <w:rFonts w:ascii="宋体" w:eastAsia="宋体" w:hAnsi="宋体" w:cs="微软雅黑" w:hint="eastAsia"/>
          <w:color w:val="000000" w:themeColor="text1"/>
          <w:sz w:val="24"/>
          <w:szCs w:val="24"/>
        </w:rPr>
        <w:t>，其中指定了合约接口，包括可调用的合约方法、变量、事件</w:t>
      </w:r>
      <w:r w:rsidRPr="002B3AF0">
        <w:rPr>
          <w:rFonts w:ascii="宋体" w:eastAsia="宋体" w:hAnsi="宋体" w:cs="微软雅黑"/>
          <w:color w:val="000000" w:themeColor="text1"/>
          <w:sz w:val="24"/>
          <w:szCs w:val="24"/>
        </w:rPr>
        <w:t>等</w:t>
      </w:r>
    </w:p>
    <w:p w14:paraId="12829F96" w14:textId="77777777" w:rsidR="008E31A2" w:rsidRPr="008E31A2" w:rsidRDefault="008E31A2" w:rsidP="008E31A2">
      <w:pPr>
        <w:widowControl/>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ascii="宋体" w:eastAsia="宋体" w:hAnsi="宋体" w:cs="Courier New"/>
          <w:color w:val="000000" w:themeColor="text1"/>
          <w:sz w:val="24"/>
          <w:szCs w:val="24"/>
        </w:rPr>
      </w:pPr>
      <w:r w:rsidRPr="008E31A2">
        <w:rPr>
          <w:rFonts w:ascii="宋体" w:eastAsia="宋体" w:hAnsi="宋体" w:cs="Courier New"/>
          <w:color w:val="000000" w:themeColor="text1"/>
          <w:sz w:val="24"/>
          <w:szCs w:val="24"/>
        </w:rPr>
        <w:t> </w:t>
      </w:r>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w:t>
      </w:r>
      <w:proofErr w:type="spellStart"/>
      <w:r w:rsidRPr="002B3AF0">
        <w:rPr>
          <w:rFonts w:ascii="宋体" w:eastAsia="宋体" w:hAnsi="宋体" w:cs="Courier New"/>
          <w:color w:val="000000" w:themeColor="text1"/>
          <w:sz w:val="24"/>
          <w:szCs w:val="24"/>
        </w:rPr>
        <w:t>solc</w:t>
      </w:r>
      <w:proofErr w:type="spellEnd"/>
      <w:r w:rsidRPr="008E31A2">
        <w:rPr>
          <w:rFonts w:ascii="宋体" w:eastAsia="宋体" w:hAnsi="宋体" w:cs="Courier New"/>
          <w:color w:val="000000" w:themeColor="text1"/>
          <w:sz w:val="24"/>
          <w:szCs w:val="24"/>
        </w:rPr>
        <w:t xml:space="preserve"> </w:t>
      </w:r>
      <w:r w:rsidRPr="002B3AF0">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abi</w:t>
      </w:r>
      <w:proofErr w:type="spellEnd"/>
      <w:r w:rsidRPr="008E31A2">
        <w:rPr>
          <w:rFonts w:ascii="宋体" w:eastAsia="宋体" w:hAnsi="宋体" w:cs="Courier New"/>
          <w:color w:val="000000" w:themeColor="text1"/>
          <w:sz w:val="24"/>
          <w:szCs w:val="24"/>
        </w:rPr>
        <w:t xml:space="preserve"> </w:t>
      </w:r>
      <w:proofErr w:type="spellStart"/>
      <w:r w:rsidRPr="002B3AF0">
        <w:rPr>
          <w:rFonts w:ascii="宋体" w:eastAsia="宋体" w:hAnsi="宋体" w:cs="Courier New"/>
          <w:color w:val="000000" w:themeColor="text1"/>
          <w:sz w:val="24"/>
          <w:szCs w:val="24"/>
        </w:rPr>
        <w:t>testContract</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sol</w:t>
      </w:r>
      <w:proofErr w:type="spellEnd"/>
      <w:r w:rsidRPr="008E31A2">
        <w:rPr>
          <w:rFonts w:ascii="宋体" w:eastAsia="宋体" w:hAnsi="宋体" w:cs="Courier New"/>
          <w:color w:val="000000" w:themeColor="text1"/>
          <w:sz w:val="24"/>
          <w:szCs w:val="24"/>
        </w:rPr>
        <w:br/>
        <w:t> </w:t>
      </w:r>
      <w:r w:rsidRPr="008E31A2">
        <w:rPr>
          <w:rFonts w:ascii="MS Gothic" w:eastAsia="MS Gothic" w:hAnsi="MS Gothic" w:cs="MS Gothic" w:hint="eastAsia"/>
          <w:color w:val="000000" w:themeColor="text1"/>
          <w:sz w:val="24"/>
          <w:szCs w:val="24"/>
        </w:rPr>
        <w:t>​</w:t>
      </w:r>
      <w:r w:rsidRPr="008E31A2">
        <w:rPr>
          <w:rFonts w:ascii="宋体" w:eastAsia="宋体" w:hAnsi="宋体" w:cs="Courier New"/>
          <w:color w:val="000000" w:themeColor="text1"/>
          <w:sz w:val="24"/>
          <w:szCs w:val="24"/>
        </w:rPr>
        <w:br/>
      </w:r>
      <w:r w:rsidRPr="008E31A2">
        <w:rPr>
          <w:rFonts w:ascii="宋体" w:eastAsia="宋体" w:hAnsi="宋体" w:cs="宋体" w:hint="eastAsia"/>
          <w:color w:val="000000" w:themeColor="text1"/>
          <w:sz w:val="24"/>
          <w:szCs w:val="24"/>
        </w:rPr>
        <w:t> </w:t>
      </w:r>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w:t>
      </w:r>
      <w:proofErr w:type="spellStart"/>
      <w:r w:rsidRPr="002B3AF0">
        <w:rPr>
          <w:rFonts w:ascii="宋体" w:eastAsia="宋体" w:hAnsi="宋体" w:cs="Courier New"/>
          <w:color w:val="000000" w:themeColor="text1"/>
          <w:sz w:val="24"/>
          <w:szCs w:val="24"/>
        </w:rPr>
        <w:t>testContract</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sol</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testContract</w:t>
      </w:r>
      <w:proofErr w:type="spellEnd"/>
      <w:r w:rsidRPr="008E31A2">
        <w:rPr>
          <w:rFonts w:ascii="宋体" w:eastAsia="宋体" w:hAnsi="宋体" w:cs="Courier New"/>
          <w:color w:val="000000" w:themeColor="text1"/>
          <w:sz w:val="24"/>
          <w:szCs w:val="24"/>
        </w:rPr>
        <w:t xml:space="preserve"> </w:t>
      </w:r>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Contract</w:t>
      </w:r>
      <w:r w:rsidRPr="008E31A2">
        <w:rPr>
          <w:rFonts w:ascii="宋体" w:eastAsia="宋体" w:hAnsi="宋体" w:cs="Courier New"/>
          <w:color w:val="000000" w:themeColor="text1"/>
          <w:sz w:val="24"/>
          <w:szCs w:val="24"/>
        </w:rPr>
        <w:t xml:space="preserve"> </w:t>
      </w:r>
      <w:r w:rsidRPr="002B3AF0">
        <w:rPr>
          <w:rFonts w:ascii="宋体" w:eastAsia="宋体" w:hAnsi="宋体" w:cs="Courier New"/>
          <w:color w:val="000000" w:themeColor="text1"/>
          <w:sz w:val="24"/>
          <w:szCs w:val="24"/>
        </w:rPr>
        <w:t>JSON</w:t>
      </w:r>
      <w:r w:rsidRPr="008E31A2">
        <w:rPr>
          <w:rFonts w:ascii="宋体" w:eastAsia="宋体" w:hAnsi="宋体" w:cs="Courier New"/>
          <w:color w:val="000000" w:themeColor="text1"/>
          <w:sz w:val="24"/>
          <w:szCs w:val="24"/>
        </w:rPr>
        <w:t xml:space="preserve"> </w:t>
      </w:r>
      <w:r w:rsidRPr="002B3AF0">
        <w:rPr>
          <w:rFonts w:ascii="宋体" w:eastAsia="宋体" w:hAnsi="宋体" w:cs="Courier New"/>
          <w:color w:val="000000" w:themeColor="text1"/>
          <w:sz w:val="24"/>
          <w:szCs w:val="24"/>
        </w:rPr>
        <w:t>ABI</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"constant"</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false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"inputs"</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"name"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"a"</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"type"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"uint256"</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"name"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"multiply"</w:t>
      </w:r>
      <w:r w:rsidRPr="008E31A2">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"outputs"</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"name"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"d"</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"type"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"uint256"</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"payable"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false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"type"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"function"</w:t>
      </w:r>
      <w:r w:rsidRPr="008E31A2">
        <w:rPr>
          <w:rFonts w:ascii="宋体" w:eastAsia="宋体" w:hAnsi="宋体" w:cs="Courier New"/>
          <w:color w:val="000000" w:themeColor="text1"/>
          <w:sz w:val="24"/>
          <w:szCs w:val="24"/>
        </w:rPr>
        <w:t>}]</w:t>
      </w:r>
    </w:p>
    <w:p w14:paraId="383104F9" w14:textId="77777777" w:rsidR="008E31A2" w:rsidRPr="008E31A2" w:rsidRDefault="008E31A2" w:rsidP="008E31A2">
      <w:pPr>
        <w:widowControl/>
        <w:numPr>
          <w:ilvl w:val="2"/>
          <w:numId w:val="1"/>
        </w:numPr>
        <w:spacing w:before="100" w:beforeAutospacing="1" w:after="100" w:afterAutospacing="1" w:line="240" w:lineRule="auto"/>
        <w:ind w:left="0"/>
        <w:jc w:val="left"/>
        <w:rPr>
          <w:rFonts w:ascii="宋体" w:eastAsia="宋体" w:hAnsi="宋体" w:cs="Helvetica"/>
          <w:color w:val="000000" w:themeColor="text1"/>
          <w:sz w:val="24"/>
          <w:szCs w:val="24"/>
        </w:rPr>
      </w:pPr>
      <w:r w:rsidRPr="002B3AF0">
        <w:rPr>
          <w:rFonts w:ascii="宋体" w:eastAsia="宋体" w:hAnsi="宋体" w:cs="微软雅黑" w:hint="eastAsia"/>
          <w:color w:val="000000" w:themeColor="text1"/>
          <w:sz w:val="24"/>
          <w:szCs w:val="24"/>
        </w:rPr>
        <w:lastRenderedPageBreak/>
        <w:t>回到</w:t>
      </w:r>
      <w:proofErr w:type="spellStart"/>
      <w:r w:rsidRPr="002B3AF0">
        <w:rPr>
          <w:rFonts w:ascii="宋体" w:eastAsia="宋体" w:hAnsi="宋体" w:cs="Helvetica"/>
          <w:color w:val="000000" w:themeColor="text1"/>
          <w:sz w:val="24"/>
          <w:szCs w:val="24"/>
        </w:rPr>
        <w:t>Geth</w:t>
      </w:r>
      <w:proofErr w:type="spellEnd"/>
      <w:r w:rsidRPr="002B3AF0">
        <w:rPr>
          <w:rFonts w:ascii="宋体" w:eastAsia="宋体" w:hAnsi="宋体" w:cs="Helvetica"/>
          <w:color w:val="000000" w:themeColor="text1"/>
          <w:sz w:val="24"/>
          <w:szCs w:val="24"/>
        </w:rPr>
        <w:t xml:space="preserve"> </w:t>
      </w:r>
      <w:r w:rsidRPr="002B3AF0">
        <w:rPr>
          <w:rFonts w:ascii="宋体" w:eastAsia="宋体" w:hAnsi="宋体" w:cs="微软雅黑" w:hint="eastAsia"/>
          <w:color w:val="000000" w:themeColor="text1"/>
          <w:sz w:val="24"/>
          <w:szCs w:val="24"/>
        </w:rPr>
        <w:t>的</w:t>
      </w:r>
      <w:r w:rsidRPr="002B3AF0">
        <w:rPr>
          <w:rFonts w:ascii="宋体" w:eastAsia="宋体" w:hAnsi="宋体" w:cs="Helvetica"/>
          <w:color w:val="000000" w:themeColor="text1"/>
          <w:sz w:val="24"/>
          <w:szCs w:val="24"/>
        </w:rPr>
        <w:t xml:space="preserve"> JavaScript </w:t>
      </w:r>
      <w:r w:rsidRPr="002B3AF0">
        <w:rPr>
          <w:rFonts w:ascii="宋体" w:eastAsia="宋体" w:hAnsi="宋体" w:cs="微软雅黑" w:hint="eastAsia"/>
          <w:color w:val="000000" w:themeColor="text1"/>
          <w:sz w:val="24"/>
          <w:szCs w:val="24"/>
        </w:rPr>
        <w:t>环境命令行界面，用变量记录上述两个值，在</w:t>
      </w:r>
      <w:r w:rsidRPr="002B3AF0">
        <w:rPr>
          <w:rFonts w:ascii="宋体" w:eastAsia="宋体" w:hAnsi="宋体" w:cs="Helvetica"/>
          <w:color w:val="000000" w:themeColor="text1"/>
          <w:sz w:val="24"/>
          <w:szCs w:val="24"/>
        </w:rPr>
        <w:t xml:space="preserve">code </w:t>
      </w:r>
      <w:r w:rsidRPr="002B3AF0">
        <w:rPr>
          <w:rFonts w:ascii="宋体" w:eastAsia="宋体" w:hAnsi="宋体" w:cs="微软雅黑" w:hint="eastAsia"/>
          <w:color w:val="000000" w:themeColor="text1"/>
          <w:sz w:val="24"/>
          <w:szCs w:val="24"/>
        </w:rPr>
        <w:t>前加上</w:t>
      </w:r>
      <w:r w:rsidRPr="002B3AF0">
        <w:rPr>
          <w:rFonts w:ascii="宋体" w:eastAsia="宋体" w:hAnsi="宋体" w:cs="Helvetica"/>
          <w:color w:val="000000" w:themeColor="text1"/>
          <w:sz w:val="24"/>
          <w:szCs w:val="24"/>
        </w:rPr>
        <w:t xml:space="preserve"> </w:t>
      </w:r>
      <w:proofErr w:type="spellStart"/>
      <w:r w:rsidRPr="002B3AF0">
        <w:rPr>
          <w:rFonts w:ascii="宋体" w:eastAsia="宋体" w:hAnsi="宋体" w:cs="Courier New"/>
          <w:color w:val="000000" w:themeColor="text1"/>
          <w:sz w:val="24"/>
          <w:szCs w:val="24"/>
          <w:bdr w:val="single" w:sz="6" w:space="0" w:color="E7EAED" w:frame="1"/>
          <w:shd w:val="clear" w:color="auto" w:fill="F3F4F4"/>
        </w:rPr>
        <w:t>0x</w:t>
      </w:r>
      <w:proofErr w:type="spellEnd"/>
      <w:r w:rsidRPr="002B3AF0">
        <w:rPr>
          <w:rFonts w:ascii="宋体" w:eastAsia="宋体" w:hAnsi="宋体" w:cs="Helvetica"/>
          <w:color w:val="000000" w:themeColor="text1"/>
          <w:sz w:val="24"/>
          <w:szCs w:val="24"/>
        </w:rPr>
        <w:t xml:space="preserve"> </w:t>
      </w:r>
      <w:r w:rsidRPr="002B3AF0">
        <w:rPr>
          <w:rFonts w:ascii="宋体" w:eastAsia="宋体" w:hAnsi="宋体" w:cs="微软雅黑" w:hint="eastAsia"/>
          <w:color w:val="000000" w:themeColor="text1"/>
          <w:sz w:val="24"/>
          <w:szCs w:val="24"/>
        </w:rPr>
        <w:t>前</w:t>
      </w:r>
      <w:r w:rsidRPr="002B3AF0">
        <w:rPr>
          <w:rFonts w:ascii="宋体" w:eastAsia="宋体" w:hAnsi="宋体" w:cs="微软雅黑"/>
          <w:color w:val="000000" w:themeColor="text1"/>
          <w:sz w:val="24"/>
          <w:szCs w:val="24"/>
        </w:rPr>
        <w:t>缀</w:t>
      </w:r>
    </w:p>
    <w:p w14:paraId="4B98A93C" w14:textId="77777777" w:rsidR="008E31A2" w:rsidRPr="008E31A2" w:rsidRDefault="008E31A2" w:rsidP="008E31A2">
      <w:pPr>
        <w:widowControl/>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ascii="宋体" w:eastAsia="宋体" w:hAnsi="宋体" w:cs="Courier New"/>
          <w:color w:val="000000" w:themeColor="text1"/>
          <w:sz w:val="24"/>
          <w:szCs w:val="24"/>
        </w:rPr>
      </w:pPr>
      <w:r w:rsidRPr="008E31A2">
        <w:rPr>
          <w:rFonts w:ascii="宋体" w:eastAsia="宋体" w:hAnsi="宋体" w:cs="Courier New"/>
          <w:color w:val="000000" w:themeColor="text1"/>
          <w:sz w:val="24"/>
          <w:szCs w:val="24"/>
        </w:rPr>
        <w:t> </w:t>
      </w:r>
      <w:r w:rsidRPr="002B3AF0">
        <w:rPr>
          <w:rFonts w:ascii="宋体" w:eastAsia="宋体" w:hAnsi="宋体" w:cs="Courier New"/>
          <w:color w:val="000000" w:themeColor="text1"/>
          <w:sz w:val="24"/>
          <w:szCs w:val="24"/>
        </w:rPr>
        <w:t>&gt;code</w:t>
      </w:r>
      <w:r w:rsidRPr="008E31A2">
        <w:rPr>
          <w:rFonts w:ascii="宋体" w:eastAsia="宋体" w:hAnsi="宋体" w:cs="Courier New"/>
          <w:color w:val="000000" w:themeColor="text1"/>
          <w:sz w:val="24"/>
          <w:szCs w:val="24"/>
        </w:rPr>
        <w:t xml:space="preserve"> </w:t>
      </w:r>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w:t>
      </w:r>
      <w:r w:rsidRPr="002B3AF0">
        <w:rPr>
          <w:rFonts w:ascii="宋体" w:eastAsia="宋体" w:hAnsi="宋体" w:cs="Courier New"/>
          <w:color w:val="000000" w:themeColor="text1"/>
          <w:sz w:val="24"/>
          <w:szCs w:val="24"/>
        </w:rPr>
        <w:t>"0x6060604052341561000c57fe5b5b60a58061001b6000396000f30060606040526000357c01000000000000000000000000000000</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00000000000000000000000000900463ffffffff168063c6888fa114603a575bfe5b3415604157fe5b60556004808035906020019091905050606b565b6040518082815260200191505060405180910390f35b60006007820290505b9190505600a165627a7a72305820748467daab52f2f1a63180df2c4926f3431a2aa82dcdfbcbde5e7d036742a94b0029"</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&gt;</w:t>
      </w:r>
      <w:r w:rsidRPr="008E31A2">
        <w:rPr>
          <w:rFonts w:ascii="宋体" w:eastAsia="宋体" w:hAnsi="宋体" w:cs="Courier New"/>
          <w:color w:val="000000" w:themeColor="text1"/>
          <w:sz w:val="24"/>
          <w:szCs w:val="24"/>
        </w:rPr>
        <w:t xml:space="preserve"> </w:t>
      </w:r>
      <w:proofErr w:type="spellStart"/>
      <w:r w:rsidRPr="002B3AF0">
        <w:rPr>
          <w:rFonts w:ascii="宋体" w:eastAsia="宋体" w:hAnsi="宋体" w:cs="Courier New"/>
          <w:color w:val="000000" w:themeColor="text1"/>
          <w:sz w:val="24"/>
          <w:szCs w:val="24"/>
        </w:rPr>
        <w:t>abi</w:t>
      </w:r>
      <w:proofErr w:type="spellEnd"/>
      <w:r w:rsidRPr="008E31A2">
        <w:rPr>
          <w:rFonts w:ascii="宋体" w:eastAsia="宋体" w:hAnsi="宋体" w:cs="Courier New"/>
          <w:color w:val="000000" w:themeColor="text1"/>
          <w:sz w:val="24"/>
          <w:szCs w:val="24"/>
        </w:rPr>
        <w:t xml:space="preserve"> </w:t>
      </w:r>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w:t>
      </w:r>
      <w:r w:rsidRPr="002B3AF0">
        <w:rPr>
          <w:rFonts w:ascii="宋体" w:eastAsia="宋体" w:hAnsi="宋体" w:cs="Courier New"/>
          <w:color w:val="000000" w:themeColor="text1"/>
          <w:sz w:val="24"/>
          <w:szCs w:val="24"/>
        </w:rPr>
        <w:t>"constant"</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false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"inputs"</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"name"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"a"</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"type"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"uint256"</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"name"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"multiply"</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"outputs"</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"name"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"d"</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"type"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"uint256"</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"payable"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false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"type"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"function"</w:t>
      </w:r>
      <w:r w:rsidRPr="008E31A2">
        <w:rPr>
          <w:rFonts w:ascii="宋体" w:eastAsia="宋体" w:hAnsi="宋体" w:cs="Courier New"/>
          <w:color w:val="000000" w:themeColor="text1"/>
          <w:sz w:val="24"/>
          <w:szCs w:val="24"/>
        </w:rPr>
        <w:t>}]</w:t>
      </w:r>
    </w:p>
    <w:p w14:paraId="3AA14866" w14:textId="77777777" w:rsidR="008E31A2" w:rsidRPr="008E31A2" w:rsidRDefault="008E31A2" w:rsidP="008E31A2">
      <w:pPr>
        <w:widowControl/>
        <w:numPr>
          <w:ilvl w:val="2"/>
          <w:numId w:val="1"/>
        </w:numPr>
        <w:spacing w:before="100" w:beforeAutospacing="1" w:after="100" w:afterAutospacing="1" w:line="240" w:lineRule="auto"/>
        <w:ind w:left="0"/>
        <w:jc w:val="left"/>
        <w:rPr>
          <w:rFonts w:ascii="宋体" w:eastAsia="宋体" w:hAnsi="宋体" w:cs="Helvetica"/>
          <w:color w:val="000000" w:themeColor="text1"/>
          <w:sz w:val="24"/>
          <w:szCs w:val="24"/>
        </w:rPr>
      </w:pPr>
      <w:r w:rsidRPr="002B3AF0">
        <w:rPr>
          <w:rFonts w:ascii="宋体" w:eastAsia="宋体" w:hAnsi="宋体" w:cs="微软雅黑" w:hint="eastAsia"/>
          <w:color w:val="000000" w:themeColor="text1"/>
          <w:sz w:val="24"/>
          <w:szCs w:val="24"/>
        </w:rPr>
        <w:t>发送部署智能合约的交</w:t>
      </w:r>
      <w:r w:rsidRPr="002B3AF0">
        <w:rPr>
          <w:rFonts w:ascii="宋体" w:eastAsia="宋体" w:hAnsi="宋体" w:cs="微软雅黑"/>
          <w:color w:val="000000" w:themeColor="text1"/>
          <w:sz w:val="24"/>
          <w:szCs w:val="24"/>
        </w:rPr>
        <w:t>易</w:t>
      </w:r>
    </w:p>
    <w:p w14:paraId="58635695" w14:textId="77777777" w:rsidR="008E31A2" w:rsidRPr="008E31A2" w:rsidRDefault="008E31A2" w:rsidP="008E31A2">
      <w:pPr>
        <w:widowControl/>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ascii="宋体" w:eastAsia="宋体" w:hAnsi="宋体" w:cs="Courier New"/>
          <w:color w:val="000000" w:themeColor="text1"/>
          <w:sz w:val="24"/>
          <w:szCs w:val="24"/>
        </w:rPr>
      </w:pPr>
      <w:r w:rsidRPr="008E31A2">
        <w:rPr>
          <w:rFonts w:ascii="宋体" w:eastAsia="宋体" w:hAnsi="宋体" w:cs="Courier New"/>
          <w:color w:val="000000" w:themeColor="text1"/>
          <w:sz w:val="24"/>
          <w:szCs w:val="24"/>
        </w:rPr>
        <w:t> </w:t>
      </w:r>
      <w:r w:rsidRPr="002B3AF0">
        <w:rPr>
          <w:rFonts w:ascii="宋体" w:eastAsia="宋体" w:hAnsi="宋体" w:cs="Courier New"/>
          <w:color w:val="000000" w:themeColor="text1"/>
          <w:sz w:val="24"/>
          <w:szCs w:val="24"/>
        </w:rPr>
        <w:t>&gt;</w:t>
      </w:r>
      <w:r w:rsidRPr="008E31A2">
        <w:rPr>
          <w:rFonts w:ascii="宋体" w:eastAsia="宋体" w:hAnsi="宋体" w:cs="Courier New"/>
          <w:color w:val="000000" w:themeColor="text1"/>
          <w:sz w:val="24"/>
          <w:szCs w:val="24"/>
        </w:rPr>
        <w:t xml:space="preserve"> </w:t>
      </w:r>
      <w:proofErr w:type="spellStart"/>
      <w:r w:rsidRPr="002B3AF0">
        <w:rPr>
          <w:rFonts w:ascii="宋体" w:eastAsia="宋体" w:hAnsi="宋体" w:cs="Courier New"/>
          <w:color w:val="000000" w:themeColor="text1"/>
          <w:sz w:val="24"/>
          <w:szCs w:val="24"/>
        </w:rPr>
        <w:t>myContract</w:t>
      </w:r>
      <w:proofErr w:type="spellEnd"/>
      <w:r w:rsidRPr="008E31A2">
        <w:rPr>
          <w:rFonts w:ascii="宋体" w:eastAsia="宋体" w:hAnsi="宋体" w:cs="Courier New"/>
          <w:color w:val="000000" w:themeColor="text1"/>
          <w:sz w:val="24"/>
          <w:szCs w:val="24"/>
        </w:rPr>
        <w:t xml:space="preserve"> </w:t>
      </w:r>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w:t>
      </w:r>
      <w:proofErr w:type="spellStart"/>
      <w:r w:rsidRPr="002B3AF0">
        <w:rPr>
          <w:rFonts w:ascii="宋体" w:eastAsia="宋体" w:hAnsi="宋体" w:cs="Courier New"/>
          <w:color w:val="000000" w:themeColor="text1"/>
          <w:sz w:val="24"/>
          <w:szCs w:val="24"/>
        </w:rPr>
        <w:t>eth</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contract</w:t>
      </w:r>
      <w:proofErr w:type="spellEnd"/>
      <w:r w:rsidRPr="008E31A2">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abi</w:t>
      </w:r>
      <w:proofErr w:type="spellEnd"/>
      <w:r w:rsidRPr="008E31A2">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br/>
        <w:t> </w:t>
      </w:r>
      <w:r w:rsidRPr="002B3AF0">
        <w:rPr>
          <w:rFonts w:ascii="宋体" w:eastAsia="宋体" w:hAnsi="宋体" w:cs="Courier New"/>
          <w:color w:val="000000" w:themeColor="text1"/>
          <w:sz w:val="24"/>
          <w:szCs w:val="24"/>
        </w:rPr>
        <w:t>&gt;</w:t>
      </w:r>
      <w:r w:rsidRPr="008E31A2">
        <w:rPr>
          <w:rFonts w:ascii="宋体" w:eastAsia="宋体" w:hAnsi="宋体" w:cs="Courier New"/>
          <w:color w:val="000000" w:themeColor="text1"/>
          <w:sz w:val="24"/>
          <w:szCs w:val="24"/>
        </w:rPr>
        <w:t xml:space="preserve"> </w:t>
      </w:r>
      <w:r w:rsidRPr="002B3AF0">
        <w:rPr>
          <w:rFonts w:ascii="宋体" w:eastAsia="宋体" w:hAnsi="宋体" w:cs="Courier New"/>
          <w:color w:val="000000" w:themeColor="text1"/>
          <w:sz w:val="24"/>
          <w:szCs w:val="24"/>
        </w:rPr>
        <w:t>contract</w:t>
      </w:r>
      <w:r w:rsidRPr="008E31A2">
        <w:rPr>
          <w:rFonts w:ascii="宋体" w:eastAsia="宋体" w:hAnsi="宋体" w:cs="Courier New"/>
          <w:color w:val="000000" w:themeColor="text1"/>
          <w:sz w:val="24"/>
          <w:szCs w:val="24"/>
        </w:rPr>
        <w:t xml:space="preserve"> </w:t>
      </w:r>
      <w:r w:rsidRPr="002B3AF0">
        <w:rPr>
          <w:rFonts w:ascii="宋体" w:eastAsia="宋体" w:hAnsi="宋体" w:cs="Courier New"/>
          <w:color w:val="000000" w:themeColor="text1"/>
          <w:sz w:val="24"/>
          <w:szCs w:val="24"/>
        </w:rPr>
        <w:t>=</w:t>
      </w:r>
      <w:r w:rsidRPr="008E31A2">
        <w:rPr>
          <w:rFonts w:ascii="宋体" w:eastAsia="宋体" w:hAnsi="宋体" w:cs="Courier New"/>
          <w:color w:val="000000" w:themeColor="text1"/>
          <w:sz w:val="24"/>
          <w:szCs w:val="24"/>
        </w:rPr>
        <w:t xml:space="preserve"> </w:t>
      </w:r>
      <w:proofErr w:type="spellStart"/>
      <w:r w:rsidRPr="002B3AF0">
        <w:rPr>
          <w:rFonts w:ascii="宋体" w:eastAsia="宋体" w:hAnsi="宋体" w:cs="Courier New"/>
          <w:color w:val="000000" w:themeColor="text1"/>
          <w:sz w:val="24"/>
          <w:szCs w:val="24"/>
        </w:rPr>
        <w:t>myContract</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new</w:t>
      </w:r>
      <w:proofErr w:type="spellEnd"/>
      <w:r w:rsidRPr="008E31A2">
        <w:rPr>
          <w:rFonts w:ascii="宋体" w:eastAsia="宋体" w:hAnsi="宋体" w:cs="Courier New"/>
          <w:color w:val="000000" w:themeColor="text1"/>
          <w:sz w:val="24"/>
          <w:szCs w:val="24"/>
        </w:rPr>
        <w:t>({</w:t>
      </w:r>
      <w:proofErr w:type="spellStart"/>
      <w:r w:rsidRPr="002B3AF0">
        <w:rPr>
          <w:rFonts w:ascii="宋体" w:eastAsia="宋体" w:hAnsi="宋体" w:cs="Courier New"/>
          <w:color w:val="000000" w:themeColor="text1"/>
          <w:sz w:val="24"/>
          <w:szCs w:val="24"/>
        </w:rPr>
        <w:t>from</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myAddress</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data</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code</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gas</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1000000</w:t>
      </w:r>
      <w:proofErr w:type="spellEnd"/>
      <w:r w:rsidRPr="008E31A2">
        <w:rPr>
          <w:rFonts w:ascii="宋体" w:eastAsia="宋体" w:hAnsi="宋体" w:cs="Courier New"/>
          <w:color w:val="000000" w:themeColor="text1"/>
          <w:sz w:val="24"/>
          <w:szCs w:val="24"/>
        </w:rPr>
        <w:t>})</w:t>
      </w:r>
    </w:p>
    <w:p w14:paraId="75FD70AF" w14:textId="77777777" w:rsidR="008E31A2" w:rsidRPr="008E31A2" w:rsidRDefault="008E31A2" w:rsidP="008E31A2">
      <w:pPr>
        <w:widowControl/>
        <w:numPr>
          <w:ilvl w:val="1"/>
          <w:numId w:val="1"/>
        </w:numPr>
        <w:spacing w:before="100" w:beforeAutospacing="1" w:after="100" w:afterAutospacing="1" w:line="240" w:lineRule="auto"/>
        <w:ind w:left="0"/>
        <w:jc w:val="left"/>
        <w:rPr>
          <w:rFonts w:ascii="宋体" w:eastAsia="宋体" w:hAnsi="宋体" w:cs="Helvetica"/>
          <w:color w:val="000000" w:themeColor="text1"/>
          <w:sz w:val="24"/>
          <w:szCs w:val="24"/>
        </w:rPr>
      </w:pPr>
      <w:r w:rsidRPr="002B3AF0">
        <w:rPr>
          <w:rFonts w:ascii="宋体" w:eastAsia="宋体" w:hAnsi="宋体" w:cs="微软雅黑" w:hint="eastAsia"/>
          <w:color w:val="000000" w:themeColor="text1"/>
          <w:sz w:val="24"/>
          <w:szCs w:val="24"/>
        </w:rPr>
        <w:t>调用智能合约，用以下命令可以发送交易，其中</w:t>
      </w:r>
      <w:r w:rsidRPr="002B3AF0">
        <w:rPr>
          <w:rFonts w:ascii="宋体" w:eastAsia="宋体" w:hAnsi="宋体" w:cs="Helvetica"/>
          <w:color w:val="000000" w:themeColor="text1"/>
          <w:sz w:val="24"/>
          <w:szCs w:val="24"/>
        </w:rPr>
        <w:t xml:space="preserve"> </w:t>
      </w:r>
      <w:proofErr w:type="spellStart"/>
      <w:r w:rsidRPr="002B3AF0">
        <w:rPr>
          <w:rFonts w:ascii="宋体" w:eastAsia="宋体" w:hAnsi="宋体" w:cs="Helvetica"/>
          <w:color w:val="000000" w:themeColor="text1"/>
          <w:sz w:val="24"/>
          <w:szCs w:val="24"/>
        </w:rPr>
        <w:t>sendTransaction</w:t>
      </w:r>
      <w:proofErr w:type="spellEnd"/>
      <w:r w:rsidRPr="002B3AF0">
        <w:rPr>
          <w:rFonts w:ascii="宋体" w:eastAsia="宋体" w:hAnsi="宋体" w:cs="Helvetica"/>
          <w:color w:val="000000" w:themeColor="text1"/>
          <w:sz w:val="24"/>
          <w:szCs w:val="24"/>
        </w:rPr>
        <w:t xml:space="preserve"> </w:t>
      </w:r>
      <w:r w:rsidRPr="002B3AF0">
        <w:rPr>
          <w:rFonts w:ascii="宋体" w:eastAsia="宋体" w:hAnsi="宋体" w:cs="微软雅黑" w:hint="eastAsia"/>
          <w:color w:val="000000" w:themeColor="text1"/>
          <w:sz w:val="24"/>
          <w:szCs w:val="24"/>
        </w:rPr>
        <w:t>方法的前几个参数与合约中</w:t>
      </w:r>
      <w:r w:rsidRPr="002B3AF0">
        <w:rPr>
          <w:rFonts w:ascii="宋体" w:eastAsia="宋体" w:hAnsi="宋体" w:cs="Helvetica"/>
          <w:color w:val="000000" w:themeColor="text1"/>
          <w:sz w:val="24"/>
          <w:szCs w:val="24"/>
        </w:rPr>
        <w:t xml:space="preserve"> multiply </w:t>
      </w:r>
      <w:r w:rsidRPr="002B3AF0">
        <w:rPr>
          <w:rFonts w:ascii="宋体" w:eastAsia="宋体" w:hAnsi="宋体" w:cs="微软雅黑" w:hint="eastAsia"/>
          <w:color w:val="000000" w:themeColor="text1"/>
          <w:sz w:val="24"/>
          <w:szCs w:val="24"/>
        </w:rPr>
        <w:t>方法的输入参数对应。交易会通过挖矿记录到区块链中，如果涉及状态改变也会获得全网共</w:t>
      </w:r>
      <w:r w:rsidRPr="002B3AF0">
        <w:rPr>
          <w:rFonts w:ascii="宋体" w:eastAsia="宋体" w:hAnsi="宋体" w:cs="微软雅黑"/>
          <w:color w:val="000000" w:themeColor="text1"/>
          <w:sz w:val="24"/>
          <w:szCs w:val="24"/>
        </w:rPr>
        <w:t>识</w:t>
      </w:r>
    </w:p>
    <w:p w14:paraId="02C6F0DF" w14:textId="4655BB4E" w:rsidR="008E31A2" w:rsidRPr="002B3AF0" w:rsidRDefault="008E31A2" w:rsidP="0078159C">
      <w:pPr>
        <w:widowControl/>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ascii="宋体" w:eastAsia="宋体" w:hAnsi="宋体" w:cs="Courier New"/>
          <w:color w:val="000000" w:themeColor="text1"/>
          <w:sz w:val="24"/>
          <w:szCs w:val="24"/>
        </w:rPr>
      </w:pPr>
      <w:r w:rsidRPr="008E31A2">
        <w:rPr>
          <w:rFonts w:ascii="宋体" w:eastAsia="宋体" w:hAnsi="宋体" w:cs="Courier New"/>
          <w:color w:val="000000" w:themeColor="text1"/>
          <w:sz w:val="24"/>
          <w:szCs w:val="24"/>
        </w:rPr>
        <w:t> </w:t>
      </w:r>
      <w:r w:rsidRPr="002B3AF0">
        <w:rPr>
          <w:rFonts w:ascii="宋体" w:eastAsia="宋体" w:hAnsi="宋体" w:cs="Courier New"/>
          <w:color w:val="000000" w:themeColor="text1"/>
          <w:sz w:val="24"/>
          <w:szCs w:val="24"/>
        </w:rPr>
        <w:t>&gt;</w:t>
      </w:r>
      <w:r w:rsidRPr="008E31A2">
        <w:rPr>
          <w:rFonts w:ascii="宋体" w:eastAsia="宋体" w:hAnsi="宋体" w:cs="Courier New"/>
          <w:color w:val="000000" w:themeColor="text1"/>
          <w:sz w:val="24"/>
          <w:szCs w:val="24"/>
        </w:rPr>
        <w:t xml:space="preserve"> </w:t>
      </w:r>
      <w:proofErr w:type="spellStart"/>
      <w:r w:rsidRPr="002B3AF0">
        <w:rPr>
          <w:rFonts w:ascii="宋体" w:eastAsia="宋体" w:hAnsi="宋体" w:cs="Courier New"/>
          <w:color w:val="000000" w:themeColor="text1"/>
          <w:sz w:val="24"/>
          <w:szCs w:val="24"/>
        </w:rPr>
        <w:t>contract</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multiply</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sendTransaction</w:t>
      </w:r>
      <w:proofErr w:type="spellEnd"/>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10</w:t>
      </w:r>
      <w:r w:rsidRPr="008E31A2">
        <w:rPr>
          <w:rFonts w:ascii="宋体" w:eastAsia="宋体" w:hAnsi="宋体" w:cs="Courier New"/>
          <w:color w:val="000000" w:themeColor="text1"/>
          <w:sz w:val="24"/>
          <w:szCs w:val="24"/>
        </w:rPr>
        <w:t>, {</w:t>
      </w:r>
      <w:proofErr w:type="spellStart"/>
      <w:r w:rsidRPr="002B3AF0">
        <w:rPr>
          <w:rFonts w:ascii="宋体" w:eastAsia="宋体" w:hAnsi="宋体" w:cs="Courier New"/>
          <w:color w:val="000000" w:themeColor="text1"/>
          <w:sz w:val="24"/>
          <w:szCs w:val="24"/>
        </w:rPr>
        <w:t>from</w:t>
      </w:r>
      <w:r w:rsidRPr="008E31A2">
        <w:rPr>
          <w:rFonts w:ascii="宋体" w:eastAsia="宋体" w:hAnsi="宋体" w:cs="Courier New"/>
          <w:color w:val="000000" w:themeColor="text1"/>
          <w:sz w:val="24"/>
          <w:szCs w:val="24"/>
        </w:rPr>
        <w:t>:</w:t>
      </w:r>
      <w:r w:rsidRPr="002B3AF0">
        <w:rPr>
          <w:rFonts w:ascii="宋体" w:eastAsia="宋体" w:hAnsi="宋体" w:cs="Courier New"/>
          <w:color w:val="000000" w:themeColor="text1"/>
          <w:sz w:val="24"/>
          <w:szCs w:val="24"/>
        </w:rPr>
        <w:t>myAddress</w:t>
      </w:r>
      <w:proofErr w:type="spellEnd"/>
      <w:r w:rsidRPr="008E31A2">
        <w:rPr>
          <w:rFonts w:ascii="宋体" w:eastAsia="宋体" w:hAnsi="宋体" w:cs="Courier New"/>
          <w:color w:val="000000" w:themeColor="text1"/>
          <w:sz w:val="24"/>
          <w:szCs w:val="24"/>
        </w:rPr>
        <w:t>})</w:t>
      </w:r>
    </w:p>
    <w:sectPr w:rsidR="008E31A2" w:rsidRPr="002B3AF0" w:rsidSect="007108B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653"/>
    <w:multiLevelType w:val="multilevel"/>
    <w:tmpl w:val="E11231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28"/>
    <w:rsid w:val="000D553E"/>
    <w:rsid w:val="002B3AF0"/>
    <w:rsid w:val="002B7476"/>
    <w:rsid w:val="00352745"/>
    <w:rsid w:val="00475E2C"/>
    <w:rsid w:val="004B4093"/>
    <w:rsid w:val="00506584"/>
    <w:rsid w:val="00565DD1"/>
    <w:rsid w:val="005A584C"/>
    <w:rsid w:val="005C6BF6"/>
    <w:rsid w:val="005E56F2"/>
    <w:rsid w:val="005F0862"/>
    <w:rsid w:val="005F2555"/>
    <w:rsid w:val="006304B9"/>
    <w:rsid w:val="006C4532"/>
    <w:rsid w:val="006C683C"/>
    <w:rsid w:val="007108BE"/>
    <w:rsid w:val="0078159C"/>
    <w:rsid w:val="007F4750"/>
    <w:rsid w:val="0082664E"/>
    <w:rsid w:val="008E31A2"/>
    <w:rsid w:val="009A4B10"/>
    <w:rsid w:val="00B37A28"/>
    <w:rsid w:val="00B5689C"/>
    <w:rsid w:val="00C829B8"/>
    <w:rsid w:val="00D81776"/>
    <w:rsid w:val="00EE206F"/>
    <w:rsid w:val="00EF04CD"/>
    <w:rsid w:val="00EF51FA"/>
    <w:rsid w:val="00F26D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EC00"/>
  <w15:chartTrackingRefBased/>
  <w15:docId w15:val="{F19337A3-C55E-42CE-A735-D340137F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E31A2"/>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E31A2"/>
    <w:rPr>
      <w:rFonts w:ascii="Times New Roman" w:eastAsia="Times New Roman" w:hAnsi="Times New Roman" w:cs="Times New Roman"/>
      <w:b/>
      <w:bCs/>
      <w:sz w:val="36"/>
      <w:szCs w:val="36"/>
    </w:rPr>
  </w:style>
  <w:style w:type="character" w:customStyle="1" w:styleId="md-plain">
    <w:name w:val="md-plain"/>
    <w:basedOn w:val="a0"/>
    <w:rsid w:val="008E31A2"/>
  </w:style>
  <w:style w:type="paragraph" w:customStyle="1" w:styleId="md-end-block">
    <w:name w:val="md-end-block"/>
    <w:basedOn w:val="a"/>
    <w:rsid w:val="008E31A2"/>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
    <w:name w:val="HTML Code"/>
    <w:basedOn w:val="a0"/>
    <w:uiPriority w:val="99"/>
    <w:semiHidden/>
    <w:unhideWhenUsed/>
    <w:rsid w:val="008E31A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E3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8E31A2"/>
    <w:rPr>
      <w:rFonts w:ascii="Courier New" w:eastAsia="Times New Roman" w:hAnsi="Courier New" w:cs="Courier New"/>
      <w:sz w:val="20"/>
      <w:szCs w:val="20"/>
    </w:rPr>
  </w:style>
  <w:style w:type="character" w:customStyle="1" w:styleId="cm-string">
    <w:name w:val="cm-string"/>
    <w:basedOn w:val="a0"/>
    <w:rsid w:val="008E31A2"/>
  </w:style>
  <w:style w:type="character" w:customStyle="1" w:styleId="cm-number">
    <w:name w:val="cm-number"/>
    <w:basedOn w:val="a0"/>
    <w:rsid w:val="008E31A2"/>
  </w:style>
  <w:style w:type="character" w:customStyle="1" w:styleId="cm-variable">
    <w:name w:val="cm-variable"/>
    <w:basedOn w:val="a0"/>
    <w:rsid w:val="008E31A2"/>
  </w:style>
  <w:style w:type="character" w:customStyle="1" w:styleId="cm-operator">
    <w:name w:val="cm-operator"/>
    <w:basedOn w:val="a0"/>
    <w:rsid w:val="008E31A2"/>
  </w:style>
  <w:style w:type="character" w:customStyle="1" w:styleId="cm-property">
    <w:name w:val="cm-property"/>
    <w:basedOn w:val="a0"/>
    <w:rsid w:val="008E31A2"/>
  </w:style>
  <w:style w:type="character" w:customStyle="1" w:styleId="cm-atom">
    <w:name w:val="cm-atom"/>
    <w:basedOn w:val="a0"/>
    <w:rsid w:val="008E31A2"/>
  </w:style>
  <w:style w:type="paragraph" w:styleId="a3">
    <w:name w:val="List Paragraph"/>
    <w:basedOn w:val="a"/>
    <w:uiPriority w:val="34"/>
    <w:qFormat/>
    <w:rsid w:val="008E31A2"/>
    <w:pPr>
      <w:ind w:left="720"/>
      <w:contextualSpacing/>
    </w:pPr>
  </w:style>
  <w:style w:type="paragraph" w:styleId="a4">
    <w:name w:val="Normal (Web)"/>
    <w:basedOn w:val="a"/>
    <w:uiPriority w:val="99"/>
    <w:unhideWhenUsed/>
    <w:rsid w:val="0078159C"/>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85825">
      <w:bodyDiv w:val="1"/>
      <w:marLeft w:val="0"/>
      <w:marRight w:val="0"/>
      <w:marTop w:val="0"/>
      <w:marBottom w:val="0"/>
      <w:divBdr>
        <w:top w:val="none" w:sz="0" w:space="0" w:color="auto"/>
        <w:left w:val="none" w:sz="0" w:space="0" w:color="auto"/>
        <w:bottom w:val="none" w:sz="0" w:space="0" w:color="auto"/>
        <w:right w:val="none" w:sz="0" w:space="0" w:color="auto"/>
      </w:divBdr>
    </w:div>
    <w:div w:id="213349931">
      <w:bodyDiv w:val="1"/>
      <w:marLeft w:val="0"/>
      <w:marRight w:val="0"/>
      <w:marTop w:val="0"/>
      <w:marBottom w:val="0"/>
      <w:divBdr>
        <w:top w:val="none" w:sz="0" w:space="0" w:color="auto"/>
        <w:left w:val="none" w:sz="0" w:space="0" w:color="auto"/>
        <w:bottom w:val="none" w:sz="0" w:space="0" w:color="auto"/>
        <w:right w:val="none" w:sz="0" w:space="0" w:color="auto"/>
      </w:divBdr>
    </w:div>
    <w:div w:id="437911850">
      <w:bodyDiv w:val="1"/>
      <w:marLeft w:val="0"/>
      <w:marRight w:val="0"/>
      <w:marTop w:val="0"/>
      <w:marBottom w:val="0"/>
      <w:divBdr>
        <w:top w:val="none" w:sz="0" w:space="0" w:color="auto"/>
        <w:left w:val="none" w:sz="0" w:space="0" w:color="auto"/>
        <w:bottom w:val="none" w:sz="0" w:space="0" w:color="auto"/>
        <w:right w:val="none" w:sz="0" w:space="0" w:color="auto"/>
      </w:divBdr>
    </w:div>
    <w:div w:id="690498096">
      <w:bodyDiv w:val="1"/>
      <w:marLeft w:val="0"/>
      <w:marRight w:val="0"/>
      <w:marTop w:val="0"/>
      <w:marBottom w:val="0"/>
      <w:divBdr>
        <w:top w:val="none" w:sz="0" w:space="0" w:color="auto"/>
        <w:left w:val="none" w:sz="0" w:space="0" w:color="auto"/>
        <w:bottom w:val="none" w:sz="0" w:space="0" w:color="auto"/>
        <w:right w:val="none" w:sz="0" w:space="0" w:color="auto"/>
      </w:divBdr>
    </w:div>
    <w:div w:id="726026977">
      <w:bodyDiv w:val="1"/>
      <w:marLeft w:val="0"/>
      <w:marRight w:val="0"/>
      <w:marTop w:val="0"/>
      <w:marBottom w:val="0"/>
      <w:divBdr>
        <w:top w:val="none" w:sz="0" w:space="0" w:color="auto"/>
        <w:left w:val="none" w:sz="0" w:space="0" w:color="auto"/>
        <w:bottom w:val="none" w:sz="0" w:space="0" w:color="auto"/>
        <w:right w:val="none" w:sz="0" w:space="0" w:color="auto"/>
      </w:divBdr>
    </w:div>
    <w:div w:id="763889353">
      <w:bodyDiv w:val="1"/>
      <w:marLeft w:val="0"/>
      <w:marRight w:val="0"/>
      <w:marTop w:val="0"/>
      <w:marBottom w:val="0"/>
      <w:divBdr>
        <w:top w:val="none" w:sz="0" w:space="0" w:color="auto"/>
        <w:left w:val="none" w:sz="0" w:space="0" w:color="auto"/>
        <w:bottom w:val="none" w:sz="0" w:space="0" w:color="auto"/>
        <w:right w:val="none" w:sz="0" w:space="0" w:color="auto"/>
      </w:divBdr>
    </w:div>
    <w:div w:id="1477838782">
      <w:bodyDiv w:val="1"/>
      <w:marLeft w:val="0"/>
      <w:marRight w:val="0"/>
      <w:marTop w:val="0"/>
      <w:marBottom w:val="0"/>
      <w:divBdr>
        <w:top w:val="none" w:sz="0" w:space="0" w:color="auto"/>
        <w:left w:val="none" w:sz="0" w:space="0" w:color="auto"/>
        <w:bottom w:val="none" w:sz="0" w:space="0" w:color="auto"/>
        <w:right w:val="none" w:sz="0" w:space="0" w:color="auto"/>
      </w:divBdr>
    </w:div>
    <w:div w:id="1863938196">
      <w:bodyDiv w:val="1"/>
      <w:marLeft w:val="0"/>
      <w:marRight w:val="0"/>
      <w:marTop w:val="0"/>
      <w:marBottom w:val="0"/>
      <w:divBdr>
        <w:top w:val="none" w:sz="0" w:space="0" w:color="auto"/>
        <w:left w:val="none" w:sz="0" w:space="0" w:color="auto"/>
        <w:bottom w:val="none" w:sz="0" w:space="0" w:color="auto"/>
        <w:right w:val="none" w:sz="0" w:space="0" w:color="auto"/>
      </w:divBdr>
      <w:divsChild>
        <w:div w:id="1749574255">
          <w:marLeft w:val="0"/>
          <w:marRight w:val="0"/>
          <w:marTop w:val="0"/>
          <w:marBottom w:val="0"/>
          <w:divBdr>
            <w:top w:val="none" w:sz="0" w:space="0" w:color="auto"/>
            <w:left w:val="none" w:sz="0" w:space="0" w:color="auto"/>
            <w:bottom w:val="none" w:sz="0" w:space="0" w:color="auto"/>
            <w:right w:val="none" w:sz="0" w:space="0" w:color="auto"/>
          </w:divBdr>
          <w:divsChild>
            <w:div w:id="423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huanyu yang</dc:creator>
  <cp:keywords/>
  <dc:description/>
  <cp:lastModifiedBy>huanyu yang</cp:lastModifiedBy>
  <cp:revision>25</cp:revision>
  <dcterms:created xsi:type="dcterms:W3CDTF">2021-03-02T02:24:00Z</dcterms:created>
  <dcterms:modified xsi:type="dcterms:W3CDTF">2021-03-02T03:38:00Z</dcterms:modified>
</cp:coreProperties>
</file>