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33" w:rsidRDefault="0074573A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Cali, 7</w:t>
      </w:r>
      <w:r w:rsidR="005830AB">
        <w:rPr>
          <w:rFonts w:ascii="Arial" w:hAnsi="Arial" w:cs="Arial"/>
          <w:sz w:val="24"/>
          <w:szCs w:val="24"/>
        </w:rPr>
        <w:t xml:space="preserve"> de septiembre de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</w:t>
      </w:r>
      <w:r w:rsidR="0074573A">
        <w:rPr>
          <w:rFonts w:ascii="Arial" w:hAnsi="Arial" w:cs="Arial"/>
          <w:sz w:val="24"/>
          <w:szCs w:val="24"/>
        </w:rPr>
        <w:t>es</w:t>
      </w:r>
      <w:r w:rsidR="005830AB">
        <w:rPr>
          <w:rFonts w:ascii="Arial" w:hAnsi="Arial" w:cs="Arial"/>
          <w:sz w:val="24"/>
          <w:szCs w:val="24"/>
        </w:rPr>
        <w:t>:</w:t>
      </w:r>
    </w:p>
    <w:p w:rsidR="000C79E9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Administrativa Especial de Gestión de Bienes y Servicios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CAM-Torre Alcaldía piso 16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Pr="00FD036B" w:rsidRDefault="005830AB" w:rsidP="00616E07">
      <w:pPr>
        <w:jc w:val="both"/>
        <w:rPr>
          <w:rFonts w:ascii="Arial" w:hAnsi="Arial" w:cs="Arial"/>
          <w:b/>
          <w:sz w:val="24"/>
          <w:szCs w:val="24"/>
        </w:rPr>
      </w:pPr>
      <w:r w:rsidRPr="00FD036B">
        <w:rPr>
          <w:rFonts w:ascii="Arial" w:hAnsi="Arial" w:cs="Arial"/>
          <w:b/>
          <w:sz w:val="24"/>
          <w:szCs w:val="24"/>
        </w:rPr>
        <w:t xml:space="preserve">Ref.: </w:t>
      </w:r>
      <w:r w:rsidR="0074573A">
        <w:rPr>
          <w:rFonts w:ascii="Arial" w:hAnsi="Arial" w:cs="Arial"/>
          <w:b/>
          <w:sz w:val="24"/>
          <w:szCs w:val="24"/>
        </w:rPr>
        <w:t>Campaña publicitaria en redes sociales para el</w:t>
      </w:r>
      <w:r w:rsidR="000C79E9">
        <w:rPr>
          <w:rFonts w:ascii="Arial" w:hAnsi="Arial" w:cs="Arial"/>
          <w:b/>
          <w:sz w:val="24"/>
          <w:szCs w:val="24"/>
        </w:rPr>
        <w:t xml:space="preserve"> </w:t>
      </w:r>
      <w:r w:rsidRPr="00FD036B">
        <w:rPr>
          <w:rFonts w:ascii="Arial" w:hAnsi="Arial" w:cs="Arial"/>
          <w:b/>
          <w:sz w:val="24"/>
          <w:szCs w:val="24"/>
        </w:rPr>
        <w:t xml:space="preserve"> proyecto SIBICA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</w:t>
      </w:r>
    </w:p>
    <w:p w:rsidR="00D70608" w:rsidRDefault="005830AB" w:rsidP="007457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presente </w:t>
      </w:r>
      <w:r w:rsidR="0074573A">
        <w:rPr>
          <w:rFonts w:ascii="Arial" w:hAnsi="Arial" w:cs="Arial"/>
          <w:sz w:val="24"/>
          <w:szCs w:val="24"/>
        </w:rPr>
        <w:t>se expone la estrategia de la campaña publicitaria en las redes sociales para el aplicativo SIBICA 2019</w:t>
      </w:r>
      <w:r w:rsidR="00416DA6">
        <w:rPr>
          <w:rFonts w:ascii="Arial" w:hAnsi="Arial" w:cs="Arial"/>
          <w:sz w:val="24"/>
          <w:szCs w:val="24"/>
        </w:rPr>
        <w:t xml:space="preserve"> con la cual se pretende hacerlo conocer y alcanzar los mil </w:t>
      </w:r>
      <w:proofErr w:type="spellStart"/>
      <w:r w:rsidR="00416DA6">
        <w:rPr>
          <w:rFonts w:ascii="Arial" w:hAnsi="Arial" w:cs="Arial"/>
          <w:sz w:val="24"/>
          <w:szCs w:val="24"/>
        </w:rPr>
        <w:t>likes</w:t>
      </w:r>
      <w:proofErr w:type="spellEnd"/>
      <w:r w:rsidR="0074573A">
        <w:rPr>
          <w:rFonts w:ascii="Arial" w:hAnsi="Arial" w:cs="Arial"/>
          <w:sz w:val="24"/>
          <w:szCs w:val="24"/>
        </w:rPr>
        <w:t xml:space="preserve">. </w:t>
      </w:r>
    </w:p>
    <w:p w:rsidR="00FD0886" w:rsidRDefault="00FD0886" w:rsidP="007457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y sacando provecho a la existencia de los logos de la aplicación, se propone anunciar que próximamente SIBICA será actualizado a su nueva versión. </w:t>
      </w:r>
      <w:r w:rsidR="00416DA6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la creación de una pieza publicitaria</w:t>
      </w:r>
      <w:r w:rsidR="008D51F8">
        <w:rPr>
          <w:rFonts w:ascii="Arial" w:hAnsi="Arial" w:cs="Arial"/>
          <w:sz w:val="24"/>
          <w:szCs w:val="24"/>
        </w:rPr>
        <w:t xml:space="preserve"> se pretende</w:t>
      </w:r>
      <w:r w:rsidR="00416DA6">
        <w:rPr>
          <w:rFonts w:ascii="Arial" w:hAnsi="Arial" w:cs="Arial"/>
          <w:sz w:val="24"/>
          <w:szCs w:val="24"/>
        </w:rPr>
        <w:t xml:space="preserve"> el personal interno y la ciudadanía conozca qué </w:t>
      </w:r>
      <w:r w:rsidR="008D51F8">
        <w:rPr>
          <w:rFonts w:ascii="Arial" w:hAnsi="Arial" w:cs="Arial"/>
          <w:sz w:val="24"/>
          <w:szCs w:val="24"/>
        </w:rPr>
        <w:t>puede lograr con esta actualización</w:t>
      </w:r>
      <w:r w:rsidR="00416DA6">
        <w:rPr>
          <w:rFonts w:ascii="Arial" w:hAnsi="Arial" w:cs="Arial"/>
          <w:sz w:val="24"/>
          <w:szCs w:val="24"/>
        </w:rPr>
        <w:t xml:space="preserve"> de SIBICA</w:t>
      </w:r>
      <w:r>
        <w:rPr>
          <w:rFonts w:ascii="Arial" w:hAnsi="Arial" w:cs="Arial"/>
          <w:sz w:val="24"/>
          <w:szCs w:val="24"/>
        </w:rPr>
        <w:t>.</w:t>
      </w:r>
    </w:p>
    <w:p w:rsidR="008D51F8" w:rsidRDefault="008D51F8" w:rsidP="007457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Seguidamente, recordar </w:t>
      </w:r>
      <w:r w:rsidR="00416DA6">
        <w:rPr>
          <w:rFonts w:ascii="Arial" w:hAnsi="Arial" w:cs="Arial"/>
          <w:sz w:val="24"/>
          <w:szCs w:val="24"/>
        </w:rPr>
        <w:t xml:space="preserve">en qué consiste </w:t>
      </w:r>
      <w:r>
        <w:rPr>
          <w:rFonts w:ascii="Arial" w:hAnsi="Arial" w:cs="Arial"/>
          <w:sz w:val="24"/>
          <w:szCs w:val="24"/>
        </w:rPr>
        <w:t xml:space="preserve">SIBICA y las herramientas que expone a la ciudadanía para el cuidado de los predios del municipio mediante reportes de irregularidades. También, ofrecerle a la ciudadanía de una forma muy visual la opción para que mediante un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pueda hacer uso de la aplicación, conocerla y utilizarla.</w:t>
      </w:r>
    </w:p>
    <w:p w:rsidR="008D51F8" w:rsidRDefault="008D51F8" w:rsidP="007457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creación de una pieza publicitaria se pretende hacerle conocer a la ciudadanía que tiene diferentes opciones para que utilice la herramienta: Web,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y IOS. </w:t>
      </w:r>
    </w:p>
    <w:p w:rsidR="008D51F8" w:rsidRDefault="008D51F8" w:rsidP="007457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mediante la creación de piezas publicitarias, se le presentará las opciones que puede realizar dentro de la aplicación tales como el conocimiento de </w:t>
      </w:r>
      <w:r w:rsidR="00416DA6">
        <w:rPr>
          <w:rFonts w:ascii="Arial" w:hAnsi="Arial" w:cs="Arial"/>
          <w:sz w:val="24"/>
          <w:szCs w:val="24"/>
        </w:rPr>
        <w:t>donde están ubicados</w:t>
      </w:r>
      <w:r>
        <w:rPr>
          <w:rFonts w:ascii="Arial" w:hAnsi="Arial" w:cs="Arial"/>
          <w:sz w:val="24"/>
          <w:szCs w:val="24"/>
        </w:rPr>
        <w:t xml:space="preserve"> los predios pert</w:t>
      </w:r>
      <w:r w:rsidR="00A05F94">
        <w:rPr>
          <w:rFonts w:ascii="Arial" w:hAnsi="Arial" w:cs="Arial"/>
          <w:sz w:val="24"/>
          <w:szCs w:val="24"/>
        </w:rPr>
        <w:t xml:space="preserve">enecientes </w:t>
      </w:r>
      <w:r w:rsidR="00416DA6">
        <w:rPr>
          <w:rFonts w:ascii="Arial" w:hAnsi="Arial" w:cs="Arial"/>
          <w:sz w:val="24"/>
          <w:szCs w:val="24"/>
        </w:rPr>
        <w:t>al municipio</w:t>
      </w:r>
      <w:r w:rsidR="00A05F94">
        <w:rPr>
          <w:rFonts w:ascii="Arial" w:hAnsi="Arial" w:cs="Arial"/>
          <w:sz w:val="24"/>
          <w:szCs w:val="24"/>
        </w:rPr>
        <w:t xml:space="preserve"> y resaltar el nombre y el trabajo que la unidad realiza para crear trasparencia y aumentar el conocimiento  que tiene la ciudadanía de los procesos </w:t>
      </w:r>
      <w:r w:rsidR="003C322F">
        <w:rPr>
          <w:rFonts w:ascii="Arial" w:hAnsi="Arial" w:cs="Arial"/>
          <w:sz w:val="24"/>
          <w:szCs w:val="24"/>
        </w:rPr>
        <w:t xml:space="preserve"> que se están adelantando en bienes y servicios</w:t>
      </w:r>
      <w:bookmarkStart w:id="0" w:name="_GoBack"/>
      <w:bookmarkEnd w:id="0"/>
      <w:r w:rsidR="00A05F94">
        <w:rPr>
          <w:rFonts w:ascii="Arial" w:hAnsi="Arial" w:cs="Arial"/>
          <w:sz w:val="24"/>
          <w:szCs w:val="24"/>
        </w:rPr>
        <w:t xml:space="preserve">. </w:t>
      </w:r>
    </w:p>
    <w:p w:rsidR="000B2C6B" w:rsidRPr="00A05F94" w:rsidRDefault="00C04585" w:rsidP="00616E07">
      <w:pPr>
        <w:rPr>
          <w:rFonts w:ascii="Arial" w:hAnsi="Arial" w:cs="Arial"/>
          <w:sz w:val="24"/>
          <w:szCs w:val="24"/>
        </w:rPr>
      </w:pPr>
      <w:r w:rsidRPr="00E804F8">
        <w:rPr>
          <w:rFonts w:ascii="Arial" w:hAnsi="Arial" w:cs="Arial"/>
          <w:sz w:val="24"/>
          <w:szCs w:val="24"/>
        </w:rPr>
        <w:lastRenderedPageBreak/>
        <w:br/>
      </w:r>
      <w:r w:rsidR="00A05F94">
        <w:rPr>
          <w:rFonts w:ascii="Arial" w:hAnsi="Arial" w:cs="Arial"/>
          <w:sz w:val="24"/>
          <w:szCs w:val="24"/>
        </w:rPr>
        <w:t>Luis Miguel</w:t>
      </w:r>
      <w:r w:rsidR="0021128D" w:rsidRPr="00E804F8">
        <w:rPr>
          <w:rFonts w:ascii="Arial" w:hAnsi="Arial" w:cs="Arial"/>
          <w:sz w:val="24"/>
          <w:szCs w:val="24"/>
        </w:rPr>
        <w:t xml:space="preserve"> </w:t>
      </w:r>
      <w:r w:rsidR="003A2994" w:rsidRPr="00E804F8">
        <w:rPr>
          <w:rFonts w:ascii="Arial" w:hAnsi="Arial" w:cs="Arial"/>
          <w:sz w:val="24"/>
          <w:szCs w:val="24"/>
        </w:rPr>
        <w:t>González</w:t>
      </w:r>
      <w:r w:rsidR="00A05F94">
        <w:rPr>
          <w:rFonts w:ascii="Arial" w:hAnsi="Arial" w:cs="Arial"/>
          <w:sz w:val="24"/>
          <w:szCs w:val="24"/>
        </w:rPr>
        <w:t xml:space="preserve"> Narváez</w:t>
      </w:r>
      <w:r w:rsidR="00A05F94">
        <w:rPr>
          <w:rFonts w:ascii="Arial" w:hAnsi="Arial" w:cs="Arial"/>
          <w:sz w:val="24"/>
          <w:szCs w:val="24"/>
        </w:rPr>
        <w:br/>
        <w:t>3185222474</w:t>
      </w:r>
      <w:r w:rsidR="000B2C6B" w:rsidRPr="00E804F8">
        <w:rPr>
          <w:rFonts w:ascii="Arial" w:hAnsi="Arial" w:cs="Arial"/>
          <w:sz w:val="24"/>
          <w:szCs w:val="24"/>
        </w:rPr>
        <w:br/>
      </w:r>
      <w:r w:rsidR="00A05F94">
        <w:rPr>
          <w:rFonts w:ascii="Arial" w:hAnsi="Arial" w:cs="Arial"/>
          <w:sz w:val="24"/>
          <w:szCs w:val="24"/>
        </w:rPr>
        <w:t>Líder de proyectos</w:t>
      </w:r>
      <w:r w:rsidR="00A05F94" w:rsidRPr="00E804F8">
        <w:rPr>
          <w:rFonts w:ascii="Arial" w:hAnsi="Arial" w:cs="Arial"/>
          <w:sz w:val="24"/>
          <w:szCs w:val="24"/>
        </w:rPr>
        <w:br/>
      </w:r>
      <w:r w:rsidR="00FD036B">
        <w:rPr>
          <w:rFonts w:ascii="Arial" w:hAnsi="Arial" w:cs="Arial"/>
          <w:sz w:val="24"/>
          <w:szCs w:val="24"/>
        </w:rPr>
        <w:t>Effective Software</w:t>
      </w:r>
    </w:p>
    <w:sectPr w:rsidR="000B2C6B" w:rsidRPr="00A05F94" w:rsidSect="00C93033">
      <w:headerReference w:type="default" r:id="rId8"/>
      <w:footerReference w:type="default" r:id="rId9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9D" w:rsidRDefault="0046349D" w:rsidP="009F6267">
      <w:pPr>
        <w:spacing w:after="0" w:line="240" w:lineRule="auto"/>
      </w:pPr>
      <w:r>
        <w:separator/>
      </w:r>
    </w:p>
  </w:endnote>
  <w:endnote w:type="continuationSeparator" w:id="0">
    <w:p w:rsidR="0046349D" w:rsidRDefault="0046349D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9D" w:rsidRDefault="0046349D" w:rsidP="009F6267">
      <w:pPr>
        <w:spacing w:after="0" w:line="240" w:lineRule="auto"/>
      </w:pPr>
      <w:r>
        <w:separator/>
      </w:r>
    </w:p>
  </w:footnote>
  <w:footnote w:type="continuationSeparator" w:id="0">
    <w:p w:rsidR="0046349D" w:rsidRDefault="0046349D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4" name="Imagen 4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0B4373"/>
    <w:rsid w:val="000C79E9"/>
    <w:rsid w:val="00147116"/>
    <w:rsid w:val="001472A5"/>
    <w:rsid w:val="001E49B7"/>
    <w:rsid w:val="0021128D"/>
    <w:rsid w:val="00243361"/>
    <w:rsid w:val="00317FD8"/>
    <w:rsid w:val="0036230B"/>
    <w:rsid w:val="00377D18"/>
    <w:rsid w:val="003A2994"/>
    <w:rsid w:val="003C322F"/>
    <w:rsid w:val="003E0786"/>
    <w:rsid w:val="003E75C2"/>
    <w:rsid w:val="00416DA6"/>
    <w:rsid w:val="0046349D"/>
    <w:rsid w:val="004F5728"/>
    <w:rsid w:val="00513F62"/>
    <w:rsid w:val="0054653A"/>
    <w:rsid w:val="005830AB"/>
    <w:rsid w:val="00616E07"/>
    <w:rsid w:val="00635B99"/>
    <w:rsid w:val="0074573A"/>
    <w:rsid w:val="007B460E"/>
    <w:rsid w:val="00847952"/>
    <w:rsid w:val="008D51F8"/>
    <w:rsid w:val="00935CE8"/>
    <w:rsid w:val="009E3FCA"/>
    <w:rsid w:val="009F6267"/>
    <w:rsid w:val="00A05F94"/>
    <w:rsid w:val="00A07D1A"/>
    <w:rsid w:val="00A45BF3"/>
    <w:rsid w:val="00A67B09"/>
    <w:rsid w:val="00A7367F"/>
    <w:rsid w:val="00AE058A"/>
    <w:rsid w:val="00B02FF0"/>
    <w:rsid w:val="00B061E1"/>
    <w:rsid w:val="00B2228C"/>
    <w:rsid w:val="00BE0A5F"/>
    <w:rsid w:val="00C04585"/>
    <w:rsid w:val="00C8239C"/>
    <w:rsid w:val="00C93033"/>
    <w:rsid w:val="00D70608"/>
    <w:rsid w:val="00DC7847"/>
    <w:rsid w:val="00DE1212"/>
    <w:rsid w:val="00E003D5"/>
    <w:rsid w:val="00E804F8"/>
    <w:rsid w:val="00FB593A"/>
    <w:rsid w:val="00FD036B"/>
    <w:rsid w:val="00FD0886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540372-3B22-4775-9426-949D167F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 miguel gonzalez narvaez</cp:lastModifiedBy>
  <cp:revision>5</cp:revision>
  <dcterms:created xsi:type="dcterms:W3CDTF">2019-11-07T02:38:00Z</dcterms:created>
  <dcterms:modified xsi:type="dcterms:W3CDTF">2019-11-07T13:13:00Z</dcterms:modified>
</cp:coreProperties>
</file>