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7DAB" w14:textId="77777777" w:rsidR="00102405" w:rsidRDefault="00065DCD">
      <w:pPr>
        <w:spacing w:after="20"/>
      </w:pPr>
      <w:r>
        <w:rPr>
          <w:color w:val="777777"/>
          <w:sz w:val="15"/>
        </w:rPr>
        <w:t>Survey name: ______________________________    Team name: ______________________________</w:t>
      </w:r>
    </w:p>
    <w:p w14:paraId="7076A1BD" w14:textId="77777777" w:rsidR="00102405" w:rsidRDefault="00065DCD">
      <w:pPr>
        <w:spacing w:after="20"/>
      </w:pPr>
      <w:r>
        <w:rPr>
          <w:b/>
          <w:color w:val="222222"/>
          <w:sz w:val="34"/>
        </w:rPr>
        <w:t>Understanding what drives results</w:t>
      </w:r>
    </w:p>
    <w:p w14:paraId="5716DE70" w14:textId="77777777" w:rsidR="00102405" w:rsidRDefault="00065DCD">
      <w:pPr>
        <w:spacing w:after="60"/>
      </w:pPr>
      <w:r>
        <w:rPr>
          <w:b/>
          <w:color w:val="0A9D99"/>
          <w:sz w:val="18"/>
        </w:rPr>
        <w:t>Conversation guide for managers</w:t>
      </w:r>
    </w:p>
    <w:tbl>
      <w:tblPr>
        <w:tblW w:w="10466" w:type="dxa"/>
        <w:jc w:val="center"/>
        <w:tblLayout w:type="fixed"/>
        <w:tblLook w:val="04A0" w:firstRow="1" w:lastRow="0" w:firstColumn="1" w:lastColumn="0" w:noHBand="0" w:noVBand="1"/>
      </w:tblPr>
      <w:tblGrid>
        <w:gridCol w:w="230"/>
        <w:gridCol w:w="10236"/>
      </w:tblGrid>
      <w:tr w:rsidR="00102405" w14:paraId="39BB5B9E" w14:textId="77777777" w:rsidTr="473B22CF">
        <w:trPr>
          <w:jc w:val="center"/>
        </w:trPr>
        <w:tc>
          <w:tcPr>
            <w:tcW w:w="230" w:type="dxa"/>
            <w:tcBorders>
              <w:top w:val="single" w:sz="2" w:space="0" w:color="E6F0FE"/>
              <w:left w:val="single" w:sz="2" w:space="0" w:color="E6F0FE"/>
              <w:bottom w:val="single" w:sz="2" w:space="0" w:color="E6F0FE"/>
              <w:right w:val="single" w:sz="2" w:space="0" w:color="E6F0FE"/>
            </w:tcBorders>
            <w:shd w:val="clear" w:color="auto" w:fill="0A9D99"/>
            <w:tcMar>
              <w:top w:w="0" w:type="dxa"/>
              <w:left w:w="0" w:type="dxa"/>
              <w:bottom w:w="0" w:type="dxa"/>
              <w:right w:w="0" w:type="dxa"/>
            </w:tcMar>
            <w:vAlign w:val="center"/>
          </w:tcPr>
          <w:p w14:paraId="672A6659" w14:textId="77777777" w:rsidR="00102405" w:rsidRDefault="00102405"/>
        </w:tc>
        <w:tc>
          <w:tcPr>
            <w:tcW w:w="10236" w:type="dxa"/>
            <w:tcBorders>
              <w:top w:val="single" w:sz="2" w:space="0" w:color="E6F0FE"/>
              <w:left w:val="single" w:sz="2" w:space="0" w:color="E6F0FE"/>
              <w:bottom w:val="single" w:sz="2" w:space="0" w:color="E6F0FE"/>
              <w:right w:val="single" w:sz="2" w:space="0" w:color="E6F0FE"/>
            </w:tcBorders>
            <w:shd w:val="clear" w:color="auto" w:fill="E6F0FE"/>
            <w:tcMar>
              <w:top w:w="95" w:type="dxa"/>
              <w:left w:w="135" w:type="dxa"/>
              <w:bottom w:w="95" w:type="dxa"/>
              <w:right w:w="135" w:type="dxa"/>
            </w:tcMar>
            <w:vAlign w:val="center"/>
          </w:tcPr>
          <w:p w14:paraId="4F7ABF18" w14:textId="77777777" w:rsidR="00102405" w:rsidRDefault="224E64DE">
            <w:pPr>
              <w:spacing w:after="0"/>
            </w:pPr>
            <w:r w:rsidRPr="473B22CF">
              <w:rPr>
                <w:b/>
                <w:bCs/>
                <w:color w:val="0A9D99"/>
                <w:lang w:val="en-GB"/>
              </w:rPr>
              <w:t>Your role in the conversation</w:t>
            </w:r>
            <w:r>
              <w:br/>
            </w:r>
            <w:r w:rsidRPr="473B22CF">
              <w:rPr>
                <w:color w:val="222222"/>
                <w:lang w:val="en-GB"/>
              </w:rPr>
              <w:t>You are a facilitator and listener. As a manager, you set the tone, encourage a safe environment and foster healthy, respectful team conversations.</w:t>
            </w:r>
          </w:p>
        </w:tc>
      </w:tr>
    </w:tbl>
    <w:p w14:paraId="0A37501D" w14:textId="77777777" w:rsidR="00102405" w:rsidRDefault="00102405">
      <w:pPr>
        <w:spacing w:after="0"/>
      </w:pPr>
    </w:p>
    <w:tbl>
      <w:tblPr>
        <w:tblW w:w="10466" w:type="dxa"/>
        <w:jc w:val="center"/>
        <w:tblLayout w:type="fixed"/>
        <w:tblLook w:val="04A0" w:firstRow="1" w:lastRow="0" w:firstColumn="1" w:lastColumn="0" w:noHBand="0" w:noVBand="1"/>
      </w:tblPr>
      <w:tblGrid>
        <w:gridCol w:w="230"/>
        <w:gridCol w:w="10236"/>
      </w:tblGrid>
      <w:tr w:rsidR="00102405" w14:paraId="4E018EE8" w14:textId="77777777" w:rsidTr="473B22CF">
        <w:trPr>
          <w:jc w:val="center"/>
        </w:trPr>
        <w:tc>
          <w:tcPr>
            <w:tcW w:w="230" w:type="dxa"/>
            <w:tcBorders>
              <w:top w:val="single" w:sz="2" w:space="0" w:color="E6F0FE"/>
              <w:left w:val="single" w:sz="2" w:space="0" w:color="E6F0FE"/>
              <w:bottom w:val="single" w:sz="2" w:space="0" w:color="E6F0FE"/>
              <w:right w:val="single" w:sz="2" w:space="0" w:color="E6F0FE"/>
            </w:tcBorders>
            <w:shd w:val="clear" w:color="auto" w:fill="0A9D99"/>
            <w:tcMar>
              <w:top w:w="0" w:type="dxa"/>
              <w:left w:w="0" w:type="dxa"/>
              <w:bottom w:w="0" w:type="dxa"/>
              <w:right w:w="0" w:type="dxa"/>
            </w:tcMar>
            <w:vAlign w:val="center"/>
          </w:tcPr>
          <w:p w14:paraId="5DAB6C7B" w14:textId="77777777" w:rsidR="00102405" w:rsidRDefault="00102405"/>
        </w:tc>
        <w:tc>
          <w:tcPr>
            <w:tcW w:w="10236" w:type="dxa"/>
            <w:tcBorders>
              <w:top w:val="single" w:sz="2" w:space="0" w:color="E6F0FE"/>
              <w:left w:val="single" w:sz="2" w:space="0" w:color="E6F0FE"/>
              <w:bottom w:val="single" w:sz="2" w:space="0" w:color="E6F0FE"/>
              <w:right w:val="single" w:sz="2" w:space="0" w:color="E6F0FE"/>
            </w:tcBorders>
            <w:shd w:val="clear" w:color="auto" w:fill="E6F0FE"/>
            <w:tcMar>
              <w:top w:w="105" w:type="dxa"/>
              <w:left w:w="135" w:type="dxa"/>
              <w:bottom w:w="105" w:type="dxa"/>
              <w:right w:w="135" w:type="dxa"/>
            </w:tcMar>
            <w:vAlign w:val="center"/>
          </w:tcPr>
          <w:p w14:paraId="3BDE3D55" w14:textId="77777777" w:rsidR="00102405" w:rsidRDefault="224E64DE">
            <w:pPr>
              <w:spacing w:after="0"/>
            </w:pPr>
            <w:r w:rsidRPr="473B22CF">
              <w:rPr>
                <w:b/>
                <w:bCs/>
                <w:color w:val="0A9D99"/>
                <w:sz w:val="17"/>
                <w:szCs w:val="17"/>
                <w:lang w:val="en-GB"/>
              </w:rPr>
              <w:t>REMINDER FOR MANAGERS</w:t>
            </w:r>
            <w:r>
              <w:br/>
            </w:r>
            <w:r w:rsidRPr="473B22CF">
              <w:rPr>
                <w:color w:val="222222"/>
                <w:sz w:val="17"/>
                <w:szCs w:val="17"/>
                <w:lang w:val="en-GB"/>
              </w:rPr>
              <w:t>Be curious  |  Listen before deciding  |  Share ownership</w:t>
            </w:r>
            <w:r>
              <w:br/>
            </w:r>
            <w:r w:rsidRPr="473B22CF">
              <w:rPr>
                <w:color w:val="222222"/>
                <w:sz w:val="17"/>
                <w:szCs w:val="17"/>
                <w:lang w:val="en-GB"/>
              </w:rPr>
              <w:t>Treat the result as a signal to understand. Hear examples and context before moving to solutions, and involve the team in what matters and what happens next.</w:t>
            </w:r>
          </w:p>
        </w:tc>
      </w:tr>
    </w:tbl>
    <w:p w14:paraId="02EB378F" w14:textId="77777777" w:rsidR="00102405" w:rsidRDefault="00102405">
      <w:pPr>
        <w:spacing w:after="0"/>
      </w:pPr>
    </w:p>
    <w:tbl>
      <w:tblPr>
        <w:tblW w:w="10466" w:type="dxa"/>
        <w:jc w:val="center"/>
        <w:tblLayout w:type="fixed"/>
        <w:tblLook w:val="04A0" w:firstRow="1" w:lastRow="0" w:firstColumn="1" w:lastColumn="0" w:noHBand="0" w:noVBand="1"/>
      </w:tblPr>
      <w:tblGrid>
        <w:gridCol w:w="230"/>
        <w:gridCol w:w="10236"/>
      </w:tblGrid>
      <w:tr w:rsidR="00102405" w14:paraId="3B2EAC55" w14:textId="77777777">
        <w:trPr>
          <w:jc w:val="center"/>
        </w:trPr>
        <w:tc>
          <w:tcPr>
            <w:tcW w:w="230" w:type="dxa"/>
            <w:tcBorders>
              <w:top w:val="single" w:sz="2" w:space="0" w:color="E6F0FE"/>
              <w:left w:val="single" w:sz="2" w:space="0" w:color="E6F0FE"/>
              <w:bottom w:val="single" w:sz="2" w:space="0" w:color="E6F0FE"/>
              <w:right w:val="single" w:sz="2" w:space="0" w:color="E6F0FE"/>
            </w:tcBorders>
            <w:shd w:val="clear" w:color="auto" w:fill="0A9D99"/>
            <w:tcMar>
              <w:top w:w="0" w:type="dxa"/>
              <w:left w:w="0" w:type="dxa"/>
              <w:bottom w:w="0" w:type="dxa"/>
              <w:right w:w="0" w:type="dxa"/>
            </w:tcMar>
            <w:vAlign w:val="center"/>
          </w:tcPr>
          <w:p w14:paraId="6A05A809" w14:textId="77777777" w:rsidR="00102405" w:rsidRDefault="00102405"/>
        </w:tc>
        <w:tc>
          <w:tcPr>
            <w:tcW w:w="10236" w:type="dxa"/>
            <w:tcBorders>
              <w:top w:val="single" w:sz="2" w:space="0" w:color="E6F0FE"/>
              <w:left w:val="single" w:sz="2" w:space="0" w:color="E6F0FE"/>
              <w:bottom w:val="single" w:sz="2" w:space="0" w:color="E6F0FE"/>
              <w:right w:val="single" w:sz="2" w:space="0" w:color="E6F0FE"/>
            </w:tcBorders>
            <w:shd w:val="clear" w:color="auto" w:fill="E6F0FE"/>
            <w:tcMar>
              <w:top w:w="80" w:type="dxa"/>
              <w:left w:w="135" w:type="dxa"/>
              <w:bottom w:w="80" w:type="dxa"/>
              <w:right w:w="135" w:type="dxa"/>
            </w:tcMar>
            <w:vAlign w:val="center"/>
          </w:tcPr>
          <w:p w14:paraId="41A7A597" w14:textId="77777777" w:rsidR="00102405" w:rsidRDefault="00065DCD">
            <w:pPr>
              <w:spacing w:after="0"/>
            </w:pPr>
            <w:r>
              <w:rPr>
                <w:b/>
                <w:color w:val="0A9D99"/>
                <w:sz w:val="15"/>
              </w:rPr>
              <w:t>Start with the overall team results</w:t>
            </w:r>
            <w:r>
              <w:rPr>
                <w:color w:val="222222"/>
                <w:sz w:val="15"/>
              </w:rPr>
              <w:br/>
              <w:t>Open the discussion by looking at the team’s overall results. Use whichever visual supports the conversation best—this guide, a one-pager, a PPT or another results view. The aim is to create a shared picture before discussing the focus areas.</w:t>
            </w:r>
          </w:p>
        </w:tc>
      </w:tr>
    </w:tbl>
    <w:p w14:paraId="5A39BBE3" w14:textId="77777777" w:rsidR="00102405" w:rsidRDefault="00102405">
      <w:pPr>
        <w:spacing w:after="0"/>
      </w:pPr>
    </w:p>
    <w:p w14:paraId="5BF3DB47" w14:textId="77777777" w:rsidR="00102405" w:rsidRDefault="00065DCD">
      <w:pPr>
        <w:pStyle w:val="Heading1"/>
      </w:pPr>
      <w:r>
        <w:rPr>
          <w:color w:val="222222"/>
        </w:rPr>
        <w:t>Overall results and focus areas</w:t>
      </w:r>
    </w:p>
    <w:p w14:paraId="7F91D671" w14:textId="77777777" w:rsidR="00102405" w:rsidRDefault="00065DCD">
      <w:pPr>
        <w:spacing w:after="30"/>
      </w:pPr>
      <w:r>
        <w:rPr>
          <w:color w:val="222222"/>
          <w:sz w:val="15"/>
        </w:rPr>
        <w:t>Present the overall results first, then show the three generated focus areas. Check what resonates with the team and guide the team to select one focus area to explore more deeply. Do not try to cover all three in one meeting.</w:t>
      </w:r>
    </w:p>
    <w:tbl>
      <w:tblPr>
        <w:tblW w:w="10466" w:type="dxa"/>
        <w:jc w:val="center"/>
        <w:tblLayout w:type="fixed"/>
        <w:tblLook w:val="04A0" w:firstRow="1" w:lastRow="0" w:firstColumn="1" w:lastColumn="0" w:noHBand="0" w:noVBand="1"/>
      </w:tblPr>
      <w:tblGrid>
        <w:gridCol w:w="5073"/>
        <w:gridCol w:w="320"/>
        <w:gridCol w:w="5073"/>
      </w:tblGrid>
      <w:tr w:rsidR="00102405" w14:paraId="036A73BE" w14:textId="77777777">
        <w:trPr>
          <w:jc w:val="center"/>
        </w:trPr>
        <w:tc>
          <w:tcPr>
            <w:tcW w:w="5073" w:type="dxa"/>
            <w:tcBorders>
              <w:top w:val="single" w:sz="2" w:space="0" w:color="FFFFFF"/>
              <w:left w:val="single" w:sz="2" w:space="0" w:color="FFFFFF"/>
              <w:bottom w:val="single" w:sz="2" w:space="0" w:color="FFFFFF"/>
              <w:right w:val="single" w:sz="2" w:space="0" w:color="FFFFFF"/>
            </w:tcBorders>
            <w:shd w:val="clear" w:color="auto" w:fill="FFEBEB"/>
            <w:tcMar>
              <w:top w:w="75" w:type="dxa"/>
              <w:left w:w="110" w:type="dxa"/>
              <w:bottom w:w="60" w:type="dxa"/>
              <w:right w:w="110" w:type="dxa"/>
            </w:tcMar>
            <w:vAlign w:val="center"/>
          </w:tcPr>
          <w:p w14:paraId="23CF379C" w14:textId="77777777" w:rsidR="00102405" w:rsidRDefault="00065DCD">
            <w:pPr>
              <w:spacing w:after="30"/>
            </w:pPr>
            <w:r>
              <w:rPr>
                <w:b/>
                <w:color w:val="222222"/>
              </w:rPr>
              <w:t>THREE FOCUS AREAS</w:t>
            </w:r>
            <w:r>
              <w:rPr>
                <w:i/>
                <w:color w:val="222222"/>
              </w:rPr>
              <w:br/>
              <w:t>Generated from your team results</w:t>
            </w:r>
          </w:p>
          <w:p w14:paraId="5CE4B86F" w14:textId="77777777" w:rsidR="00102405" w:rsidRDefault="00065DCD">
            <w:pPr>
              <w:spacing w:after="20"/>
            </w:pPr>
            <w:r>
              <w:rPr>
                <w:color w:val="222222"/>
                <w:sz w:val="15"/>
              </w:rPr>
              <w:t>1. Focus area / statement: ____________________</w:t>
            </w:r>
          </w:p>
          <w:p w14:paraId="739C822D" w14:textId="77777777" w:rsidR="00102405" w:rsidRDefault="00065DCD">
            <w:pPr>
              <w:spacing w:after="20"/>
            </w:pPr>
            <w:r>
              <w:rPr>
                <w:color w:val="222222"/>
                <w:sz w:val="15"/>
              </w:rPr>
              <w:t>2. Focus area / statement: ____________________</w:t>
            </w:r>
          </w:p>
          <w:p w14:paraId="3A6F28F7" w14:textId="77777777" w:rsidR="00102405" w:rsidRDefault="00065DCD">
            <w:pPr>
              <w:spacing w:after="20"/>
            </w:pPr>
            <w:r>
              <w:rPr>
                <w:color w:val="222222"/>
                <w:sz w:val="15"/>
              </w:rPr>
              <w:t>3. Focus area / statement: ____________________</w:t>
            </w:r>
          </w:p>
          <w:p w14:paraId="3300D4C6" w14:textId="77777777" w:rsidR="00102405" w:rsidRDefault="00065DCD">
            <w:pPr>
              <w:spacing w:after="0"/>
            </w:pPr>
            <w:r>
              <w:rPr>
                <w:i/>
                <w:color w:val="222222"/>
                <w:sz w:val="15"/>
              </w:rPr>
              <w:t>Present all three, check what resonates, then choose one together.</w:t>
            </w:r>
          </w:p>
        </w:tc>
        <w:tc>
          <w:tcPr>
            <w:tcW w:w="320" w:type="dxa"/>
            <w:tcBorders>
              <w:top w:val="single" w:sz="2" w:space="0" w:color="FFFFFF"/>
              <w:left w:val="single" w:sz="2" w:space="0" w:color="FFFFFF"/>
              <w:bottom w:val="single" w:sz="2" w:space="0" w:color="FFFFFF"/>
              <w:right w:val="single" w:sz="2" w:space="0" w:color="FFFFFF"/>
            </w:tcBorders>
            <w:shd w:val="clear" w:color="auto" w:fill="FFFFFF"/>
            <w:tcMar>
              <w:top w:w="0" w:type="dxa"/>
              <w:left w:w="0" w:type="dxa"/>
              <w:bottom w:w="0" w:type="dxa"/>
              <w:right w:w="0" w:type="dxa"/>
            </w:tcMar>
            <w:vAlign w:val="center"/>
          </w:tcPr>
          <w:p w14:paraId="41C8F396" w14:textId="77777777" w:rsidR="00102405" w:rsidRDefault="00102405"/>
        </w:tc>
        <w:tc>
          <w:tcPr>
            <w:tcW w:w="5073" w:type="dxa"/>
            <w:tcBorders>
              <w:top w:val="single" w:sz="2" w:space="0" w:color="FFFFFF"/>
              <w:left w:val="single" w:sz="2" w:space="0" w:color="FFFFFF"/>
              <w:bottom w:val="single" w:sz="2" w:space="0" w:color="FFFFFF"/>
              <w:right w:val="single" w:sz="2" w:space="0" w:color="FFFFFF"/>
            </w:tcBorders>
            <w:shd w:val="clear" w:color="auto" w:fill="D7F9E0"/>
            <w:tcMar>
              <w:top w:w="75" w:type="dxa"/>
              <w:left w:w="110" w:type="dxa"/>
              <w:bottom w:w="60" w:type="dxa"/>
              <w:right w:w="110" w:type="dxa"/>
            </w:tcMar>
            <w:vAlign w:val="center"/>
          </w:tcPr>
          <w:p w14:paraId="26FB029F" w14:textId="77777777" w:rsidR="00102405" w:rsidRDefault="00065DCD">
            <w:pPr>
              <w:spacing w:after="30"/>
            </w:pPr>
            <w:r>
              <w:rPr>
                <w:b/>
                <w:color w:val="222222"/>
                <w:sz w:val="15"/>
              </w:rPr>
              <w:t>CELEBRATION POINT (IF AVAILABLE)</w:t>
            </w:r>
            <w:r>
              <w:rPr>
                <w:i/>
                <w:color w:val="222222"/>
                <w:sz w:val="15"/>
              </w:rPr>
              <w:br/>
              <w:t>Generated from your team results</w:t>
            </w:r>
          </w:p>
          <w:p w14:paraId="70F8D6EE" w14:textId="77777777" w:rsidR="00102405" w:rsidRDefault="00065DCD">
            <w:pPr>
              <w:spacing w:after="18"/>
            </w:pPr>
            <w:r>
              <w:rPr>
                <w:color w:val="222222"/>
                <w:sz w:val="15"/>
              </w:rPr>
              <w:t>Celebration point / statement:</w:t>
            </w:r>
          </w:p>
          <w:p w14:paraId="70D3CCD3" w14:textId="77777777" w:rsidR="00102405" w:rsidRDefault="00065DCD">
            <w:pPr>
              <w:spacing w:after="18"/>
            </w:pPr>
            <w:r>
              <w:rPr>
                <w:color w:val="222222"/>
                <w:sz w:val="15"/>
              </w:rPr>
              <w:t>________________________________</w:t>
            </w:r>
          </w:p>
          <w:p w14:paraId="2ECB89AC" w14:textId="77777777" w:rsidR="00102405" w:rsidRDefault="00065DCD">
            <w:pPr>
              <w:spacing w:after="18"/>
            </w:pPr>
            <w:r>
              <w:rPr>
                <w:color w:val="222222"/>
                <w:sz w:val="15"/>
              </w:rPr>
              <w:t>________________________________</w:t>
            </w:r>
          </w:p>
          <w:p w14:paraId="0A4F8EDC" w14:textId="77777777" w:rsidR="00102405" w:rsidRDefault="00065DCD">
            <w:pPr>
              <w:spacing w:after="0"/>
            </w:pPr>
            <w:r>
              <w:rPr>
                <w:i/>
                <w:color w:val="222222"/>
                <w:sz w:val="15"/>
              </w:rPr>
              <w:t>Notice what is working well and how to protect or build on it.</w:t>
            </w:r>
          </w:p>
        </w:tc>
      </w:tr>
    </w:tbl>
    <w:p w14:paraId="72A3D3EC" w14:textId="77777777" w:rsidR="00102405" w:rsidRDefault="00102405">
      <w:pPr>
        <w:spacing w:after="0"/>
      </w:pPr>
    </w:p>
    <w:p w14:paraId="0EEA4B55" w14:textId="77777777" w:rsidR="00102405" w:rsidRDefault="00065DCD">
      <w:pPr>
        <w:pStyle w:val="Heading1"/>
      </w:pPr>
      <w:r>
        <w:rPr>
          <w:color w:val="222222"/>
        </w:rPr>
        <w:t>Suggested agenda</w:t>
      </w:r>
    </w:p>
    <w:tbl>
      <w:tblPr>
        <w:tblW w:w="10466" w:type="dxa"/>
        <w:jc w:val="center"/>
        <w:tblLayout w:type="fixed"/>
        <w:tblLook w:val="04A0" w:firstRow="1" w:lastRow="0" w:firstColumn="1" w:lastColumn="0" w:noHBand="0" w:noVBand="1"/>
      </w:tblPr>
      <w:tblGrid>
        <w:gridCol w:w="620"/>
        <w:gridCol w:w="7700"/>
        <w:gridCol w:w="2146"/>
      </w:tblGrid>
      <w:tr w:rsidR="00102405" w14:paraId="1AA03F8A" w14:textId="77777777" w:rsidTr="473B22CF">
        <w:trPr>
          <w:trHeight w:val="310"/>
          <w:jc w:val="center"/>
        </w:trPr>
        <w:tc>
          <w:tcPr>
            <w:tcW w:w="620" w:type="dxa"/>
            <w:shd w:val="clear" w:color="auto" w:fill="0A9D99"/>
            <w:tcMar>
              <w:top w:w="45" w:type="dxa"/>
              <w:left w:w="45" w:type="dxa"/>
              <w:bottom w:w="45" w:type="dxa"/>
              <w:right w:w="45" w:type="dxa"/>
            </w:tcMar>
            <w:vAlign w:val="center"/>
          </w:tcPr>
          <w:p w14:paraId="649841BE" w14:textId="77777777" w:rsidR="00102405" w:rsidRDefault="00065DCD">
            <w:pPr>
              <w:spacing w:after="0"/>
              <w:jc w:val="center"/>
            </w:pPr>
            <w:r>
              <w:rPr>
                <w:b/>
                <w:color w:val="FFFFFF"/>
                <w:sz w:val="17"/>
              </w:rPr>
              <w:t>1</w:t>
            </w:r>
          </w:p>
        </w:tc>
        <w:tc>
          <w:tcPr>
            <w:tcW w:w="7700" w:type="dxa"/>
            <w:shd w:val="clear" w:color="auto" w:fill="F8F8F9"/>
            <w:tcMar>
              <w:top w:w="40" w:type="dxa"/>
              <w:left w:w="95" w:type="dxa"/>
              <w:bottom w:w="40" w:type="dxa"/>
              <w:right w:w="95" w:type="dxa"/>
            </w:tcMar>
            <w:vAlign w:val="center"/>
          </w:tcPr>
          <w:p w14:paraId="187130B1" w14:textId="77777777" w:rsidR="00102405" w:rsidRDefault="00065DCD">
            <w:pPr>
              <w:spacing w:after="6"/>
            </w:pPr>
            <w:r>
              <w:rPr>
                <w:b/>
                <w:color w:val="222222"/>
                <w:sz w:val="15"/>
              </w:rPr>
              <w:t>Open the conversation</w:t>
            </w:r>
          </w:p>
          <w:p w14:paraId="34A57193" w14:textId="77777777" w:rsidR="00102405" w:rsidRDefault="00065DCD">
            <w:pPr>
              <w:spacing w:after="0"/>
            </w:pPr>
            <w:r>
              <w:rPr>
                <w:color w:val="222222"/>
                <w:sz w:val="15"/>
              </w:rPr>
              <w:t>Set the purpose and create a safe environment.</w:t>
            </w:r>
          </w:p>
        </w:tc>
        <w:tc>
          <w:tcPr>
            <w:tcW w:w="2146" w:type="dxa"/>
            <w:shd w:val="clear" w:color="auto" w:fill="F8F8F9"/>
            <w:tcMar>
              <w:top w:w="40" w:type="dxa"/>
              <w:left w:w="65" w:type="dxa"/>
              <w:bottom w:w="40" w:type="dxa"/>
              <w:right w:w="65" w:type="dxa"/>
            </w:tcMar>
            <w:vAlign w:val="center"/>
          </w:tcPr>
          <w:p w14:paraId="77BF0E19" w14:textId="77777777" w:rsidR="00102405" w:rsidRDefault="00065DCD">
            <w:pPr>
              <w:spacing w:after="0"/>
              <w:jc w:val="right"/>
            </w:pPr>
            <w:r>
              <w:rPr>
                <w:b/>
                <w:color w:val="222222"/>
                <w:sz w:val="15"/>
              </w:rPr>
              <w:t>5 min</w:t>
            </w:r>
          </w:p>
        </w:tc>
      </w:tr>
      <w:tr w:rsidR="00102405" w14:paraId="588889E4" w14:textId="77777777" w:rsidTr="473B22CF">
        <w:trPr>
          <w:trHeight w:val="310"/>
          <w:jc w:val="center"/>
        </w:trPr>
        <w:tc>
          <w:tcPr>
            <w:tcW w:w="620" w:type="dxa"/>
            <w:shd w:val="clear" w:color="auto" w:fill="0A9D99"/>
            <w:tcMar>
              <w:top w:w="45" w:type="dxa"/>
              <w:left w:w="45" w:type="dxa"/>
              <w:bottom w:w="45" w:type="dxa"/>
              <w:right w:w="45" w:type="dxa"/>
            </w:tcMar>
            <w:vAlign w:val="center"/>
          </w:tcPr>
          <w:p w14:paraId="18F999B5" w14:textId="77777777" w:rsidR="00102405" w:rsidRDefault="00065DCD">
            <w:pPr>
              <w:spacing w:after="0"/>
              <w:jc w:val="center"/>
            </w:pPr>
            <w:r>
              <w:rPr>
                <w:b/>
                <w:color w:val="FFFFFF"/>
                <w:sz w:val="17"/>
              </w:rPr>
              <w:t>2</w:t>
            </w:r>
          </w:p>
        </w:tc>
        <w:tc>
          <w:tcPr>
            <w:tcW w:w="7700" w:type="dxa"/>
            <w:shd w:val="clear" w:color="auto" w:fill="F8F8F9"/>
            <w:tcMar>
              <w:top w:w="40" w:type="dxa"/>
              <w:left w:w="95" w:type="dxa"/>
              <w:bottom w:w="40" w:type="dxa"/>
              <w:right w:w="95" w:type="dxa"/>
            </w:tcMar>
            <w:vAlign w:val="center"/>
          </w:tcPr>
          <w:p w14:paraId="417836A4" w14:textId="77777777" w:rsidR="00102405" w:rsidRDefault="00065DCD">
            <w:pPr>
              <w:spacing w:after="6"/>
            </w:pPr>
            <w:r>
              <w:rPr>
                <w:b/>
                <w:color w:val="222222"/>
                <w:sz w:val="15"/>
              </w:rPr>
              <w:t>Look at the overall results and select a focus area</w:t>
            </w:r>
          </w:p>
          <w:p w14:paraId="0CA86CC5" w14:textId="77777777" w:rsidR="00102405" w:rsidRDefault="08C62FE6">
            <w:pPr>
              <w:spacing w:after="0"/>
            </w:pPr>
            <w:r w:rsidRPr="473B22CF">
              <w:rPr>
                <w:color w:val="222222"/>
                <w:sz w:val="15"/>
                <w:szCs w:val="15"/>
                <w:lang w:val="en-GB"/>
              </w:rPr>
              <w:t>Present the overall picture and three focus areas, check resonance and choose one together.</w:t>
            </w:r>
          </w:p>
        </w:tc>
        <w:tc>
          <w:tcPr>
            <w:tcW w:w="2146" w:type="dxa"/>
            <w:shd w:val="clear" w:color="auto" w:fill="F8F8F9"/>
            <w:tcMar>
              <w:top w:w="40" w:type="dxa"/>
              <w:left w:w="65" w:type="dxa"/>
              <w:bottom w:w="40" w:type="dxa"/>
              <w:right w:w="65" w:type="dxa"/>
            </w:tcMar>
            <w:vAlign w:val="center"/>
          </w:tcPr>
          <w:p w14:paraId="66ACA8CE" w14:textId="77777777" w:rsidR="00102405" w:rsidRDefault="00065DCD">
            <w:pPr>
              <w:spacing w:after="0"/>
              <w:jc w:val="right"/>
            </w:pPr>
            <w:r>
              <w:rPr>
                <w:b/>
                <w:color w:val="222222"/>
                <w:sz w:val="15"/>
              </w:rPr>
              <w:t>5–10 min</w:t>
            </w:r>
          </w:p>
        </w:tc>
      </w:tr>
      <w:tr w:rsidR="00102405" w14:paraId="25565DCD" w14:textId="77777777" w:rsidTr="473B22CF">
        <w:trPr>
          <w:trHeight w:val="310"/>
          <w:jc w:val="center"/>
        </w:trPr>
        <w:tc>
          <w:tcPr>
            <w:tcW w:w="620" w:type="dxa"/>
            <w:shd w:val="clear" w:color="auto" w:fill="0A9D99"/>
            <w:tcMar>
              <w:top w:w="45" w:type="dxa"/>
              <w:left w:w="45" w:type="dxa"/>
              <w:bottom w:w="45" w:type="dxa"/>
              <w:right w:w="45" w:type="dxa"/>
            </w:tcMar>
            <w:vAlign w:val="center"/>
          </w:tcPr>
          <w:p w14:paraId="5FCD5EC4" w14:textId="77777777" w:rsidR="00102405" w:rsidRDefault="00065DCD">
            <w:pPr>
              <w:spacing w:after="0"/>
              <w:jc w:val="center"/>
            </w:pPr>
            <w:r>
              <w:rPr>
                <w:b/>
                <w:color w:val="FFFFFF"/>
                <w:sz w:val="17"/>
              </w:rPr>
              <w:t>3</w:t>
            </w:r>
          </w:p>
        </w:tc>
        <w:tc>
          <w:tcPr>
            <w:tcW w:w="7700" w:type="dxa"/>
            <w:shd w:val="clear" w:color="auto" w:fill="F8F8F9"/>
            <w:tcMar>
              <w:top w:w="40" w:type="dxa"/>
              <w:left w:w="95" w:type="dxa"/>
              <w:bottom w:w="40" w:type="dxa"/>
              <w:right w:w="95" w:type="dxa"/>
            </w:tcMar>
            <w:vAlign w:val="center"/>
          </w:tcPr>
          <w:p w14:paraId="4FA1417D" w14:textId="77777777" w:rsidR="00102405" w:rsidRDefault="00065DCD">
            <w:pPr>
              <w:spacing w:after="6"/>
            </w:pPr>
            <w:r>
              <w:rPr>
                <w:b/>
                <w:color w:val="222222"/>
                <w:sz w:val="15"/>
              </w:rPr>
              <w:t>Take a moment to celebrate</w:t>
            </w:r>
          </w:p>
          <w:p w14:paraId="5A882D07" w14:textId="77777777" w:rsidR="00102405" w:rsidRDefault="00065DCD">
            <w:pPr>
              <w:spacing w:after="0"/>
            </w:pPr>
            <w:r>
              <w:rPr>
                <w:color w:val="222222"/>
                <w:sz w:val="15"/>
              </w:rPr>
              <w:t>If there is a celebration point, notice what is going well and make it visible.</w:t>
            </w:r>
          </w:p>
        </w:tc>
        <w:tc>
          <w:tcPr>
            <w:tcW w:w="2146" w:type="dxa"/>
            <w:shd w:val="clear" w:color="auto" w:fill="F8F8F9"/>
            <w:tcMar>
              <w:top w:w="40" w:type="dxa"/>
              <w:left w:w="65" w:type="dxa"/>
              <w:bottom w:w="40" w:type="dxa"/>
              <w:right w:w="65" w:type="dxa"/>
            </w:tcMar>
            <w:vAlign w:val="center"/>
          </w:tcPr>
          <w:p w14:paraId="5AFAD875" w14:textId="77777777" w:rsidR="00102405" w:rsidRDefault="00065DCD">
            <w:pPr>
              <w:spacing w:after="0"/>
              <w:jc w:val="right"/>
            </w:pPr>
            <w:r>
              <w:rPr>
                <w:b/>
                <w:color w:val="222222"/>
                <w:sz w:val="15"/>
              </w:rPr>
              <w:t>5 min</w:t>
            </w:r>
          </w:p>
        </w:tc>
      </w:tr>
      <w:tr w:rsidR="00102405" w14:paraId="24FF5704" w14:textId="77777777" w:rsidTr="473B22CF">
        <w:trPr>
          <w:trHeight w:val="310"/>
          <w:jc w:val="center"/>
        </w:trPr>
        <w:tc>
          <w:tcPr>
            <w:tcW w:w="620" w:type="dxa"/>
            <w:shd w:val="clear" w:color="auto" w:fill="0A9D99"/>
            <w:tcMar>
              <w:top w:w="45" w:type="dxa"/>
              <w:left w:w="45" w:type="dxa"/>
              <w:bottom w:w="45" w:type="dxa"/>
              <w:right w:w="45" w:type="dxa"/>
            </w:tcMar>
            <w:vAlign w:val="center"/>
          </w:tcPr>
          <w:p w14:paraId="2598DEE6" w14:textId="77777777" w:rsidR="00102405" w:rsidRDefault="00065DCD">
            <w:pPr>
              <w:spacing w:after="0"/>
              <w:jc w:val="center"/>
            </w:pPr>
            <w:r>
              <w:rPr>
                <w:b/>
                <w:color w:val="FFFFFF"/>
                <w:sz w:val="17"/>
              </w:rPr>
              <w:t>4</w:t>
            </w:r>
          </w:p>
        </w:tc>
        <w:tc>
          <w:tcPr>
            <w:tcW w:w="7700" w:type="dxa"/>
            <w:shd w:val="clear" w:color="auto" w:fill="F8F8F9"/>
            <w:tcMar>
              <w:top w:w="40" w:type="dxa"/>
              <w:left w:w="95" w:type="dxa"/>
              <w:bottom w:w="40" w:type="dxa"/>
              <w:right w:w="95" w:type="dxa"/>
            </w:tcMar>
            <w:vAlign w:val="center"/>
          </w:tcPr>
          <w:p w14:paraId="06BCCE6F" w14:textId="77777777" w:rsidR="00102405" w:rsidRDefault="00065DCD">
            <w:pPr>
              <w:spacing w:after="6"/>
            </w:pPr>
            <w:r>
              <w:rPr>
                <w:b/>
                <w:color w:val="222222"/>
                <w:sz w:val="15"/>
              </w:rPr>
              <w:t>Dive deeper and set concrete agreements</w:t>
            </w:r>
          </w:p>
          <w:p w14:paraId="29538731" w14:textId="77777777" w:rsidR="00102405" w:rsidRDefault="08C62FE6">
            <w:pPr>
              <w:spacing w:after="0"/>
            </w:pPr>
            <w:r w:rsidRPr="08C62FE6">
              <w:rPr>
                <w:color w:val="222222"/>
                <w:sz w:val="15"/>
                <w:szCs w:val="15"/>
              </w:rPr>
              <w:t>Use generic Conversation Starters to understand the selected area, then agree a realistic step.</w:t>
            </w:r>
          </w:p>
        </w:tc>
        <w:tc>
          <w:tcPr>
            <w:tcW w:w="2146" w:type="dxa"/>
            <w:shd w:val="clear" w:color="auto" w:fill="F8F8F9"/>
            <w:tcMar>
              <w:top w:w="40" w:type="dxa"/>
              <w:left w:w="65" w:type="dxa"/>
              <w:bottom w:w="40" w:type="dxa"/>
              <w:right w:w="65" w:type="dxa"/>
            </w:tcMar>
            <w:vAlign w:val="center"/>
          </w:tcPr>
          <w:p w14:paraId="4B5875AC" w14:textId="77777777" w:rsidR="00102405" w:rsidRDefault="00065DCD">
            <w:pPr>
              <w:spacing w:after="0"/>
              <w:jc w:val="right"/>
            </w:pPr>
            <w:r>
              <w:rPr>
                <w:b/>
                <w:color w:val="222222"/>
                <w:sz w:val="15"/>
              </w:rPr>
              <w:t>15–20 min</w:t>
            </w:r>
          </w:p>
        </w:tc>
      </w:tr>
      <w:tr w:rsidR="00102405" w14:paraId="657E489B" w14:textId="77777777" w:rsidTr="473B22CF">
        <w:trPr>
          <w:trHeight w:val="310"/>
          <w:jc w:val="center"/>
        </w:trPr>
        <w:tc>
          <w:tcPr>
            <w:tcW w:w="620" w:type="dxa"/>
            <w:shd w:val="clear" w:color="auto" w:fill="0A9D99"/>
            <w:tcMar>
              <w:top w:w="45" w:type="dxa"/>
              <w:left w:w="45" w:type="dxa"/>
              <w:bottom w:w="45" w:type="dxa"/>
              <w:right w:w="45" w:type="dxa"/>
            </w:tcMar>
            <w:vAlign w:val="center"/>
          </w:tcPr>
          <w:p w14:paraId="78941E47" w14:textId="77777777" w:rsidR="00102405" w:rsidRDefault="00065DCD">
            <w:pPr>
              <w:spacing w:after="0"/>
              <w:jc w:val="center"/>
            </w:pPr>
            <w:r>
              <w:rPr>
                <w:b/>
                <w:color w:val="FFFFFF"/>
                <w:sz w:val="17"/>
              </w:rPr>
              <w:t>5</w:t>
            </w:r>
          </w:p>
        </w:tc>
        <w:tc>
          <w:tcPr>
            <w:tcW w:w="7700" w:type="dxa"/>
            <w:shd w:val="clear" w:color="auto" w:fill="F8F8F9"/>
            <w:tcMar>
              <w:top w:w="40" w:type="dxa"/>
              <w:left w:w="95" w:type="dxa"/>
              <w:bottom w:w="40" w:type="dxa"/>
              <w:right w:w="95" w:type="dxa"/>
            </w:tcMar>
            <w:vAlign w:val="center"/>
          </w:tcPr>
          <w:p w14:paraId="135BADF0" w14:textId="77777777" w:rsidR="00102405" w:rsidRDefault="00065DCD">
            <w:pPr>
              <w:spacing w:after="6"/>
            </w:pPr>
            <w:r>
              <w:rPr>
                <w:b/>
                <w:color w:val="222222"/>
                <w:sz w:val="15"/>
              </w:rPr>
              <w:t>Close off the meeting</w:t>
            </w:r>
          </w:p>
          <w:p w14:paraId="58850744" w14:textId="77777777" w:rsidR="00102405" w:rsidRDefault="08C62FE6">
            <w:pPr>
              <w:spacing w:after="0"/>
            </w:pPr>
            <w:r w:rsidRPr="08C62FE6">
              <w:rPr>
                <w:color w:val="222222"/>
                <w:sz w:val="15"/>
                <w:szCs w:val="15"/>
              </w:rPr>
              <w:t>Summarise what you heard, what happens next and the follow-up moment.</w:t>
            </w:r>
          </w:p>
        </w:tc>
        <w:tc>
          <w:tcPr>
            <w:tcW w:w="2146" w:type="dxa"/>
            <w:shd w:val="clear" w:color="auto" w:fill="F8F8F9"/>
            <w:tcMar>
              <w:top w:w="40" w:type="dxa"/>
              <w:left w:w="65" w:type="dxa"/>
              <w:bottom w:w="40" w:type="dxa"/>
              <w:right w:w="65" w:type="dxa"/>
            </w:tcMar>
            <w:vAlign w:val="center"/>
          </w:tcPr>
          <w:p w14:paraId="776126F9" w14:textId="77777777" w:rsidR="00102405" w:rsidRDefault="00065DCD">
            <w:pPr>
              <w:spacing w:after="0"/>
              <w:jc w:val="right"/>
            </w:pPr>
            <w:r>
              <w:rPr>
                <w:b/>
                <w:color w:val="222222"/>
                <w:sz w:val="15"/>
              </w:rPr>
              <w:t>3 min</w:t>
            </w:r>
          </w:p>
        </w:tc>
      </w:tr>
    </w:tbl>
    <w:p w14:paraId="0D0B940D" w14:textId="77777777" w:rsidR="00102405" w:rsidRDefault="00065DCD">
      <w:pPr>
        <w:spacing w:after="0"/>
      </w:pPr>
      <w:r>
        <w:br w:type="page"/>
      </w:r>
    </w:p>
    <w:p w14:paraId="35D25C2A" w14:textId="77777777" w:rsidR="00102405" w:rsidRDefault="00065DCD">
      <w:pPr>
        <w:spacing w:after="20"/>
      </w:pPr>
      <w:r>
        <w:rPr>
          <w:b/>
          <w:color w:val="0A9D99"/>
        </w:rPr>
        <w:t>Further guidance on each agenda point</w:t>
      </w:r>
    </w:p>
    <w:p w14:paraId="7A539A2C" w14:textId="77777777" w:rsidR="00102405" w:rsidRDefault="00065DCD">
      <w:pPr>
        <w:spacing w:after="40"/>
      </w:pPr>
      <w:r>
        <w:rPr>
          <w:color w:val="222222"/>
        </w:rPr>
        <w:t>Use these prompts as a light reference. Adapt them to the flow of the conversation rather than reading them as a script.</w:t>
      </w:r>
    </w:p>
    <w:p w14:paraId="31A99686" w14:textId="77777777" w:rsidR="00102405" w:rsidRDefault="08C62FE6">
      <w:pPr>
        <w:pStyle w:val="Heading2"/>
      </w:pPr>
      <w:r w:rsidRPr="473B22CF">
        <w:rPr>
          <w:color w:val="222222"/>
          <w:lang w:val="en-GB"/>
        </w:rPr>
        <w:t>1  Open the conversation</w:t>
      </w:r>
    </w:p>
    <w:p w14:paraId="52945E5D" w14:textId="77777777" w:rsidR="00102405" w:rsidRDefault="00065DCD">
      <w:pPr>
        <w:spacing w:after="20"/>
      </w:pPr>
      <w:r>
        <w:rPr>
          <w:color w:val="222222"/>
          <w:sz w:val="15"/>
        </w:rPr>
        <w:t>Set the purpose: understand the experience behind the results before deciding what to do. Create safety by agreeing to listen to understand, make room for different experiences and discuss patterns—not individual responses.</w:t>
      </w:r>
    </w:p>
    <w:tbl>
      <w:tblPr>
        <w:tblW w:w="10466" w:type="dxa"/>
        <w:jc w:val="center"/>
        <w:tblLayout w:type="fixed"/>
        <w:tblLook w:val="04A0" w:firstRow="1" w:lastRow="0" w:firstColumn="1" w:lastColumn="0" w:noHBand="0" w:noVBand="1"/>
      </w:tblPr>
      <w:tblGrid>
        <w:gridCol w:w="230"/>
        <w:gridCol w:w="10236"/>
      </w:tblGrid>
      <w:tr w:rsidR="00102405" w14:paraId="70B8FECE" w14:textId="77777777">
        <w:trPr>
          <w:jc w:val="center"/>
        </w:trPr>
        <w:tc>
          <w:tcPr>
            <w:tcW w:w="230" w:type="dxa"/>
            <w:tcBorders>
              <w:top w:val="single" w:sz="2" w:space="0" w:color="E6F0FE"/>
              <w:left w:val="single" w:sz="2" w:space="0" w:color="E6F0FE"/>
              <w:bottom w:val="single" w:sz="2" w:space="0" w:color="E6F0FE"/>
              <w:right w:val="single" w:sz="2" w:space="0" w:color="E6F0FE"/>
            </w:tcBorders>
            <w:shd w:val="clear" w:color="auto" w:fill="0A9D99"/>
            <w:tcMar>
              <w:top w:w="0" w:type="dxa"/>
              <w:left w:w="0" w:type="dxa"/>
              <w:bottom w:w="0" w:type="dxa"/>
              <w:right w:w="0" w:type="dxa"/>
            </w:tcMar>
            <w:vAlign w:val="center"/>
          </w:tcPr>
          <w:p w14:paraId="0E27B00A" w14:textId="77777777" w:rsidR="00102405" w:rsidRDefault="00102405"/>
        </w:tc>
        <w:tc>
          <w:tcPr>
            <w:tcW w:w="10236" w:type="dxa"/>
            <w:tcBorders>
              <w:top w:val="single" w:sz="2" w:space="0" w:color="E6F0FE"/>
              <w:left w:val="single" w:sz="2" w:space="0" w:color="E6F0FE"/>
              <w:bottom w:val="single" w:sz="2" w:space="0" w:color="E6F0FE"/>
              <w:right w:val="single" w:sz="2" w:space="0" w:color="E6F0FE"/>
            </w:tcBorders>
            <w:shd w:val="clear" w:color="auto" w:fill="E6F0FE"/>
            <w:tcMar>
              <w:top w:w="80" w:type="dxa"/>
              <w:left w:w="135" w:type="dxa"/>
              <w:bottom w:w="80" w:type="dxa"/>
              <w:right w:w="135" w:type="dxa"/>
            </w:tcMar>
            <w:vAlign w:val="center"/>
          </w:tcPr>
          <w:p w14:paraId="4294AB5C" w14:textId="77777777" w:rsidR="00102405" w:rsidRDefault="00065DCD">
            <w:pPr>
              <w:spacing w:after="0"/>
            </w:pPr>
            <w:r>
              <w:rPr>
                <w:b/>
                <w:color w:val="0A9D99"/>
              </w:rPr>
              <w:t>Conversation starter</w:t>
            </w:r>
            <w:r>
              <w:rPr>
                <w:color w:val="222222"/>
              </w:rPr>
              <w:br/>
              <w:t>“These results tell us where to look, not why the results are what they are. I would like us to understand the experience behind them together.”</w:t>
            </w:r>
          </w:p>
        </w:tc>
      </w:tr>
    </w:tbl>
    <w:p w14:paraId="60061E4C" w14:textId="77777777" w:rsidR="00102405" w:rsidRDefault="00102405">
      <w:pPr>
        <w:spacing w:after="0"/>
      </w:pPr>
    </w:p>
    <w:p w14:paraId="34E13032" w14:textId="77777777" w:rsidR="00102405" w:rsidRDefault="08C62FE6">
      <w:pPr>
        <w:pStyle w:val="Heading2"/>
      </w:pPr>
      <w:r w:rsidRPr="473B22CF">
        <w:rPr>
          <w:color w:val="222222"/>
          <w:lang w:val="en-GB"/>
        </w:rPr>
        <w:t>2  Look at the overall results and select a focus area</w:t>
      </w:r>
    </w:p>
    <w:p w14:paraId="58066471" w14:textId="77777777" w:rsidR="00102405" w:rsidRDefault="08C62FE6">
      <w:pPr>
        <w:spacing w:after="20"/>
      </w:pPr>
      <w:r w:rsidRPr="08C62FE6">
        <w:rPr>
          <w:color w:val="222222"/>
          <w:sz w:val="15"/>
          <w:szCs w:val="15"/>
        </w:rPr>
        <w:t>Open the discussion with the overall team results. You can use this guide, a one-pager, a PPT or another visual that fits the context. Present the three generated focus areas, check whether they resonate with the team, and guide the team to select one area to explore further.</w:t>
      </w:r>
    </w:p>
    <w:tbl>
      <w:tblPr>
        <w:tblW w:w="10490" w:type="dxa"/>
        <w:jc w:val="center"/>
        <w:tblLayout w:type="fixed"/>
        <w:tblLook w:val="04A0" w:firstRow="1" w:lastRow="0" w:firstColumn="1" w:lastColumn="0" w:noHBand="0" w:noVBand="1"/>
      </w:tblPr>
      <w:tblGrid>
        <w:gridCol w:w="2000"/>
        <w:gridCol w:w="8490"/>
      </w:tblGrid>
      <w:tr w:rsidR="00102405" w14:paraId="76D9B078" w14:textId="77777777" w:rsidTr="473B22CF">
        <w:trPr>
          <w:jc w:val="center"/>
        </w:trPr>
        <w:tc>
          <w:tcPr>
            <w:tcW w:w="2000" w:type="dxa"/>
            <w:shd w:val="clear" w:color="auto" w:fill="0A9D99"/>
            <w:tcMar>
              <w:top w:w="45" w:type="dxa"/>
              <w:left w:w="80" w:type="dxa"/>
              <w:bottom w:w="45" w:type="dxa"/>
              <w:right w:w="80" w:type="dxa"/>
            </w:tcMar>
            <w:vAlign w:val="center"/>
          </w:tcPr>
          <w:p w14:paraId="0D29308A" w14:textId="77777777" w:rsidR="00102405" w:rsidRDefault="08C62FE6">
            <w:pPr>
              <w:spacing w:after="0"/>
            </w:pPr>
            <w:r w:rsidRPr="473B22CF">
              <w:rPr>
                <w:b/>
                <w:bCs/>
                <w:color w:val="FFFFFF" w:themeColor="background1"/>
                <w:sz w:val="15"/>
                <w:szCs w:val="15"/>
                <w:lang w:val="en-GB"/>
              </w:rPr>
              <w:t>OPEN THE PICTURE</w:t>
            </w:r>
            <w:r w:rsidRPr="473B22CF">
              <w:rPr>
                <w:color w:val="222222"/>
                <w:sz w:val="15"/>
                <w:szCs w:val="15"/>
                <w:lang w:val="en-GB"/>
              </w:rPr>
              <w:t xml:space="preserve">  What do you recognise in this picture?</w:t>
            </w:r>
          </w:p>
        </w:tc>
        <w:tc>
          <w:tcPr>
            <w:tcW w:w="8490" w:type="dxa"/>
            <w:shd w:val="clear" w:color="auto" w:fill="F8F8F9"/>
            <w:tcMar>
              <w:top w:w="45" w:type="dxa"/>
              <w:left w:w="80" w:type="dxa"/>
              <w:bottom w:w="45" w:type="dxa"/>
              <w:right w:w="80" w:type="dxa"/>
            </w:tcMar>
            <w:vAlign w:val="center"/>
          </w:tcPr>
          <w:p w14:paraId="021C09A2" w14:textId="77777777" w:rsidR="00102405" w:rsidRDefault="08C62FE6">
            <w:pPr>
              <w:spacing w:after="0"/>
            </w:pPr>
            <w:r w:rsidRPr="473B22CF">
              <w:rPr>
                <w:b/>
                <w:bCs/>
                <w:color w:val="0A9D99"/>
                <w:sz w:val="15"/>
                <w:szCs w:val="15"/>
                <w:lang w:val="en-GB"/>
              </w:rPr>
              <w:t>CHECK RESONANCE</w:t>
            </w:r>
            <w:r w:rsidRPr="473B22CF">
              <w:rPr>
                <w:color w:val="222222"/>
                <w:sz w:val="15"/>
                <w:szCs w:val="15"/>
                <w:lang w:val="en-GB"/>
              </w:rPr>
              <w:t xml:space="preserve">  What feels incomplete or surprising? Which of the three focus areas feels most important or useful for us to explore?</w:t>
            </w:r>
          </w:p>
        </w:tc>
      </w:tr>
    </w:tbl>
    <w:p w14:paraId="321CF7A7" w14:textId="77777777" w:rsidR="00102405" w:rsidRDefault="08C62FE6">
      <w:pPr>
        <w:spacing w:after="30"/>
      </w:pPr>
      <w:r w:rsidRPr="473B22CF">
        <w:rPr>
          <w:color w:val="222222"/>
          <w:sz w:val="15"/>
          <w:szCs w:val="15"/>
          <w:lang w:val="en-GB"/>
        </w:rPr>
        <w:t>Choose one focus area together. The manager guides the selection, but should not decide in isolation.</w:t>
      </w:r>
    </w:p>
    <w:p w14:paraId="484C5E8D" w14:textId="77777777" w:rsidR="00102405" w:rsidRDefault="08C62FE6">
      <w:pPr>
        <w:pStyle w:val="Heading2"/>
      </w:pPr>
      <w:r w:rsidRPr="473B22CF">
        <w:rPr>
          <w:color w:val="222222"/>
          <w:lang w:val="en-GB"/>
        </w:rPr>
        <w:t>3  Take a moment to celebrate</w:t>
      </w:r>
    </w:p>
    <w:p w14:paraId="6F7B6CF4" w14:textId="77777777" w:rsidR="00102405" w:rsidRDefault="08C62FE6">
      <w:pPr>
        <w:spacing w:after="20"/>
      </w:pPr>
      <w:r w:rsidRPr="08C62FE6">
        <w:rPr>
          <w:color w:val="222222"/>
          <w:sz w:val="15"/>
          <w:szCs w:val="15"/>
        </w:rPr>
        <w:t>If a celebration point is available, use it to notice what is going well and make the team’s contribution visible. Share a few concrete examples of behaviours you see day to day, without turning the moment into a speech.</w:t>
      </w:r>
    </w:p>
    <w:tbl>
      <w:tblPr>
        <w:tblW w:w="10490" w:type="dxa"/>
        <w:jc w:val="center"/>
        <w:tblLayout w:type="fixed"/>
        <w:tblLook w:val="04A0" w:firstRow="1" w:lastRow="0" w:firstColumn="1" w:lastColumn="0" w:noHBand="0" w:noVBand="1"/>
      </w:tblPr>
      <w:tblGrid>
        <w:gridCol w:w="1366"/>
        <w:gridCol w:w="9124"/>
      </w:tblGrid>
      <w:tr w:rsidR="00102405" w14:paraId="32B8810C" w14:textId="77777777" w:rsidTr="473B22CF">
        <w:trPr>
          <w:jc w:val="center"/>
        </w:trPr>
        <w:tc>
          <w:tcPr>
            <w:tcW w:w="1366" w:type="dxa"/>
            <w:shd w:val="clear" w:color="auto" w:fill="D7F9E0"/>
            <w:tcMar>
              <w:top w:w="45" w:type="dxa"/>
              <w:left w:w="80" w:type="dxa"/>
              <w:bottom w:w="45" w:type="dxa"/>
              <w:right w:w="80" w:type="dxa"/>
            </w:tcMar>
            <w:vAlign w:val="center"/>
          </w:tcPr>
          <w:p w14:paraId="00976E74" w14:textId="77777777" w:rsidR="00102405" w:rsidRDefault="08C62FE6">
            <w:pPr>
              <w:spacing w:after="0"/>
            </w:pPr>
            <w:r w:rsidRPr="473B22CF">
              <w:rPr>
                <w:b/>
                <w:bCs/>
                <w:color w:val="0A9D99"/>
                <w:sz w:val="15"/>
                <w:szCs w:val="15"/>
                <w:lang w:val="en-GB"/>
              </w:rPr>
              <w:t>NOTICE</w:t>
            </w:r>
            <w:r w:rsidRPr="473B22CF">
              <w:rPr>
                <w:color w:val="222222"/>
                <w:sz w:val="15"/>
                <w:szCs w:val="15"/>
                <w:lang w:val="en-GB"/>
              </w:rPr>
              <w:t xml:space="preserve">  What is helping this work well?</w:t>
            </w:r>
          </w:p>
        </w:tc>
        <w:tc>
          <w:tcPr>
            <w:tcW w:w="9124" w:type="dxa"/>
            <w:shd w:val="clear" w:color="auto" w:fill="F8F8F9"/>
            <w:tcMar>
              <w:top w:w="45" w:type="dxa"/>
              <w:left w:w="80" w:type="dxa"/>
              <w:bottom w:w="45" w:type="dxa"/>
              <w:right w:w="80" w:type="dxa"/>
            </w:tcMar>
            <w:vAlign w:val="center"/>
          </w:tcPr>
          <w:p w14:paraId="7890F70B" w14:textId="77777777" w:rsidR="00102405" w:rsidRDefault="08C62FE6">
            <w:pPr>
              <w:spacing w:after="0"/>
            </w:pPr>
            <w:r w:rsidRPr="473B22CF">
              <w:rPr>
                <w:b/>
                <w:bCs/>
                <w:color w:val="0A9D99"/>
                <w:sz w:val="15"/>
                <w:szCs w:val="15"/>
                <w:lang w:val="en-GB"/>
              </w:rPr>
              <w:t>BUILD</w:t>
            </w:r>
            <w:r w:rsidRPr="473B22CF">
              <w:rPr>
                <w:color w:val="222222"/>
                <w:sz w:val="15"/>
                <w:szCs w:val="15"/>
                <w:lang w:val="en-GB"/>
              </w:rPr>
              <w:t xml:space="preserve">  When have you experienced this at its best? What should we protect, repeat or build on?</w:t>
            </w:r>
          </w:p>
        </w:tc>
      </w:tr>
    </w:tbl>
    <w:p w14:paraId="44EAFD9C" w14:textId="77777777" w:rsidR="00102405" w:rsidRDefault="00102405">
      <w:pPr>
        <w:spacing w:after="0"/>
      </w:pPr>
    </w:p>
    <w:p w14:paraId="72749CB7" w14:textId="77777777" w:rsidR="00102405" w:rsidRDefault="08C62FE6">
      <w:pPr>
        <w:pStyle w:val="Heading2"/>
      </w:pPr>
      <w:r w:rsidRPr="473B22CF">
        <w:rPr>
          <w:color w:val="222222"/>
          <w:lang w:val="en-GB"/>
        </w:rPr>
        <w:t>4  Dive deeper into the selected focus area and set concrete agreements</w:t>
      </w:r>
    </w:p>
    <w:p w14:paraId="43DB7714" w14:textId="77777777" w:rsidR="00102405" w:rsidRDefault="08C62FE6">
      <w:pPr>
        <w:spacing w:after="20"/>
      </w:pPr>
      <w:r w:rsidRPr="08C62FE6">
        <w:rPr>
          <w:color w:val="222222"/>
          <w:sz w:val="15"/>
          <w:szCs w:val="15"/>
        </w:rPr>
        <w:t>Use the generic Conversation Starters below for whichever focus area the team selected. Choose two or three, listen to the responses, ask a follow-up when useful, check whether others recognise the pattern and summarise what you hear.</w:t>
      </w:r>
    </w:p>
    <w:p w14:paraId="7830A26A" w14:textId="77777777" w:rsidR="00102405" w:rsidRDefault="00065DCD">
      <w:pPr>
        <w:spacing w:after="14"/>
      </w:pPr>
      <w:r>
        <w:rPr>
          <w:b/>
          <w:color w:val="0A9D99"/>
          <w:sz w:val="15"/>
        </w:rPr>
        <w:t>GENERIC CONVERSATION STARTERS — CHOOSE TWO OR THREE</w:t>
      </w:r>
    </w:p>
    <w:tbl>
      <w:tblPr>
        <w:tblW w:w="10490" w:type="dxa"/>
        <w:tblLayout w:type="fixed"/>
        <w:tblLook w:val="04A0" w:firstRow="1" w:lastRow="0" w:firstColumn="1" w:lastColumn="0" w:noHBand="0" w:noVBand="1"/>
      </w:tblPr>
      <w:tblGrid>
        <w:gridCol w:w="4012"/>
        <w:gridCol w:w="6478"/>
      </w:tblGrid>
      <w:tr w:rsidR="00102405" w14:paraId="10619998" w14:textId="77777777" w:rsidTr="473B22CF">
        <w:tc>
          <w:tcPr>
            <w:tcW w:w="4012" w:type="dxa"/>
            <w:shd w:val="clear" w:color="auto" w:fill="E6F0FE"/>
            <w:tcMar>
              <w:top w:w="38" w:type="dxa"/>
              <w:left w:w="65" w:type="dxa"/>
              <w:bottom w:w="38" w:type="dxa"/>
              <w:right w:w="65" w:type="dxa"/>
            </w:tcMar>
            <w:vAlign w:val="center"/>
          </w:tcPr>
          <w:p w14:paraId="260AE218" w14:textId="77777777" w:rsidR="00102405" w:rsidRDefault="00065DCD">
            <w:pPr>
              <w:spacing w:after="0"/>
            </w:pPr>
            <w:r>
              <w:rPr>
                <w:b/>
                <w:color w:val="0A9D99"/>
                <w:sz w:val="14"/>
              </w:rPr>
              <w:t>CONVERSATION STARTER</w:t>
            </w:r>
          </w:p>
        </w:tc>
        <w:tc>
          <w:tcPr>
            <w:tcW w:w="6478" w:type="dxa"/>
            <w:shd w:val="clear" w:color="auto" w:fill="F8F8F9"/>
            <w:tcMar>
              <w:top w:w="38" w:type="dxa"/>
              <w:left w:w="65" w:type="dxa"/>
              <w:bottom w:w="38" w:type="dxa"/>
              <w:right w:w="65" w:type="dxa"/>
            </w:tcMar>
            <w:vAlign w:val="center"/>
          </w:tcPr>
          <w:p w14:paraId="1C26AE57" w14:textId="77777777" w:rsidR="00102405" w:rsidRDefault="00065DCD">
            <w:pPr>
              <w:spacing w:after="0"/>
            </w:pPr>
            <w:r>
              <w:rPr>
                <w:b/>
                <w:color w:val="0A9D99"/>
                <w:sz w:val="14"/>
              </w:rPr>
              <w:t>USE IT TO EXPLORE</w:t>
            </w:r>
          </w:p>
        </w:tc>
      </w:tr>
      <w:tr w:rsidR="00102405" w14:paraId="3E52234C" w14:textId="77777777" w:rsidTr="473B22CF">
        <w:tc>
          <w:tcPr>
            <w:tcW w:w="4012" w:type="dxa"/>
            <w:shd w:val="clear" w:color="auto" w:fill="E6F0FE"/>
            <w:tcMar>
              <w:top w:w="32" w:type="dxa"/>
              <w:left w:w="58" w:type="dxa"/>
              <w:bottom w:w="32" w:type="dxa"/>
              <w:right w:w="58" w:type="dxa"/>
            </w:tcMar>
          </w:tcPr>
          <w:p w14:paraId="5DD3368C" w14:textId="77777777" w:rsidR="00102405" w:rsidRDefault="00065DCD">
            <w:pPr>
              <w:spacing w:after="0"/>
            </w:pPr>
            <w:r>
              <w:rPr>
                <w:b/>
                <w:color w:val="0A9D99"/>
                <w:sz w:val="14"/>
              </w:rPr>
              <w:t>NOTICE</w:t>
            </w:r>
          </w:p>
        </w:tc>
        <w:tc>
          <w:tcPr>
            <w:tcW w:w="6478" w:type="dxa"/>
            <w:shd w:val="clear" w:color="auto" w:fill="F8F8F9"/>
            <w:tcMar>
              <w:top w:w="32" w:type="dxa"/>
              <w:left w:w="58" w:type="dxa"/>
              <w:bottom w:w="32" w:type="dxa"/>
              <w:right w:w="58" w:type="dxa"/>
            </w:tcMar>
          </w:tcPr>
          <w:p w14:paraId="691B5A5F" w14:textId="77777777" w:rsidR="00102405" w:rsidRDefault="00065DCD">
            <w:pPr>
              <w:spacing w:after="0"/>
            </w:pPr>
            <w:r>
              <w:rPr>
                <w:color w:val="222222"/>
                <w:sz w:val="14"/>
              </w:rPr>
              <w:t>What stands out to you about this result?</w:t>
            </w:r>
          </w:p>
        </w:tc>
      </w:tr>
      <w:tr w:rsidR="00102405" w14:paraId="0CDA53C1" w14:textId="77777777" w:rsidTr="473B22CF">
        <w:tc>
          <w:tcPr>
            <w:tcW w:w="4012" w:type="dxa"/>
            <w:shd w:val="clear" w:color="auto" w:fill="E6F0FE"/>
            <w:tcMar>
              <w:top w:w="32" w:type="dxa"/>
              <w:left w:w="58" w:type="dxa"/>
              <w:bottom w:w="32" w:type="dxa"/>
              <w:right w:w="58" w:type="dxa"/>
            </w:tcMar>
          </w:tcPr>
          <w:p w14:paraId="2628854B" w14:textId="77777777" w:rsidR="00102405" w:rsidRDefault="00065DCD">
            <w:pPr>
              <w:spacing w:after="0"/>
            </w:pPr>
            <w:r>
              <w:rPr>
                <w:b/>
                <w:color w:val="0A9D99"/>
                <w:sz w:val="14"/>
              </w:rPr>
              <w:t>EXAMPLE</w:t>
            </w:r>
          </w:p>
        </w:tc>
        <w:tc>
          <w:tcPr>
            <w:tcW w:w="6478" w:type="dxa"/>
            <w:shd w:val="clear" w:color="auto" w:fill="F8F8F9"/>
            <w:tcMar>
              <w:top w:w="32" w:type="dxa"/>
              <w:left w:w="58" w:type="dxa"/>
              <w:bottom w:w="32" w:type="dxa"/>
              <w:right w:w="58" w:type="dxa"/>
            </w:tcMar>
          </w:tcPr>
          <w:p w14:paraId="260AE2BF" w14:textId="77777777" w:rsidR="00102405" w:rsidRDefault="00065DCD">
            <w:pPr>
              <w:spacing w:after="0"/>
            </w:pPr>
            <w:r>
              <w:rPr>
                <w:color w:val="222222"/>
                <w:sz w:val="14"/>
              </w:rPr>
              <w:t>What does this look like in our day-to-day work? Can you think of a recent example?</w:t>
            </w:r>
          </w:p>
        </w:tc>
      </w:tr>
      <w:tr w:rsidR="00102405" w14:paraId="79ACCA1A" w14:textId="77777777" w:rsidTr="473B22CF">
        <w:tc>
          <w:tcPr>
            <w:tcW w:w="4012" w:type="dxa"/>
            <w:shd w:val="clear" w:color="auto" w:fill="E6F0FE"/>
            <w:tcMar>
              <w:top w:w="32" w:type="dxa"/>
              <w:left w:w="58" w:type="dxa"/>
              <w:bottom w:w="32" w:type="dxa"/>
              <w:right w:w="58" w:type="dxa"/>
            </w:tcMar>
          </w:tcPr>
          <w:p w14:paraId="0D453504" w14:textId="77777777" w:rsidR="00102405" w:rsidRDefault="00065DCD">
            <w:pPr>
              <w:spacing w:after="0"/>
            </w:pPr>
            <w:r>
              <w:rPr>
                <w:b/>
                <w:color w:val="0A9D99"/>
                <w:sz w:val="14"/>
              </w:rPr>
              <w:t>CONTEXT</w:t>
            </w:r>
          </w:p>
        </w:tc>
        <w:tc>
          <w:tcPr>
            <w:tcW w:w="6478" w:type="dxa"/>
            <w:shd w:val="clear" w:color="auto" w:fill="F8F8F9"/>
            <w:tcMar>
              <w:top w:w="32" w:type="dxa"/>
              <w:left w:w="58" w:type="dxa"/>
              <w:bottom w:w="32" w:type="dxa"/>
              <w:right w:w="58" w:type="dxa"/>
            </w:tcMar>
          </w:tcPr>
          <w:p w14:paraId="348F695A" w14:textId="77777777" w:rsidR="00102405" w:rsidRDefault="08C62FE6">
            <w:pPr>
              <w:spacing w:after="0"/>
            </w:pPr>
            <w:r w:rsidRPr="473B22CF">
              <w:rPr>
                <w:color w:val="222222"/>
                <w:sz w:val="14"/>
                <w:szCs w:val="14"/>
                <w:lang w:val="en-GB"/>
              </w:rPr>
              <w:t>What was happening when the survey was answered? Was there a project, change, deadline, incident or period of pressure that may have influenced the result?</w:t>
            </w:r>
          </w:p>
        </w:tc>
      </w:tr>
      <w:tr w:rsidR="00102405" w14:paraId="67B881A7" w14:textId="77777777" w:rsidTr="473B22CF">
        <w:tc>
          <w:tcPr>
            <w:tcW w:w="4012" w:type="dxa"/>
            <w:shd w:val="clear" w:color="auto" w:fill="E6F0FE"/>
            <w:tcMar>
              <w:top w:w="32" w:type="dxa"/>
              <w:left w:w="58" w:type="dxa"/>
              <w:bottom w:w="32" w:type="dxa"/>
              <w:right w:w="58" w:type="dxa"/>
            </w:tcMar>
          </w:tcPr>
          <w:p w14:paraId="111DFC91" w14:textId="77777777" w:rsidR="00102405" w:rsidRDefault="00065DCD">
            <w:pPr>
              <w:spacing w:after="0"/>
            </w:pPr>
            <w:r>
              <w:rPr>
                <w:b/>
                <w:color w:val="0A9D99"/>
                <w:sz w:val="14"/>
              </w:rPr>
              <w:t>DRIVER</w:t>
            </w:r>
          </w:p>
        </w:tc>
        <w:tc>
          <w:tcPr>
            <w:tcW w:w="6478" w:type="dxa"/>
            <w:shd w:val="clear" w:color="auto" w:fill="F8F8F9"/>
            <w:tcMar>
              <w:top w:w="32" w:type="dxa"/>
              <w:left w:w="58" w:type="dxa"/>
              <w:bottom w:w="32" w:type="dxa"/>
              <w:right w:w="58" w:type="dxa"/>
            </w:tcMar>
          </w:tcPr>
          <w:p w14:paraId="484E66F6" w14:textId="77777777" w:rsidR="00102405" w:rsidRDefault="08C62FE6">
            <w:pPr>
              <w:spacing w:after="0"/>
            </w:pPr>
            <w:r w:rsidRPr="473B22CF">
              <w:rPr>
                <w:color w:val="222222"/>
                <w:sz w:val="14"/>
                <w:szCs w:val="14"/>
                <w:lang w:val="en-GB"/>
              </w:rPr>
              <w:t>What seems to be making this easier or harder?</w:t>
            </w:r>
          </w:p>
        </w:tc>
      </w:tr>
      <w:tr w:rsidR="00102405" w14:paraId="4AE8D741" w14:textId="77777777" w:rsidTr="473B22CF">
        <w:tc>
          <w:tcPr>
            <w:tcW w:w="4012" w:type="dxa"/>
            <w:shd w:val="clear" w:color="auto" w:fill="E6F0FE"/>
            <w:tcMar>
              <w:top w:w="32" w:type="dxa"/>
              <w:left w:w="58" w:type="dxa"/>
              <w:bottom w:w="32" w:type="dxa"/>
              <w:right w:w="58" w:type="dxa"/>
            </w:tcMar>
          </w:tcPr>
          <w:p w14:paraId="0C83CB32" w14:textId="77777777" w:rsidR="00102405" w:rsidRDefault="00065DCD">
            <w:pPr>
              <w:spacing w:after="0"/>
            </w:pPr>
            <w:r>
              <w:rPr>
                <w:b/>
                <w:color w:val="0A9D99"/>
                <w:sz w:val="14"/>
              </w:rPr>
              <w:t>DIFFERENCE</w:t>
            </w:r>
          </w:p>
        </w:tc>
        <w:tc>
          <w:tcPr>
            <w:tcW w:w="6478" w:type="dxa"/>
            <w:shd w:val="clear" w:color="auto" w:fill="F8F8F9"/>
            <w:tcMar>
              <w:top w:w="32" w:type="dxa"/>
              <w:left w:w="58" w:type="dxa"/>
              <w:bottom w:w="32" w:type="dxa"/>
              <w:right w:w="58" w:type="dxa"/>
            </w:tcMar>
          </w:tcPr>
          <w:p w14:paraId="1E0FA396" w14:textId="77777777" w:rsidR="00102405" w:rsidRDefault="00065DCD">
            <w:pPr>
              <w:spacing w:after="0"/>
            </w:pPr>
            <w:r>
              <w:rPr>
                <w:color w:val="222222"/>
                <w:sz w:val="14"/>
              </w:rPr>
              <w:t>Does anyone experience this differently? What might explain the difference?</w:t>
            </w:r>
          </w:p>
        </w:tc>
      </w:tr>
      <w:tr w:rsidR="00102405" w14:paraId="646BD1EB" w14:textId="77777777" w:rsidTr="473B22CF">
        <w:tc>
          <w:tcPr>
            <w:tcW w:w="4012" w:type="dxa"/>
            <w:shd w:val="clear" w:color="auto" w:fill="E6F0FE"/>
            <w:tcMar>
              <w:top w:w="32" w:type="dxa"/>
              <w:left w:w="58" w:type="dxa"/>
              <w:bottom w:w="32" w:type="dxa"/>
              <w:right w:w="58" w:type="dxa"/>
            </w:tcMar>
          </w:tcPr>
          <w:p w14:paraId="251805C3" w14:textId="77777777" w:rsidR="00102405" w:rsidRDefault="00065DCD">
            <w:pPr>
              <w:spacing w:after="0"/>
            </w:pPr>
            <w:r>
              <w:rPr>
                <w:b/>
                <w:color w:val="0A9D99"/>
                <w:sz w:val="14"/>
              </w:rPr>
              <w:t>INFLUENCE</w:t>
            </w:r>
          </w:p>
        </w:tc>
        <w:tc>
          <w:tcPr>
            <w:tcW w:w="6478" w:type="dxa"/>
            <w:shd w:val="clear" w:color="auto" w:fill="F8F8F9"/>
            <w:tcMar>
              <w:top w:w="32" w:type="dxa"/>
              <w:left w:w="58" w:type="dxa"/>
              <w:bottom w:w="32" w:type="dxa"/>
              <w:right w:w="58" w:type="dxa"/>
            </w:tcMar>
          </w:tcPr>
          <w:p w14:paraId="2A0A4529" w14:textId="77777777" w:rsidR="00102405" w:rsidRDefault="00065DCD">
            <w:pPr>
              <w:spacing w:after="0"/>
            </w:pPr>
            <w:r>
              <w:rPr>
                <w:color w:val="222222"/>
                <w:sz w:val="14"/>
              </w:rPr>
              <w:t>What part of this is within our team’s influence, and what needs support elsewhere?</w:t>
            </w:r>
          </w:p>
        </w:tc>
      </w:tr>
      <w:tr w:rsidR="00102405" w14:paraId="3471DB51" w14:textId="77777777" w:rsidTr="473B22CF">
        <w:tc>
          <w:tcPr>
            <w:tcW w:w="4012" w:type="dxa"/>
            <w:shd w:val="clear" w:color="auto" w:fill="E6F0FE"/>
            <w:tcMar>
              <w:top w:w="32" w:type="dxa"/>
              <w:left w:w="58" w:type="dxa"/>
              <w:bottom w:w="32" w:type="dxa"/>
              <w:right w:w="58" w:type="dxa"/>
            </w:tcMar>
          </w:tcPr>
          <w:p w14:paraId="11BF6516" w14:textId="77777777" w:rsidR="00102405" w:rsidRDefault="00065DCD">
            <w:pPr>
              <w:spacing w:after="0"/>
            </w:pPr>
            <w:r>
              <w:rPr>
                <w:b/>
                <w:color w:val="0A9D99"/>
                <w:sz w:val="14"/>
              </w:rPr>
              <w:t>MEANINGFUL CHANGE</w:t>
            </w:r>
          </w:p>
        </w:tc>
        <w:tc>
          <w:tcPr>
            <w:tcW w:w="6478" w:type="dxa"/>
            <w:shd w:val="clear" w:color="auto" w:fill="F8F8F9"/>
            <w:tcMar>
              <w:top w:w="32" w:type="dxa"/>
              <w:left w:w="58" w:type="dxa"/>
              <w:bottom w:w="32" w:type="dxa"/>
              <w:right w:w="58" w:type="dxa"/>
            </w:tcMar>
          </w:tcPr>
          <w:p w14:paraId="4D857E2E" w14:textId="77777777" w:rsidR="00102405" w:rsidRDefault="00065DCD">
            <w:pPr>
              <w:spacing w:after="0"/>
            </w:pPr>
            <w:r>
              <w:rPr>
                <w:color w:val="222222"/>
                <w:sz w:val="14"/>
              </w:rPr>
              <w:t>What would make a meaningful difference?</w:t>
            </w:r>
          </w:p>
        </w:tc>
      </w:tr>
    </w:tbl>
    <w:p w14:paraId="2B66C1DA" w14:textId="77777777" w:rsidR="00102405" w:rsidRDefault="08C62FE6">
      <w:pPr>
        <w:spacing w:after="20"/>
      </w:pPr>
      <w:r w:rsidRPr="473B22CF">
        <w:rPr>
          <w:color w:val="222222"/>
          <w:sz w:val="14"/>
          <w:szCs w:val="14"/>
          <w:lang w:val="en-GB"/>
        </w:rPr>
        <w:t>Keep listening: “Can you say a little more?” | “What else is important here?” | “I’m hearing … Did I capture that accurately?” Use the deeper question only if the team wants to go further.</w:t>
      </w:r>
    </w:p>
    <w:p w14:paraId="4311509C" w14:textId="77777777" w:rsidR="00102405" w:rsidRDefault="08C62FE6">
      <w:pPr>
        <w:spacing w:after="20"/>
      </w:pPr>
      <w:r w:rsidRPr="473B22CF">
        <w:rPr>
          <w:color w:val="222222"/>
          <w:sz w:val="15"/>
          <w:szCs w:val="15"/>
          <w:lang w:val="en-GB"/>
        </w:rPr>
        <w:t>Set concrete agreements: check what needs addressing first; agree whether to improve, monitor or seek support; then set a small, realistic step. The manager remains accountable for follow-through.</w:t>
      </w:r>
    </w:p>
    <w:tbl>
      <w:tblPr>
        <w:tblW w:w="10496" w:type="dxa"/>
        <w:jc w:val="center"/>
        <w:tblLayout w:type="fixed"/>
        <w:tblLook w:val="04A0" w:firstRow="1" w:lastRow="0" w:firstColumn="1" w:lastColumn="0" w:noHBand="0" w:noVBand="1"/>
      </w:tblPr>
      <w:tblGrid>
        <w:gridCol w:w="5250"/>
        <w:gridCol w:w="5246"/>
      </w:tblGrid>
      <w:tr w:rsidR="00102405" w14:paraId="18791444" w14:textId="77777777" w:rsidTr="08C62FE6">
        <w:trPr>
          <w:jc w:val="center"/>
        </w:trPr>
        <w:tc>
          <w:tcPr>
            <w:tcW w:w="5250" w:type="dxa"/>
            <w:shd w:val="clear" w:color="auto" w:fill="E6F0FE"/>
            <w:tcMar>
              <w:top w:w="42" w:type="dxa"/>
              <w:left w:w="75" w:type="dxa"/>
              <w:bottom w:w="42" w:type="dxa"/>
              <w:right w:w="75" w:type="dxa"/>
            </w:tcMar>
            <w:vAlign w:val="center"/>
          </w:tcPr>
          <w:p w14:paraId="3B2D4A7D" w14:textId="77777777" w:rsidR="00102405" w:rsidRDefault="00065DCD">
            <w:pPr>
              <w:spacing w:after="0"/>
            </w:pPr>
            <w:r>
              <w:rPr>
                <w:color w:val="222222"/>
                <w:sz w:val="15"/>
              </w:rPr>
              <w:t>Which theme matters most to carry forward?</w:t>
            </w:r>
          </w:p>
        </w:tc>
        <w:tc>
          <w:tcPr>
            <w:tcW w:w="5246" w:type="dxa"/>
            <w:shd w:val="clear" w:color="auto" w:fill="E6F0FE"/>
            <w:tcMar>
              <w:top w:w="42" w:type="dxa"/>
              <w:left w:w="75" w:type="dxa"/>
              <w:bottom w:w="42" w:type="dxa"/>
              <w:right w:w="75" w:type="dxa"/>
            </w:tcMar>
            <w:vAlign w:val="center"/>
          </w:tcPr>
          <w:p w14:paraId="2B26C379" w14:textId="77777777" w:rsidR="00102405" w:rsidRDefault="00065DCD">
            <w:pPr>
              <w:spacing w:after="0"/>
            </w:pPr>
            <w:r>
              <w:rPr>
                <w:color w:val="222222"/>
                <w:sz w:val="15"/>
              </w:rPr>
              <w:t>What would make a meaningful difference?</w:t>
            </w:r>
          </w:p>
        </w:tc>
      </w:tr>
      <w:tr w:rsidR="00102405" w14:paraId="7211BFF1" w14:textId="77777777" w:rsidTr="08C62FE6">
        <w:trPr>
          <w:jc w:val="center"/>
        </w:trPr>
        <w:tc>
          <w:tcPr>
            <w:tcW w:w="5250" w:type="dxa"/>
            <w:shd w:val="clear" w:color="auto" w:fill="F8F8F9"/>
            <w:tcMar>
              <w:top w:w="42" w:type="dxa"/>
              <w:left w:w="75" w:type="dxa"/>
              <w:bottom w:w="42" w:type="dxa"/>
              <w:right w:w="75" w:type="dxa"/>
            </w:tcMar>
            <w:vAlign w:val="center"/>
          </w:tcPr>
          <w:p w14:paraId="61944E64" w14:textId="77777777" w:rsidR="00102405" w:rsidRDefault="00065DCD">
            <w:pPr>
              <w:spacing w:after="0"/>
            </w:pPr>
            <w:r>
              <w:rPr>
                <w:color w:val="222222"/>
                <w:sz w:val="15"/>
              </w:rPr>
              <w:t>What is one small, realistic first step?</w:t>
            </w:r>
          </w:p>
        </w:tc>
        <w:tc>
          <w:tcPr>
            <w:tcW w:w="5246" w:type="dxa"/>
            <w:shd w:val="clear" w:color="auto" w:fill="F8F8F9"/>
            <w:tcMar>
              <w:top w:w="42" w:type="dxa"/>
              <w:left w:w="75" w:type="dxa"/>
              <w:bottom w:w="42" w:type="dxa"/>
              <w:right w:w="75" w:type="dxa"/>
            </w:tcMar>
            <w:vAlign w:val="center"/>
          </w:tcPr>
          <w:p w14:paraId="5F9C08CC" w14:textId="77777777" w:rsidR="00102405" w:rsidRDefault="08C62FE6">
            <w:pPr>
              <w:spacing w:after="0"/>
            </w:pPr>
            <w:r w:rsidRPr="08C62FE6">
              <w:rPr>
                <w:color w:val="222222"/>
                <w:sz w:val="15"/>
                <w:szCs w:val="15"/>
              </w:rPr>
              <w:t>Who owns it, what support is needed and when will we check in?</w:t>
            </w:r>
          </w:p>
        </w:tc>
      </w:tr>
    </w:tbl>
    <w:p w14:paraId="144A884E" w14:textId="77777777" w:rsidR="00102405" w:rsidRDefault="00065DCD">
      <w:pPr>
        <w:spacing w:after="20"/>
      </w:pPr>
      <w:r>
        <w:rPr>
          <w:color w:val="222222"/>
          <w:sz w:val="15"/>
        </w:rPr>
        <w:t>Record: shared focus | what we learned | first step | owner and timing | support needed | follow-up.</w:t>
      </w:r>
    </w:p>
    <w:tbl>
      <w:tblPr>
        <w:tblW w:w="10466" w:type="dxa"/>
        <w:jc w:val="center"/>
        <w:tblLayout w:type="fixed"/>
        <w:tblLook w:val="04A0" w:firstRow="1" w:lastRow="0" w:firstColumn="1" w:lastColumn="0" w:noHBand="0" w:noVBand="1"/>
      </w:tblPr>
      <w:tblGrid>
        <w:gridCol w:w="3488"/>
        <w:gridCol w:w="3488"/>
        <w:gridCol w:w="3490"/>
      </w:tblGrid>
      <w:tr w:rsidR="00102405" w14:paraId="06BBC9BF" w14:textId="77777777">
        <w:trPr>
          <w:jc w:val="center"/>
        </w:trPr>
        <w:tc>
          <w:tcPr>
            <w:tcW w:w="3488" w:type="dxa"/>
            <w:shd w:val="clear" w:color="auto" w:fill="E6F0FE"/>
            <w:tcMar>
              <w:top w:w="35" w:type="dxa"/>
              <w:left w:w="65" w:type="dxa"/>
              <w:bottom w:w="35" w:type="dxa"/>
              <w:right w:w="65" w:type="dxa"/>
            </w:tcMar>
            <w:vAlign w:val="center"/>
          </w:tcPr>
          <w:p w14:paraId="3533BE08" w14:textId="77777777" w:rsidR="00102405" w:rsidRDefault="00065DCD">
            <w:pPr>
              <w:spacing w:after="0"/>
            </w:pPr>
            <w:r>
              <w:rPr>
                <w:b/>
                <w:color w:val="0A9D99"/>
                <w:sz w:val="14"/>
              </w:rPr>
              <w:t>SHARED FOCUS</w:t>
            </w:r>
            <w:r>
              <w:rPr>
                <w:color w:val="222222"/>
                <w:sz w:val="14"/>
              </w:rPr>
              <w:br/>
              <w:t>____________________________</w:t>
            </w:r>
          </w:p>
        </w:tc>
        <w:tc>
          <w:tcPr>
            <w:tcW w:w="3488" w:type="dxa"/>
            <w:shd w:val="clear" w:color="auto" w:fill="E6F0FE"/>
            <w:tcMar>
              <w:top w:w="35" w:type="dxa"/>
              <w:left w:w="65" w:type="dxa"/>
              <w:bottom w:w="35" w:type="dxa"/>
              <w:right w:w="65" w:type="dxa"/>
            </w:tcMar>
            <w:vAlign w:val="center"/>
          </w:tcPr>
          <w:p w14:paraId="66F6CC49" w14:textId="77777777" w:rsidR="00102405" w:rsidRDefault="00065DCD">
            <w:pPr>
              <w:spacing w:after="0"/>
            </w:pPr>
            <w:r>
              <w:rPr>
                <w:b/>
                <w:color w:val="0A9D99"/>
                <w:sz w:val="14"/>
              </w:rPr>
              <w:t>WHAT WE LEARNED</w:t>
            </w:r>
            <w:r>
              <w:rPr>
                <w:color w:val="222222"/>
                <w:sz w:val="14"/>
              </w:rPr>
              <w:br/>
              <w:t>____________________________</w:t>
            </w:r>
          </w:p>
        </w:tc>
        <w:tc>
          <w:tcPr>
            <w:tcW w:w="3490" w:type="dxa"/>
            <w:shd w:val="clear" w:color="auto" w:fill="E6F0FE"/>
            <w:tcMar>
              <w:top w:w="35" w:type="dxa"/>
              <w:left w:w="65" w:type="dxa"/>
              <w:bottom w:w="35" w:type="dxa"/>
              <w:right w:w="65" w:type="dxa"/>
            </w:tcMar>
            <w:vAlign w:val="center"/>
          </w:tcPr>
          <w:p w14:paraId="2DF98707" w14:textId="77777777" w:rsidR="00102405" w:rsidRDefault="00065DCD">
            <w:pPr>
              <w:spacing w:after="0"/>
            </w:pPr>
            <w:r>
              <w:rPr>
                <w:b/>
                <w:color w:val="0A9D99"/>
                <w:sz w:val="14"/>
              </w:rPr>
              <w:t>FIRST STEP</w:t>
            </w:r>
            <w:r>
              <w:rPr>
                <w:color w:val="222222"/>
                <w:sz w:val="14"/>
              </w:rPr>
              <w:br/>
              <w:t>____________________________</w:t>
            </w:r>
          </w:p>
        </w:tc>
      </w:tr>
      <w:tr w:rsidR="00102405" w14:paraId="2EBD663C" w14:textId="77777777">
        <w:trPr>
          <w:jc w:val="center"/>
        </w:trPr>
        <w:tc>
          <w:tcPr>
            <w:tcW w:w="3488" w:type="dxa"/>
            <w:shd w:val="clear" w:color="auto" w:fill="F8F8F9"/>
            <w:tcMar>
              <w:top w:w="35" w:type="dxa"/>
              <w:left w:w="65" w:type="dxa"/>
              <w:bottom w:w="35" w:type="dxa"/>
              <w:right w:w="65" w:type="dxa"/>
            </w:tcMar>
            <w:vAlign w:val="center"/>
          </w:tcPr>
          <w:p w14:paraId="7B74F07C" w14:textId="77777777" w:rsidR="00102405" w:rsidRDefault="00065DCD">
            <w:pPr>
              <w:spacing w:after="0"/>
            </w:pPr>
            <w:r>
              <w:rPr>
                <w:b/>
                <w:color w:val="0A9D99"/>
                <w:sz w:val="14"/>
              </w:rPr>
              <w:t>OWNER / TIMING</w:t>
            </w:r>
            <w:r>
              <w:rPr>
                <w:color w:val="222222"/>
                <w:sz w:val="14"/>
              </w:rPr>
              <w:br/>
              <w:t>____________________________</w:t>
            </w:r>
          </w:p>
        </w:tc>
        <w:tc>
          <w:tcPr>
            <w:tcW w:w="3488" w:type="dxa"/>
            <w:shd w:val="clear" w:color="auto" w:fill="F8F8F9"/>
            <w:tcMar>
              <w:top w:w="35" w:type="dxa"/>
              <w:left w:w="65" w:type="dxa"/>
              <w:bottom w:w="35" w:type="dxa"/>
              <w:right w:w="65" w:type="dxa"/>
            </w:tcMar>
            <w:vAlign w:val="center"/>
          </w:tcPr>
          <w:p w14:paraId="7D1DD718" w14:textId="77777777" w:rsidR="00102405" w:rsidRDefault="00065DCD">
            <w:pPr>
              <w:spacing w:after="0"/>
            </w:pPr>
            <w:r>
              <w:rPr>
                <w:b/>
                <w:color w:val="0A9D99"/>
                <w:sz w:val="14"/>
              </w:rPr>
              <w:t>SUPPORT NEEDED</w:t>
            </w:r>
            <w:r>
              <w:rPr>
                <w:color w:val="222222"/>
                <w:sz w:val="14"/>
              </w:rPr>
              <w:br/>
              <w:t>____________________________</w:t>
            </w:r>
          </w:p>
        </w:tc>
        <w:tc>
          <w:tcPr>
            <w:tcW w:w="3490" w:type="dxa"/>
            <w:shd w:val="clear" w:color="auto" w:fill="F8F8F9"/>
            <w:tcMar>
              <w:top w:w="35" w:type="dxa"/>
              <w:left w:w="65" w:type="dxa"/>
              <w:bottom w:w="35" w:type="dxa"/>
              <w:right w:w="65" w:type="dxa"/>
            </w:tcMar>
            <w:vAlign w:val="center"/>
          </w:tcPr>
          <w:p w14:paraId="36AA3A52" w14:textId="77777777" w:rsidR="00102405" w:rsidRDefault="00065DCD">
            <w:pPr>
              <w:spacing w:after="0"/>
            </w:pPr>
            <w:r>
              <w:rPr>
                <w:b/>
                <w:color w:val="0A9D99"/>
                <w:sz w:val="14"/>
              </w:rPr>
              <w:t>FOLLOW-UP</w:t>
            </w:r>
            <w:r>
              <w:rPr>
                <w:color w:val="222222"/>
                <w:sz w:val="14"/>
              </w:rPr>
              <w:br/>
              <w:t>____________________________</w:t>
            </w:r>
          </w:p>
        </w:tc>
      </w:tr>
    </w:tbl>
    <w:p w14:paraId="4B94D5A5" w14:textId="77777777" w:rsidR="00102405" w:rsidRDefault="00102405">
      <w:pPr>
        <w:spacing w:after="0"/>
      </w:pPr>
    </w:p>
    <w:p w14:paraId="2672F7B1" w14:textId="77777777" w:rsidR="00102405" w:rsidRDefault="08C62FE6">
      <w:pPr>
        <w:pStyle w:val="Heading2"/>
      </w:pPr>
      <w:r w:rsidRPr="473B22CF">
        <w:rPr>
          <w:color w:val="222222"/>
          <w:lang w:val="en-GB"/>
        </w:rPr>
        <w:t>5  Close off the meeting</w:t>
      </w:r>
    </w:p>
    <w:tbl>
      <w:tblPr>
        <w:tblW w:w="10466" w:type="dxa"/>
        <w:jc w:val="center"/>
        <w:tblLayout w:type="fixed"/>
        <w:tblLook w:val="04A0" w:firstRow="1" w:lastRow="0" w:firstColumn="1" w:lastColumn="0" w:noHBand="0" w:noVBand="1"/>
      </w:tblPr>
      <w:tblGrid>
        <w:gridCol w:w="230"/>
        <w:gridCol w:w="10236"/>
      </w:tblGrid>
      <w:tr w:rsidR="00102405" w14:paraId="78C0BEBF" w14:textId="77777777">
        <w:trPr>
          <w:jc w:val="center"/>
        </w:trPr>
        <w:tc>
          <w:tcPr>
            <w:tcW w:w="230" w:type="dxa"/>
            <w:tcBorders>
              <w:top w:val="single" w:sz="2" w:space="0" w:color="E6F0FE"/>
              <w:left w:val="single" w:sz="2" w:space="0" w:color="E6F0FE"/>
              <w:bottom w:val="single" w:sz="2" w:space="0" w:color="E6F0FE"/>
              <w:right w:val="single" w:sz="2" w:space="0" w:color="E6F0FE"/>
            </w:tcBorders>
            <w:shd w:val="clear" w:color="auto" w:fill="0A9D99"/>
            <w:tcMar>
              <w:top w:w="0" w:type="dxa"/>
              <w:left w:w="0" w:type="dxa"/>
              <w:bottom w:w="0" w:type="dxa"/>
              <w:right w:w="0" w:type="dxa"/>
            </w:tcMar>
            <w:vAlign w:val="center"/>
          </w:tcPr>
          <w:p w14:paraId="3DEEC669" w14:textId="77777777" w:rsidR="00102405" w:rsidRDefault="00102405"/>
        </w:tc>
        <w:tc>
          <w:tcPr>
            <w:tcW w:w="10236" w:type="dxa"/>
            <w:tcBorders>
              <w:top w:val="single" w:sz="2" w:space="0" w:color="E6F0FE"/>
              <w:left w:val="single" w:sz="2" w:space="0" w:color="E6F0FE"/>
              <w:bottom w:val="single" w:sz="2" w:space="0" w:color="E6F0FE"/>
              <w:right w:val="single" w:sz="2" w:space="0" w:color="E6F0FE"/>
            </w:tcBorders>
            <w:shd w:val="clear" w:color="auto" w:fill="E6F0FE"/>
            <w:tcMar>
              <w:top w:w="75" w:type="dxa"/>
              <w:left w:w="135" w:type="dxa"/>
              <w:bottom w:w="75" w:type="dxa"/>
              <w:right w:w="135" w:type="dxa"/>
            </w:tcMar>
            <w:vAlign w:val="center"/>
          </w:tcPr>
          <w:p w14:paraId="2B7A76EB" w14:textId="77777777" w:rsidR="00102405" w:rsidRDefault="00065DCD">
            <w:pPr>
              <w:spacing w:after="0"/>
            </w:pPr>
            <w:r>
              <w:rPr>
                <w:b/>
                <w:color w:val="0A9D99"/>
                <w:sz w:val="15"/>
              </w:rPr>
              <w:t>Conversation starter</w:t>
            </w:r>
            <w:r>
              <w:rPr>
                <w:color w:val="222222"/>
                <w:sz w:val="15"/>
              </w:rPr>
              <w:br/>
              <w:t>“Today we heard … We agreed to … The first step is … [name] will … by … We will check in again …”</w:t>
            </w:r>
            <w:r>
              <w:rPr>
                <w:color w:val="222222"/>
                <w:sz w:val="15"/>
              </w:rPr>
              <w:br/>
            </w:r>
            <w:r>
              <w:rPr>
                <w:color w:val="222222"/>
                <w:sz w:val="15"/>
              </w:rPr>
              <w:br/>
              <w:t>“What is the most important thing we should take forward from this conversation?”</w:t>
            </w:r>
          </w:p>
        </w:tc>
      </w:tr>
    </w:tbl>
    <w:p w14:paraId="3656B9AB" w14:textId="77777777" w:rsidR="00102405" w:rsidRDefault="00102405">
      <w:pPr>
        <w:spacing w:after="0"/>
      </w:pPr>
    </w:p>
    <w:p w14:paraId="162AB139" w14:textId="77777777" w:rsidR="00102405" w:rsidRDefault="08C62FE6">
      <w:pPr>
        <w:spacing w:after="0"/>
      </w:pPr>
      <w:r w:rsidRPr="473B22CF">
        <w:rPr>
          <w:color w:val="222222"/>
          <w:sz w:val="15"/>
          <w:szCs w:val="15"/>
          <w:lang w:val="en-GB"/>
        </w:rPr>
        <w:t>Thank everyone for participating and being open. Make sure the agreement and follow-up are visible after the meeting.</w:t>
      </w:r>
    </w:p>
    <w:sectPr w:rsidR="00102405">
      <w:headerReference w:type="default" r:id="rId10"/>
      <w:footerReference w:type="default" r:id="rId11"/>
      <w:pgSz w:w="11909" w:h="16834"/>
      <w:pgMar w:top="619" w:right="720" w:bottom="648"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1B021" w14:textId="77777777" w:rsidR="003F6E19" w:rsidRDefault="003F6E19">
      <w:r>
        <w:separator/>
      </w:r>
    </w:p>
  </w:endnote>
  <w:endnote w:type="continuationSeparator" w:id="0">
    <w:p w14:paraId="30CD88BC" w14:textId="77777777" w:rsidR="003F6E19" w:rsidRDefault="003F6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FEE2" w14:textId="4B28C0B1" w:rsidR="00B26E2C" w:rsidRDefault="473B22CF" w:rsidP="473B22CF">
    <w:pPr>
      <w:pBdr>
        <w:top w:val="single" w:sz="4" w:space="4" w:color="E1E4E8"/>
      </w:pBdr>
      <w:tabs>
        <w:tab w:val="right" w:pos="9026"/>
      </w:tabs>
      <w:spacing w:line="150" w:lineRule="auto"/>
      <w:jc w:val="right"/>
      <w:rPr>
        <w:lang w:val="en-GB"/>
      </w:rPr>
    </w:pPr>
    <w:r w:rsidRPr="473B22CF">
      <w:rPr>
        <w:color w:val="777777"/>
        <w:sz w:val="14"/>
        <w:szCs w:val="14"/>
        <w:lang w:val="en-GB"/>
      </w:rPr>
      <w:t xml:space="preserve">Conversation guide for managers  |  </w:t>
    </w:r>
    <w:r w:rsidR="1DCA80D0" w:rsidRPr="473B22CF">
      <w:rPr>
        <w:noProof/>
        <w:color w:val="777777"/>
        <w:sz w:val="14"/>
        <w:szCs w:val="14"/>
        <w:lang w:val="en-GB"/>
      </w:rPr>
      <w:fldChar w:fldCharType="begin"/>
    </w:r>
    <w:r w:rsidR="1DCA80D0" w:rsidRPr="473B22CF">
      <w:rPr>
        <w:color w:val="777777"/>
        <w:sz w:val="14"/>
        <w:szCs w:val="14"/>
      </w:rPr>
      <w:instrText xml:space="preserve"> PAGE </w:instrText>
    </w:r>
    <w:r w:rsidR="1DCA80D0" w:rsidRPr="473B22CF">
      <w:rPr>
        <w:color w:val="777777"/>
        <w:sz w:val="14"/>
        <w:szCs w:val="14"/>
      </w:rPr>
      <w:fldChar w:fldCharType="separate"/>
    </w:r>
    <w:r w:rsidRPr="473B22CF">
      <w:rPr>
        <w:noProof/>
        <w:color w:val="777777"/>
        <w:sz w:val="14"/>
        <w:szCs w:val="14"/>
        <w:lang w:val="en-GB"/>
      </w:rPr>
      <w:t>1</w:t>
    </w:r>
    <w:r w:rsidR="1DCA80D0" w:rsidRPr="473B22CF">
      <w:rPr>
        <w:noProof/>
        <w:color w:val="777777"/>
        <w:sz w:val="14"/>
        <w:szCs w:val="14"/>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D3DB" w14:textId="77777777" w:rsidR="003F6E19" w:rsidRDefault="003F6E19">
      <w:r>
        <w:separator/>
      </w:r>
    </w:p>
  </w:footnote>
  <w:footnote w:type="continuationSeparator" w:id="0">
    <w:p w14:paraId="0C5542E1" w14:textId="77777777" w:rsidR="003F6E19" w:rsidRDefault="003F6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FE8A" w14:textId="26E717D1" w:rsidR="00B26E2C" w:rsidRDefault="00B26E2C">
    <w:pPr>
      <w:pBdr>
        <w:bottom w:val="single" w:sz="6" w:space="4" w:color="0A9D99"/>
      </w:pBdr>
      <w:tabs>
        <w:tab w:val="right" w:pos="9026"/>
      </w:tabs>
      <w:spacing w:line="15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30978"/>
    <w:multiLevelType w:val="hybridMultilevel"/>
    <w:tmpl w:val="D36C845C"/>
    <w:lvl w:ilvl="0" w:tplc="21D67CD6">
      <w:start w:val="1"/>
      <w:numFmt w:val="bullet"/>
      <w:lvlText w:val="•"/>
      <w:lvlJc w:val="left"/>
      <w:pPr>
        <w:ind w:left="370" w:hanging="190"/>
      </w:pPr>
    </w:lvl>
    <w:lvl w:ilvl="1" w:tplc="BF78FCE4">
      <w:numFmt w:val="decimal"/>
      <w:lvlText w:val=""/>
      <w:lvlJc w:val="left"/>
    </w:lvl>
    <w:lvl w:ilvl="2" w:tplc="5CBCFE34">
      <w:numFmt w:val="decimal"/>
      <w:lvlText w:val=""/>
      <w:lvlJc w:val="left"/>
    </w:lvl>
    <w:lvl w:ilvl="3" w:tplc="98FA3D64">
      <w:numFmt w:val="decimal"/>
      <w:lvlText w:val=""/>
      <w:lvlJc w:val="left"/>
    </w:lvl>
    <w:lvl w:ilvl="4" w:tplc="7A547E42">
      <w:numFmt w:val="decimal"/>
      <w:lvlText w:val=""/>
      <w:lvlJc w:val="left"/>
    </w:lvl>
    <w:lvl w:ilvl="5" w:tplc="41E0B35A">
      <w:numFmt w:val="decimal"/>
      <w:lvlText w:val=""/>
      <w:lvlJc w:val="left"/>
    </w:lvl>
    <w:lvl w:ilvl="6" w:tplc="EFCE6E1E">
      <w:numFmt w:val="decimal"/>
      <w:lvlText w:val=""/>
      <w:lvlJc w:val="left"/>
    </w:lvl>
    <w:lvl w:ilvl="7" w:tplc="17743C6A">
      <w:numFmt w:val="decimal"/>
      <w:lvlText w:val=""/>
      <w:lvlJc w:val="left"/>
    </w:lvl>
    <w:lvl w:ilvl="8" w:tplc="2D78E4F6">
      <w:numFmt w:val="decimal"/>
      <w:lvlText w:val=""/>
      <w:lvlJc w:val="left"/>
    </w:lvl>
  </w:abstractNum>
  <w:abstractNum w:abstractNumId="1" w15:restartNumberingAfterBreak="0">
    <w:nsid w:val="78AB00E4"/>
    <w:multiLevelType w:val="hybridMultilevel"/>
    <w:tmpl w:val="908A73FC"/>
    <w:lvl w:ilvl="0" w:tplc="29B8C4BE">
      <w:start w:val="1"/>
      <w:numFmt w:val="bullet"/>
      <w:lvlText w:val="●"/>
      <w:lvlJc w:val="left"/>
      <w:pPr>
        <w:ind w:left="720" w:hanging="360"/>
      </w:pPr>
    </w:lvl>
    <w:lvl w:ilvl="1" w:tplc="47ECB65E">
      <w:start w:val="1"/>
      <w:numFmt w:val="bullet"/>
      <w:lvlText w:val="○"/>
      <w:lvlJc w:val="left"/>
      <w:pPr>
        <w:ind w:left="1440" w:hanging="360"/>
      </w:pPr>
    </w:lvl>
    <w:lvl w:ilvl="2" w:tplc="A208A73A">
      <w:start w:val="1"/>
      <w:numFmt w:val="bullet"/>
      <w:lvlText w:val="■"/>
      <w:lvlJc w:val="left"/>
      <w:pPr>
        <w:ind w:left="2160" w:hanging="360"/>
      </w:pPr>
    </w:lvl>
    <w:lvl w:ilvl="3" w:tplc="FBC8F0FA">
      <w:start w:val="1"/>
      <w:numFmt w:val="bullet"/>
      <w:lvlText w:val="●"/>
      <w:lvlJc w:val="left"/>
      <w:pPr>
        <w:ind w:left="2880" w:hanging="360"/>
      </w:pPr>
    </w:lvl>
    <w:lvl w:ilvl="4" w:tplc="5D249024">
      <w:start w:val="1"/>
      <w:numFmt w:val="bullet"/>
      <w:lvlText w:val="○"/>
      <w:lvlJc w:val="left"/>
      <w:pPr>
        <w:ind w:left="3600" w:hanging="360"/>
      </w:pPr>
    </w:lvl>
    <w:lvl w:ilvl="5" w:tplc="185E4AE0">
      <w:start w:val="1"/>
      <w:numFmt w:val="bullet"/>
      <w:lvlText w:val="■"/>
      <w:lvlJc w:val="left"/>
      <w:pPr>
        <w:ind w:left="4320" w:hanging="360"/>
      </w:pPr>
    </w:lvl>
    <w:lvl w:ilvl="6" w:tplc="F5960A0C">
      <w:start w:val="1"/>
      <w:numFmt w:val="bullet"/>
      <w:lvlText w:val="●"/>
      <w:lvlJc w:val="left"/>
      <w:pPr>
        <w:ind w:left="5040" w:hanging="360"/>
      </w:pPr>
    </w:lvl>
    <w:lvl w:ilvl="7" w:tplc="E5CA19C4">
      <w:start w:val="1"/>
      <w:numFmt w:val="bullet"/>
      <w:lvlText w:val="●"/>
      <w:lvlJc w:val="left"/>
      <w:pPr>
        <w:ind w:left="5760" w:hanging="360"/>
      </w:pPr>
    </w:lvl>
    <w:lvl w:ilvl="8" w:tplc="EDF09294">
      <w:start w:val="1"/>
      <w:numFmt w:val="bullet"/>
      <w:lvlText w:val="●"/>
      <w:lvlJc w:val="left"/>
      <w:pPr>
        <w:ind w:left="6480" w:hanging="360"/>
      </w:pPr>
    </w:lvl>
  </w:abstractNum>
  <w:num w:numId="1" w16cid:durableId="82730803">
    <w:abstractNumId w:val="1"/>
    <w:lvlOverride w:ilvl="0">
      <w:startOverride w:val="1"/>
    </w:lvlOverride>
  </w:num>
  <w:num w:numId="2" w16cid:durableId="1118598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E2C"/>
    <w:rsid w:val="00065DCD"/>
    <w:rsid w:val="000778CA"/>
    <w:rsid w:val="000A0F78"/>
    <w:rsid w:val="00102405"/>
    <w:rsid w:val="00151C21"/>
    <w:rsid w:val="0023399C"/>
    <w:rsid w:val="002C4216"/>
    <w:rsid w:val="003F6E19"/>
    <w:rsid w:val="00533D22"/>
    <w:rsid w:val="0053535D"/>
    <w:rsid w:val="006C25D9"/>
    <w:rsid w:val="00826456"/>
    <w:rsid w:val="008ABF26"/>
    <w:rsid w:val="008C0C9F"/>
    <w:rsid w:val="008E27AF"/>
    <w:rsid w:val="008E744D"/>
    <w:rsid w:val="00A77B9F"/>
    <w:rsid w:val="00B04CE6"/>
    <w:rsid w:val="00B26E2C"/>
    <w:rsid w:val="00B63289"/>
    <w:rsid w:val="00B860AC"/>
    <w:rsid w:val="00C3742F"/>
    <w:rsid w:val="00C73B04"/>
    <w:rsid w:val="00DE5B61"/>
    <w:rsid w:val="00EC1052"/>
    <w:rsid w:val="0278E6F0"/>
    <w:rsid w:val="08C62FE6"/>
    <w:rsid w:val="1DCA80D0"/>
    <w:rsid w:val="224E64DE"/>
    <w:rsid w:val="33BC70BE"/>
    <w:rsid w:val="473B22CF"/>
    <w:rsid w:val="6A37A35B"/>
    <w:rsid w:val="6B467AA0"/>
    <w:rsid w:val="7D325A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01C71"/>
  <w15:docId w15:val="{73E28D6E-9A67-45AC-AFA2-22765D8DE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92743"/>
        <w:sz w:val="18"/>
        <w:szCs w:val="18"/>
        <w:lang w:val="en-US" w:eastAsia="ja-JP" w:bidi="ar-SA"/>
      </w:rPr>
    </w:rPrDefault>
    <w:pPrDefault>
      <w:pPr>
        <w:spacing w:line="2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40" w:lineRule="auto"/>
    </w:pPr>
    <w:rPr>
      <w:sz w:val="16"/>
    </w:rPr>
  </w:style>
  <w:style w:type="paragraph" w:styleId="Heading1">
    <w:name w:val="heading 1"/>
    <w:uiPriority w:val="9"/>
    <w:qFormat/>
    <w:pPr>
      <w:spacing w:before="90" w:after="30"/>
      <w:outlineLvl w:val="0"/>
    </w:pPr>
    <w:rPr>
      <w:b/>
      <w:bCs/>
      <w:sz w:val="25"/>
      <w:szCs w:val="28"/>
    </w:rPr>
  </w:style>
  <w:style w:type="paragraph" w:styleId="Heading2">
    <w:name w:val="heading 2"/>
    <w:uiPriority w:val="9"/>
    <w:unhideWhenUsed/>
    <w:qFormat/>
    <w:pPr>
      <w:spacing w:before="60" w:after="14"/>
      <w:outlineLvl w:val="1"/>
    </w:pPr>
    <w:rPr>
      <w:b/>
      <w:bCs/>
      <w:sz w:val="19"/>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33D22"/>
    <w:pPr>
      <w:tabs>
        <w:tab w:val="center" w:pos="4513"/>
        <w:tab w:val="right" w:pos="9026"/>
      </w:tabs>
    </w:pPr>
  </w:style>
  <w:style w:type="character" w:customStyle="1" w:styleId="HeaderChar">
    <w:name w:val="Header Char"/>
    <w:basedOn w:val="DefaultParagraphFont"/>
    <w:link w:val="Header"/>
    <w:uiPriority w:val="99"/>
    <w:rsid w:val="00533D22"/>
  </w:style>
  <w:style w:type="paragraph" w:styleId="Footer">
    <w:name w:val="footer"/>
    <w:basedOn w:val="Normal"/>
    <w:link w:val="FooterChar"/>
    <w:uiPriority w:val="99"/>
    <w:unhideWhenUsed/>
    <w:rsid w:val="00533D22"/>
    <w:pPr>
      <w:tabs>
        <w:tab w:val="center" w:pos="4513"/>
        <w:tab w:val="right" w:pos="9026"/>
      </w:tabs>
    </w:pPr>
  </w:style>
  <w:style w:type="character" w:customStyle="1" w:styleId="FooterChar">
    <w:name w:val="Footer Char"/>
    <w:basedOn w:val="DefaultParagraphFont"/>
    <w:link w:val="Footer"/>
    <w:uiPriority w:val="99"/>
    <w:rsid w:val="00533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20A90A24610848AEEAE2F8CD47FA91" ma:contentTypeVersion="27" ma:contentTypeDescription="Create a new document." ma:contentTypeScope="" ma:versionID="392082cac214777c208dcdaaea754c5a">
  <xsd:schema xmlns:xsd="http://www.w3.org/2001/XMLSchema" xmlns:xs="http://www.w3.org/2001/XMLSchema" xmlns:p="http://schemas.microsoft.com/office/2006/metadata/properties" xmlns:ns1="http://schemas.microsoft.com/sharepoint/v3" xmlns:ns2="01edf75c-d75d-4b03-809c-e03782485d8f" xmlns:ns3="4288ad3f-a146-471b-a9ac-b245f9eebc3a" targetNamespace="http://schemas.microsoft.com/office/2006/metadata/properties" ma:root="true" ma:fieldsID="0a388103a182804ec3ab473ffeb2b64c" ns1:_="" ns2:_="" ns3:_="">
    <xsd:import namespace="http://schemas.microsoft.com/sharepoint/v3"/>
    <xsd:import namespace="01edf75c-d75d-4b03-809c-e03782485d8f"/>
    <xsd:import namespace="4288ad3f-a146-471b-a9ac-b245f9eebc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Location" minOccurs="0"/>
                <xsd:element ref="ns2:MediaServiceSearchProperties" minOccurs="0"/>
                <xsd:element ref="ns2:MediaServiceObjectDetectorVersions" minOccurs="0"/>
                <xsd:element ref="ns2:MediaServiceBillingMetadata"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element name="AverageRating" ma:index="29" nillable="true" ma:displayName="Rating (0-5)" ma:decimals="2" ma:description="Average value of all the ratings that have been submitted" ma:internalName="AverageRating" ma:readOnly="true">
      <xsd:simpleType>
        <xsd:restriction base="dms:Number"/>
      </xsd:simpleType>
    </xsd:element>
    <xsd:element name="RatingCount" ma:index="30" nillable="true" ma:displayName="Number of Ratings" ma:decimals="0" ma:description="Number of ratings submitted" ma:internalName="RatingCount" ma:readOnly="true">
      <xsd:simpleType>
        <xsd:restriction base="dms:Number"/>
      </xsd:simpleType>
    </xsd:element>
    <xsd:element name="RatedBy" ma:index="31"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2" nillable="true" ma:displayName="User ratings" ma:description="User ratings for the item" ma:hidden="true" ma:internalName="Ratings">
      <xsd:simpleType>
        <xsd:restriction base="dms:Note"/>
      </xsd:simpleType>
    </xsd:element>
    <xsd:element name="LikesCount" ma:index="33" nillable="true" ma:displayName="Number of Likes" ma:internalName="LikesCount">
      <xsd:simpleType>
        <xsd:restriction base="dms:Unknown"/>
      </xsd:simpleType>
    </xsd:element>
    <xsd:element name="LikedBy" ma:index="34"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edf75c-d75d-4b03-809c-e03782485d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cf43a73-d76f-4744-802e-d553ba3614a8"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88ad3f-a146-471b-a9ac-b245f9eebc3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b4cc890-ad31-4d44-8bc8-a7b6b0a6bb72}" ma:internalName="TaxCatchAll" ma:showField="CatchAllData" ma:web="4288ad3f-a146-471b-a9ac-b245f9eebc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ikesCount xmlns="http://schemas.microsoft.com/sharepoint/v3" xsi:nil="true"/>
    <Ratings xmlns="http://schemas.microsoft.com/sharepoint/v3" xsi:nil="true"/>
    <lcf76f155ced4ddcb4097134ff3c332f xmlns="01edf75c-d75d-4b03-809c-e03782485d8f">
      <Terms xmlns="http://schemas.microsoft.com/office/infopath/2007/PartnerControls"/>
    </lcf76f155ced4ddcb4097134ff3c332f>
    <_ip_UnifiedCompliancePolicyProperties xmlns="http://schemas.microsoft.com/sharepoint/v3" xsi:nil="true"/>
    <LikedBy xmlns="http://schemas.microsoft.com/sharepoint/v3">
      <UserInfo>
        <DisplayName/>
        <AccountId xsi:nil="true"/>
        <AccountType/>
      </UserInfo>
    </LikedBy>
    <TaxCatchAll xmlns="4288ad3f-a146-471b-a9ac-b245f9eebc3a" xsi:nil="true"/>
    <RatedBy xmlns="http://schemas.microsoft.com/sharepoint/v3">
      <UserInfo>
        <DisplayName/>
        <AccountId xsi:nil="true"/>
        <AccountType/>
      </UserInfo>
    </RatedBy>
  </documentManagement>
</p:properties>
</file>

<file path=customXml/itemProps1.xml><?xml version="1.0" encoding="utf-8"?>
<ds:datastoreItem xmlns:ds="http://schemas.openxmlformats.org/officeDocument/2006/customXml" ds:itemID="{C2319222-76F1-4961-9359-3875C01A8D73}">
  <ds:schemaRefs>
    <ds:schemaRef ds:uri="http://schemas.microsoft.com/sharepoint/v3/contenttype/forms"/>
  </ds:schemaRefs>
</ds:datastoreItem>
</file>

<file path=customXml/itemProps2.xml><?xml version="1.0" encoding="utf-8"?>
<ds:datastoreItem xmlns:ds="http://schemas.openxmlformats.org/officeDocument/2006/customXml" ds:itemID="{0F8C9F42-BD9E-4F44-B109-4349ED7D2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edf75c-d75d-4b03-809c-e03782485d8f"/>
    <ds:schemaRef ds:uri="4288ad3f-a146-471b-a9ac-b245f9eebc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6D5FE7-5F51-4788-8E62-C7B71B7CCA42}">
  <ds:schemaRefs>
    <ds:schemaRef ds:uri="http://schemas.microsoft.com/office/2006/metadata/properties"/>
    <ds:schemaRef ds:uri="http://schemas.microsoft.com/office/infopath/2007/PartnerControls"/>
    <ds:schemaRef ds:uri="http://schemas.microsoft.com/sharepoint/v3"/>
    <ds:schemaRef ds:uri="01edf75c-d75d-4b03-809c-e03782485d8f"/>
    <ds:schemaRef ds:uri="4288ad3f-a146-471b-a9ac-b245f9eebc3a"/>
  </ds:schemaRefs>
</ds:datastoreItem>
</file>

<file path=docMetadata/LabelInfo.xml><?xml version="1.0" encoding="utf-8"?>
<clbl:labelList xmlns:clbl="http://schemas.microsoft.com/office/2020/mipLabelMetadata">
  <clbl:label id="{b460a816-67c7-40fa-b867-381aebecaa74}" enabled="1" method="Privileged" siteId="{e9792fd7-4044-47e7-a40d-3fba46f1cd0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5196</Characters>
  <Application>Microsoft Office Word</Application>
  <DocSecurity>4</DocSecurity>
  <Lines>43</Lines>
  <Paragraphs>12</Paragraphs>
  <ScaleCrop>false</ScaleCrop>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Conversation Agenda</dc:title>
  <dc:subject>Effectory conversation guide for managers</dc:subject>
  <dc:creator>Effectory</dc:creator>
  <cp:keywords/>
  <dc:description>Agenda-style guide for discussing generated focus areas and celebration points with a team.</dc:description>
  <cp:lastModifiedBy>Maria Andreeva  Effectory</cp:lastModifiedBy>
  <cp:revision>8</cp:revision>
  <dcterms:created xsi:type="dcterms:W3CDTF">2026-09-02T16:46:00Z</dcterms:created>
  <dcterms:modified xsi:type="dcterms:W3CDTF">2026-09-16T12:30:00Z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0x0101001E20A90A24610848AEEAE2F8CD47FA91</vt:lpwstr>
  </property>
  <property fmtid="{D5CDD505-2E9C-101B-9397-08002B2CF9AE}" pid="3" name="docLang">
    <vt:lpwstr>en</vt:lpwstr>
  </property>
  <property fmtid="{D5CDD505-2E9C-101B-9397-08002B2CF9AE}" pid="4" name="MediaServiceImageTags">
    <vt:lpwstr/>
  </property>
</Properties>
</file>