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0C4D" w14:textId="66126889" w:rsidR="009F6599" w:rsidRDefault="003421D8">
      <w:r>
        <w:t>One2Call Order</w:t>
      </w:r>
    </w:p>
    <w:p w14:paraId="4263E39D" w14:textId="77777777" w:rsidR="003421D8" w:rsidRDefault="003421D8"/>
    <w:p w14:paraId="15E71DDC" w14:textId="77777777" w:rsidR="003421D8" w:rsidRDefault="003421D8" w:rsidP="003421D8">
      <w:pPr>
        <w:ind w:left="10" w:right="544"/>
      </w:pPr>
      <w:r>
        <w:t>14.1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714DDF" w14:textId="77777777" w:rsidR="003421D8" w:rsidRDefault="003421D8" w:rsidP="003421D8">
      <w:pPr>
        <w:spacing w:after="0" w:line="226" w:lineRule="auto"/>
        <w:ind w:left="-5" w:right="355"/>
      </w:pPr>
      <w:r>
        <w:rPr>
          <w:rFonts w:ascii="Times New Roman" w:eastAsia="Times New Roman" w:hAnsi="Times New Roman" w:cs="Times New Roman"/>
        </w:rPr>
        <w:t xml:space="preserve">Subject to clause 14.1A, the Contract shall commence on the Start Date and shall continue for the minimum term stated in the Order and thereafter on an annual basis, unless: </w:t>
      </w:r>
    </w:p>
    <w:p w14:paraId="3BC552C2" w14:textId="77777777" w:rsidR="003421D8" w:rsidRDefault="003421D8" w:rsidP="003421D8">
      <w:pPr>
        <w:spacing w:after="146"/>
      </w:pPr>
      <w:r>
        <w:rPr>
          <w:rFonts w:ascii="Times New Roman" w:eastAsia="Times New Roman" w:hAnsi="Times New Roman" w:cs="Times New Roman"/>
        </w:rPr>
        <w:t xml:space="preserve"> </w:t>
      </w:r>
    </w:p>
    <w:p w14:paraId="1C04A1CA" w14:textId="77777777" w:rsidR="003421D8" w:rsidRDefault="003421D8" w:rsidP="003421D8">
      <w:pPr>
        <w:spacing w:after="0" w:line="226" w:lineRule="auto"/>
        <w:ind w:left="-5" w:right="355"/>
      </w:pPr>
      <w:r>
        <w:rPr>
          <w:rFonts w:ascii="Times New Roman" w:eastAsia="Times New Roman" w:hAnsi="Times New Roman" w:cs="Times New Roman"/>
        </w:rPr>
        <w:t>14.1.1 either party gives to the other a minimum of 90 days prior written notice, such notice to expire on the date which is five years following the Sta</w:t>
      </w:r>
      <w:bookmarkStart w:id="0" w:name="OpenAt"/>
      <w:bookmarkEnd w:id="0"/>
      <w:r>
        <w:rPr>
          <w:rFonts w:ascii="Times New Roman" w:eastAsia="Times New Roman" w:hAnsi="Times New Roman" w:cs="Times New Roman"/>
        </w:rPr>
        <w:t xml:space="preserve">rt Date or any anniversary thereafter; or                    </w:t>
      </w:r>
    </w:p>
    <w:p w14:paraId="78BF7688" w14:textId="77777777" w:rsidR="003421D8" w:rsidRDefault="003421D8" w:rsidP="003421D8">
      <w:pPr>
        <w:spacing w:after="30" w:line="226" w:lineRule="auto"/>
        <w:ind w:left="-5" w:right="355"/>
      </w:pPr>
      <w:r>
        <w:rPr>
          <w:rFonts w:ascii="Times New Roman" w:eastAsia="Times New Roman" w:hAnsi="Times New Roman" w:cs="Times New Roman"/>
        </w:rPr>
        <w:t xml:space="preserve">14.1.2 otherwise terminated in accordance with these Conditions </w:t>
      </w:r>
    </w:p>
    <w:p w14:paraId="19CBFC7F" w14:textId="77777777" w:rsidR="003421D8" w:rsidRDefault="003421D8"/>
    <w:sectPr w:rsidR="0034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D8"/>
    <w:rsid w:val="003421D8"/>
    <w:rsid w:val="004A21DA"/>
    <w:rsid w:val="0078126A"/>
    <w:rsid w:val="00853A12"/>
    <w:rsid w:val="009F6599"/>
    <w:rsid w:val="00AC1236"/>
    <w:rsid w:val="00D9227C"/>
    <w:rsid w:val="00DA550D"/>
    <w:rsid w:val="00EA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D569"/>
  <w15:chartTrackingRefBased/>
  <w15:docId w15:val="{344376E2-07AE-4B27-B9CB-0938A60E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customXml" Target="../customXml/item5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892ce100-f48c-4d2e-967b-63d9bd68fd94" ContentTypeId="0x010100C4EF1D7FEF5EDF44BC0AF4BBAA48277D" PreviousValue="false" LastSyncTimeStamp="2016-09-16T16:06:33.11Z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MS Document" ma:contentTypeID="0x010100C4EF1D7FEF5EDF44BC0AF4BBAA48277D0035F7773185D8AB49A92319B3B848E67E" ma:contentTypeVersion="10" ma:contentTypeDescription="Create a new document." ma:contentTypeScope="" ma:versionID="c94af5fb8a407d847db95f98e637bb20">
  <xsd:schema xmlns:xsd="http://www.w3.org/2001/XMLSchema" xmlns:xs="http://www.w3.org/2001/XMLSchema" xmlns:p="http://schemas.microsoft.com/office/2006/metadata/properties" xmlns:ns2="d763179c-d1b7-4a5d-a5d8-b8128ce4627c" targetNamespace="http://schemas.microsoft.com/office/2006/metadata/properties" ma:root="true" ma:fieldsID="dbd9240a67548af964ec27b65b50f4d2" ns2:_="">
    <xsd:import namespace="d763179c-d1b7-4a5d-a5d8-b8128ce4627c"/>
    <xsd:element name="properties">
      <xsd:complexType>
        <xsd:sequence>
          <xsd:element name="documentManagement">
            <xsd:complexType>
              <xsd:all>
                <xsd:element ref="ns2:ClientName" minOccurs="0"/>
                <xsd:element ref="ns2:ClientCode" minOccurs="0"/>
                <xsd:element ref="ns2:MatterName" minOccurs="0"/>
                <xsd:element ref="ns2:MatterCode" minOccurs="0"/>
                <xsd:element ref="ns2:Notes1" minOccurs="0"/>
                <xsd:element ref="ns2:_dlc_DocId" minOccurs="0"/>
                <xsd:element ref="ns2:_dlc_DocIdUrl" minOccurs="0"/>
                <xsd:element ref="ns2:_dlc_DocIdPersistId" minOccurs="0"/>
                <xsd:element ref="ns2:c0f648c22f194ccb8f65a1cc90df6d37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3179c-d1b7-4a5d-a5d8-b8128ce4627c" elementFormDefault="qualified">
    <xsd:import namespace="http://schemas.microsoft.com/office/2006/documentManagement/types"/>
    <xsd:import namespace="http://schemas.microsoft.com/office/infopath/2007/PartnerControls"/>
    <xsd:element name="ClientName" ma:index="2" nillable="true" ma:displayName="ClientName" ma:default="One2Call Limited" ma:internalName="ClientName" ma:readOnly="false">
      <xsd:simpleType>
        <xsd:restriction base="dms:Text"/>
      </xsd:simpleType>
    </xsd:element>
    <xsd:element name="ClientCode" ma:index="3" nillable="true" ma:displayName="ClientCode" ma:default="5165" ma:internalName="ClientCode" ma:readOnly="false">
      <xsd:simpleType>
        <xsd:restriction base="dms:Text"/>
      </xsd:simpleType>
    </xsd:element>
    <xsd:element name="MatterName" ma:index="4" nillable="true" ma:displayName="MatterName" ma:default="Review of Terms and Conditions of Sale 2025 - One2Call Limited" ma:internalName="MatterName" ma:readOnly="false">
      <xsd:simpleType>
        <xsd:restriction base="dms:Text"/>
      </xsd:simpleType>
    </xsd:element>
    <xsd:element name="MatterCode" ma:index="5" nillable="true" ma:displayName="MatterCode" ma:default="28474" ma:internalName="MatterCode" ma:readOnly="false">
      <xsd:simpleType>
        <xsd:restriction base="dms:Text"/>
      </xsd:simpleType>
    </xsd:element>
    <xsd:element name="Notes1" ma:index="7" nillable="true" ma:displayName="Notes" ma:internalName="Notes1">
      <xsd:simpleType>
        <xsd:restriction base="dms:Note">
          <xsd:maxLength value="255"/>
        </xsd:restriction>
      </xsd:simpleType>
    </xsd:element>
    <xsd:element name="_dlc_DocId" ma:index="1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c0f648c22f194ccb8f65a1cc90df6d37" ma:index="16" nillable="true" ma:taxonomy="true" ma:internalName="c0f648c22f194ccb8f65a1cc90df6d37" ma:taxonomyFieldName="PracticeArea" ma:displayName="PracticeArea" ma:default="1;#Commercial|edecf845-62b3-4ffa-86a2-a9d6e551abf3" ma:fieldId="{c0f648c2-2f19-4ccb-8f65-a1cc90df6d37}" ma:sspId="892ce100-f48c-4d2e-967b-63d9bd68fd94" ma:termSetId="69121127-451f-46c0-a70c-da1c57ad718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bec845eb-1434-4b4d-bd8f-832a48643bb3}" ma:internalName="TaxCatchAll" ma:showField="CatchAllData" ma:web="02332f08-0826-4346-8631-fcbcb409d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8" nillable="true" ma:displayName="Taxonomy Catch All Column1" ma:hidden="true" ma:list="{bec845eb-1434-4b4d-bd8f-832a48643bb3}" ma:internalName="TaxCatchAllLabel" ma:readOnly="true" ma:showField="CatchAllDataLabel" ma:web="02332f08-0826-4346-8631-fcbcb409d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ientName xmlns="d763179c-d1b7-4a5d-a5d8-b8128ce4627c">One2Call Limited</ClientName>
    <ClientCode xmlns="d763179c-d1b7-4a5d-a5d8-b8128ce4627c">5165</ClientCode>
    <MatterName xmlns="d763179c-d1b7-4a5d-a5d8-b8128ce4627c">Review of Terms and Conditions of Sale 2025 - One2Call Limited</MatterName>
    <MatterCode xmlns="d763179c-d1b7-4a5d-a5d8-b8128ce4627c">28474</MatterCode>
    <c0f648c22f194ccb8f65a1cc90df6d37 xmlns="d763179c-d1b7-4a5d-a5d8-b8128ce4627c">
      <Terms xmlns="http://schemas.microsoft.com/office/infopath/2007/PartnerControls">
        <TermInfo>
          <TermName>Commercial</TermName>
          <TermId>edecf845-62b3-4ffa-86a2-a9d6e551abf3</TermId>
        </TermInfo>
      </Terms>
    </c0f648c22f194ccb8f65a1cc90df6d37>
    <Notes1 xmlns="d763179c-d1b7-4a5d-a5d8-b8128ce4627c" xmlns:ns1="http://www.w3.org/2001/XMLSchema-instance" ns1:nil="true"/>
    <TaxCatchAll xmlns="d763179c-d1b7-4a5d-a5d8-b8128ce4627c">
      <Value>1</Value>
    </TaxCatchAll>
    <_dlc_DocId xmlns="d763179c-d1b7-4a5d-a5d8-b8128ce4627c">5165-1903107924-82</_dlc_DocId>
    <_dlc_DocIdUrl xmlns="d763179c-d1b7-4a5d-a5d8-b8128ce4627c">
      <Url>https://inhousesolicitors004.sharepoint.com/sites/5165/28474/_layouts/15/DocIdRedir.aspx?ID=5165-1903107924-82</Url>
      <Description>5165-1903107924-82</Description>
    </_dlc_DocIdUrl>
  </documentManagement>
</p:properties>
</file>

<file path=customXml/itemProps1.xml><?xml version="1.0" encoding="utf-8"?>
<ds:datastoreItem xmlns:ds="http://schemas.openxmlformats.org/officeDocument/2006/customXml" ds:itemID="{7922C55C-4739-46E2-B245-E615836F3A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C48CBD-B21C-4CE5-9743-AF78364DD021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54C8CC12-F721-4423-ABB9-F67EC1BA11B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3251599-A362-429D-8025-5A79B6A151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3179c-d1b7-4a5d-a5d8-b8128ce462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E7D73BC-BEE2-4162-A939-15D46838D052}">
  <ds:schemaRefs>
    <ds:schemaRef ds:uri="http://schemas.microsoft.com/office/2006/metadata/properties"/>
    <ds:schemaRef ds:uri="http://purl.org/dc/dcmitype/"/>
    <ds:schemaRef ds:uri="http://purl.org/dc/terms/"/>
    <ds:schemaRef ds:uri="d763179c-d1b7-4a5d-a5d8-b8128ce4627c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Harper James Solicitors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</dc:creator>
  <cp:keywords/>
  <dc:description/>
  <cp:lastModifiedBy>David Sant</cp:lastModifiedBy>
  <cp:revision>2</cp:revision>
  <dcterms:created xsi:type="dcterms:W3CDTF">2025-12-09T16:29:00Z</dcterms:created>
  <dcterms:modified xsi:type="dcterms:W3CDTF">2025-12-09T16:29:00Z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0x010100C4EF1D7FEF5EDF44BC0AF4BBAA48277D0035F7773185D8AB49A92319B3B848E67E</vt:lpwstr>
  </property>
  <property fmtid="{D5CDD505-2E9C-101B-9397-08002B2CF9AE}" pid="3" name="ContentType">
    <vt:lpwstr>DMS Document</vt:lpwstr>
  </property>
  <property fmtid="{D5CDD505-2E9C-101B-9397-08002B2CF9AE}" pid="4" name="Title">
    <vt:lpwstr/>
  </property>
  <property fmtid="{D5CDD505-2E9C-101B-9397-08002B2CF9AE}" pid="5" name="ClientName">
    <vt:lpwstr>One2Call Limited</vt:lpwstr>
  </property>
  <property fmtid="{D5CDD505-2E9C-101B-9397-08002B2CF9AE}" pid="6" name="ClientCode">
    <vt:lpwstr>5165</vt:lpwstr>
  </property>
  <property fmtid="{D5CDD505-2E9C-101B-9397-08002B2CF9AE}" pid="7" name="MatterName">
    <vt:lpwstr>Review of Terms and Conditions of Sale 2025 - One2Call Limited</vt:lpwstr>
  </property>
  <property fmtid="{D5CDD505-2E9C-101B-9397-08002B2CF9AE}" pid="8" name="MatterCode">
    <vt:lpwstr>28474</vt:lpwstr>
  </property>
  <property fmtid="{D5CDD505-2E9C-101B-9397-08002B2CF9AE}" pid="9" name="c0f648c22f194ccb8f65a1cc90df6d37">
    <vt:lpwstr>Commercial|edecf845-62b3-4ffa-86a2-a9d6e551abf3</vt:lpwstr>
  </property>
  <property fmtid="{D5CDD505-2E9C-101B-9397-08002B2CF9AE}" pid="10" name="PracticeArea">
    <vt:lpwstr>1;#Commercial|edecf845-62b3-4ffa-86a2-a9d6e551abf3</vt:lpwstr>
  </property>
  <property fmtid="{D5CDD505-2E9C-101B-9397-08002B2CF9AE}" pid="11" name="Notes1">
    <vt:lpwstr/>
  </property>
  <property fmtid="{D5CDD505-2E9C-101B-9397-08002B2CF9AE}" pid="12" name="_dlc_DocIdItemGuid">
    <vt:lpwstr>28417df1-c4e5-4ea5-8dfe-d089985d3ee6</vt:lpwstr>
  </property>
</Properties>
</file>