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348EA" w14:textId="77777777" w:rsidR="00182BB3" w:rsidRDefault="00182BB3" w:rsidP="00182BB3">
      <w:pPr>
        <w:spacing w:after="120"/>
        <w:jc w:val="both"/>
        <w:rPr>
          <w:rFonts w:ascii="Arial Narrow" w:hAnsi="Arial Narrow" w:cstheme="minorHAnsi"/>
          <w:b/>
          <w:bCs/>
          <w:sz w:val="21"/>
          <w:szCs w:val="21"/>
        </w:rPr>
      </w:pPr>
    </w:p>
    <w:p w14:paraId="57610E80" w14:textId="77777777" w:rsidR="00182BB3" w:rsidRPr="00F50A54" w:rsidRDefault="00182BB3" w:rsidP="00182BB3">
      <w:pPr>
        <w:spacing w:after="120"/>
        <w:jc w:val="center"/>
        <w:rPr>
          <w:rFonts w:ascii="Arial Narrow" w:hAnsi="Arial Narrow" w:cstheme="minorHAnsi"/>
          <w:b/>
          <w:bCs/>
          <w:sz w:val="21"/>
          <w:szCs w:val="21"/>
        </w:rPr>
      </w:pPr>
      <w:r w:rsidRPr="00F50A54">
        <w:rPr>
          <w:rFonts w:ascii="Arial Narrow" w:hAnsi="Arial Narrow" w:cstheme="minorHAnsi"/>
          <w:b/>
          <w:bCs/>
          <w:sz w:val="21"/>
          <w:szCs w:val="21"/>
        </w:rPr>
        <w:t xml:space="preserve">TRIAL </w:t>
      </w:r>
      <w:r>
        <w:rPr>
          <w:rFonts w:ascii="Arial Narrow" w:hAnsi="Arial Narrow" w:cstheme="minorHAnsi"/>
          <w:b/>
          <w:bCs/>
          <w:sz w:val="21"/>
          <w:szCs w:val="21"/>
        </w:rPr>
        <w:t xml:space="preserve">ORDER </w:t>
      </w:r>
      <w:r w:rsidRPr="00F50A54">
        <w:rPr>
          <w:rFonts w:ascii="Arial Narrow" w:hAnsi="Arial Narrow" w:cstheme="minorHAnsi"/>
          <w:b/>
          <w:bCs/>
          <w:sz w:val="21"/>
          <w:szCs w:val="21"/>
        </w:rPr>
        <w:t>AGREEMENT</w:t>
      </w:r>
    </w:p>
    <w:p w14:paraId="41762801" w14:textId="68A48790" w:rsidR="00182BB3" w:rsidRPr="0067688F" w:rsidRDefault="00182BB3" w:rsidP="00182BB3">
      <w:pPr>
        <w:spacing w:after="100"/>
        <w:jc w:val="both"/>
        <w:rPr>
          <w:rFonts w:ascii="Arial Narrow" w:hAnsi="Arial Narrow" w:cstheme="minorHAnsi"/>
          <w:bCs/>
          <w:kern w:val="32"/>
          <w:sz w:val="21"/>
          <w:szCs w:val="21"/>
        </w:rPr>
      </w:pPr>
      <w:r w:rsidRPr="00F50A54">
        <w:rPr>
          <w:rFonts w:ascii="Arial Narrow" w:hAnsi="Arial Narrow" w:cstheme="minorHAnsi"/>
          <w:sz w:val="21"/>
          <w:szCs w:val="21"/>
        </w:rPr>
        <w:t>T</w:t>
      </w:r>
      <w:bookmarkStart w:id="0" w:name="_Ref26773812"/>
      <w:bookmarkEnd w:id="0"/>
      <w:r w:rsidRPr="00F50A54">
        <w:rPr>
          <w:rFonts w:ascii="Arial Narrow" w:hAnsi="Arial Narrow" w:cstheme="minorHAnsi"/>
          <w:sz w:val="21"/>
          <w:szCs w:val="21"/>
        </w:rPr>
        <w:t xml:space="preserve">his </w:t>
      </w:r>
      <w:r>
        <w:rPr>
          <w:rFonts w:ascii="Arial Narrow" w:hAnsi="Arial Narrow" w:cstheme="minorHAnsi"/>
          <w:sz w:val="21"/>
          <w:szCs w:val="21"/>
        </w:rPr>
        <w:t>TRIAL</w:t>
      </w:r>
      <w:r w:rsidRPr="00F50A54">
        <w:rPr>
          <w:rFonts w:ascii="Arial Narrow" w:hAnsi="Arial Narrow" w:cstheme="minorHAnsi"/>
          <w:sz w:val="21"/>
          <w:szCs w:val="21"/>
        </w:rPr>
        <w:t xml:space="preserve"> </w:t>
      </w:r>
      <w:r>
        <w:rPr>
          <w:rFonts w:ascii="Arial Narrow" w:hAnsi="Arial Narrow" w:cstheme="minorHAnsi"/>
          <w:sz w:val="21"/>
          <w:szCs w:val="21"/>
        </w:rPr>
        <w:t>ORDER</w:t>
      </w:r>
      <w:r w:rsidRPr="00F50A54">
        <w:rPr>
          <w:rFonts w:ascii="Arial Narrow" w:hAnsi="Arial Narrow" w:cstheme="minorHAnsi"/>
          <w:sz w:val="21"/>
          <w:szCs w:val="21"/>
        </w:rPr>
        <w:t xml:space="preserve"> (“</w:t>
      </w:r>
      <w:r>
        <w:rPr>
          <w:rFonts w:ascii="Arial Narrow" w:hAnsi="Arial Narrow" w:cstheme="minorHAnsi"/>
          <w:b/>
          <w:sz w:val="21"/>
          <w:szCs w:val="21"/>
        </w:rPr>
        <w:t>Trial</w:t>
      </w:r>
      <w:r w:rsidRPr="00F50A54">
        <w:rPr>
          <w:rFonts w:ascii="Arial Narrow" w:hAnsi="Arial Narrow" w:cstheme="minorHAnsi"/>
          <w:sz w:val="21"/>
          <w:szCs w:val="21"/>
        </w:rPr>
        <w:t>”) is entered into as of [</w:t>
      </w:r>
      <w:r>
        <w:rPr>
          <w:rFonts w:ascii="Arial Narrow" w:hAnsi="Arial Narrow" w:cstheme="minorHAnsi"/>
          <w:sz w:val="21"/>
          <w:szCs w:val="21"/>
          <w:highlight w:val="yellow"/>
        </w:rPr>
        <w:t>__________</w:t>
      </w:r>
      <w:r w:rsidRPr="007A75E7">
        <w:rPr>
          <w:rFonts w:ascii="Arial Narrow" w:hAnsi="Arial Narrow" w:cstheme="minorHAnsi"/>
          <w:sz w:val="21"/>
          <w:szCs w:val="21"/>
          <w:highlight w:val="yellow"/>
        </w:rPr>
        <w:t>, 202</w:t>
      </w:r>
      <w:r w:rsidR="00083C8B">
        <w:rPr>
          <w:rFonts w:ascii="Arial Narrow" w:hAnsi="Arial Narrow" w:cstheme="minorHAnsi"/>
          <w:sz w:val="21"/>
          <w:szCs w:val="21"/>
        </w:rPr>
        <w:t>5</w:t>
      </w:r>
      <w:r w:rsidRPr="00F50A54">
        <w:rPr>
          <w:rFonts w:ascii="Arial Narrow" w:hAnsi="Arial Narrow" w:cstheme="minorHAnsi"/>
          <w:sz w:val="21"/>
          <w:szCs w:val="21"/>
        </w:rPr>
        <w:t>] (“</w:t>
      </w:r>
      <w:r w:rsidRPr="00F50A54">
        <w:rPr>
          <w:rFonts w:ascii="Arial Narrow" w:hAnsi="Arial Narrow" w:cstheme="minorHAnsi"/>
          <w:b/>
          <w:bCs/>
          <w:iCs/>
          <w:sz w:val="21"/>
          <w:szCs w:val="21"/>
        </w:rPr>
        <w:t>Effective Date</w:t>
      </w:r>
      <w:r w:rsidRPr="00F50A54">
        <w:rPr>
          <w:rFonts w:ascii="Arial Narrow" w:hAnsi="Arial Narrow" w:cstheme="minorHAnsi"/>
          <w:sz w:val="21"/>
          <w:szCs w:val="21"/>
        </w:rPr>
        <w:t>”), by and between NBCUniversal Media, LLC, a Delaware limited liability company (“</w:t>
      </w:r>
      <w:r>
        <w:rPr>
          <w:rFonts w:ascii="Arial Narrow" w:hAnsi="Arial Narrow" w:cstheme="minorHAnsi"/>
          <w:b/>
          <w:bCs/>
          <w:iCs/>
          <w:sz w:val="21"/>
          <w:szCs w:val="21"/>
        </w:rPr>
        <w:t>Company</w:t>
      </w:r>
      <w:r w:rsidRPr="00F50A54">
        <w:rPr>
          <w:rFonts w:ascii="Arial Narrow" w:hAnsi="Arial Narrow" w:cstheme="minorHAnsi"/>
          <w:sz w:val="21"/>
          <w:szCs w:val="21"/>
        </w:rPr>
        <w:t>” or “</w:t>
      </w:r>
      <w:r w:rsidRPr="00F50A54">
        <w:rPr>
          <w:rFonts w:ascii="Arial Narrow" w:hAnsi="Arial Narrow" w:cstheme="minorHAnsi"/>
          <w:b/>
          <w:sz w:val="21"/>
          <w:szCs w:val="21"/>
        </w:rPr>
        <w:t>NBCUniversal</w:t>
      </w:r>
      <w:r w:rsidRPr="00F50A54">
        <w:rPr>
          <w:rFonts w:ascii="Arial Narrow" w:hAnsi="Arial Narrow" w:cstheme="minorHAnsi"/>
          <w:sz w:val="21"/>
          <w:szCs w:val="21"/>
        </w:rPr>
        <w:t xml:space="preserve">”), and </w:t>
      </w:r>
      <w:proofErr w:type="spellStart"/>
      <w:r w:rsidR="00D17BFD" w:rsidRPr="00D17BFD">
        <w:rPr>
          <w:rFonts w:ascii="Arial Narrow" w:hAnsi="Arial Narrow" w:cstheme="minorHAnsi"/>
          <w:b/>
          <w:bCs/>
          <w:sz w:val="21"/>
          <w:szCs w:val="21"/>
        </w:rPr>
        <w:t>Didimo</w:t>
      </w:r>
      <w:proofErr w:type="spellEnd"/>
      <w:r w:rsidR="00D17BFD" w:rsidRPr="00D17BFD">
        <w:rPr>
          <w:rFonts w:ascii="Arial Narrow" w:hAnsi="Arial Narrow" w:cstheme="minorHAnsi"/>
          <w:b/>
          <w:bCs/>
          <w:sz w:val="21"/>
          <w:szCs w:val="21"/>
        </w:rPr>
        <w:t>, Inc</w:t>
      </w:r>
      <w:r w:rsidR="00D17BFD">
        <w:rPr>
          <w:rFonts w:ascii="Arial Narrow" w:hAnsi="Arial Narrow" w:cstheme="minorHAnsi"/>
          <w:b/>
          <w:bCs/>
          <w:sz w:val="21"/>
          <w:szCs w:val="21"/>
        </w:rPr>
        <w:t>.</w:t>
      </w:r>
      <w:r w:rsidRPr="00F50A54">
        <w:rPr>
          <w:rFonts w:ascii="Arial Narrow" w:hAnsi="Arial Narrow" w:cstheme="minorHAnsi"/>
          <w:sz w:val="21"/>
          <w:szCs w:val="21"/>
        </w:rPr>
        <w:t xml:space="preserve"> a </w:t>
      </w:r>
      <w:r w:rsidR="00815474">
        <w:rPr>
          <w:rFonts w:ascii="Arial Narrow" w:hAnsi="Arial Narrow" w:cstheme="minorHAnsi"/>
          <w:sz w:val="21"/>
          <w:szCs w:val="21"/>
        </w:rPr>
        <w:t>Delaware corporation</w:t>
      </w:r>
      <w:r w:rsidRPr="00F50A54">
        <w:rPr>
          <w:rFonts w:ascii="Arial Narrow" w:hAnsi="Arial Narrow" w:cstheme="minorHAnsi"/>
          <w:sz w:val="21"/>
          <w:szCs w:val="21"/>
        </w:rPr>
        <w:t xml:space="preserve"> with offices at </w:t>
      </w:r>
      <w:r w:rsidR="00815474" w:rsidRPr="00815474">
        <w:rPr>
          <w:rFonts w:ascii="Arial Narrow" w:hAnsi="Arial Narrow" w:cstheme="minorHAnsi"/>
          <w:sz w:val="21"/>
          <w:szCs w:val="21"/>
        </w:rPr>
        <w:t xml:space="preserve">4600 140th Avenue North, Suite 180, Clearwater, Florida, FL33762 </w:t>
      </w:r>
      <w:r w:rsidRPr="00F50A54">
        <w:rPr>
          <w:rFonts w:ascii="Arial Narrow" w:hAnsi="Arial Narrow" w:cstheme="minorHAnsi"/>
          <w:sz w:val="21"/>
          <w:szCs w:val="21"/>
        </w:rPr>
        <w:t>(“</w:t>
      </w:r>
      <w:r w:rsidRPr="00F50A54">
        <w:rPr>
          <w:rFonts w:ascii="Arial Narrow" w:hAnsi="Arial Narrow" w:cstheme="minorHAnsi"/>
          <w:b/>
          <w:sz w:val="21"/>
          <w:szCs w:val="21"/>
        </w:rPr>
        <w:t>Vendor</w:t>
      </w:r>
      <w:r w:rsidRPr="00F50A54">
        <w:rPr>
          <w:rFonts w:ascii="Arial Narrow" w:hAnsi="Arial Narrow" w:cstheme="minorHAnsi"/>
          <w:sz w:val="21"/>
          <w:szCs w:val="21"/>
        </w:rPr>
        <w:t>”)</w:t>
      </w:r>
      <w:r>
        <w:rPr>
          <w:rFonts w:ascii="Arial Narrow" w:hAnsi="Arial Narrow" w:cstheme="minorHAnsi"/>
          <w:sz w:val="21"/>
          <w:szCs w:val="21"/>
        </w:rPr>
        <w:t xml:space="preserve"> (each a “</w:t>
      </w:r>
      <w:r w:rsidRPr="0067688F">
        <w:rPr>
          <w:rFonts w:ascii="Arial Narrow" w:hAnsi="Arial Narrow" w:cstheme="minorHAnsi"/>
          <w:b/>
          <w:bCs/>
          <w:sz w:val="21"/>
          <w:szCs w:val="21"/>
        </w:rPr>
        <w:t>Party</w:t>
      </w:r>
      <w:r>
        <w:rPr>
          <w:rFonts w:ascii="Arial Narrow" w:hAnsi="Arial Narrow" w:cstheme="minorHAnsi"/>
          <w:sz w:val="21"/>
          <w:szCs w:val="21"/>
        </w:rPr>
        <w:t>” and collectively, the “</w:t>
      </w:r>
      <w:r w:rsidRPr="0067688F">
        <w:rPr>
          <w:rFonts w:ascii="Arial Narrow" w:hAnsi="Arial Narrow" w:cstheme="minorHAnsi"/>
          <w:b/>
          <w:bCs/>
          <w:sz w:val="21"/>
          <w:szCs w:val="21"/>
        </w:rPr>
        <w:t>Parties</w:t>
      </w:r>
      <w:r>
        <w:rPr>
          <w:rFonts w:ascii="Arial Narrow" w:hAnsi="Arial Narrow" w:cstheme="minorHAnsi"/>
          <w:sz w:val="21"/>
          <w:szCs w:val="21"/>
        </w:rPr>
        <w:t xml:space="preserve">”) </w:t>
      </w:r>
    </w:p>
    <w:p w14:paraId="6CE99098" w14:textId="77777777" w:rsidR="00182BB3" w:rsidRPr="00F50A54" w:rsidRDefault="00182BB3" w:rsidP="00182BB3">
      <w:pPr>
        <w:pStyle w:val="BodyText"/>
        <w:widowControl w:val="0"/>
        <w:spacing w:before="120" w:after="100"/>
        <w:jc w:val="both"/>
        <w:rPr>
          <w:rFonts w:ascii="Arial Narrow" w:hAnsi="Arial Narrow" w:cstheme="minorHAnsi"/>
          <w:sz w:val="21"/>
          <w:szCs w:val="21"/>
        </w:rPr>
      </w:pPr>
      <w:r>
        <w:rPr>
          <w:rFonts w:ascii="Arial Narrow" w:hAnsi="Arial Narrow" w:cstheme="minorHAnsi"/>
          <w:sz w:val="21"/>
          <w:szCs w:val="21"/>
        </w:rPr>
        <w:t>Company</w:t>
      </w:r>
      <w:r w:rsidRPr="00F50A54">
        <w:rPr>
          <w:rFonts w:ascii="Arial Narrow" w:hAnsi="Arial Narrow" w:cstheme="minorHAnsi"/>
          <w:sz w:val="21"/>
          <w:szCs w:val="21"/>
        </w:rPr>
        <w:t xml:space="preserve"> desires to test the </w:t>
      </w:r>
      <w:r>
        <w:rPr>
          <w:rFonts w:ascii="Arial Narrow" w:hAnsi="Arial Narrow" w:cstheme="minorHAnsi"/>
          <w:sz w:val="21"/>
          <w:szCs w:val="21"/>
        </w:rPr>
        <w:t>Vendor IP</w:t>
      </w:r>
      <w:r w:rsidRPr="00F50A54">
        <w:rPr>
          <w:rFonts w:ascii="Arial Narrow" w:hAnsi="Arial Narrow" w:cstheme="minorHAnsi"/>
          <w:sz w:val="21"/>
          <w:szCs w:val="21"/>
        </w:rPr>
        <w:t xml:space="preserve"> </w:t>
      </w:r>
      <w:r>
        <w:rPr>
          <w:rFonts w:ascii="Arial Narrow" w:hAnsi="Arial Narrow" w:cstheme="minorHAnsi"/>
          <w:sz w:val="21"/>
          <w:szCs w:val="21"/>
        </w:rPr>
        <w:t xml:space="preserve">(defined below) </w:t>
      </w:r>
      <w:r w:rsidRPr="00F50A54">
        <w:rPr>
          <w:rFonts w:ascii="Arial Narrow" w:hAnsi="Arial Narrow" w:cstheme="minorHAnsi"/>
          <w:sz w:val="21"/>
          <w:szCs w:val="21"/>
        </w:rPr>
        <w:t xml:space="preserve">and Vendor wishes to grant to </w:t>
      </w:r>
      <w:r>
        <w:rPr>
          <w:rFonts w:ascii="Arial Narrow" w:hAnsi="Arial Narrow" w:cstheme="minorHAnsi"/>
          <w:sz w:val="21"/>
          <w:szCs w:val="21"/>
        </w:rPr>
        <w:t>Company</w:t>
      </w:r>
      <w:r w:rsidRPr="00F50A54">
        <w:rPr>
          <w:rFonts w:ascii="Arial Narrow" w:hAnsi="Arial Narrow" w:cstheme="minorHAnsi"/>
          <w:sz w:val="21"/>
          <w:szCs w:val="21"/>
        </w:rPr>
        <w:t xml:space="preserve"> license rights with respect to </w:t>
      </w:r>
      <w:r>
        <w:rPr>
          <w:rFonts w:ascii="Arial Narrow" w:hAnsi="Arial Narrow" w:cstheme="minorHAnsi"/>
          <w:sz w:val="21"/>
          <w:szCs w:val="21"/>
        </w:rPr>
        <w:t>Vendor IP</w:t>
      </w:r>
      <w:r w:rsidRPr="00F50A54">
        <w:rPr>
          <w:rFonts w:ascii="Arial Narrow" w:hAnsi="Arial Narrow" w:cstheme="minorHAnsi"/>
          <w:sz w:val="21"/>
          <w:szCs w:val="21"/>
        </w:rPr>
        <w:t>.</w:t>
      </w:r>
    </w:p>
    <w:p w14:paraId="575CF614" w14:textId="77777777" w:rsidR="00182BB3" w:rsidRPr="00F50A54" w:rsidRDefault="00182BB3" w:rsidP="00182BB3">
      <w:pPr>
        <w:spacing w:after="100"/>
        <w:jc w:val="both"/>
        <w:rPr>
          <w:rFonts w:ascii="Arial Narrow" w:hAnsi="Arial Narrow" w:cstheme="minorHAnsi"/>
          <w:sz w:val="21"/>
          <w:szCs w:val="21"/>
        </w:rPr>
        <w:sectPr w:rsidR="00182BB3" w:rsidRPr="00F50A54" w:rsidSect="00182BB3">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326"/>
        </w:sectPr>
      </w:pPr>
    </w:p>
    <w:p w14:paraId="2459359C" w14:textId="18BB8D23"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 w:name="_Ref29288631"/>
      <w:r w:rsidRPr="00F50A54">
        <w:rPr>
          <w:rFonts w:ascii="Arial Narrow" w:hAnsi="Arial Narrow" w:cstheme="minorHAnsi"/>
          <w:sz w:val="21"/>
          <w:szCs w:val="21"/>
        </w:rPr>
        <w:t xml:space="preserve">TRIAL.  </w:t>
      </w:r>
      <w:r w:rsidRPr="00F50A54">
        <w:rPr>
          <w:rFonts w:ascii="Arial Narrow" w:hAnsi="Arial Narrow" w:cstheme="minorHAnsi"/>
          <w:b w:val="0"/>
          <w:sz w:val="21"/>
          <w:szCs w:val="21"/>
        </w:rPr>
        <w:t xml:space="preserve">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is intended only for a limited duration assessment of Vendor’s </w:t>
      </w:r>
      <w:r>
        <w:rPr>
          <w:rFonts w:ascii="Arial Narrow" w:hAnsi="Arial Narrow" w:cstheme="minorHAnsi"/>
          <w:b w:val="0"/>
          <w:sz w:val="21"/>
          <w:szCs w:val="21"/>
        </w:rPr>
        <w:t>IP.</w:t>
      </w:r>
      <w:r w:rsidRPr="00F50A54">
        <w:rPr>
          <w:rFonts w:ascii="Arial Narrow" w:hAnsi="Arial Narrow" w:cstheme="minorHAnsi"/>
          <w:b w:val="0"/>
          <w:sz w:val="21"/>
          <w:szCs w:val="21"/>
        </w:rPr>
        <w:t xml:space="preserve"> </w:t>
      </w:r>
      <w:r>
        <w:rPr>
          <w:rFonts w:ascii="Arial Narrow" w:hAnsi="Arial Narrow" w:cstheme="minorHAnsi"/>
          <w:b w:val="0"/>
          <w:sz w:val="21"/>
          <w:szCs w:val="21"/>
        </w:rPr>
        <w:t>A</w:t>
      </w:r>
      <w:r w:rsidRPr="00F50A54">
        <w:rPr>
          <w:rFonts w:ascii="Arial Narrow" w:hAnsi="Arial Narrow" w:cstheme="minorHAnsi"/>
          <w:b w:val="0"/>
          <w:sz w:val="21"/>
          <w:szCs w:val="21"/>
        </w:rPr>
        <w:t xml:space="preserve">ny use following the Term of 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may only proceed under a</w:t>
      </w:r>
      <w:r>
        <w:rPr>
          <w:rFonts w:ascii="Arial Narrow" w:hAnsi="Arial Narrow" w:cstheme="minorHAnsi"/>
          <w:b w:val="0"/>
          <w:sz w:val="21"/>
          <w:szCs w:val="21"/>
        </w:rPr>
        <w:t xml:space="preserve"> </w:t>
      </w:r>
      <w:r w:rsidR="00147F9C">
        <w:rPr>
          <w:rFonts w:ascii="Arial Narrow" w:hAnsi="Arial Narrow" w:cstheme="minorHAnsi"/>
          <w:b w:val="0"/>
          <w:sz w:val="21"/>
          <w:szCs w:val="21"/>
        </w:rPr>
        <w:t>separate</w:t>
      </w:r>
      <w:r>
        <w:rPr>
          <w:rFonts w:ascii="Arial Narrow" w:hAnsi="Arial Narrow" w:cstheme="minorHAnsi"/>
          <w:b w:val="0"/>
          <w:sz w:val="21"/>
          <w:szCs w:val="21"/>
        </w:rPr>
        <w:t xml:space="preserve"> agreement in accordance with Company’s standards</w:t>
      </w:r>
      <w:r w:rsidRPr="00F50A54">
        <w:rPr>
          <w:rFonts w:ascii="Arial Narrow" w:hAnsi="Arial Narrow" w:cstheme="minorHAnsi"/>
          <w:b w:val="0"/>
          <w:sz w:val="21"/>
          <w:szCs w:val="21"/>
        </w:rPr>
        <w:t xml:space="preserve"> </w:t>
      </w:r>
      <w:r>
        <w:rPr>
          <w:rFonts w:ascii="Arial Narrow" w:hAnsi="Arial Narrow" w:cstheme="minorHAnsi"/>
          <w:b w:val="0"/>
          <w:sz w:val="21"/>
          <w:szCs w:val="21"/>
        </w:rPr>
        <w:t xml:space="preserve">that is executed </w:t>
      </w:r>
      <w:r w:rsidRPr="00F50A54">
        <w:rPr>
          <w:rFonts w:ascii="Arial Narrow" w:hAnsi="Arial Narrow" w:cstheme="minorHAnsi"/>
          <w:b w:val="0"/>
          <w:sz w:val="21"/>
          <w:szCs w:val="21"/>
        </w:rPr>
        <w:t>by the Parties.</w:t>
      </w:r>
    </w:p>
    <w:p w14:paraId="0D6A5B12"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r w:rsidRPr="00F50A54">
        <w:rPr>
          <w:rFonts w:ascii="Arial Narrow" w:hAnsi="Arial Narrow" w:cstheme="minorHAnsi"/>
          <w:sz w:val="21"/>
          <w:szCs w:val="21"/>
        </w:rPr>
        <w:t>DEFINITIONS</w:t>
      </w:r>
      <w:bookmarkEnd w:id="1"/>
    </w:p>
    <w:p w14:paraId="44347A43" w14:textId="77777777" w:rsidR="00182BB3" w:rsidRPr="003F41E8" w:rsidRDefault="00182BB3" w:rsidP="00182BB3">
      <w:pPr>
        <w:pStyle w:val="Heading2"/>
        <w:spacing w:after="100"/>
        <w:jc w:val="both"/>
        <w:rPr>
          <w:rFonts w:ascii="Arial Narrow" w:hAnsi="Arial Narrow" w:cstheme="minorHAnsi"/>
          <w:sz w:val="21"/>
          <w:szCs w:val="21"/>
        </w:rPr>
      </w:pPr>
      <w:bookmarkStart w:id="2" w:name="_Ref27209497"/>
      <w:r w:rsidRPr="00F50A54">
        <w:rPr>
          <w:rFonts w:ascii="Arial Narrow" w:hAnsi="Arial Narrow" w:cstheme="minorHAnsi"/>
          <w:sz w:val="21"/>
          <w:szCs w:val="21"/>
        </w:rPr>
        <w:t xml:space="preserve"> “</w:t>
      </w:r>
      <w:r w:rsidRPr="00F50A54">
        <w:rPr>
          <w:rFonts w:ascii="Arial Narrow" w:hAnsi="Arial Narrow" w:cstheme="minorHAnsi"/>
          <w:b/>
          <w:sz w:val="21"/>
          <w:szCs w:val="21"/>
        </w:rPr>
        <w:t>Affiliate</w:t>
      </w:r>
      <w:r w:rsidRPr="003F41E8">
        <w:rPr>
          <w:rFonts w:ascii="Arial Narrow" w:hAnsi="Arial Narrow" w:cstheme="minorHAnsi"/>
          <w:sz w:val="21"/>
          <w:szCs w:val="21"/>
        </w:rPr>
        <w:t xml:space="preserve">” of a Party means any entity that (as of the Effective Date or thereafter) directly or indirectly, now or hereafter controls, is controlled by, or is under common control with that Party. </w:t>
      </w:r>
    </w:p>
    <w:p w14:paraId="2C432313" w14:textId="77777777" w:rsidR="00182BB3" w:rsidRPr="00F50A54"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sidRPr="00F50A54">
        <w:rPr>
          <w:rFonts w:ascii="Arial Narrow" w:hAnsi="Arial Narrow" w:cstheme="minorHAnsi"/>
          <w:b/>
          <w:sz w:val="21"/>
          <w:szCs w:val="21"/>
        </w:rPr>
        <w:t>Intellectual Property Rights</w:t>
      </w:r>
      <w:r w:rsidRPr="00F50A54">
        <w:rPr>
          <w:rFonts w:ascii="Arial Narrow" w:hAnsi="Arial Narrow" w:cstheme="minorHAnsi"/>
          <w:sz w:val="21"/>
          <w:szCs w:val="21"/>
        </w:rPr>
        <w:t>”</w:t>
      </w:r>
      <w:bookmarkEnd w:id="2"/>
      <w:r w:rsidRPr="00F50A54">
        <w:rPr>
          <w:rFonts w:ascii="Arial Narrow" w:hAnsi="Arial Narrow" w:cstheme="minorHAnsi"/>
          <w:sz w:val="21"/>
          <w:szCs w:val="21"/>
        </w:rPr>
        <w:t xml:space="preserve"> means any and all tangible and intangible: (</w:t>
      </w:r>
      <w:proofErr w:type="spellStart"/>
      <w:r w:rsidRPr="00F50A54">
        <w:rPr>
          <w:rFonts w:ascii="Arial Narrow" w:hAnsi="Arial Narrow" w:cstheme="minorHAnsi"/>
          <w:sz w:val="21"/>
          <w:szCs w:val="21"/>
        </w:rPr>
        <w:t>i</w:t>
      </w:r>
      <w:proofErr w:type="spellEnd"/>
      <w:r w:rsidRPr="00F50A54">
        <w:rPr>
          <w:rFonts w:ascii="Arial Narrow" w:hAnsi="Arial Narrow" w:cstheme="minorHAnsi"/>
          <w:sz w:val="21"/>
          <w:szCs w:val="21"/>
        </w:rPr>
        <w:t>) rights associated with works of authorship, including copyrights, moral rights, and derivative works thereof, (ii) trademark and trade name rights, (iii) trade secret rights, (iv) patents, design rights, and other industrial property rights, and, (v) all other intellectual property rights (of every kind and nature</w:t>
      </w:r>
      <w:r>
        <w:rPr>
          <w:rFonts w:ascii="Arial Narrow" w:hAnsi="Arial Narrow" w:cstheme="minorHAnsi"/>
          <w:sz w:val="21"/>
          <w:szCs w:val="21"/>
        </w:rPr>
        <w:t>,</w:t>
      </w:r>
      <w:r w:rsidRPr="00F50A54">
        <w:rPr>
          <w:rFonts w:ascii="Arial Narrow" w:hAnsi="Arial Narrow" w:cstheme="minorHAnsi"/>
          <w:sz w:val="21"/>
          <w:szCs w:val="21"/>
        </w:rPr>
        <w:t xml:space="preserve"> however designated) whether arising by operation of law, treaty, contract, license, or otherwise, together with all registrations, initial applications, renewals, extensions, continuations, divisions or reissues thereof.</w:t>
      </w:r>
    </w:p>
    <w:p w14:paraId="26A5555D" w14:textId="77777777" w:rsidR="00182BB3" w:rsidRPr="00BF017A"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Pr>
          <w:rFonts w:ascii="Arial Narrow" w:hAnsi="Arial Narrow" w:cstheme="minorHAnsi"/>
          <w:b/>
          <w:sz w:val="21"/>
          <w:szCs w:val="21"/>
        </w:rPr>
        <w:t>Vendor IP</w:t>
      </w:r>
      <w:r w:rsidRPr="00F50A54">
        <w:rPr>
          <w:rFonts w:ascii="Arial Narrow" w:hAnsi="Arial Narrow" w:cstheme="minorHAnsi"/>
          <w:sz w:val="21"/>
          <w:szCs w:val="21"/>
        </w:rPr>
        <w:t>” means Vendor’s software package</w:t>
      </w:r>
      <w:r>
        <w:rPr>
          <w:rFonts w:ascii="Arial Narrow" w:hAnsi="Arial Narrow" w:cstheme="minorHAnsi"/>
          <w:sz w:val="21"/>
          <w:szCs w:val="21"/>
        </w:rPr>
        <w:t>, data feed, or other materials</w:t>
      </w:r>
      <w:r w:rsidRPr="00F50A54">
        <w:rPr>
          <w:rFonts w:ascii="Arial Narrow" w:hAnsi="Arial Narrow" w:cstheme="minorHAnsi"/>
          <w:sz w:val="21"/>
          <w:szCs w:val="21"/>
        </w:rPr>
        <w:t xml:space="preserve"> made available under this </w:t>
      </w:r>
      <w:r>
        <w:rPr>
          <w:rFonts w:ascii="Arial Narrow" w:hAnsi="Arial Narrow" w:cstheme="minorHAnsi"/>
          <w:sz w:val="21"/>
          <w:szCs w:val="21"/>
        </w:rPr>
        <w:t>Trial</w:t>
      </w:r>
      <w:r w:rsidRPr="00F50A54">
        <w:rPr>
          <w:rFonts w:ascii="Arial Narrow" w:hAnsi="Arial Narrow" w:cstheme="minorHAnsi"/>
          <w:sz w:val="21"/>
          <w:szCs w:val="21"/>
        </w:rPr>
        <w:t xml:space="preserve"> and described in </w:t>
      </w:r>
      <w:r w:rsidRPr="00F50A54">
        <w:rPr>
          <w:rFonts w:ascii="Arial Narrow" w:hAnsi="Arial Narrow" w:cstheme="minorHAnsi"/>
          <w:sz w:val="21"/>
          <w:szCs w:val="21"/>
          <w:u w:val="single"/>
        </w:rPr>
        <w:t>Exhibit 1</w:t>
      </w:r>
      <w:r w:rsidRPr="00F50A54">
        <w:rPr>
          <w:rFonts w:ascii="Arial Narrow" w:hAnsi="Arial Narrow" w:cstheme="minorHAnsi"/>
          <w:sz w:val="21"/>
          <w:szCs w:val="21"/>
        </w:rPr>
        <w:t xml:space="preserve">, together with any configuration thereof and any updates, upgrades or other modifications thereto that are made available to </w:t>
      </w:r>
      <w:r>
        <w:rPr>
          <w:rFonts w:ascii="Arial Narrow" w:hAnsi="Arial Narrow" w:cstheme="minorHAnsi"/>
          <w:sz w:val="21"/>
          <w:szCs w:val="21"/>
        </w:rPr>
        <w:t>Company.</w:t>
      </w:r>
    </w:p>
    <w:p w14:paraId="2FC892E0" w14:textId="77777777" w:rsidR="00182BB3" w:rsidRDefault="00182BB3" w:rsidP="00182BB3">
      <w:pPr>
        <w:pStyle w:val="Heading2"/>
        <w:spacing w:after="100"/>
        <w:jc w:val="both"/>
        <w:rPr>
          <w:rFonts w:ascii="Arial Narrow" w:hAnsi="Arial Narrow" w:cstheme="minorHAnsi"/>
          <w:sz w:val="21"/>
          <w:szCs w:val="21"/>
        </w:rPr>
      </w:pPr>
      <w:r>
        <w:rPr>
          <w:rFonts w:ascii="Arial Narrow" w:hAnsi="Arial Narrow" w:cstheme="minorHAnsi"/>
          <w:sz w:val="21"/>
          <w:szCs w:val="21"/>
        </w:rPr>
        <w:t>“</w:t>
      </w:r>
      <w:r w:rsidRPr="00635E7D">
        <w:rPr>
          <w:rFonts w:ascii="Arial Narrow" w:hAnsi="Arial Narrow" w:cstheme="minorHAnsi"/>
          <w:b/>
          <w:sz w:val="21"/>
          <w:szCs w:val="21"/>
        </w:rPr>
        <w:t>Personnel</w:t>
      </w:r>
      <w:r w:rsidRPr="00635E7D">
        <w:rPr>
          <w:rFonts w:ascii="Arial Narrow" w:hAnsi="Arial Narrow" w:cstheme="minorHAnsi"/>
          <w:sz w:val="21"/>
          <w:szCs w:val="21"/>
        </w:rPr>
        <w:t>” means, with respect to a Party, that Party’s employees, subcontractors, vendors, agents, officers, directors and other personnel</w:t>
      </w:r>
      <w:r>
        <w:rPr>
          <w:rFonts w:ascii="Arial Narrow" w:hAnsi="Arial Narrow" w:cstheme="minorHAnsi"/>
          <w:sz w:val="21"/>
          <w:szCs w:val="21"/>
        </w:rPr>
        <w:t>.</w:t>
      </w:r>
    </w:p>
    <w:p w14:paraId="3CB756CB" w14:textId="77777777" w:rsidR="00182BB3" w:rsidRPr="00F50A54"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sz w:val="21"/>
          <w:szCs w:val="21"/>
        </w:rPr>
        <w:t>“</w:t>
      </w:r>
      <w:r w:rsidRPr="00F50A54">
        <w:rPr>
          <w:rFonts w:ascii="Arial Narrow" w:hAnsi="Arial Narrow" w:cstheme="minorHAnsi"/>
          <w:b/>
          <w:sz w:val="21"/>
          <w:szCs w:val="21"/>
        </w:rPr>
        <w:t xml:space="preserve">Applicable Law” </w:t>
      </w:r>
      <w:r w:rsidRPr="00F50A54">
        <w:rPr>
          <w:rFonts w:ascii="Arial Narrow" w:hAnsi="Arial Narrow" w:cstheme="minorHAnsi"/>
          <w:sz w:val="21"/>
          <w:szCs w:val="21"/>
        </w:rPr>
        <w:t xml:space="preserve">means all laws, rules, regulations, rulings, decrees, directives, or other requirements of any governmental authority, and all current industry self-regulatory principles that (a) apply to the services or (b) relate to the Parties’ rights and obligations in this </w:t>
      </w:r>
      <w:r>
        <w:rPr>
          <w:rFonts w:ascii="Arial Narrow" w:hAnsi="Arial Narrow" w:cstheme="minorHAnsi"/>
          <w:sz w:val="21"/>
          <w:szCs w:val="21"/>
        </w:rPr>
        <w:t>Trial</w:t>
      </w:r>
      <w:r w:rsidRPr="00F50A54">
        <w:rPr>
          <w:rFonts w:ascii="Arial Narrow" w:hAnsi="Arial Narrow" w:cstheme="minorHAnsi"/>
          <w:sz w:val="21"/>
          <w:szCs w:val="21"/>
        </w:rPr>
        <w:t>.</w:t>
      </w:r>
    </w:p>
    <w:p w14:paraId="60898528"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r>
        <w:rPr>
          <w:rFonts w:ascii="Arial Narrow" w:hAnsi="Arial Narrow" w:cstheme="minorHAnsi"/>
          <w:sz w:val="21"/>
          <w:szCs w:val="21"/>
        </w:rPr>
        <w:t>VENDOR IP</w:t>
      </w:r>
    </w:p>
    <w:p w14:paraId="16C64073" w14:textId="77777777" w:rsidR="00182BB3" w:rsidRPr="00F50A54" w:rsidRDefault="00182BB3" w:rsidP="00182BB3">
      <w:pPr>
        <w:pStyle w:val="Heading2"/>
        <w:spacing w:after="100"/>
        <w:jc w:val="both"/>
        <w:rPr>
          <w:rFonts w:ascii="Arial Narrow" w:hAnsi="Arial Narrow" w:cstheme="minorHAnsi"/>
          <w:sz w:val="21"/>
          <w:szCs w:val="21"/>
        </w:rPr>
      </w:pPr>
      <w:r w:rsidRPr="00F50A54">
        <w:rPr>
          <w:rFonts w:ascii="Arial Narrow" w:hAnsi="Arial Narrow" w:cstheme="minorHAnsi"/>
          <w:b/>
          <w:sz w:val="21"/>
          <w:szCs w:val="21"/>
        </w:rPr>
        <w:t>License Grant</w:t>
      </w:r>
      <w:r w:rsidRPr="00F50A54">
        <w:rPr>
          <w:rFonts w:ascii="Arial Narrow" w:hAnsi="Arial Narrow" w:cstheme="minorHAnsi"/>
          <w:sz w:val="21"/>
          <w:szCs w:val="21"/>
        </w:rPr>
        <w:t xml:space="preserve">.  Vendor hereby grants to </w:t>
      </w:r>
      <w:r>
        <w:rPr>
          <w:rFonts w:ascii="Arial Narrow" w:hAnsi="Arial Narrow" w:cstheme="minorHAnsi"/>
          <w:sz w:val="21"/>
          <w:szCs w:val="21"/>
        </w:rPr>
        <w:t>Company</w:t>
      </w:r>
      <w:r w:rsidRPr="00F50A54">
        <w:rPr>
          <w:rFonts w:ascii="Arial Narrow" w:hAnsi="Arial Narrow" w:cstheme="minorHAnsi"/>
          <w:sz w:val="21"/>
          <w:szCs w:val="21"/>
        </w:rPr>
        <w:t xml:space="preserve"> and its Affiliates a non-exclusive, worldwide, non-transferable right and license to access and use (and have </w:t>
      </w:r>
      <w:r>
        <w:rPr>
          <w:rFonts w:ascii="Arial Narrow" w:hAnsi="Arial Narrow" w:cstheme="minorHAnsi"/>
          <w:sz w:val="21"/>
          <w:szCs w:val="21"/>
        </w:rPr>
        <w:t>Company</w:t>
      </w:r>
      <w:r w:rsidRPr="00F50A54">
        <w:rPr>
          <w:rFonts w:ascii="Arial Narrow" w:hAnsi="Arial Narrow" w:cstheme="minorHAnsi"/>
          <w:sz w:val="21"/>
          <w:szCs w:val="21"/>
        </w:rPr>
        <w:t xml:space="preserve"> agents and subcontractors exercise such rights on </w:t>
      </w:r>
      <w:r>
        <w:rPr>
          <w:rFonts w:ascii="Arial Narrow" w:hAnsi="Arial Narrow" w:cstheme="minorHAnsi"/>
          <w:sz w:val="21"/>
          <w:szCs w:val="21"/>
        </w:rPr>
        <w:t>Company</w:t>
      </w:r>
      <w:r w:rsidRPr="00F50A54">
        <w:rPr>
          <w:rFonts w:ascii="Arial Narrow" w:hAnsi="Arial Narrow" w:cstheme="minorHAnsi"/>
          <w:sz w:val="21"/>
          <w:szCs w:val="21"/>
        </w:rPr>
        <w:t xml:space="preserve">’s behalf) the </w:t>
      </w:r>
      <w:r>
        <w:rPr>
          <w:rFonts w:ascii="Arial Narrow" w:hAnsi="Arial Narrow" w:cstheme="minorHAnsi"/>
          <w:sz w:val="21"/>
          <w:szCs w:val="21"/>
        </w:rPr>
        <w:t>Vendor IP</w:t>
      </w:r>
      <w:r w:rsidRPr="00F50A54">
        <w:rPr>
          <w:rFonts w:ascii="Arial Narrow" w:hAnsi="Arial Narrow" w:cstheme="minorHAnsi"/>
          <w:sz w:val="21"/>
          <w:szCs w:val="21"/>
        </w:rPr>
        <w:t xml:space="preserve"> during the Term.  </w:t>
      </w:r>
      <w:bookmarkStart w:id="3" w:name="_Ref517061566"/>
      <w:bookmarkStart w:id="4" w:name="_Ref332382182"/>
      <w:r>
        <w:rPr>
          <w:rFonts w:ascii="Arial Narrow" w:hAnsi="Arial Narrow" w:cstheme="minorHAnsi"/>
          <w:sz w:val="21"/>
          <w:szCs w:val="21"/>
        </w:rPr>
        <w:t xml:space="preserve"> </w:t>
      </w:r>
    </w:p>
    <w:p w14:paraId="33093838" w14:textId="77777777" w:rsidR="00117512" w:rsidRPr="001C00A7" w:rsidRDefault="00182BB3" w:rsidP="00117512">
      <w:pPr>
        <w:pStyle w:val="Heading2"/>
        <w:tabs>
          <w:tab w:val="num" w:pos="900"/>
        </w:tabs>
        <w:spacing w:after="120"/>
        <w:jc w:val="both"/>
        <w:rPr>
          <w:rFonts w:ascii="Arial Narrow" w:hAnsi="Arial Narrow" w:cstheme="minorHAnsi"/>
          <w:sz w:val="21"/>
          <w:szCs w:val="21"/>
        </w:rPr>
      </w:pPr>
      <w:r w:rsidRPr="00F50A54">
        <w:rPr>
          <w:rFonts w:ascii="Arial Narrow" w:hAnsi="Arial Narrow" w:cstheme="minorHAnsi"/>
          <w:b/>
          <w:sz w:val="21"/>
          <w:szCs w:val="21"/>
        </w:rPr>
        <w:t>Specifications</w:t>
      </w:r>
      <w:r w:rsidRPr="00F50A54">
        <w:rPr>
          <w:rFonts w:ascii="Arial Narrow" w:hAnsi="Arial Narrow" w:cstheme="minorHAnsi"/>
          <w:sz w:val="21"/>
          <w:szCs w:val="21"/>
        </w:rPr>
        <w:t xml:space="preserve">.  Vendor will use reasonable efforts to cause the </w:t>
      </w:r>
      <w:r>
        <w:rPr>
          <w:rFonts w:ascii="Arial Narrow" w:hAnsi="Arial Narrow" w:cstheme="minorHAnsi"/>
          <w:sz w:val="21"/>
          <w:szCs w:val="21"/>
        </w:rPr>
        <w:t>Vendor IP</w:t>
      </w:r>
      <w:r w:rsidRPr="00F50A54">
        <w:rPr>
          <w:rFonts w:ascii="Arial Narrow" w:hAnsi="Arial Narrow" w:cstheme="minorHAnsi"/>
          <w:sz w:val="21"/>
          <w:szCs w:val="21"/>
        </w:rPr>
        <w:t xml:space="preserve"> to perform </w:t>
      </w:r>
      <w:r>
        <w:rPr>
          <w:rFonts w:ascii="Arial Narrow" w:hAnsi="Arial Narrow" w:cstheme="minorHAnsi"/>
          <w:sz w:val="21"/>
          <w:szCs w:val="21"/>
        </w:rPr>
        <w:t xml:space="preserve">or otherwise comply </w:t>
      </w:r>
      <w:r w:rsidRPr="00F50A54">
        <w:rPr>
          <w:rFonts w:ascii="Arial Narrow" w:hAnsi="Arial Narrow" w:cstheme="minorHAnsi"/>
          <w:sz w:val="21"/>
          <w:szCs w:val="21"/>
        </w:rPr>
        <w:t xml:space="preserve">in all material respects in accordance with any specifications related to the </w:t>
      </w:r>
      <w:r>
        <w:rPr>
          <w:rFonts w:ascii="Arial Narrow" w:hAnsi="Arial Narrow" w:cstheme="minorHAnsi"/>
          <w:sz w:val="21"/>
          <w:szCs w:val="21"/>
        </w:rPr>
        <w:t>Vendor IP</w:t>
      </w:r>
      <w:r w:rsidRPr="00F50A54">
        <w:rPr>
          <w:rFonts w:ascii="Arial Narrow" w:hAnsi="Arial Narrow" w:cstheme="minorHAnsi"/>
          <w:sz w:val="21"/>
          <w:szCs w:val="21"/>
        </w:rPr>
        <w:t xml:space="preserve"> provided to </w:t>
      </w:r>
      <w:r>
        <w:rPr>
          <w:rFonts w:ascii="Arial Narrow" w:hAnsi="Arial Narrow" w:cstheme="minorHAnsi"/>
          <w:sz w:val="21"/>
          <w:szCs w:val="21"/>
        </w:rPr>
        <w:t>Company</w:t>
      </w:r>
      <w:r w:rsidRPr="00F50A54">
        <w:rPr>
          <w:rFonts w:ascii="Arial Narrow" w:hAnsi="Arial Narrow" w:cstheme="minorHAnsi"/>
          <w:sz w:val="21"/>
          <w:szCs w:val="21"/>
        </w:rPr>
        <w:t xml:space="preserve"> or otherwise made</w:t>
      </w:r>
      <w:r>
        <w:rPr>
          <w:rFonts w:ascii="Arial Narrow" w:hAnsi="Arial Narrow" w:cstheme="minorHAnsi"/>
          <w:sz w:val="21"/>
          <w:szCs w:val="21"/>
        </w:rPr>
        <w:t xml:space="preserve"> publicly</w:t>
      </w:r>
      <w:r w:rsidRPr="00F50A54">
        <w:rPr>
          <w:rFonts w:ascii="Arial Narrow" w:hAnsi="Arial Narrow" w:cstheme="minorHAnsi"/>
          <w:sz w:val="21"/>
          <w:szCs w:val="21"/>
        </w:rPr>
        <w:t xml:space="preserve"> </w:t>
      </w:r>
      <w:r w:rsidRPr="001C00A7">
        <w:rPr>
          <w:rFonts w:ascii="Arial Narrow" w:hAnsi="Arial Narrow" w:cstheme="minorHAnsi"/>
          <w:sz w:val="21"/>
          <w:szCs w:val="21"/>
        </w:rPr>
        <w:t>available.</w:t>
      </w:r>
      <w:bookmarkStart w:id="5" w:name="_Ref321736534"/>
      <w:bookmarkStart w:id="6" w:name="_Ref27129595"/>
      <w:bookmarkEnd w:id="3"/>
      <w:bookmarkEnd w:id="4"/>
    </w:p>
    <w:p w14:paraId="3E7B0912" w14:textId="15DA655C" w:rsidR="00117512" w:rsidRPr="001C00A7" w:rsidRDefault="00117512" w:rsidP="00117512">
      <w:pPr>
        <w:pStyle w:val="Heading2"/>
        <w:tabs>
          <w:tab w:val="num" w:pos="900"/>
        </w:tabs>
        <w:spacing w:after="120"/>
        <w:jc w:val="both"/>
        <w:rPr>
          <w:rFonts w:ascii="Arial Narrow" w:hAnsi="Arial Narrow" w:cstheme="minorHAnsi"/>
          <w:sz w:val="21"/>
          <w:szCs w:val="21"/>
        </w:rPr>
      </w:pPr>
      <w:r w:rsidRPr="001C00A7">
        <w:rPr>
          <w:rFonts w:ascii="Arial Narrow" w:hAnsi="Arial Narrow" w:cstheme="minorHAnsi"/>
          <w:b/>
          <w:sz w:val="21"/>
          <w:szCs w:val="21"/>
        </w:rPr>
        <w:t>Artificial Intelligence Use</w:t>
      </w:r>
      <w:r w:rsidRPr="001C00A7">
        <w:rPr>
          <w:rFonts w:ascii="Arial Narrow" w:hAnsi="Arial Narrow" w:cstheme="minorHAnsi"/>
          <w:sz w:val="21"/>
          <w:szCs w:val="21"/>
        </w:rPr>
        <w:t>.  Except as expressly disclosed by Vendor and authorized in writing by Company, the Vendor’s services will neither be performed by, nor include the use of, an artificial intelligence tool or model.</w:t>
      </w:r>
    </w:p>
    <w:p w14:paraId="698E91C9" w14:textId="15EEEBC0" w:rsidR="00182BB3" w:rsidRPr="001C00A7" w:rsidRDefault="00182BB3" w:rsidP="00182BB3">
      <w:pPr>
        <w:pStyle w:val="Heading2"/>
        <w:spacing w:after="100"/>
        <w:jc w:val="both"/>
        <w:rPr>
          <w:rFonts w:ascii="Arial Narrow" w:hAnsi="Arial Narrow" w:cstheme="minorHAnsi"/>
          <w:sz w:val="21"/>
          <w:szCs w:val="21"/>
        </w:rPr>
      </w:pPr>
      <w:r w:rsidRPr="001C00A7">
        <w:rPr>
          <w:rFonts w:ascii="Arial Narrow" w:hAnsi="Arial Narrow" w:cstheme="minorHAnsi"/>
          <w:b/>
          <w:sz w:val="21"/>
          <w:szCs w:val="21"/>
        </w:rPr>
        <w:t>Subcontractors/Vendor Personnel</w:t>
      </w:r>
      <w:r w:rsidRPr="001C00A7">
        <w:rPr>
          <w:rFonts w:ascii="Arial Narrow" w:hAnsi="Arial Narrow" w:cstheme="minorHAnsi"/>
          <w:sz w:val="21"/>
          <w:szCs w:val="21"/>
        </w:rPr>
        <w:t>.</w:t>
      </w:r>
      <w:bookmarkStart w:id="7" w:name="_Ref27117644"/>
      <w:bookmarkStart w:id="8" w:name="_Ref322002752"/>
      <w:bookmarkEnd w:id="5"/>
      <w:bookmarkEnd w:id="6"/>
      <w:r w:rsidRPr="001C00A7">
        <w:rPr>
          <w:rFonts w:ascii="Arial Narrow" w:hAnsi="Arial Narrow" w:cstheme="minorHAnsi"/>
          <w:sz w:val="21"/>
          <w:szCs w:val="21"/>
        </w:rPr>
        <w:t xml:space="preserve">  Vendor shall identify in writing any third party retained by Vendor for, or assisting Vendor in, the provision or support of the Vendor IP prior to providing such third party with access t</w:t>
      </w:r>
      <w:bookmarkStart w:id="9" w:name="_Ref245006099"/>
      <w:bookmarkStart w:id="10" w:name="_Ref392754459"/>
      <w:r w:rsidRPr="001C00A7">
        <w:rPr>
          <w:rFonts w:ascii="Arial Narrow" w:hAnsi="Arial Narrow" w:cstheme="minorHAnsi"/>
          <w:sz w:val="21"/>
          <w:szCs w:val="21"/>
        </w:rPr>
        <w:t>o Company Confidential Information (defined in Exhibit 2).</w:t>
      </w:r>
      <w:bookmarkEnd w:id="9"/>
      <w:bookmarkEnd w:id="10"/>
      <w:r w:rsidRPr="001C00A7">
        <w:rPr>
          <w:rFonts w:ascii="Arial Narrow" w:hAnsi="Arial Narrow" w:cstheme="minorHAnsi"/>
          <w:sz w:val="21"/>
          <w:szCs w:val="21"/>
        </w:rPr>
        <w:t xml:space="preserve"> Vendor shall be liable to Company and, as between the Parties, to all other persons, for the acts and omissions of such third parties and any other Vendor Personnel.</w:t>
      </w:r>
    </w:p>
    <w:p w14:paraId="1D7BC0E9" w14:textId="2B1F03E8" w:rsidR="00182BB3" w:rsidRPr="001C00A7"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1" w:name="_DV_M4"/>
      <w:bookmarkStart w:id="12" w:name="_Ref390979017"/>
      <w:bookmarkEnd w:id="7"/>
      <w:bookmarkEnd w:id="8"/>
      <w:bookmarkEnd w:id="11"/>
      <w:r w:rsidRPr="001C00A7">
        <w:rPr>
          <w:rFonts w:ascii="Arial Narrow" w:hAnsi="Arial Narrow" w:cstheme="minorHAnsi"/>
          <w:sz w:val="21"/>
          <w:szCs w:val="21"/>
        </w:rPr>
        <w:t>RESERVATION OF RIGHTS.</w:t>
      </w:r>
      <w:bookmarkStart w:id="13" w:name="_Ref26783495"/>
      <w:r w:rsidRPr="001C00A7">
        <w:rPr>
          <w:rFonts w:ascii="Arial Narrow" w:hAnsi="Arial Narrow" w:cstheme="minorHAnsi"/>
          <w:sz w:val="21"/>
          <w:szCs w:val="21"/>
        </w:rPr>
        <w:t xml:space="preserve">  </w:t>
      </w:r>
      <w:r w:rsidRPr="001C00A7">
        <w:rPr>
          <w:rFonts w:ascii="Arial Narrow" w:hAnsi="Arial Narrow" w:cstheme="minorHAnsi"/>
          <w:b w:val="0"/>
          <w:sz w:val="21"/>
          <w:szCs w:val="21"/>
        </w:rPr>
        <w:t xml:space="preserve">Company acknowledges and agrees that, subject to Company’s rights herein, Vendor retains all right, title and interest, including without limitation all Intellectual Property Rights, in and to the Vendor IP.  Vendor acknowledges and agrees that, subject to Vendor’s rights herein, Company retains all right, title and interest, including without limitation all Intellectual Property Rights, in and to any items and materials it (directly or indirectly) provides to Vendor, inputs into the Vendor’s service or which Vendor </w:t>
      </w:r>
      <w:r w:rsidR="006A0D33" w:rsidRPr="001C00A7">
        <w:rPr>
          <w:rFonts w:ascii="Arial Narrow" w:hAnsi="Arial Narrow" w:cstheme="minorHAnsi"/>
          <w:b w:val="0"/>
          <w:sz w:val="21"/>
          <w:szCs w:val="21"/>
        </w:rPr>
        <w:t xml:space="preserve">otherwise </w:t>
      </w:r>
      <w:r w:rsidRPr="001C00A7">
        <w:rPr>
          <w:rFonts w:ascii="Arial Narrow" w:hAnsi="Arial Narrow" w:cstheme="minorHAnsi"/>
          <w:b w:val="0"/>
          <w:sz w:val="21"/>
          <w:szCs w:val="21"/>
        </w:rPr>
        <w:t>collects or generates (including as an output) on behalf Company (“</w:t>
      </w:r>
      <w:r w:rsidRPr="001C00A7">
        <w:rPr>
          <w:rFonts w:ascii="Arial Narrow" w:hAnsi="Arial Narrow" w:cstheme="minorHAnsi"/>
          <w:bCs w:val="0"/>
          <w:sz w:val="21"/>
          <w:szCs w:val="21"/>
        </w:rPr>
        <w:t>NBCU Data</w:t>
      </w:r>
      <w:r w:rsidRPr="001C00A7">
        <w:rPr>
          <w:rFonts w:ascii="Arial Narrow" w:hAnsi="Arial Narrow" w:cstheme="minorHAnsi"/>
          <w:b w:val="0"/>
          <w:sz w:val="21"/>
          <w:szCs w:val="21"/>
        </w:rPr>
        <w:t>”). Vendor may use such items and materials solely for the purpose of performing its obligations to Company under this Trial and</w:t>
      </w:r>
      <w:bookmarkEnd w:id="12"/>
      <w:r w:rsidRPr="001C00A7">
        <w:rPr>
          <w:rFonts w:ascii="Arial Narrow" w:hAnsi="Arial Narrow" w:cstheme="minorHAnsi"/>
          <w:b w:val="0"/>
          <w:sz w:val="21"/>
          <w:szCs w:val="21"/>
        </w:rPr>
        <w:t xml:space="preserve"> shall not, nor permit any person or entity to</w:t>
      </w:r>
      <w:r w:rsidR="008856AB" w:rsidRPr="001C00A7">
        <w:rPr>
          <w:rFonts w:ascii="Arial Narrow" w:hAnsi="Arial Narrow" w:cstheme="minorHAnsi"/>
          <w:b w:val="0"/>
          <w:sz w:val="21"/>
          <w:szCs w:val="21"/>
        </w:rPr>
        <w:t>,</w:t>
      </w:r>
      <w:r w:rsidRPr="001C00A7">
        <w:rPr>
          <w:rFonts w:ascii="Arial Narrow" w:hAnsi="Arial Narrow" w:cstheme="minorHAnsi"/>
          <w:b w:val="0"/>
          <w:sz w:val="21"/>
          <w:szCs w:val="21"/>
        </w:rPr>
        <w:t xml:space="preserve"> copy, use or disclose NBCU Data to develop, train or improve an</w:t>
      </w:r>
      <w:r w:rsidR="008856AB" w:rsidRPr="001C00A7">
        <w:rPr>
          <w:rFonts w:ascii="Arial Narrow" w:hAnsi="Arial Narrow" w:cstheme="minorHAnsi"/>
          <w:b w:val="0"/>
          <w:sz w:val="21"/>
          <w:szCs w:val="21"/>
        </w:rPr>
        <w:t>y</w:t>
      </w:r>
      <w:r w:rsidRPr="001C00A7">
        <w:rPr>
          <w:rFonts w:ascii="Arial Narrow" w:hAnsi="Arial Narrow" w:cstheme="minorHAnsi"/>
          <w:b w:val="0"/>
          <w:sz w:val="21"/>
          <w:szCs w:val="21"/>
        </w:rPr>
        <w:t xml:space="preserve"> automated tool or device without Company’s prior written approval.      </w:t>
      </w:r>
    </w:p>
    <w:p w14:paraId="2FA46BE9" w14:textId="6AF5DFCF"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14" w:name="_Ref321736591"/>
      <w:bookmarkStart w:id="15" w:name="_Ref383770523"/>
      <w:bookmarkEnd w:id="13"/>
      <w:r w:rsidRPr="001C00A7">
        <w:rPr>
          <w:rFonts w:ascii="Arial Narrow" w:hAnsi="Arial Narrow" w:cstheme="minorHAnsi"/>
          <w:caps/>
          <w:sz w:val="21"/>
          <w:szCs w:val="21"/>
        </w:rPr>
        <w:t>Fees &amp; Payment</w:t>
      </w:r>
      <w:r w:rsidRPr="001C00A7">
        <w:rPr>
          <w:rFonts w:ascii="Arial Narrow" w:hAnsi="Arial Narrow" w:cstheme="minorHAnsi"/>
          <w:sz w:val="21"/>
          <w:szCs w:val="21"/>
        </w:rPr>
        <w:t xml:space="preserve">.  </w:t>
      </w:r>
      <w:r w:rsidRPr="001C00A7">
        <w:rPr>
          <w:rFonts w:ascii="Arial Narrow" w:hAnsi="Arial Narrow" w:cstheme="minorHAnsi"/>
          <w:b w:val="0"/>
          <w:sz w:val="21"/>
          <w:szCs w:val="21"/>
        </w:rPr>
        <w:t>In consideration</w:t>
      </w:r>
      <w:r w:rsidRPr="00F50A54">
        <w:rPr>
          <w:rFonts w:ascii="Arial Narrow" w:hAnsi="Arial Narrow" w:cstheme="minorHAnsi"/>
          <w:b w:val="0"/>
          <w:sz w:val="21"/>
          <w:szCs w:val="21"/>
        </w:rPr>
        <w:t xml:space="preserve"> for Vendor’s performance of its obligations hereunder,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will pay to Vendor the fees set forth in </w:t>
      </w:r>
      <w:r w:rsidRPr="00F50A54">
        <w:rPr>
          <w:rFonts w:ascii="Arial Narrow" w:hAnsi="Arial Narrow" w:cstheme="minorHAnsi"/>
          <w:b w:val="0"/>
          <w:sz w:val="21"/>
          <w:szCs w:val="21"/>
          <w:u w:val="single"/>
        </w:rPr>
        <w:t>Exhibit 1</w:t>
      </w:r>
      <w:r w:rsidRPr="00F50A54">
        <w:rPr>
          <w:rFonts w:ascii="Arial Narrow" w:hAnsi="Arial Narrow" w:cstheme="minorHAnsi"/>
          <w:b w:val="0"/>
          <w:sz w:val="21"/>
          <w:szCs w:val="21"/>
        </w:rPr>
        <w:t xml:space="preserve"> within </w:t>
      </w:r>
      <w:r>
        <w:rPr>
          <w:rFonts w:ascii="Arial Narrow" w:hAnsi="Arial Narrow" w:cstheme="minorHAnsi"/>
          <w:b w:val="0"/>
          <w:sz w:val="21"/>
          <w:szCs w:val="21"/>
        </w:rPr>
        <w:t>seventy-five</w:t>
      </w:r>
      <w:r w:rsidRPr="00F50A54">
        <w:rPr>
          <w:rFonts w:ascii="Arial Narrow" w:hAnsi="Arial Narrow" w:cstheme="minorHAnsi"/>
          <w:b w:val="0"/>
          <w:sz w:val="21"/>
          <w:szCs w:val="21"/>
        </w:rPr>
        <w:t xml:space="preserve"> (</w:t>
      </w:r>
      <w:r>
        <w:rPr>
          <w:rFonts w:ascii="Arial Narrow" w:hAnsi="Arial Narrow" w:cstheme="minorHAnsi"/>
          <w:b w:val="0"/>
          <w:sz w:val="21"/>
          <w:szCs w:val="21"/>
        </w:rPr>
        <w:t>75</w:t>
      </w:r>
      <w:r w:rsidRPr="00F50A54">
        <w:rPr>
          <w:rFonts w:ascii="Arial Narrow" w:hAnsi="Arial Narrow" w:cstheme="minorHAnsi"/>
          <w:b w:val="0"/>
          <w:sz w:val="21"/>
          <w:szCs w:val="21"/>
        </w:rPr>
        <w:t xml:space="preserve">) days of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’s receipt of an undisputed, </w:t>
      </w:r>
      <w:r>
        <w:rPr>
          <w:rFonts w:ascii="Arial Narrow" w:hAnsi="Arial Narrow" w:cstheme="minorHAnsi"/>
          <w:b w:val="0"/>
          <w:sz w:val="21"/>
          <w:szCs w:val="21"/>
        </w:rPr>
        <w:t>valid invoice separately stating the fees and any applicable sales tax or similar tax. Vendor agrees to provide Company with a properly completed and executed Internal Revenue Service Form W-9 and any other tax forms which Company reasonably requests from Vendor.</w:t>
      </w:r>
    </w:p>
    <w:p w14:paraId="51CC8523" w14:textId="7D4A35F6" w:rsidR="00182BB3" w:rsidRPr="00801AF7"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r w:rsidRPr="00F50A54">
        <w:rPr>
          <w:rFonts w:ascii="Arial Narrow" w:hAnsi="Arial Narrow" w:cstheme="minorHAnsi"/>
          <w:sz w:val="21"/>
          <w:szCs w:val="21"/>
        </w:rPr>
        <w:t>TERM AND TERMINATION</w:t>
      </w:r>
      <w:bookmarkEnd w:id="14"/>
      <w:bookmarkEnd w:id="15"/>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The term of this </w:t>
      </w:r>
      <w:r>
        <w:rPr>
          <w:rFonts w:ascii="Arial Narrow" w:hAnsi="Arial Narrow" w:cstheme="minorHAnsi"/>
          <w:b w:val="0"/>
          <w:sz w:val="21"/>
          <w:szCs w:val="21"/>
        </w:rPr>
        <w:t>Trial</w:t>
      </w:r>
      <w:r w:rsidRPr="00F50A54">
        <w:rPr>
          <w:rFonts w:ascii="Arial Narrow" w:hAnsi="Arial Narrow" w:cstheme="minorHAnsi"/>
          <w:b w:val="0"/>
          <w:sz w:val="21"/>
          <w:szCs w:val="21"/>
        </w:rPr>
        <w:t xml:space="preserve"> shall commence on the Effective Date and shall continue </w:t>
      </w:r>
      <w:r w:rsidR="00A24EC7">
        <w:rPr>
          <w:rFonts w:ascii="Arial Narrow" w:hAnsi="Arial Narrow" w:cstheme="minorHAnsi"/>
          <w:bCs w:val="0"/>
          <w:sz w:val="21"/>
          <w:szCs w:val="21"/>
        </w:rPr>
        <w:t>[</w:t>
      </w:r>
      <w:r w:rsidRPr="00F50A54">
        <w:rPr>
          <w:rFonts w:ascii="Arial Narrow" w:hAnsi="Arial Narrow" w:cstheme="minorHAnsi"/>
          <w:b w:val="0"/>
          <w:sz w:val="21"/>
          <w:szCs w:val="21"/>
        </w:rPr>
        <w:t>for</w:t>
      </w:r>
      <w:r w:rsidR="006A0D33">
        <w:rPr>
          <w:rFonts w:ascii="Arial Narrow" w:hAnsi="Arial Narrow" w:cstheme="minorHAnsi"/>
          <w:b w:val="0"/>
          <w:sz w:val="21"/>
          <w:szCs w:val="21"/>
        </w:rPr>
        <w:t>/until</w:t>
      </w:r>
      <w:r w:rsidRPr="00F50A54">
        <w:rPr>
          <w:rFonts w:ascii="Arial Narrow" w:hAnsi="Arial Narrow" w:cstheme="minorHAnsi"/>
          <w:b w:val="0"/>
          <w:sz w:val="21"/>
          <w:szCs w:val="21"/>
        </w:rPr>
        <w:t xml:space="preserve"> </w:t>
      </w:r>
      <w:r w:rsidR="006A0D33">
        <w:rPr>
          <w:rFonts w:ascii="Arial Narrow" w:hAnsi="Arial Narrow" w:cstheme="minorHAnsi"/>
          <w:b w:val="0"/>
          <w:sz w:val="21"/>
          <w:szCs w:val="21"/>
          <w:highlight w:val="yellow"/>
        </w:rPr>
        <w:t>_______</w:t>
      </w:r>
      <w:r w:rsidRPr="00FC0298">
        <w:rPr>
          <w:rFonts w:ascii="Arial Narrow" w:hAnsi="Arial Narrow" w:cstheme="minorHAnsi"/>
          <w:b w:val="0"/>
          <w:sz w:val="21"/>
          <w:szCs w:val="21"/>
          <w:highlight w:val="yellow"/>
        </w:rPr>
        <w:t xml:space="preserve"> () days</w:t>
      </w:r>
      <w:r w:rsidR="006A0D33" w:rsidRPr="006A0D33">
        <w:rPr>
          <w:rFonts w:ascii="Arial Narrow" w:hAnsi="Arial Narrow" w:cstheme="minorHAnsi"/>
          <w:b w:val="0"/>
          <w:sz w:val="21"/>
          <w:szCs w:val="21"/>
          <w:highlight w:val="yellow"/>
        </w:rPr>
        <w:t>/weeks/months</w:t>
      </w:r>
      <w:r w:rsidR="00A24EC7">
        <w:rPr>
          <w:rFonts w:ascii="Arial Narrow" w:hAnsi="Arial Narrow" w:cstheme="minorHAnsi"/>
          <w:bCs w:val="0"/>
          <w:sz w:val="21"/>
          <w:szCs w:val="21"/>
        </w:rPr>
        <w:t>]</w:t>
      </w:r>
      <w:r w:rsidRPr="00F50A54">
        <w:rPr>
          <w:rFonts w:ascii="Arial Narrow" w:hAnsi="Arial Narrow" w:cstheme="minorHAnsi"/>
          <w:b w:val="0"/>
          <w:sz w:val="21"/>
          <w:szCs w:val="21"/>
        </w:rPr>
        <w:t xml:space="preserve"> (“</w:t>
      </w:r>
      <w:r w:rsidRPr="00545734">
        <w:rPr>
          <w:rFonts w:ascii="Arial Narrow" w:hAnsi="Arial Narrow" w:cstheme="minorHAnsi"/>
          <w:bCs w:val="0"/>
          <w:iCs/>
          <w:sz w:val="21"/>
          <w:szCs w:val="21"/>
        </w:rPr>
        <w:t>Term</w:t>
      </w:r>
      <w:r w:rsidRPr="00F50A54">
        <w:rPr>
          <w:rFonts w:ascii="Arial Narrow" w:hAnsi="Arial Narrow" w:cstheme="minorHAnsi"/>
          <w:b w:val="0"/>
          <w:sz w:val="21"/>
          <w:szCs w:val="21"/>
        </w:rPr>
        <w:t xml:space="preserve">”).  Prior to the end of the Term, the </w:t>
      </w:r>
      <w:r>
        <w:rPr>
          <w:rFonts w:ascii="Arial Narrow" w:hAnsi="Arial Narrow" w:cstheme="minorHAnsi"/>
          <w:b w:val="0"/>
          <w:sz w:val="21"/>
          <w:szCs w:val="21"/>
        </w:rPr>
        <w:t>Parties</w:t>
      </w:r>
      <w:r w:rsidRPr="00F50A54">
        <w:rPr>
          <w:rFonts w:ascii="Arial Narrow" w:hAnsi="Arial Narrow" w:cstheme="minorHAnsi"/>
          <w:b w:val="0"/>
          <w:sz w:val="21"/>
          <w:szCs w:val="21"/>
        </w:rPr>
        <w:t xml:space="preserve"> may agree</w:t>
      </w:r>
      <w:r>
        <w:rPr>
          <w:rFonts w:ascii="Arial Narrow" w:hAnsi="Arial Narrow" w:cstheme="minorHAnsi"/>
          <w:b w:val="0"/>
          <w:sz w:val="21"/>
          <w:szCs w:val="21"/>
        </w:rPr>
        <w:t xml:space="preserve"> in writing (email sufficing)</w:t>
      </w:r>
      <w:r w:rsidRPr="00F50A54">
        <w:rPr>
          <w:rFonts w:ascii="Arial Narrow" w:hAnsi="Arial Narrow" w:cstheme="minorHAnsi"/>
          <w:b w:val="0"/>
          <w:sz w:val="21"/>
          <w:szCs w:val="21"/>
        </w:rPr>
        <w:t xml:space="preserve"> to extend </w:t>
      </w:r>
      <w:r w:rsidRPr="00801AF7">
        <w:rPr>
          <w:rFonts w:ascii="Arial Narrow" w:hAnsi="Arial Narrow" w:cstheme="minorHAnsi"/>
          <w:b w:val="0"/>
          <w:sz w:val="21"/>
          <w:szCs w:val="21"/>
        </w:rPr>
        <w:t xml:space="preserve">the Term for one additional week.  Upon termination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or at any time upon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’s request, Vendor shall cease handling NBCU Data and promptly, at no cost to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in a timeframe and format requested by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return to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all NBCU Data obtained by Vendor as a result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or, if specifically directed by </w:t>
      </w:r>
      <w:r>
        <w:rPr>
          <w:rFonts w:ascii="Arial Narrow" w:hAnsi="Arial Narrow" w:cstheme="minorHAnsi"/>
          <w:b w:val="0"/>
          <w:sz w:val="21"/>
          <w:szCs w:val="21"/>
        </w:rPr>
        <w:t>Company</w:t>
      </w:r>
      <w:r w:rsidRPr="00801AF7">
        <w:rPr>
          <w:rFonts w:ascii="Arial Narrow" w:hAnsi="Arial Narrow" w:cstheme="minorHAnsi"/>
          <w:b w:val="0"/>
          <w:sz w:val="21"/>
          <w:szCs w:val="21"/>
        </w:rPr>
        <w:t xml:space="preserve">, securely delete and destroy all NBCU Data </w:t>
      </w:r>
      <w:r w:rsidRPr="00801AF7">
        <w:rPr>
          <w:rFonts w:ascii="Arial Narrow" w:hAnsi="Arial Narrow" w:cstheme="minorHAnsi"/>
          <w:b w:val="0"/>
          <w:sz w:val="21"/>
          <w:szCs w:val="21"/>
        </w:rPr>
        <w:lastRenderedPageBreak/>
        <w:t xml:space="preserve">such that it is </w:t>
      </w:r>
      <w:r w:rsidRPr="00801AF7">
        <w:rPr>
          <w:rFonts w:ascii="Arial Narrow" w:hAnsi="Arial Narrow" w:cstheme="minorHAnsi"/>
          <w:b w:val="0"/>
          <w:sz w:val="21"/>
          <w:szCs w:val="21"/>
          <w:lang w:val="en-GB"/>
        </w:rPr>
        <w:t>rendered 'inaccessible' and 'unrecoverable'</w:t>
      </w:r>
      <w:r w:rsidRPr="00801AF7">
        <w:rPr>
          <w:rFonts w:ascii="Arial Narrow" w:hAnsi="Arial Narrow" w:cstheme="minorHAnsi"/>
          <w:b w:val="0"/>
          <w:sz w:val="21"/>
          <w:szCs w:val="21"/>
        </w:rPr>
        <w:t>.</w:t>
      </w:r>
      <w:bookmarkStart w:id="16" w:name="_Ref4087945"/>
      <w:bookmarkStart w:id="17" w:name="_Ref29288705"/>
      <w:bookmarkStart w:id="18" w:name="_Ref390979120"/>
      <w:r w:rsidRPr="00801AF7">
        <w:rPr>
          <w:rFonts w:ascii="Arial Narrow" w:hAnsi="Arial Narrow" w:cstheme="minorHAnsi"/>
          <w:b w:val="0"/>
          <w:sz w:val="21"/>
          <w:szCs w:val="21"/>
        </w:rPr>
        <w:t xml:space="preserve"> The following shall survive termination of this </w:t>
      </w:r>
      <w:r>
        <w:rPr>
          <w:rFonts w:ascii="Arial Narrow" w:hAnsi="Arial Narrow" w:cstheme="minorHAnsi"/>
          <w:b w:val="0"/>
          <w:sz w:val="21"/>
          <w:szCs w:val="21"/>
        </w:rPr>
        <w:t>Trial</w:t>
      </w:r>
      <w:r w:rsidRPr="00801AF7">
        <w:rPr>
          <w:rFonts w:ascii="Arial Narrow" w:hAnsi="Arial Narrow" w:cstheme="minorHAnsi"/>
          <w:b w:val="0"/>
          <w:sz w:val="21"/>
          <w:szCs w:val="21"/>
        </w:rPr>
        <w:t xml:space="preserve">: </w:t>
      </w:r>
      <w:r w:rsidRPr="007A75E7">
        <w:rPr>
          <w:rFonts w:ascii="Arial Narrow" w:hAnsi="Arial Narrow" w:cstheme="minorHAnsi"/>
          <w:b w:val="0"/>
          <w:sz w:val="21"/>
          <w:szCs w:val="21"/>
          <w:u w:val="single"/>
        </w:rPr>
        <w:t xml:space="preserve">Sections </w:t>
      </w:r>
      <w:r w:rsidRPr="007A75E7">
        <w:rPr>
          <w:rFonts w:ascii="Arial Narrow" w:hAnsi="Arial Narrow" w:cstheme="minorHAnsi"/>
          <w:b w:val="0"/>
          <w:sz w:val="21"/>
          <w:szCs w:val="21"/>
          <w:u w:val="single"/>
        </w:rPr>
        <w:fldChar w:fldCharType="begin"/>
      </w:r>
      <w:r w:rsidRPr="007A75E7">
        <w:rPr>
          <w:rFonts w:ascii="Arial Narrow" w:hAnsi="Arial Narrow" w:cstheme="minorHAnsi"/>
          <w:b w:val="0"/>
          <w:sz w:val="21"/>
          <w:szCs w:val="21"/>
          <w:u w:val="single"/>
        </w:rPr>
        <w:instrText xml:space="preserve"> REF _Ref390979017 \r \h  \* MERGEFORMAT </w:instrText>
      </w:r>
      <w:r w:rsidRPr="007A75E7">
        <w:rPr>
          <w:rFonts w:ascii="Arial Narrow" w:hAnsi="Arial Narrow" w:cstheme="minorHAnsi"/>
          <w:b w:val="0"/>
          <w:sz w:val="21"/>
          <w:szCs w:val="21"/>
          <w:u w:val="single"/>
        </w:rPr>
      </w:r>
      <w:r w:rsidRPr="007A75E7">
        <w:rPr>
          <w:rFonts w:ascii="Arial Narrow" w:hAnsi="Arial Narrow" w:cstheme="minorHAnsi"/>
          <w:b w:val="0"/>
          <w:sz w:val="21"/>
          <w:szCs w:val="21"/>
          <w:u w:val="single"/>
        </w:rPr>
        <w:fldChar w:fldCharType="separate"/>
      </w:r>
      <w:r>
        <w:rPr>
          <w:rFonts w:ascii="Arial Narrow" w:hAnsi="Arial Narrow" w:cstheme="minorHAnsi"/>
          <w:b w:val="0"/>
          <w:sz w:val="21"/>
          <w:szCs w:val="21"/>
          <w:u w:val="single"/>
        </w:rPr>
        <w:t>4.0</w:t>
      </w:r>
      <w:r w:rsidRPr="007A75E7">
        <w:rPr>
          <w:rFonts w:ascii="Arial Narrow" w:hAnsi="Arial Narrow" w:cstheme="minorHAnsi"/>
          <w:b w:val="0"/>
          <w:sz w:val="21"/>
          <w:szCs w:val="21"/>
          <w:u w:val="single"/>
        </w:rPr>
        <w:fldChar w:fldCharType="end"/>
      </w:r>
      <w:r w:rsidRPr="007A75E7">
        <w:rPr>
          <w:rFonts w:ascii="Arial Narrow" w:hAnsi="Arial Narrow" w:cstheme="minorHAnsi"/>
          <w:b w:val="0"/>
          <w:sz w:val="21"/>
          <w:szCs w:val="21"/>
          <w:u w:val="single"/>
        </w:rPr>
        <w:t>-</w:t>
      </w:r>
      <w:r w:rsidRPr="007A75E7">
        <w:rPr>
          <w:rFonts w:ascii="Arial Narrow" w:hAnsi="Arial Narrow" w:cstheme="minorHAnsi"/>
          <w:b w:val="0"/>
          <w:sz w:val="21"/>
          <w:szCs w:val="21"/>
          <w:u w:val="single"/>
        </w:rPr>
        <w:fldChar w:fldCharType="begin"/>
      </w:r>
      <w:r w:rsidRPr="007A75E7">
        <w:rPr>
          <w:rFonts w:ascii="Arial Narrow" w:hAnsi="Arial Narrow" w:cstheme="minorHAnsi"/>
          <w:b w:val="0"/>
          <w:sz w:val="21"/>
          <w:szCs w:val="21"/>
          <w:u w:val="single"/>
        </w:rPr>
        <w:instrText xml:space="preserve"> REF _Ref383770558 \r \h  \* MERGEFORMAT </w:instrText>
      </w:r>
      <w:r w:rsidRPr="007A75E7">
        <w:rPr>
          <w:rFonts w:ascii="Arial Narrow" w:hAnsi="Arial Narrow" w:cstheme="minorHAnsi"/>
          <w:b w:val="0"/>
          <w:sz w:val="21"/>
          <w:szCs w:val="21"/>
          <w:u w:val="single"/>
        </w:rPr>
      </w:r>
      <w:r w:rsidRPr="007A75E7">
        <w:rPr>
          <w:rFonts w:ascii="Arial Narrow" w:hAnsi="Arial Narrow" w:cstheme="minorHAnsi"/>
          <w:b w:val="0"/>
          <w:sz w:val="21"/>
          <w:szCs w:val="21"/>
          <w:u w:val="single"/>
        </w:rPr>
        <w:fldChar w:fldCharType="separate"/>
      </w:r>
      <w:r>
        <w:rPr>
          <w:rFonts w:ascii="Arial Narrow" w:hAnsi="Arial Narrow" w:cstheme="minorHAnsi"/>
          <w:b w:val="0"/>
          <w:sz w:val="21"/>
          <w:szCs w:val="21"/>
          <w:u w:val="single"/>
        </w:rPr>
        <w:t>12.0</w:t>
      </w:r>
      <w:r w:rsidRPr="007A75E7">
        <w:rPr>
          <w:rFonts w:ascii="Arial Narrow" w:hAnsi="Arial Narrow" w:cstheme="minorHAnsi"/>
          <w:b w:val="0"/>
          <w:sz w:val="21"/>
          <w:szCs w:val="21"/>
          <w:u w:val="single"/>
        </w:rPr>
        <w:fldChar w:fldCharType="end"/>
      </w:r>
      <w:r w:rsidRPr="007A75E7">
        <w:rPr>
          <w:rFonts w:ascii="Arial Narrow" w:hAnsi="Arial Narrow" w:cstheme="minorHAnsi"/>
          <w:b w:val="0"/>
          <w:sz w:val="21"/>
          <w:szCs w:val="21"/>
          <w:u w:val="single"/>
        </w:rPr>
        <w:t xml:space="preserve"> </w:t>
      </w:r>
      <w:r w:rsidRPr="007A75E7">
        <w:rPr>
          <w:rFonts w:ascii="Arial Narrow" w:hAnsi="Arial Narrow" w:cstheme="minorHAnsi"/>
          <w:b w:val="0"/>
          <w:sz w:val="21"/>
          <w:szCs w:val="21"/>
        </w:rPr>
        <w:t xml:space="preserve">of this </w:t>
      </w:r>
      <w:r>
        <w:rPr>
          <w:rFonts w:ascii="Arial Narrow" w:hAnsi="Arial Narrow" w:cstheme="minorHAnsi"/>
          <w:b w:val="0"/>
          <w:sz w:val="21"/>
          <w:szCs w:val="21"/>
        </w:rPr>
        <w:t>Trial</w:t>
      </w:r>
      <w:bookmarkEnd w:id="16"/>
      <w:bookmarkEnd w:id="17"/>
      <w:r w:rsidRPr="007A75E7">
        <w:rPr>
          <w:rFonts w:ascii="Arial Narrow" w:hAnsi="Arial Narrow" w:cstheme="minorHAnsi"/>
          <w:b w:val="0"/>
          <w:sz w:val="21"/>
          <w:szCs w:val="21"/>
        </w:rPr>
        <w:t>.</w:t>
      </w:r>
      <w:bookmarkStart w:id="19" w:name="_Ref379965231"/>
      <w:bookmarkEnd w:id="18"/>
    </w:p>
    <w:p w14:paraId="2E1C7219"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20" w:name="_Ref29288727"/>
      <w:bookmarkStart w:id="21" w:name="_Ref304894784"/>
      <w:bookmarkStart w:id="22" w:name="_Ref378675919"/>
      <w:bookmarkStart w:id="23" w:name="_Ref378602074"/>
      <w:bookmarkStart w:id="24" w:name="_Ref383770552"/>
      <w:bookmarkStart w:id="25" w:name="_Ref95140778"/>
      <w:bookmarkEnd w:id="19"/>
      <w:r w:rsidRPr="00F50A54">
        <w:rPr>
          <w:rFonts w:ascii="Arial Narrow" w:hAnsi="Arial Narrow" w:cstheme="minorHAnsi"/>
          <w:sz w:val="21"/>
          <w:szCs w:val="21"/>
        </w:rPr>
        <w:t>CONFIDENTIALITY</w:t>
      </w:r>
      <w:bookmarkEnd w:id="20"/>
      <w:bookmarkEnd w:id="21"/>
      <w:bookmarkEnd w:id="22"/>
      <w:bookmarkEnd w:id="23"/>
      <w:bookmarkEnd w:id="24"/>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The terms and conditions of </w:t>
      </w:r>
      <w:r w:rsidRPr="00F50A54">
        <w:rPr>
          <w:rFonts w:ascii="Arial Narrow" w:hAnsi="Arial Narrow" w:cstheme="minorHAnsi"/>
          <w:b w:val="0"/>
          <w:sz w:val="21"/>
          <w:szCs w:val="21"/>
          <w:u w:val="single"/>
        </w:rPr>
        <w:t>Exhibit 2</w:t>
      </w:r>
      <w:r w:rsidRPr="00F50A54">
        <w:rPr>
          <w:rFonts w:ascii="Arial Narrow" w:hAnsi="Arial Narrow" w:cstheme="minorHAnsi"/>
          <w:b w:val="0"/>
          <w:sz w:val="21"/>
          <w:szCs w:val="21"/>
        </w:rPr>
        <w:t xml:space="preserve"> shall govern all information provided or collected pursuant to this </w:t>
      </w:r>
      <w:r>
        <w:rPr>
          <w:rFonts w:ascii="Arial Narrow" w:hAnsi="Arial Narrow" w:cstheme="minorHAnsi"/>
          <w:b w:val="0"/>
          <w:sz w:val="21"/>
          <w:szCs w:val="21"/>
        </w:rPr>
        <w:t>Trial</w:t>
      </w:r>
      <w:r w:rsidRPr="00F50A54">
        <w:rPr>
          <w:rFonts w:ascii="Arial Narrow" w:hAnsi="Arial Narrow" w:cstheme="minorHAnsi"/>
          <w:b w:val="0"/>
          <w:sz w:val="21"/>
          <w:szCs w:val="21"/>
        </w:rPr>
        <w:t>.</w:t>
      </w:r>
      <w:bookmarkStart w:id="26" w:name="_Ref27130666"/>
      <w:bookmarkEnd w:id="25"/>
    </w:p>
    <w:p w14:paraId="1CC217B8" w14:textId="3E2F66B3" w:rsidR="003B7CFF" w:rsidRPr="00AF5E86" w:rsidRDefault="00182BB3" w:rsidP="00AF5E86">
      <w:pPr>
        <w:pStyle w:val="Heading1"/>
        <w:keepNext/>
        <w:tabs>
          <w:tab w:val="clear" w:pos="630"/>
          <w:tab w:val="num" w:pos="720"/>
        </w:tabs>
        <w:spacing w:after="100"/>
        <w:ind w:left="0" w:firstLine="270"/>
        <w:jc w:val="both"/>
        <w:rPr>
          <w:rFonts w:ascii="Arial Narrow" w:hAnsi="Arial Narrow" w:cstheme="minorHAnsi"/>
          <w:sz w:val="21"/>
          <w:szCs w:val="21"/>
        </w:rPr>
      </w:pPr>
      <w:r w:rsidRPr="00F50A54">
        <w:rPr>
          <w:rFonts w:ascii="Arial Narrow" w:hAnsi="Arial Narrow" w:cstheme="minorHAnsi"/>
          <w:sz w:val="21"/>
          <w:szCs w:val="21"/>
        </w:rPr>
        <w:t xml:space="preserve"> </w:t>
      </w:r>
      <w:bookmarkStart w:id="27" w:name="_Ref95140780"/>
      <w:r w:rsidRPr="00F50A54">
        <w:rPr>
          <w:rFonts w:ascii="Arial Narrow" w:hAnsi="Arial Narrow" w:cstheme="minorHAnsi"/>
          <w:sz w:val="21"/>
          <w:szCs w:val="21"/>
        </w:rPr>
        <w:t xml:space="preserve">DATA SECURITY. </w:t>
      </w:r>
      <w:r w:rsidRPr="00F50A54">
        <w:rPr>
          <w:rFonts w:ascii="Arial Narrow" w:hAnsi="Arial Narrow" w:cstheme="minorHAnsi"/>
          <w:b w:val="0"/>
          <w:sz w:val="21"/>
          <w:szCs w:val="21"/>
        </w:rPr>
        <w:t xml:space="preserve">Vendor shall comply with </w:t>
      </w:r>
      <w:r w:rsidRPr="00F50A54">
        <w:rPr>
          <w:rFonts w:ascii="Arial Narrow" w:hAnsi="Arial Narrow" w:cstheme="minorHAnsi"/>
          <w:b w:val="0"/>
          <w:sz w:val="21"/>
          <w:szCs w:val="21"/>
          <w:u w:val="single"/>
        </w:rPr>
        <w:t>Exhibit 3</w:t>
      </w:r>
      <w:r w:rsidRPr="00F50A54">
        <w:rPr>
          <w:rFonts w:ascii="Arial Narrow" w:hAnsi="Arial Narrow" w:cstheme="minorHAnsi"/>
          <w:b w:val="0"/>
          <w:sz w:val="21"/>
          <w:szCs w:val="21"/>
        </w:rPr>
        <w:t xml:space="preserve"> to this </w:t>
      </w:r>
      <w:r>
        <w:rPr>
          <w:rFonts w:ascii="Arial Narrow" w:hAnsi="Arial Narrow" w:cstheme="minorHAnsi"/>
          <w:b w:val="0"/>
          <w:sz w:val="21"/>
          <w:szCs w:val="21"/>
        </w:rPr>
        <w:t>Trial</w:t>
      </w:r>
      <w:r w:rsidRPr="00F50A54">
        <w:rPr>
          <w:rFonts w:ascii="Arial Narrow" w:hAnsi="Arial Narrow" w:cstheme="minorHAnsi"/>
          <w:b w:val="0"/>
          <w:sz w:val="21"/>
          <w:szCs w:val="21"/>
        </w:rPr>
        <w:t>.  Vendor shall not process personal data or personal information (as such terms are defined under Applicable Law).</w:t>
      </w:r>
      <w:bookmarkEnd w:id="27"/>
    </w:p>
    <w:p w14:paraId="265E6AE7" w14:textId="550A2248" w:rsidR="00182BB3" w:rsidRPr="00F50A54" w:rsidRDefault="00182BB3" w:rsidP="00182BB3">
      <w:pPr>
        <w:pStyle w:val="Heading1"/>
        <w:keepNext/>
        <w:tabs>
          <w:tab w:val="clear" w:pos="630"/>
          <w:tab w:val="num" w:pos="720"/>
        </w:tabs>
        <w:spacing w:after="100"/>
        <w:ind w:left="0" w:firstLine="270"/>
        <w:jc w:val="both"/>
        <w:rPr>
          <w:rFonts w:ascii="Arial Narrow" w:hAnsi="Arial Narrow" w:cstheme="minorHAnsi"/>
          <w:b w:val="0"/>
          <w:sz w:val="21"/>
          <w:szCs w:val="21"/>
        </w:rPr>
      </w:pPr>
      <w:bookmarkStart w:id="28" w:name="_Ref95378562"/>
      <w:r w:rsidRPr="00F50A54">
        <w:rPr>
          <w:rFonts w:ascii="Arial Narrow" w:hAnsi="Arial Narrow" w:cstheme="minorHAnsi"/>
          <w:sz w:val="21"/>
          <w:szCs w:val="21"/>
        </w:rPr>
        <w:t>REPRESENTATIONS, WARRANTIES AND COVENANTS</w:t>
      </w:r>
      <w:bookmarkEnd w:id="26"/>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Vendor hereby represents, warrants and covenants to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as follows:</w:t>
      </w:r>
      <w:bookmarkStart w:id="29" w:name="_DV_M7"/>
      <w:bookmarkStart w:id="30" w:name="_Ref379816745"/>
      <w:bookmarkStart w:id="31" w:name="_Ref26774026"/>
      <w:bookmarkEnd w:id="29"/>
      <w:r w:rsidRPr="00F50A54">
        <w:rPr>
          <w:rFonts w:ascii="Arial Narrow" w:hAnsi="Arial Narrow" w:cstheme="minorHAnsi"/>
          <w:b w:val="0"/>
          <w:sz w:val="21"/>
          <w:szCs w:val="21"/>
        </w:rPr>
        <w:t xml:space="preserve"> (</w:t>
      </w:r>
      <w:proofErr w:type="spellStart"/>
      <w:r w:rsidRPr="00F50A54">
        <w:rPr>
          <w:rFonts w:ascii="Arial Narrow" w:hAnsi="Arial Narrow" w:cstheme="minorHAnsi"/>
          <w:b w:val="0"/>
          <w:sz w:val="21"/>
          <w:szCs w:val="21"/>
        </w:rPr>
        <w:t>i</w:t>
      </w:r>
      <w:proofErr w:type="spellEnd"/>
      <w:r w:rsidRPr="00F50A54">
        <w:rPr>
          <w:rFonts w:ascii="Arial Narrow" w:hAnsi="Arial Narrow" w:cstheme="minorHAnsi"/>
          <w:b w:val="0"/>
          <w:sz w:val="21"/>
          <w:szCs w:val="21"/>
        </w:rPr>
        <w:t xml:space="preserve">) it has all necessary authority to execute this </w:t>
      </w:r>
      <w:r>
        <w:rPr>
          <w:rFonts w:ascii="Arial Narrow" w:hAnsi="Arial Narrow" w:cstheme="minorHAnsi"/>
          <w:b w:val="0"/>
          <w:sz w:val="21"/>
          <w:szCs w:val="21"/>
        </w:rPr>
        <w:t xml:space="preserve">Trial, </w:t>
      </w:r>
      <w:r w:rsidRPr="00F50A54">
        <w:rPr>
          <w:rFonts w:ascii="Arial Narrow" w:hAnsi="Arial Narrow" w:cstheme="minorHAnsi"/>
          <w:b w:val="0"/>
          <w:sz w:val="21"/>
          <w:szCs w:val="21"/>
        </w:rPr>
        <w:t xml:space="preserve">to license the </w:t>
      </w:r>
      <w:r>
        <w:rPr>
          <w:rFonts w:ascii="Arial Narrow" w:hAnsi="Arial Narrow" w:cstheme="minorHAnsi"/>
          <w:b w:val="0"/>
          <w:sz w:val="21"/>
          <w:szCs w:val="21"/>
        </w:rPr>
        <w:t xml:space="preserve">Vendor IP and to provide any related </w:t>
      </w:r>
      <w:r w:rsidRPr="001C00A7">
        <w:rPr>
          <w:rFonts w:ascii="Arial Narrow" w:hAnsi="Arial Narrow" w:cstheme="minorHAnsi"/>
          <w:b w:val="0"/>
          <w:sz w:val="21"/>
          <w:szCs w:val="21"/>
        </w:rPr>
        <w:t>implementation services; (ii) the use or exploitation of any Vendor IP (and related implementation services including the generation and use of outputs, including those generated by automated means) or Vendor Confidential Information by Company does not and will not infringe, or constitute an infringement or misappropriation of, any Intellectual Property Rights or other rights</w:t>
      </w:r>
      <w:r w:rsidR="000E32A0" w:rsidRPr="001C00A7">
        <w:rPr>
          <w:rFonts w:ascii="Arial Narrow" w:hAnsi="Arial Narrow" w:cstheme="minorHAnsi"/>
          <w:b w:val="0"/>
          <w:sz w:val="21"/>
          <w:szCs w:val="21"/>
        </w:rPr>
        <w:t xml:space="preserve"> or applicable terms</w:t>
      </w:r>
      <w:r w:rsidRPr="001C00A7">
        <w:rPr>
          <w:rFonts w:ascii="Arial Narrow" w:hAnsi="Arial Narrow" w:cstheme="minorHAnsi"/>
          <w:b w:val="0"/>
          <w:sz w:val="21"/>
          <w:szCs w:val="21"/>
        </w:rPr>
        <w:t xml:space="preserve"> of a third party and does not and will not entitle any third party to make a claim against Company for the unlawful use of confidential information</w:t>
      </w:r>
      <w:bookmarkEnd w:id="30"/>
      <w:r w:rsidRPr="001C00A7">
        <w:rPr>
          <w:rFonts w:ascii="Arial Narrow" w:hAnsi="Arial Narrow" w:cstheme="minorHAnsi"/>
          <w:b w:val="0"/>
          <w:sz w:val="21"/>
          <w:szCs w:val="21"/>
        </w:rPr>
        <w:t xml:space="preserve">; (iii) Vendor has employed leading methodologies and technologies to ensure that the Vendor IP does not contain and will not allow the introduction of a virus, “back door,” adware, or other malicious, harmful or destructive code into Company systems (e.g., software, hardware, digital properties, and other technology); (iv) </w:t>
      </w:r>
      <w:r w:rsidR="00147F9C" w:rsidRPr="001C00A7">
        <w:rPr>
          <w:rFonts w:ascii="Arial Narrow" w:hAnsi="Arial Narrow" w:cstheme="minorHAnsi"/>
          <w:b w:val="0"/>
          <w:sz w:val="21"/>
          <w:szCs w:val="21"/>
        </w:rPr>
        <w:t>Vendor has not trained its models or services to be biased</w:t>
      </w:r>
      <w:r w:rsidR="00D810AD" w:rsidRPr="001C00A7">
        <w:rPr>
          <w:rFonts w:ascii="Arial Narrow" w:hAnsi="Arial Narrow" w:cstheme="minorHAnsi"/>
          <w:b w:val="0"/>
          <w:sz w:val="21"/>
          <w:szCs w:val="21"/>
        </w:rPr>
        <w:t xml:space="preserve"> or discriminatory and has taken reasonable steps to mitigate biased and discrimination in its model and any outputs</w:t>
      </w:r>
      <w:r w:rsidR="00147F9C" w:rsidRPr="001C00A7">
        <w:rPr>
          <w:rFonts w:ascii="Arial Narrow" w:hAnsi="Arial Narrow" w:cstheme="minorHAnsi"/>
          <w:b w:val="0"/>
          <w:sz w:val="21"/>
          <w:szCs w:val="21"/>
        </w:rPr>
        <w:t xml:space="preserve">; and (v) </w:t>
      </w:r>
      <w:r w:rsidRPr="001C00A7">
        <w:rPr>
          <w:rFonts w:ascii="Arial Narrow" w:hAnsi="Arial Narrow" w:cstheme="minorHAnsi"/>
          <w:b w:val="0"/>
          <w:sz w:val="21"/>
          <w:szCs w:val="21"/>
        </w:rPr>
        <w:t>Vendor does and shall at all times comply with all applicable third party terms and Applicable Laws.</w:t>
      </w:r>
      <w:bookmarkStart w:id="32" w:name="_DV_M30"/>
      <w:bookmarkStart w:id="33" w:name="_DV_M31"/>
      <w:bookmarkEnd w:id="32"/>
      <w:bookmarkEnd w:id="33"/>
      <w:r w:rsidRPr="001C00A7">
        <w:rPr>
          <w:rFonts w:ascii="Arial Narrow" w:hAnsi="Arial Narrow" w:cstheme="minorHAnsi"/>
          <w:b w:val="0"/>
          <w:sz w:val="21"/>
          <w:szCs w:val="21"/>
        </w:rPr>
        <w:t xml:space="preserve">  EXCEPT AS EXPRESSLY SET FORTH IN THIS </w:t>
      </w:r>
      <w:r w:rsidR="008856AB" w:rsidRPr="001C00A7">
        <w:rPr>
          <w:rFonts w:ascii="Arial Narrow" w:hAnsi="Arial Narrow" w:cstheme="minorHAnsi"/>
          <w:b w:val="0"/>
          <w:sz w:val="21"/>
          <w:szCs w:val="21"/>
        </w:rPr>
        <w:t>TRIAL</w:t>
      </w:r>
      <w:r w:rsidRPr="001C00A7">
        <w:rPr>
          <w:rFonts w:ascii="Arial Narrow" w:hAnsi="Arial Narrow" w:cstheme="minorHAnsi"/>
          <w:b w:val="0"/>
          <w:sz w:val="21"/>
          <w:szCs w:val="21"/>
        </w:rPr>
        <w:t>, BOTH PARTIES DISCLAIM ALL OTHER WARRANTIES, EXPRESS OR IMPLIED, INCLUDING</w:t>
      </w:r>
      <w:r w:rsidRPr="00F50A54">
        <w:rPr>
          <w:rFonts w:ascii="Arial Narrow" w:hAnsi="Arial Narrow" w:cstheme="minorHAnsi"/>
          <w:b w:val="0"/>
          <w:sz w:val="21"/>
          <w:szCs w:val="21"/>
        </w:rPr>
        <w:t>, WITHOUT LIMITATION, WARRANTIES OF MERCHANTABILITY AND FITNESS FOR A PARTICULAR PURPOSE.</w:t>
      </w:r>
      <w:bookmarkStart w:id="34" w:name="_DV_M42"/>
      <w:bookmarkStart w:id="35" w:name="_Ref268184325"/>
      <w:bookmarkEnd w:id="28"/>
      <w:bookmarkEnd w:id="34"/>
    </w:p>
    <w:p w14:paraId="0F37F27E"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bookmarkStart w:id="36" w:name="_Ref383778008"/>
      <w:r w:rsidRPr="00F50A54">
        <w:rPr>
          <w:rFonts w:ascii="Arial Narrow" w:hAnsi="Arial Narrow" w:cstheme="minorHAnsi"/>
          <w:sz w:val="21"/>
          <w:szCs w:val="21"/>
        </w:rPr>
        <w:t>INDEMNIFICATION</w:t>
      </w:r>
      <w:bookmarkStart w:id="37" w:name="_Ref379816750"/>
      <w:bookmarkStart w:id="38" w:name="_Ref383777923"/>
      <w:bookmarkStart w:id="39" w:name="_Ref27209466"/>
      <w:bookmarkEnd w:id="31"/>
      <w:bookmarkEnd w:id="35"/>
      <w:bookmarkEnd w:id="36"/>
      <w:r w:rsidRPr="00F50A54">
        <w:rPr>
          <w:rFonts w:ascii="Arial Narrow" w:hAnsi="Arial Narrow" w:cstheme="minorHAnsi"/>
          <w:sz w:val="21"/>
          <w:szCs w:val="21"/>
        </w:rPr>
        <w:t xml:space="preserve">.  </w:t>
      </w:r>
      <w:r w:rsidRPr="00F50A54">
        <w:rPr>
          <w:rFonts w:ascii="Arial Narrow" w:hAnsi="Arial Narrow" w:cstheme="minorHAnsi"/>
          <w:b w:val="0"/>
          <w:sz w:val="21"/>
          <w:szCs w:val="21"/>
        </w:rPr>
        <w:t xml:space="preserve">Vendor </w:t>
      </w:r>
      <w:r>
        <w:rPr>
          <w:rFonts w:ascii="Arial Narrow" w:hAnsi="Arial Narrow" w:cstheme="minorHAnsi"/>
          <w:b w:val="0"/>
          <w:sz w:val="21"/>
          <w:szCs w:val="21"/>
        </w:rPr>
        <w:t>shall</w:t>
      </w:r>
      <w:r w:rsidRPr="00F50A54">
        <w:rPr>
          <w:rFonts w:ascii="Arial Narrow" w:hAnsi="Arial Narrow" w:cstheme="minorHAnsi"/>
          <w:b w:val="0"/>
          <w:sz w:val="21"/>
          <w:szCs w:val="21"/>
        </w:rPr>
        <w:t xml:space="preserve"> indemnify, defend, and hold </w:t>
      </w:r>
      <w:r>
        <w:rPr>
          <w:rFonts w:ascii="Arial Narrow" w:hAnsi="Arial Narrow" w:cstheme="minorHAnsi"/>
          <w:b w:val="0"/>
          <w:sz w:val="21"/>
          <w:szCs w:val="21"/>
        </w:rPr>
        <w:t>Company</w:t>
      </w:r>
      <w:r w:rsidRPr="00F50A54">
        <w:rPr>
          <w:rFonts w:ascii="Arial Narrow" w:hAnsi="Arial Narrow" w:cstheme="minorHAnsi"/>
          <w:b w:val="0"/>
          <w:sz w:val="21"/>
          <w:szCs w:val="21"/>
        </w:rPr>
        <w:t xml:space="preserve"> and each of its Affiliates, and their respective officers, directors, employees, representatives and agents harmless from and against any and all claims, losses, costs, damages, judgments, settlements and expenses of every kind and nature (including attorneys’ and experts’ fees, penalties and </w:t>
      </w:r>
      <w:r w:rsidRPr="00117512">
        <w:rPr>
          <w:rFonts w:ascii="Arial Narrow" w:hAnsi="Arial Narrow" w:cstheme="minorHAnsi"/>
          <w:b w:val="0"/>
          <w:sz w:val="21"/>
          <w:szCs w:val="21"/>
        </w:rPr>
        <w:t xml:space="preserve">interest) and will reimburse such as they are incurred </w:t>
      </w:r>
      <w:bookmarkEnd w:id="37"/>
      <w:bookmarkEnd w:id="38"/>
      <w:bookmarkEnd w:id="39"/>
      <w:r w:rsidRPr="00117512">
        <w:rPr>
          <w:rFonts w:ascii="Arial Narrow" w:hAnsi="Arial Narrow" w:cstheme="minorHAnsi"/>
          <w:b w:val="0"/>
          <w:sz w:val="21"/>
          <w:szCs w:val="21"/>
        </w:rPr>
        <w:t>arising from (</w:t>
      </w:r>
      <w:proofErr w:type="spellStart"/>
      <w:r w:rsidRPr="00117512">
        <w:rPr>
          <w:rFonts w:ascii="Arial Narrow" w:hAnsi="Arial Narrow" w:cstheme="minorHAnsi"/>
          <w:b w:val="0"/>
          <w:sz w:val="21"/>
          <w:szCs w:val="21"/>
        </w:rPr>
        <w:t>i</w:t>
      </w:r>
      <w:proofErr w:type="spellEnd"/>
      <w:r w:rsidRPr="00117512">
        <w:rPr>
          <w:rFonts w:ascii="Arial Narrow" w:hAnsi="Arial Narrow" w:cstheme="minorHAnsi"/>
          <w:b w:val="0"/>
          <w:sz w:val="21"/>
          <w:szCs w:val="21"/>
        </w:rPr>
        <w:t xml:space="preserve">) a third party claim </w:t>
      </w:r>
      <w:bookmarkStart w:id="40" w:name="_DV_M49"/>
      <w:bookmarkEnd w:id="40"/>
      <w:r w:rsidRPr="00117512">
        <w:rPr>
          <w:rFonts w:ascii="Arial Narrow" w:hAnsi="Arial Narrow" w:cstheme="minorHAnsi"/>
          <w:b w:val="0"/>
          <w:sz w:val="21"/>
          <w:szCs w:val="21"/>
        </w:rPr>
        <w:t xml:space="preserve">arising from or related to an alleged breach of clause </w:t>
      </w:r>
      <w:r w:rsidRPr="00117512">
        <w:rPr>
          <w:rFonts w:ascii="Arial Narrow" w:hAnsi="Arial Narrow" w:cstheme="minorHAnsi"/>
          <w:b w:val="0"/>
          <w:sz w:val="21"/>
          <w:szCs w:val="21"/>
        </w:rPr>
        <w:fldChar w:fldCharType="begin"/>
      </w:r>
      <w:r w:rsidRPr="00117512">
        <w:rPr>
          <w:rFonts w:ascii="Arial Narrow" w:hAnsi="Arial Narrow" w:cstheme="minorHAnsi"/>
          <w:b w:val="0"/>
          <w:sz w:val="21"/>
          <w:szCs w:val="21"/>
        </w:rPr>
        <w:instrText xml:space="preserve"> REF _Ref95378562 \r \h  \* MERGEFORMAT </w:instrText>
      </w:r>
      <w:r w:rsidRPr="00117512">
        <w:rPr>
          <w:rFonts w:ascii="Arial Narrow" w:hAnsi="Arial Narrow" w:cstheme="minorHAnsi"/>
          <w:b w:val="0"/>
          <w:sz w:val="21"/>
          <w:szCs w:val="21"/>
        </w:rPr>
      </w:r>
      <w:r w:rsidRPr="00117512">
        <w:rPr>
          <w:rFonts w:ascii="Arial Narrow" w:hAnsi="Arial Narrow" w:cstheme="minorHAnsi"/>
          <w:b w:val="0"/>
          <w:sz w:val="21"/>
          <w:szCs w:val="21"/>
        </w:rPr>
        <w:fldChar w:fldCharType="separate"/>
      </w:r>
      <w:r w:rsidRPr="00117512">
        <w:rPr>
          <w:rFonts w:ascii="Arial Narrow" w:hAnsi="Arial Narrow" w:cstheme="minorHAnsi"/>
          <w:b w:val="0"/>
          <w:sz w:val="21"/>
          <w:szCs w:val="21"/>
        </w:rPr>
        <w:t>9.0</w:t>
      </w:r>
      <w:r w:rsidRPr="00117512">
        <w:rPr>
          <w:rFonts w:ascii="Arial Narrow" w:hAnsi="Arial Narrow" w:cstheme="minorHAnsi"/>
          <w:b w:val="0"/>
          <w:sz w:val="21"/>
          <w:szCs w:val="21"/>
        </w:rPr>
        <w:fldChar w:fldCharType="end"/>
      </w:r>
      <w:r w:rsidRPr="00117512">
        <w:rPr>
          <w:rFonts w:ascii="Arial Narrow" w:hAnsi="Arial Narrow" w:cstheme="minorHAnsi"/>
          <w:b w:val="0"/>
          <w:bCs w:val="0"/>
          <w:sz w:val="21"/>
          <w:szCs w:val="21"/>
        </w:rPr>
        <w:t xml:space="preserve">; or (ii) its alleged breach of Section </w:t>
      </w:r>
      <w:r w:rsidRPr="00117512">
        <w:rPr>
          <w:rFonts w:ascii="Arial Narrow" w:hAnsi="Arial Narrow" w:cstheme="minorHAnsi"/>
          <w:b w:val="0"/>
          <w:bCs w:val="0"/>
          <w:sz w:val="21"/>
          <w:szCs w:val="21"/>
        </w:rPr>
        <w:fldChar w:fldCharType="begin"/>
      </w:r>
      <w:r w:rsidRPr="00117512">
        <w:rPr>
          <w:rFonts w:ascii="Arial Narrow" w:hAnsi="Arial Narrow" w:cstheme="minorHAnsi"/>
          <w:b w:val="0"/>
          <w:bCs w:val="0"/>
          <w:sz w:val="21"/>
          <w:szCs w:val="21"/>
        </w:rPr>
        <w:instrText xml:space="preserve"> REF _Ref95140778 \r \h  \* MERGEFORMAT </w:instrText>
      </w:r>
      <w:r w:rsidRPr="00117512">
        <w:rPr>
          <w:rFonts w:ascii="Arial Narrow" w:hAnsi="Arial Narrow" w:cstheme="minorHAnsi"/>
          <w:b w:val="0"/>
          <w:bCs w:val="0"/>
          <w:sz w:val="21"/>
          <w:szCs w:val="21"/>
        </w:rPr>
      </w:r>
      <w:r w:rsidRPr="00117512">
        <w:rPr>
          <w:rFonts w:ascii="Arial Narrow" w:hAnsi="Arial Narrow" w:cstheme="minorHAnsi"/>
          <w:b w:val="0"/>
          <w:bCs w:val="0"/>
          <w:sz w:val="21"/>
          <w:szCs w:val="21"/>
        </w:rPr>
        <w:fldChar w:fldCharType="separate"/>
      </w:r>
      <w:r w:rsidRPr="00117512">
        <w:rPr>
          <w:rFonts w:ascii="Arial Narrow" w:hAnsi="Arial Narrow" w:cstheme="minorHAnsi"/>
          <w:b w:val="0"/>
          <w:bCs w:val="0"/>
          <w:sz w:val="21"/>
          <w:szCs w:val="21"/>
        </w:rPr>
        <w:t>7.0</w:t>
      </w:r>
      <w:r w:rsidRPr="00117512">
        <w:rPr>
          <w:rFonts w:ascii="Arial Narrow" w:hAnsi="Arial Narrow" w:cstheme="minorHAnsi"/>
          <w:b w:val="0"/>
          <w:bCs w:val="0"/>
          <w:sz w:val="21"/>
          <w:szCs w:val="21"/>
        </w:rPr>
        <w:fldChar w:fldCharType="end"/>
      </w:r>
      <w:r w:rsidRPr="00117512">
        <w:rPr>
          <w:rFonts w:ascii="Arial Narrow" w:hAnsi="Arial Narrow" w:cstheme="minorHAnsi"/>
          <w:b w:val="0"/>
          <w:bCs w:val="0"/>
          <w:sz w:val="21"/>
          <w:szCs w:val="21"/>
        </w:rPr>
        <w:t xml:space="preserve"> or </w:t>
      </w:r>
      <w:r w:rsidRPr="00117512">
        <w:rPr>
          <w:rFonts w:ascii="Arial Narrow" w:hAnsi="Arial Narrow" w:cstheme="minorHAnsi"/>
          <w:b w:val="0"/>
          <w:bCs w:val="0"/>
          <w:sz w:val="21"/>
          <w:szCs w:val="21"/>
        </w:rPr>
        <w:fldChar w:fldCharType="begin"/>
      </w:r>
      <w:r w:rsidRPr="00117512">
        <w:rPr>
          <w:rFonts w:ascii="Arial Narrow" w:hAnsi="Arial Narrow" w:cstheme="minorHAnsi"/>
          <w:b w:val="0"/>
          <w:bCs w:val="0"/>
          <w:sz w:val="21"/>
          <w:szCs w:val="21"/>
        </w:rPr>
        <w:instrText xml:space="preserve"> REF _Ref95140780 \r \h  \* MERGEFORMAT </w:instrText>
      </w:r>
      <w:r w:rsidRPr="00117512">
        <w:rPr>
          <w:rFonts w:ascii="Arial Narrow" w:hAnsi="Arial Narrow" w:cstheme="minorHAnsi"/>
          <w:b w:val="0"/>
          <w:bCs w:val="0"/>
          <w:sz w:val="21"/>
          <w:szCs w:val="21"/>
        </w:rPr>
      </w:r>
      <w:r w:rsidRPr="00117512">
        <w:rPr>
          <w:rFonts w:ascii="Arial Narrow" w:hAnsi="Arial Narrow" w:cstheme="minorHAnsi"/>
          <w:b w:val="0"/>
          <w:bCs w:val="0"/>
          <w:sz w:val="21"/>
          <w:szCs w:val="21"/>
        </w:rPr>
        <w:fldChar w:fldCharType="separate"/>
      </w:r>
      <w:r w:rsidRPr="00117512">
        <w:rPr>
          <w:rFonts w:ascii="Arial Narrow" w:hAnsi="Arial Narrow" w:cstheme="minorHAnsi"/>
          <w:b w:val="0"/>
          <w:bCs w:val="0"/>
          <w:sz w:val="21"/>
          <w:szCs w:val="21"/>
        </w:rPr>
        <w:t>8.0</w:t>
      </w:r>
      <w:r w:rsidRPr="00117512">
        <w:rPr>
          <w:rFonts w:ascii="Arial Narrow" w:hAnsi="Arial Narrow" w:cstheme="minorHAnsi"/>
          <w:b w:val="0"/>
          <w:bCs w:val="0"/>
          <w:sz w:val="21"/>
          <w:szCs w:val="21"/>
        </w:rPr>
        <w:fldChar w:fldCharType="end"/>
      </w:r>
      <w:r w:rsidRPr="00117512">
        <w:rPr>
          <w:rFonts w:ascii="Arial Narrow" w:hAnsi="Arial Narrow" w:cstheme="minorHAnsi"/>
          <w:b w:val="0"/>
          <w:bCs w:val="0"/>
          <w:sz w:val="21"/>
          <w:szCs w:val="21"/>
        </w:rPr>
        <w:t xml:space="preserve"> or</w:t>
      </w:r>
      <w:r w:rsidRPr="00F50A54">
        <w:rPr>
          <w:rFonts w:ascii="Arial Narrow" w:hAnsi="Arial Narrow" w:cstheme="minorHAnsi"/>
          <w:b w:val="0"/>
          <w:bCs w:val="0"/>
          <w:sz w:val="21"/>
          <w:szCs w:val="21"/>
        </w:rPr>
        <w:t xml:space="preserve"> </w:t>
      </w:r>
      <w:r w:rsidRPr="00F50A54">
        <w:rPr>
          <w:rFonts w:ascii="Arial Narrow" w:hAnsi="Arial Narrow" w:cstheme="minorHAnsi"/>
          <w:b w:val="0"/>
          <w:sz w:val="21"/>
          <w:szCs w:val="21"/>
        </w:rPr>
        <w:t xml:space="preserve">a compromise of </w:t>
      </w:r>
      <w:r>
        <w:rPr>
          <w:rFonts w:ascii="Arial Narrow" w:hAnsi="Arial Narrow" w:cstheme="minorHAnsi"/>
          <w:b w:val="0"/>
          <w:sz w:val="21"/>
          <w:szCs w:val="21"/>
        </w:rPr>
        <w:t>Company</w:t>
      </w:r>
      <w:r w:rsidRPr="00F50A54">
        <w:rPr>
          <w:rFonts w:ascii="Arial Narrow" w:hAnsi="Arial Narrow" w:cstheme="minorHAnsi"/>
          <w:b w:val="0"/>
          <w:sz w:val="21"/>
          <w:szCs w:val="21"/>
        </w:rPr>
        <w:t>’s Confidential Information.</w:t>
      </w:r>
    </w:p>
    <w:p w14:paraId="705E85B1" w14:textId="24023222"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b w:val="0"/>
          <w:sz w:val="21"/>
          <w:szCs w:val="21"/>
        </w:rPr>
      </w:pPr>
      <w:bookmarkStart w:id="41" w:name="_Ref29288764"/>
      <w:bookmarkStart w:id="42" w:name="_Ref378784087"/>
      <w:bookmarkStart w:id="43" w:name="_Ref383778241"/>
      <w:r w:rsidRPr="00F50A54">
        <w:rPr>
          <w:rFonts w:ascii="Arial Narrow" w:hAnsi="Arial Narrow" w:cstheme="minorHAnsi"/>
          <w:sz w:val="21"/>
          <w:szCs w:val="21"/>
        </w:rPr>
        <w:t>INSURANCE</w:t>
      </w:r>
      <w:bookmarkEnd w:id="41"/>
      <w:bookmarkEnd w:id="42"/>
      <w:r w:rsidRPr="00F50A54">
        <w:rPr>
          <w:rFonts w:ascii="Arial Narrow" w:hAnsi="Arial Narrow" w:cstheme="minorHAnsi"/>
          <w:sz w:val="21"/>
          <w:szCs w:val="21"/>
        </w:rPr>
        <w:t xml:space="preserve">. </w:t>
      </w:r>
      <w:r>
        <w:rPr>
          <w:rFonts w:ascii="Arial Narrow" w:hAnsi="Arial Narrow" w:cstheme="minorHAnsi"/>
          <w:b w:val="0"/>
          <w:sz w:val="21"/>
          <w:szCs w:val="21"/>
          <w:shd w:val="clear" w:color="auto" w:fill="FFFFFF"/>
        </w:rPr>
        <w:t xml:space="preserve">Vendor shall maintain with financially </w:t>
      </w:r>
      <w:r w:rsidRPr="00F50A54">
        <w:rPr>
          <w:rFonts w:ascii="Arial Narrow" w:hAnsi="Arial Narrow" w:cstheme="minorHAnsi"/>
          <w:b w:val="0"/>
          <w:sz w:val="21"/>
          <w:szCs w:val="21"/>
          <w:shd w:val="clear" w:color="auto" w:fill="FFFFFF"/>
        </w:rPr>
        <w:t xml:space="preserve">sound and reputable insurance companies, insurance with respect to its business and </w:t>
      </w:r>
      <w:r>
        <w:rPr>
          <w:rFonts w:ascii="Arial Narrow" w:hAnsi="Arial Narrow" w:cstheme="minorHAnsi"/>
          <w:b w:val="0"/>
          <w:sz w:val="21"/>
          <w:szCs w:val="21"/>
          <w:shd w:val="clear" w:color="auto" w:fill="FFFFFF"/>
        </w:rPr>
        <w:t>Vendor IP</w:t>
      </w:r>
      <w:r w:rsidRPr="00F50A54">
        <w:rPr>
          <w:rFonts w:ascii="Arial Narrow" w:hAnsi="Arial Narrow" w:cstheme="minorHAnsi"/>
          <w:b w:val="0"/>
          <w:sz w:val="21"/>
          <w:szCs w:val="21"/>
          <w:shd w:val="clear" w:color="auto" w:fill="FFFFFF"/>
        </w:rPr>
        <w:t xml:space="preserve"> against loss or damage of the kinds customarily insured against by entities engaged in the same or similar business, of such types and in such amounts as are customarily carried under similar circumstances by such entities</w:t>
      </w:r>
      <w:r w:rsidRPr="00F50A54">
        <w:rPr>
          <w:rFonts w:ascii="Arial Narrow" w:hAnsi="Arial Narrow" w:cstheme="minorHAnsi"/>
          <w:b w:val="0"/>
          <w:sz w:val="21"/>
          <w:szCs w:val="21"/>
        </w:rPr>
        <w:t>.</w:t>
      </w:r>
      <w:bookmarkStart w:id="44" w:name="_Ref29288783"/>
      <w:bookmarkEnd w:id="43"/>
      <w:r w:rsidRPr="00F50A54">
        <w:rPr>
          <w:rFonts w:ascii="Arial Narrow" w:hAnsi="Arial Narrow" w:cstheme="minorHAnsi"/>
          <w:b w:val="0"/>
          <w:sz w:val="21"/>
          <w:szCs w:val="21"/>
        </w:rPr>
        <w:t xml:space="preserve">  </w:t>
      </w:r>
    </w:p>
    <w:p w14:paraId="753BC0CC" w14:textId="77777777" w:rsidR="00182BB3" w:rsidRPr="00F50A54" w:rsidRDefault="00182BB3" w:rsidP="00182BB3">
      <w:pPr>
        <w:pStyle w:val="Heading1"/>
        <w:tabs>
          <w:tab w:val="clear" w:pos="630"/>
          <w:tab w:val="num" w:pos="720"/>
        </w:tabs>
        <w:spacing w:after="100"/>
        <w:ind w:left="0" w:firstLine="270"/>
        <w:jc w:val="both"/>
        <w:rPr>
          <w:rFonts w:ascii="Arial Narrow" w:hAnsi="Arial Narrow" w:cstheme="minorHAnsi"/>
          <w:sz w:val="21"/>
          <w:szCs w:val="21"/>
        </w:rPr>
      </w:pPr>
      <w:bookmarkStart w:id="45" w:name="_Ref383770558"/>
      <w:r w:rsidRPr="00F50A54">
        <w:rPr>
          <w:rFonts w:ascii="Arial Narrow" w:hAnsi="Arial Narrow" w:cstheme="minorHAnsi"/>
          <w:sz w:val="21"/>
          <w:szCs w:val="21"/>
        </w:rPr>
        <w:t>MISCELLANEOUS</w:t>
      </w:r>
      <w:bookmarkStart w:id="46" w:name="_Ref27210781"/>
      <w:bookmarkEnd w:id="44"/>
      <w:bookmarkEnd w:id="45"/>
    </w:p>
    <w:p w14:paraId="106048B9" w14:textId="2F67FBD9"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47" w:name="_Ref37561786"/>
      <w:bookmarkStart w:id="48" w:name="_Toc15452462"/>
      <w:bookmarkEnd w:id="46"/>
      <w:r w:rsidRPr="00F50A54">
        <w:rPr>
          <w:rFonts w:ascii="Arial Narrow" w:hAnsi="Arial Narrow" w:cstheme="minorHAnsi"/>
          <w:b/>
          <w:sz w:val="21"/>
          <w:szCs w:val="21"/>
        </w:rPr>
        <w:t xml:space="preserve">Entire </w:t>
      </w:r>
      <w:r>
        <w:rPr>
          <w:rFonts w:ascii="Arial Narrow" w:hAnsi="Arial Narrow" w:cstheme="minorHAnsi"/>
          <w:b/>
          <w:sz w:val="21"/>
          <w:szCs w:val="21"/>
        </w:rPr>
        <w:t>Trial</w:t>
      </w:r>
      <w:r w:rsidRPr="00F50A54">
        <w:rPr>
          <w:rFonts w:ascii="Arial Narrow" w:hAnsi="Arial Narrow" w:cstheme="minorHAnsi"/>
          <w:b/>
          <w:sz w:val="21"/>
          <w:szCs w:val="21"/>
        </w:rPr>
        <w:t>; Amendment; Waiver; Severability</w:t>
      </w:r>
      <w:r w:rsidRPr="00F50A54">
        <w:rPr>
          <w:rFonts w:ascii="Arial Narrow" w:hAnsi="Arial Narrow" w:cstheme="minorHAnsi"/>
          <w:sz w:val="21"/>
          <w:szCs w:val="21"/>
        </w:rPr>
        <w:t xml:space="preserve">.  This </w:t>
      </w:r>
      <w:r>
        <w:rPr>
          <w:rFonts w:ascii="Arial Narrow" w:hAnsi="Arial Narrow" w:cstheme="minorHAnsi"/>
          <w:sz w:val="21"/>
          <w:szCs w:val="21"/>
        </w:rPr>
        <w:t>Trial</w:t>
      </w:r>
      <w:r w:rsidRPr="00F50A54">
        <w:rPr>
          <w:rFonts w:ascii="Arial Narrow" w:hAnsi="Arial Narrow" w:cstheme="minorHAnsi"/>
          <w:sz w:val="21"/>
          <w:szCs w:val="21"/>
        </w:rPr>
        <w:t xml:space="preserve"> (together with the incorporated exhibits) sets forth the entire agreement of the </w:t>
      </w:r>
      <w:r>
        <w:rPr>
          <w:rFonts w:ascii="Arial Narrow" w:hAnsi="Arial Narrow" w:cstheme="minorHAnsi"/>
          <w:sz w:val="21"/>
          <w:szCs w:val="21"/>
        </w:rPr>
        <w:t>P</w:t>
      </w:r>
      <w:r w:rsidRPr="00F50A54">
        <w:rPr>
          <w:rFonts w:ascii="Arial Narrow" w:hAnsi="Arial Narrow" w:cstheme="minorHAnsi"/>
          <w:sz w:val="21"/>
          <w:szCs w:val="21"/>
        </w:rPr>
        <w:t xml:space="preserve">arties with respect to the subject matter of this </w:t>
      </w:r>
      <w:r>
        <w:rPr>
          <w:rFonts w:ascii="Arial Narrow" w:hAnsi="Arial Narrow" w:cstheme="minorHAnsi"/>
          <w:sz w:val="21"/>
          <w:szCs w:val="21"/>
        </w:rPr>
        <w:t>Trial</w:t>
      </w:r>
      <w:r w:rsidRPr="00F50A54">
        <w:rPr>
          <w:rFonts w:ascii="Arial Narrow" w:hAnsi="Arial Narrow" w:cstheme="minorHAnsi"/>
          <w:sz w:val="21"/>
          <w:szCs w:val="21"/>
        </w:rPr>
        <w:t xml:space="preserve"> and supersedes any and all prior proposals, agreements, understandings, and contemporaneous discussions, whether oral or written, between the </w:t>
      </w:r>
      <w:r>
        <w:rPr>
          <w:rFonts w:ascii="Arial Narrow" w:hAnsi="Arial Narrow" w:cstheme="minorHAnsi"/>
          <w:sz w:val="21"/>
          <w:szCs w:val="21"/>
        </w:rPr>
        <w:t>P</w:t>
      </w:r>
      <w:r w:rsidRPr="00F50A54">
        <w:rPr>
          <w:rFonts w:ascii="Arial Narrow" w:hAnsi="Arial Narrow" w:cstheme="minorHAnsi"/>
          <w:sz w:val="21"/>
          <w:szCs w:val="21"/>
        </w:rPr>
        <w:t xml:space="preserve">arties with respect to the subject matter of this </w:t>
      </w:r>
      <w:r>
        <w:rPr>
          <w:rFonts w:ascii="Arial Narrow" w:hAnsi="Arial Narrow" w:cstheme="minorHAnsi"/>
          <w:sz w:val="21"/>
          <w:szCs w:val="21"/>
        </w:rPr>
        <w:t>Trial</w:t>
      </w:r>
      <w:bookmarkEnd w:id="47"/>
      <w:r w:rsidR="00083C8B">
        <w:rPr>
          <w:rFonts w:ascii="Arial Narrow" w:hAnsi="Arial Narrow" w:cstheme="minorHAnsi"/>
          <w:sz w:val="21"/>
          <w:szCs w:val="21"/>
        </w:rPr>
        <w:t>,</w:t>
      </w:r>
      <w:r w:rsidRPr="00F50A54">
        <w:rPr>
          <w:rFonts w:ascii="Arial Narrow" w:hAnsi="Arial Narrow" w:cstheme="minorHAnsi"/>
          <w:sz w:val="21"/>
          <w:szCs w:val="21"/>
        </w:rPr>
        <w:t xml:space="preserve"> </w:t>
      </w:r>
      <w:r w:rsidRPr="00083C8B">
        <w:rPr>
          <w:rFonts w:ascii="Arial Narrow" w:hAnsi="Arial Narrow" w:cstheme="minorHAnsi"/>
          <w:sz w:val="21"/>
          <w:szCs w:val="21"/>
        </w:rPr>
        <w:t>excluding NDA</w:t>
      </w:r>
      <w:r w:rsidRPr="00F50A54">
        <w:rPr>
          <w:rFonts w:ascii="Arial Narrow" w:hAnsi="Arial Narrow" w:cstheme="minorHAnsi"/>
          <w:sz w:val="21"/>
          <w:szCs w:val="21"/>
        </w:rPr>
        <w:t xml:space="preserve">. No terms and conditions contained in any “click-wrap” license or similar electronic notification shall be of force or effect.  No waiver of any of the provisions of this </w:t>
      </w:r>
      <w:r>
        <w:rPr>
          <w:rFonts w:ascii="Arial Narrow" w:hAnsi="Arial Narrow" w:cstheme="minorHAnsi"/>
          <w:sz w:val="21"/>
          <w:szCs w:val="21"/>
        </w:rPr>
        <w:t>Trial</w:t>
      </w:r>
      <w:r w:rsidRPr="00F50A54">
        <w:rPr>
          <w:rFonts w:ascii="Arial Narrow" w:hAnsi="Arial Narrow" w:cstheme="minorHAnsi"/>
          <w:sz w:val="21"/>
          <w:szCs w:val="21"/>
        </w:rPr>
        <w:t xml:space="preserve"> shall constitute a waiver of any other provision (whether or not similar) nor shall such waiver constitute a continuing waiver unless otherwise expressly provided.  If any portion of this </w:t>
      </w:r>
      <w:r>
        <w:rPr>
          <w:rFonts w:ascii="Arial Narrow" w:hAnsi="Arial Narrow" w:cstheme="minorHAnsi"/>
          <w:sz w:val="21"/>
          <w:szCs w:val="21"/>
        </w:rPr>
        <w:t>Trial</w:t>
      </w:r>
      <w:r w:rsidRPr="00F50A54">
        <w:rPr>
          <w:rFonts w:ascii="Arial Narrow" w:hAnsi="Arial Narrow" w:cstheme="minorHAnsi"/>
          <w:sz w:val="21"/>
          <w:szCs w:val="21"/>
        </w:rPr>
        <w:t xml:space="preserve"> is held invalid or unenforceable, that portion will be construed consistent with Applicable Law as nearly as possible to reflect the original intentions of the </w:t>
      </w:r>
      <w:r>
        <w:rPr>
          <w:rFonts w:ascii="Arial Narrow" w:hAnsi="Arial Narrow" w:cstheme="minorHAnsi"/>
          <w:sz w:val="21"/>
          <w:szCs w:val="21"/>
        </w:rPr>
        <w:t>Parties</w:t>
      </w:r>
      <w:r w:rsidRPr="00F50A54">
        <w:rPr>
          <w:rFonts w:ascii="Arial Narrow" w:hAnsi="Arial Narrow" w:cstheme="minorHAnsi"/>
          <w:sz w:val="21"/>
          <w:szCs w:val="21"/>
        </w:rPr>
        <w:t xml:space="preserve"> and, provided that the fundamental terms and conditions of this </w:t>
      </w:r>
      <w:r>
        <w:rPr>
          <w:rFonts w:ascii="Arial Narrow" w:hAnsi="Arial Narrow" w:cstheme="minorHAnsi"/>
          <w:sz w:val="21"/>
          <w:szCs w:val="21"/>
        </w:rPr>
        <w:t>Trial</w:t>
      </w:r>
      <w:r w:rsidRPr="00F50A54">
        <w:rPr>
          <w:rFonts w:ascii="Arial Narrow" w:hAnsi="Arial Narrow" w:cstheme="minorHAnsi"/>
          <w:sz w:val="21"/>
          <w:szCs w:val="21"/>
        </w:rPr>
        <w:t xml:space="preserve"> remain legal and enforceable, the remaining portions will remain in full force and effect.</w:t>
      </w:r>
    </w:p>
    <w:p w14:paraId="58D2A95D"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49" w:name="_Toc15452463"/>
      <w:bookmarkStart w:id="50" w:name="_Ref305500872"/>
      <w:bookmarkEnd w:id="48"/>
      <w:r w:rsidRPr="00F50A54">
        <w:rPr>
          <w:rFonts w:ascii="Arial Narrow" w:hAnsi="Arial Narrow" w:cstheme="minorHAnsi"/>
          <w:b/>
          <w:sz w:val="21"/>
          <w:szCs w:val="21"/>
        </w:rPr>
        <w:t>No Publicity</w:t>
      </w:r>
      <w:r w:rsidRPr="00F50A54">
        <w:rPr>
          <w:rFonts w:ascii="Arial Narrow" w:hAnsi="Arial Narrow" w:cstheme="minorHAnsi"/>
          <w:sz w:val="21"/>
          <w:szCs w:val="21"/>
        </w:rPr>
        <w:t>.</w:t>
      </w:r>
      <w:bookmarkEnd w:id="49"/>
      <w:r w:rsidRPr="00F50A54">
        <w:rPr>
          <w:rFonts w:ascii="Arial Narrow" w:hAnsi="Arial Narrow" w:cstheme="minorHAnsi"/>
          <w:sz w:val="21"/>
          <w:szCs w:val="21"/>
        </w:rPr>
        <w:t xml:space="preserve">  Each </w:t>
      </w:r>
      <w:r>
        <w:rPr>
          <w:rFonts w:ascii="Arial Narrow" w:hAnsi="Arial Narrow" w:cstheme="minorHAnsi"/>
          <w:sz w:val="21"/>
          <w:szCs w:val="21"/>
        </w:rPr>
        <w:t>P</w:t>
      </w:r>
      <w:r w:rsidRPr="00F50A54">
        <w:rPr>
          <w:rFonts w:ascii="Arial Narrow" w:hAnsi="Arial Narrow" w:cstheme="minorHAnsi"/>
          <w:sz w:val="21"/>
          <w:szCs w:val="21"/>
        </w:rPr>
        <w:t xml:space="preserve">arty agrees that it will not, without the prior written consent of the other </w:t>
      </w:r>
      <w:r>
        <w:rPr>
          <w:rFonts w:ascii="Arial Narrow" w:hAnsi="Arial Narrow" w:cstheme="minorHAnsi"/>
          <w:sz w:val="21"/>
          <w:szCs w:val="21"/>
        </w:rPr>
        <w:t>Party</w:t>
      </w:r>
      <w:r w:rsidRPr="00F50A54">
        <w:rPr>
          <w:rFonts w:ascii="Arial Narrow" w:hAnsi="Arial Narrow" w:cstheme="minorHAnsi"/>
          <w:sz w:val="21"/>
          <w:szCs w:val="21"/>
        </w:rPr>
        <w:t xml:space="preserve"> use </w:t>
      </w:r>
      <w:r>
        <w:rPr>
          <w:rFonts w:ascii="Arial Narrow" w:hAnsi="Arial Narrow" w:cstheme="minorHAnsi"/>
          <w:sz w:val="21"/>
          <w:szCs w:val="21"/>
        </w:rPr>
        <w:t xml:space="preserve">the other Party’s name or trademark in </w:t>
      </w:r>
      <w:r w:rsidRPr="00F50A54">
        <w:rPr>
          <w:rFonts w:ascii="Arial Narrow" w:hAnsi="Arial Narrow" w:cstheme="minorHAnsi"/>
          <w:sz w:val="21"/>
          <w:szCs w:val="21"/>
        </w:rPr>
        <w:t>a press release or for the purposes of advertising publicity</w:t>
      </w:r>
      <w:r>
        <w:rPr>
          <w:rFonts w:ascii="Arial Narrow" w:hAnsi="Arial Narrow" w:cstheme="minorHAnsi"/>
          <w:sz w:val="21"/>
          <w:szCs w:val="21"/>
        </w:rPr>
        <w:t xml:space="preserve"> or other public announcement</w:t>
      </w:r>
      <w:bookmarkStart w:id="51" w:name="_Toc15452464"/>
      <w:r w:rsidRPr="00F50A54">
        <w:rPr>
          <w:rFonts w:ascii="Arial Narrow" w:hAnsi="Arial Narrow" w:cstheme="minorHAnsi"/>
          <w:sz w:val="21"/>
          <w:szCs w:val="21"/>
        </w:rPr>
        <w:t>.</w:t>
      </w:r>
      <w:bookmarkEnd w:id="50"/>
    </w:p>
    <w:p w14:paraId="24B82B8E"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bookmarkStart w:id="52" w:name="_Toc15452453"/>
      <w:bookmarkEnd w:id="51"/>
      <w:r w:rsidRPr="00F50A54">
        <w:rPr>
          <w:rFonts w:ascii="Arial Narrow" w:hAnsi="Arial Narrow" w:cstheme="minorHAnsi"/>
          <w:b/>
          <w:sz w:val="21"/>
          <w:szCs w:val="21"/>
        </w:rPr>
        <w:t>Governing Law.</w:t>
      </w:r>
      <w:bookmarkEnd w:id="52"/>
      <w:r w:rsidRPr="00F50A54">
        <w:rPr>
          <w:rFonts w:ascii="Arial Narrow" w:hAnsi="Arial Narrow" w:cstheme="minorHAnsi"/>
          <w:sz w:val="21"/>
          <w:szCs w:val="21"/>
        </w:rPr>
        <w:t xml:space="preserve">  </w:t>
      </w:r>
      <w:r>
        <w:rPr>
          <w:rFonts w:ascii="Arial Narrow" w:hAnsi="Arial Narrow" w:cstheme="minorHAnsi"/>
          <w:sz w:val="21"/>
          <w:szCs w:val="21"/>
        </w:rPr>
        <w:t>T</w:t>
      </w:r>
      <w:r w:rsidRPr="00F50A54">
        <w:rPr>
          <w:rFonts w:ascii="Arial Narrow" w:hAnsi="Arial Narrow" w:cstheme="minorHAnsi"/>
          <w:sz w:val="21"/>
          <w:szCs w:val="21"/>
        </w:rPr>
        <w:t xml:space="preserve">he validity, interpretation and performance of this </w:t>
      </w:r>
      <w:r>
        <w:rPr>
          <w:rFonts w:ascii="Arial Narrow" w:hAnsi="Arial Narrow" w:cstheme="minorHAnsi"/>
          <w:sz w:val="21"/>
          <w:szCs w:val="21"/>
        </w:rPr>
        <w:t>Trial</w:t>
      </w:r>
      <w:r w:rsidRPr="00F50A54">
        <w:rPr>
          <w:rFonts w:ascii="Arial Narrow" w:hAnsi="Arial Narrow" w:cstheme="minorHAnsi"/>
          <w:sz w:val="21"/>
          <w:szCs w:val="21"/>
        </w:rPr>
        <w:t xml:space="preserve"> shall be governed by and decided in accordance with the laws of the State of New York, without regard to any conflicts of laws and principles thereof. </w:t>
      </w:r>
      <w:bookmarkStart w:id="53" w:name="_Ref27195688"/>
      <w:r w:rsidRPr="00F50A54">
        <w:rPr>
          <w:rFonts w:ascii="Arial Narrow" w:hAnsi="Arial Narrow" w:cstheme="minorHAnsi"/>
          <w:sz w:val="21"/>
          <w:szCs w:val="21"/>
        </w:rPr>
        <w:t xml:space="preserve">The </w:t>
      </w:r>
      <w:r>
        <w:rPr>
          <w:rFonts w:ascii="Arial Narrow" w:hAnsi="Arial Narrow" w:cstheme="minorHAnsi"/>
          <w:sz w:val="21"/>
          <w:szCs w:val="21"/>
        </w:rPr>
        <w:t>Parties</w:t>
      </w:r>
      <w:r w:rsidRPr="00F50A54">
        <w:rPr>
          <w:rFonts w:ascii="Arial Narrow" w:hAnsi="Arial Narrow" w:cstheme="minorHAnsi"/>
          <w:sz w:val="21"/>
          <w:szCs w:val="21"/>
        </w:rPr>
        <w:t xml:space="preserve"> hereby submit and consent to the exclusive jurisdiction of any state or federal court located within the County of New York, in the State of New York, and agree that all actions or proceedings relating to this </w:t>
      </w:r>
      <w:r>
        <w:rPr>
          <w:rFonts w:ascii="Arial Narrow" w:hAnsi="Arial Narrow" w:cstheme="minorHAnsi"/>
          <w:sz w:val="21"/>
          <w:szCs w:val="21"/>
        </w:rPr>
        <w:t>Trial</w:t>
      </w:r>
      <w:r w:rsidRPr="00F50A54">
        <w:rPr>
          <w:rFonts w:ascii="Arial Narrow" w:hAnsi="Arial Narrow" w:cstheme="minorHAnsi"/>
          <w:sz w:val="21"/>
          <w:szCs w:val="21"/>
        </w:rPr>
        <w:t xml:space="preserve"> shall be litigated in such courts, and each of the </w:t>
      </w:r>
      <w:r>
        <w:rPr>
          <w:rFonts w:ascii="Arial Narrow" w:hAnsi="Arial Narrow" w:cstheme="minorHAnsi"/>
          <w:sz w:val="21"/>
          <w:szCs w:val="21"/>
        </w:rPr>
        <w:t>P</w:t>
      </w:r>
      <w:r w:rsidRPr="00F50A54">
        <w:rPr>
          <w:rFonts w:ascii="Arial Narrow" w:hAnsi="Arial Narrow" w:cstheme="minorHAnsi"/>
          <w:sz w:val="21"/>
          <w:szCs w:val="21"/>
        </w:rPr>
        <w:t xml:space="preserve">arties waives any objection which it may have based on improper venue or forum non </w:t>
      </w:r>
      <w:proofErr w:type="spellStart"/>
      <w:r w:rsidRPr="00F50A54">
        <w:rPr>
          <w:rFonts w:ascii="Arial Narrow" w:hAnsi="Arial Narrow" w:cstheme="minorHAnsi"/>
          <w:sz w:val="21"/>
          <w:szCs w:val="21"/>
        </w:rPr>
        <w:t>conveniens</w:t>
      </w:r>
      <w:proofErr w:type="spellEnd"/>
      <w:r w:rsidRPr="00F50A54">
        <w:rPr>
          <w:rFonts w:ascii="Arial Narrow" w:hAnsi="Arial Narrow" w:cstheme="minorHAnsi"/>
          <w:sz w:val="21"/>
          <w:szCs w:val="21"/>
        </w:rPr>
        <w:t>.</w:t>
      </w:r>
      <w:bookmarkEnd w:id="53"/>
    </w:p>
    <w:p w14:paraId="486BA719" w14:textId="77777777" w:rsidR="00182BB3" w:rsidRPr="00F50A54" w:rsidRDefault="00182BB3" w:rsidP="00182BB3">
      <w:pPr>
        <w:pStyle w:val="Heading2"/>
        <w:tabs>
          <w:tab w:val="clear" w:pos="1080"/>
        </w:tabs>
        <w:spacing w:after="100"/>
        <w:jc w:val="both"/>
        <w:rPr>
          <w:rFonts w:ascii="Arial Narrow" w:hAnsi="Arial Narrow" w:cstheme="minorHAnsi"/>
          <w:sz w:val="21"/>
          <w:szCs w:val="21"/>
        </w:rPr>
      </w:pPr>
      <w:r w:rsidRPr="00117512">
        <w:rPr>
          <w:rFonts w:ascii="Arial Narrow" w:hAnsi="Arial Narrow" w:cstheme="minorHAnsi"/>
          <w:b/>
          <w:sz w:val="21"/>
          <w:szCs w:val="21"/>
        </w:rPr>
        <w:t>No Future Obligations</w:t>
      </w:r>
      <w:r w:rsidRPr="00F50A54">
        <w:rPr>
          <w:rFonts w:ascii="Arial Narrow" w:hAnsi="Arial Narrow" w:cstheme="minorHAnsi"/>
          <w:b/>
          <w:sz w:val="21"/>
          <w:szCs w:val="21"/>
        </w:rPr>
        <w:t>; No Exclusivity</w:t>
      </w:r>
      <w:r w:rsidRPr="00F50A54">
        <w:rPr>
          <w:rFonts w:ascii="Arial Narrow" w:hAnsi="Arial Narrow" w:cstheme="minorHAnsi"/>
          <w:sz w:val="21"/>
          <w:szCs w:val="21"/>
        </w:rPr>
        <w:t xml:space="preserve">.  </w:t>
      </w:r>
      <w:r>
        <w:rPr>
          <w:rFonts w:ascii="Arial Narrow" w:hAnsi="Arial Narrow" w:cstheme="minorHAnsi"/>
          <w:sz w:val="21"/>
          <w:szCs w:val="21"/>
        </w:rPr>
        <w:t>Company</w:t>
      </w:r>
      <w:r w:rsidRPr="00F50A54">
        <w:rPr>
          <w:rFonts w:ascii="Arial Narrow" w:hAnsi="Arial Narrow" w:cstheme="minorHAnsi"/>
          <w:sz w:val="21"/>
          <w:szCs w:val="21"/>
        </w:rPr>
        <w:t xml:space="preserve"> is</w:t>
      </w:r>
      <w:r>
        <w:rPr>
          <w:rFonts w:ascii="Arial Narrow" w:hAnsi="Arial Narrow" w:cstheme="minorHAnsi"/>
          <w:sz w:val="21"/>
          <w:szCs w:val="21"/>
        </w:rPr>
        <w:t xml:space="preserve"> not</w:t>
      </w:r>
      <w:r w:rsidRPr="00F50A54">
        <w:rPr>
          <w:rFonts w:ascii="Arial Narrow" w:hAnsi="Arial Narrow" w:cstheme="minorHAnsi"/>
          <w:sz w:val="21"/>
          <w:szCs w:val="21"/>
        </w:rPr>
        <w:t xml:space="preserve"> under any obligation to acquire any products or services from Vendor and this </w:t>
      </w:r>
      <w:r>
        <w:rPr>
          <w:rFonts w:ascii="Arial Narrow" w:hAnsi="Arial Narrow" w:cstheme="minorHAnsi"/>
          <w:sz w:val="21"/>
          <w:szCs w:val="21"/>
        </w:rPr>
        <w:t>Trial</w:t>
      </w:r>
      <w:r w:rsidRPr="00F50A54">
        <w:rPr>
          <w:rFonts w:ascii="Arial Narrow" w:hAnsi="Arial Narrow" w:cstheme="minorHAnsi"/>
          <w:sz w:val="21"/>
          <w:szCs w:val="21"/>
        </w:rPr>
        <w:t xml:space="preserve"> in no way establishes any exclusive arrangement between Vendor and </w:t>
      </w:r>
      <w:r>
        <w:rPr>
          <w:rFonts w:ascii="Arial Narrow" w:hAnsi="Arial Narrow" w:cstheme="minorHAnsi"/>
          <w:sz w:val="21"/>
          <w:szCs w:val="21"/>
        </w:rPr>
        <w:t>Company</w:t>
      </w:r>
      <w:r w:rsidRPr="00F50A54">
        <w:rPr>
          <w:rFonts w:ascii="Arial Narrow" w:hAnsi="Arial Narrow" w:cstheme="minorHAnsi"/>
          <w:sz w:val="21"/>
          <w:szCs w:val="21"/>
        </w:rPr>
        <w:t>.</w:t>
      </w:r>
    </w:p>
    <w:p w14:paraId="64F652FB" w14:textId="77777777" w:rsidR="00182BB3" w:rsidRPr="003F41E8" w:rsidRDefault="00182BB3" w:rsidP="00182BB3">
      <w:pPr>
        <w:pStyle w:val="Heading2"/>
        <w:spacing w:after="100"/>
        <w:jc w:val="both"/>
        <w:rPr>
          <w:rFonts w:ascii="Arial Narrow" w:hAnsi="Arial Narrow" w:cstheme="minorHAnsi"/>
          <w:sz w:val="21"/>
          <w:szCs w:val="21"/>
        </w:rPr>
      </w:pPr>
      <w:bookmarkStart w:id="54" w:name="_Ref390978965"/>
      <w:r>
        <w:rPr>
          <w:rFonts w:ascii="Arial Narrow" w:hAnsi="Arial Narrow" w:cstheme="minorHAnsi"/>
          <w:b/>
          <w:sz w:val="21"/>
          <w:szCs w:val="21"/>
        </w:rPr>
        <w:t xml:space="preserve">        </w:t>
      </w:r>
      <w:r w:rsidRPr="00F50A54">
        <w:rPr>
          <w:rFonts w:ascii="Arial Narrow" w:hAnsi="Arial Narrow" w:cstheme="minorHAnsi"/>
          <w:b/>
          <w:sz w:val="21"/>
          <w:szCs w:val="21"/>
        </w:rPr>
        <w:t>Vendor as Independent Contractor</w:t>
      </w:r>
      <w:r w:rsidRPr="00F50A54">
        <w:rPr>
          <w:rFonts w:ascii="Arial Narrow" w:hAnsi="Arial Narrow" w:cstheme="minorHAnsi"/>
          <w:sz w:val="21"/>
          <w:szCs w:val="21"/>
        </w:rPr>
        <w:t xml:space="preserve">.  </w:t>
      </w:r>
      <w:bookmarkStart w:id="55" w:name="_Ref27209148"/>
      <w:r w:rsidRPr="00F50A54">
        <w:rPr>
          <w:rFonts w:ascii="Arial Narrow" w:hAnsi="Arial Narrow" w:cstheme="minorHAnsi"/>
          <w:sz w:val="21"/>
          <w:szCs w:val="21"/>
        </w:rPr>
        <w:t xml:space="preserve">It is the express intention of the </w:t>
      </w:r>
      <w:r>
        <w:rPr>
          <w:rFonts w:ascii="Arial Narrow" w:hAnsi="Arial Narrow" w:cstheme="minorHAnsi"/>
          <w:sz w:val="21"/>
          <w:szCs w:val="21"/>
        </w:rPr>
        <w:t>P</w:t>
      </w:r>
      <w:r w:rsidRPr="00F50A54">
        <w:rPr>
          <w:rFonts w:ascii="Arial Narrow" w:hAnsi="Arial Narrow" w:cstheme="minorHAnsi"/>
          <w:sz w:val="21"/>
          <w:szCs w:val="21"/>
        </w:rPr>
        <w:t xml:space="preserve">arties that Vendor is an independent contractor and not an employee, agent, joint </w:t>
      </w:r>
      <w:proofErr w:type="spellStart"/>
      <w:r w:rsidRPr="00F50A54">
        <w:rPr>
          <w:rFonts w:ascii="Arial Narrow" w:hAnsi="Arial Narrow" w:cstheme="minorHAnsi"/>
          <w:sz w:val="21"/>
          <w:szCs w:val="21"/>
        </w:rPr>
        <w:t>venturer</w:t>
      </w:r>
      <w:proofErr w:type="spellEnd"/>
      <w:r w:rsidRPr="00F50A54">
        <w:rPr>
          <w:rFonts w:ascii="Arial Narrow" w:hAnsi="Arial Narrow" w:cstheme="minorHAnsi"/>
          <w:sz w:val="21"/>
          <w:szCs w:val="21"/>
        </w:rPr>
        <w:t xml:space="preserve"> or partner of </w:t>
      </w:r>
      <w:r>
        <w:rPr>
          <w:rFonts w:ascii="Arial Narrow" w:hAnsi="Arial Narrow" w:cstheme="minorHAnsi"/>
          <w:sz w:val="21"/>
          <w:szCs w:val="21"/>
        </w:rPr>
        <w:t>Company</w:t>
      </w:r>
      <w:r w:rsidRPr="00F50A54">
        <w:rPr>
          <w:rFonts w:ascii="Arial Narrow" w:hAnsi="Arial Narrow" w:cstheme="minorHAnsi"/>
          <w:sz w:val="21"/>
          <w:szCs w:val="21"/>
        </w:rPr>
        <w:t xml:space="preserve"> or any </w:t>
      </w:r>
      <w:r>
        <w:rPr>
          <w:rFonts w:ascii="Arial Narrow" w:hAnsi="Arial Narrow" w:cstheme="minorHAnsi"/>
          <w:sz w:val="21"/>
          <w:szCs w:val="21"/>
        </w:rPr>
        <w:t>Company</w:t>
      </w:r>
      <w:r w:rsidRPr="00F50A54">
        <w:rPr>
          <w:rFonts w:ascii="Arial Narrow" w:hAnsi="Arial Narrow" w:cstheme="minorHAnsi"/>
          <w:sz w:val="21"/>
          <w:szCs w:val="21"/>
        </w:rPr>
        <w:t xml:space="preserve"> Affiliate</w:t>
      </w:r>
      <w:r w:rsidRPr="003F41E8">
        <w:rPr>
          <w:rFonts w:ascii="Arial Narrow" w:hAnsi="Arial Narrow" w:cstheme="minorHAnsi"/>
          <w:sz w:val="21"/>
          <w:szCs w:val="21"/>
        </w:rPr>
        <w:t>.</w:t>
      </w:r>
      <w:bookmarkEnd w:id="54"/>
      <w:bookmarkEnd w:id="55"/>
    </w:p>
    <w:p w14:paraId="58DA4C69" w14:textId="54E6F92A" w:rsidR="00182BB3" w:rsidRPr="00F50A54" w:rsidRDefault="00182BB3" w:rsidP="00182BB3">
      <w:pPr>
        <w:pStyle w:val="Heading2"/>
        <w:keepNext/>
        <w:spacing w:after="120"/>
        <w:jc w:val="both"/>
        <w:rPr>
          <w:rFonts w:ascii="Arial Narrow" w:hAnsi="Arial Narrow" w:cstheme="minorHAnsi"/>
          <w:color w:val="000000"/>
          <w:sz w:val="21"/>
          <w:szCs w:val="21"/>
        </w:rPr>
        <w:sectPr w:rsidR="00182BB3" w:rsidRPr="00F50A54" w:rsidSect="00182BB3">
          <w:type w:val="continuous"/>
          <w:pgSz w:w="12240" w:h="15840"/>
          <w:pgMar w:top="720" w:right="720" w:bottom="720" w:left="720" w:header="720" w:footer="720" w:gutter="0"/>
          <w:cols w:num="2" w:space="720"/>
          <w:titlePg/>
          <w:docGrid w:linePitch="326"/>
        </w:sectPr>
      </w:pPr>
      <w:r>
        <w:rPr>
          <w:rFonts w:ascii="Arial Narrow" w:hAnsi="Arial Narrow" w:cstheme="minorHAnsi"/>
          <w:b/>
          <w:sz w:val="21"/>
          <w:szCs w:val="21"/>
        </w:rPr>
        <w:t xml:space="preserve">         </w:t>
      </w:r>
      <w:r w:rsidRPr="00F50A54">
        <w:rPr>
          <w:rFonts w:ascii="Arial Narrow" w:hAnsi="Arial Narrow" w:cstheme="minorHAnsi"/>
          <w:b/>
          <w:sz w:val="21"/>
          <w:szCs w:val="21"/>
        </w:rPr>
        <w:t>Exhibits</w:t>
      </w:r>
      <w:r w:rsidRPr="00F50A54">
        <w:rPr>
          <w:rFonts w:ascii="Arial Narrow" w:hAnsi="Arial Narrow" w:cstheme="minorHAnsi"/>
          <w:sz w:val="21"/>
          <w:szCs w:val="21"/>
        </w:rPr>
        <w:t xml:space="preserve">. This </w:t>
      </w:r>
      <w:r>
        <w:rPr>
          <w:rFonts w:ascii="Arial Narrow" w:hAnsi="Arial Narrow" w:cstheme="minorHAnsi"/>
          <w:sz w:val="21"/>
          <w:szCs w:val="21"/>
        </w:rPr>
        <w:t>Trial</w:t>
      </w:r>
      <w:r w:rsidRPr="00F50A54">
        <w:rPr>
          <w:rFonts w:ascii="Arial Narrow" w:hAnsi="Arial Narrow" w:cstheme="minorHAnsi"/>
          <w:sz w:val="21"/>
          <w:szCs w:val="21"/>
        </w:rPr>
        <w:t xml:space="preserve"> includes: Exhibit 1 – Trial Details; Exhibit 2- Confidential Information; Exhibit 3 – </w:t>
      </w:r>
      <w:r>
        <w:rPr>
          <w:rFonts w:ascii="Arial Narrow" w:hAnsi="Arial Narrow" w:cstheme="minorHAnsi"/>
          <w:sz w:val="21"/>
          <w:szCs w:val="21"/>
        </w:rPr>
        <w:t>NBCUniversal</w:t>
      </w:r>
      <w:r w:rsidRPr="00F50A54">
        <w:rPr>
          <w:rFonts w:ascii="Arial Narrow" w:hAnsi="Arial Narrow" w:cstheme="minorHAnsi"/>
          <w:sz w:val="21"/>
          <w:szCs w:val="21"/>
        </w:rPr>
        <w:t xml:space="preserve"> Security Standar</w:t>
      </w:r>
      <w:r w:rsidR="0071715D">
        <w:rPr>
          <w:rFonts w:ascii="Arial Narrow" w:hAnsi="Arial Narrow" w:cstheme="minorHAnsi"/>
          <w:sz w:val="21"/>
          <w:szCs w:val="21"/>
        </w:rPr>
        <w:t>ds.</w:t>
      </w:r>
    </w:p>
    <w:p w14:paraId="49B24132" w14:textId="25695F4E" w:rsidR="00182BB3" w:rsidRPr="00F50A54" w:rsidRDefault="00182BB3" w:rsidP="00182BB3">
      <w:pPr>
        <w:keepNext/>
        <w:spacing w:after="120"/>
        <w:jc w:val="both"/>
        <w:rPr>
          <w:rFonts w:ascii="Arial Narrow" w:hAnsi="Arial Narrow" w:cstheme="minorHAnsi"/>
          <w:sz w:val="21"/>
          <w:szCs w:val="21"/>
        </w:rPr>
      </w:pPr>
      <w:r w:rsidRPr="00F50A54">
        <w:rPr>
          <w:rFonts w:ascii="Arial Narrow" w:hAnsi="Arial Narrow" w:cstheme="minorHAnsi"/>
          <w:color w:val="000000"/>
          <w:sz w:val="21"/>
          <w:szCs w:val="21"/>
        </w:rPr>
        <w:lastRenderedPageBreak/>
        <w:t xml:space="preserve">Each </w:t>
      </w:r>
      <w:r>
        <w:rPr>
          <w:rFonts w:ascii="Arial Narrow" w:hAnsi="Arial Narrow" w:cstheme="minorHAnsi"/>
          <w:color w:val="000000"/>
          <w:sz w:val="21"/>
          <w:szCs w:val="21"/>
        </w:rPr>
        <w:t>Party</w:t>
      </w:r>
      <w:r w:rsidRPr="00F50A54">
        <w:rPr>
          <w:rFonts w:ascii="Arial Narrow" w:hAnsi="Arial Narrow" w:cstheme="minorHAnsi"/>
          <w:color w:val="000000"/>
          <w:sz w:val="21"/>
          <w:szCs w:val="21"/>
        </w:rPr>
        <w:t xml:space="preserve"> is signing this </w:t>
      </w:r>
      <w:r>
        <w:rPr>
          <w:rFonts w:ascii="Arial Narrow" w:hAnsi="Arial Narrow" w:cstheme="minorHAnsi"/>
          <w:color w:val="000000"/>
          <w:sz w:val="21"/>
          <w:szCs w:val="21"/>
        </w:rPr>
        <w:t>Trial</w:t>
      </w:r>
      <w:r w:rsidRPr="00F50A54">
        <w:rPr>
          <w:rFonts w:ascii="Arial Narrow" w:hAnsi="Arial Narrow" w:cstheme="minorHAnsi"/>
          <w:color w:val="000000"/>
          <w:sz w:val="21"/>
          <w:szCs w:val="21"/>
        </w:rPr>
        <w:t xml:space="preserve"> as of the Effective Date:</w:t>
      </w:r>
      <w:r w:rsidR="008856AB">
        <w:rPr>
          <w:rFonts w:ascii="Arial Narrow" w:hAnsi="Arial Narrow" w:cstheme="minorHAnsi"/>
          <w:color w:val="000000"/>
          <w:sz w:val="21"/>
          <w:szCs w:val="21"/>
        </w:rPr>
        <w:t xml:space="preserve"> _____________</w:t>
      </w:r>
    </w:p>
    <w:tbl>
      <w:tblPr>
        <w:tblW w:w="9810" w:type="dxa"/>
        <w:jc w:val="center"/>
        <w:tblLayout w:type="fixed"/>
        <w:tblLook w:val="0000" w:firstRow="0" w:lastRow="0" w:firstColumn="0" w:lastColumn="0" w:noHBand="0" w:noVBand="0"/>
      </w:tblPr>
      <w:tblGrid>
        <w:gridCol w:w="4860"/>
        <w:gridCol w:w="4950"/>
      </w:tblGrid>
      <w:tr w:rsidR="00182BB3" w:rsidRPr="00F50A54" w14:paraId="1DECAEB0" w14:textId="77777777" w:rsidTr="00C5151E">
        <w:trPr>
          <w:jc w:val="center"/>
        </w:trPr>
        <w:tc>
          <w:tcPr>
            <w:tcW w:w="4860" w:type="dxa"/>
          </w:tcPr>
          <w:p w14:paraId="567BE7F7" w14:textId="1E447E50" w:rsidR="00182BB3" w:rsidRPr="00F50A54" w:rsidRDefault="00815474" w:rsidP="00C5151E">
            <w:pPr>
              <w:keepNext/>
              <w:spacing w:after="240"/>
              <w:jc w:val="both"/>
              <w:rPr>
                <w:rFonts w:ascii="Arial Narrow" w:hAnsi="Arial Narrow" w:cstheme="minorHAnsi"/>
                <w:b/>
                <w:bCs/>
                <w:sz w:val="21"/>
                <w:szCs w:val="21"/>
              </w:rPr>
            </w:pPr>
            <w:r>
              <w:rPr>
                <w:rFonts w:ascii="Arial Narrow" w:hAnsi="Arial Narrow" w:cstheme="minorHAnsi"/>
                <w:b/>
                <w:bCs/>
                <w:sz w:val="21"/>
                <w:szCs w:val="21"/>
              </w:rPr>
              <w:t>DIDIMO, INC.</w:t>
            </w:r>
          </w:p>
        </w:tc>
        <w:tc>
          <w:tcPr>
            <w:tcW w:w="4950" w:type="dxa"/>
          </w:tcPr>
          <w:p w14:paraId="6A7ECF89" w14:textId="77777777" w:rsidR="00182BB3" w:rsidRPr="00F50A54" w:rsidRDefault="00182BB3" w:rsidP="00C5151E">
            <w:pPr>
              <w:keepNext/>
              <w:suppressAutoHyphens/>
              <w:ind w:firstLine="252"/>
              <w:jc w:val="both"/>
              <w:rPr>
                <w:rFonts w:ascii="Arial Narrow" w:hAnsi="Arial Narrow" w:cstheme="minorHAnsi"/>
                <w:b/>
                <w:bCs/>
                <w:sz w:val="21"/>
                <w:szCs w:val="21"/>
              </w:rPr>
            </w:pPr>
            <w:r w:rsidRPr="00F50A54">
              <w:rPr>
                <w:rFonts w:ascii="Arial Narrow" w:hAnsi="Arial Narrow" w:cstheme="minorHAnsi"/>
                <w:b/>
                <w:bCs/>
                <w:sz w:val="21"/>
                <w:szCs w:val="21"/>
              </w:rPr>
              <w:t>NBCUNIVERSAL MEDIA, LLC</w:t>
            </w:r>
          </w:p>
        </w:tc>
      </w:tr>
      <w:tr w:rsidR="00182BB3" w:rsidRPr="00F50A54" w14:paraId="42692A78" w14:textId="77777777" w:rsidTr="00C5151E">
        <w:trPr>
          <w:jc w:val="center"/>
        </w:trPr>
        <w:tc>
          <w:tcPr>
            <w:tcW w:w="4860" w:type="dxa"/>
          </w:tcPr>
          <w:p w14:paraId="1BF64957" w14:textId="77777777" w:rsidR="00182BB3" w:rsidRPr="00F50A54" w:rsidRDefault="00182BB3" w:rsidP="00C5151E">
            <w:pPr>
              <w:keepNext/>
              <w:tabs>
                <w:tab w:val="left" w:pos="-720"/>
              </w:tabs>
              <w:suppressAutoHyphens/>
              <w:jc w:val="both"/>
              <w:rPr>
                <w:rFonts w:ascii="Arial Narrow" w:hAnsi="Arial Narrow" w:cstheme="minorHAnsi"/>
                <w:sz w:val="21"/>
                <w:szCs w:val="21"/>
              </w:rPr>
            </w:pPr>
            <w:r w:rsidRPr="00F50A54">
              <w:rPr>
                <w:rFonts w:ascii="Arial Narrow" w:hAnsi="Arial Narrow" w:cstheme="minorHAnsi"/>
                <w:sz w:val="21"/>
                <w:szCs w:val="21"/>
              </w:rPr>
              <w:t>By:</w:t>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tc>
        <w:tc>
          <w:tcPr>
            <w:tcW w:w="4950" w:type="dxa"/>
          </w:tcPr>
          <w:p w14:paraId="5268594F" w14:textId="77777777" w:rsidR="00182BB3" w:rsidRPr="00F50A54" w:rsidRDefault="00182BB3" w:rsidP="00C5151E">
            <w:pPr>
              <w:keepNext/>
              <w:tabs>
                <w:tab w:val="left" w:pos="-720"/>
              </w:tabs>
              <w:suppressAutoHyphens/>
              <w:ind w:firstLine="252"/>
              <w:jc w:val="both"/>
              <w:rPr>
                <w:rFonts w:ascii="Arial Narrow" w:hAnsi="Arial Narrow" w:cstheme="minorHAnsi"/>
                <w:sz w:val="21"/>
                <w:szCs w:val="21"/>
              </w:rPr>
            </w:pPr>
            <w:r w:rsidRPr="00F50A54">
              <w:rPr>
                <w:rFonts w:ascii="Arial Narrow" w:hAnsi="Arial Narrow" w:cstheme="minorHAnsi"/>
                <w:sz w:val="21"/>
                <w:szCs w:val="21"/>
              </w:rPr>
              <w:t>By:</w:t>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p w14:paraId="08370937" w14:textId="77777777" w:rsidR="00182BB3" w:rsidRPr="00F50A54" w:rsidRDefault="00182BB3" w:rsidP="00C5151E">
            <w:pPr>
              <w:keepNext/>
              <w:tabs>
                <w:tab w:val="left" w:pos="-720"/>
              </w:tabs>
              <w:suppressAutoHyphens/>
              <w:ind w:firstLine="252"/>
              <w:jc w:val="both"/>
              <w:rPr>
                <w:rFonts w:ascii="Arial Narrow" w:hAnsi="Arial Narrow" w:cstheme="minorHAnsi"/>
                <w:sz w:val="21"/>
                <w:szCs w:val="21"/>
              </w:rPr>
            </w:pPr>
          </w:p>
        </w:tc>
      </w:tr>
      <w:tr w:rsidR="00182BB3" w:rsidRPr="00F50A54" w14:paraId="5213AC4E" w14:textId="77777777" w:rsidTr="00C5151E">
        <w:trPr>
          <w:jc w:val="center"/>
        </w:trPr>
        <w:tc>
          <w:tcPr>
            <w:tcW w:w="4860" w:type="dxa"/>
          </w:tcPr>
          <w:p w14:paraId="578F0CDE" w14:textId="77777777" w:rsidR="00182BB3" w:rsidRDefault="00182BB3" w:rsidP="00C5151E">
            <w:pPr>
              <w:tabs>
                <w:tab w:val="left" w:pos="-720"/>
              </w:tabs>
              <w:suppressAutoHyphens/>
              <w:jc w:val="both"/>
              <w:rPr>
                <w:rFonts w:ascii="Arial Narrow" w:hAnsi="Arial Narrow" w:cstheme="minorHAnsi"/>
                <w:sz w:val="21"/>
                <w:szCs w:val="21"/>
              </w:rPr>
            </w:pPr>
            <w:r w:rsidRPr="00F50A54">
              <w:rPr>
                <w:rFonts w:ascii="Arial Narrow" w:hAnsi="Arial Narrow" w:cstheme="minorHAnsi"/>
                <w:sz w:val="21"/>
                <w:szCs w:val="21"/>
              </w:rPr>
              <w:t>Name</w:t>
            </w:r>
            <w:r>
              <w:rPr>
                <w:rFonts w:ascii="Arial Narrow" w:hAnsi="Arial Narrow" w:cstheme="minorHAnsi"/>
                <w:sz w:val="21"/>
                <w:szCs w:val="21"/>
              </w:rPr>
              <w:t xml:space="preserve">: ________________________________ </w:t>
            </w:r>
          </w:p>
          <w:p w14:paraId="25ED813C" w14:textId="77777777" w:rsidR="00182BB3" w:rsidRDefault="00182BB3" w:rsidP="00C5151E">
            <w:pPr>
              <w:tabs>
                <w:tab w:val="left" w:pos="-720"/>
              </w:tabs>
              <w:suppressAutoHyphens/>
              <w:jc w:val="both"/>
              <w:rPr>
                <w:rFonts w:ascii="Arial Narrow" w:hAnsi="Arial Narrow" w:cstheme="minorHAnsi"/>
                <w:sz w:val="21"/>
                <w:szCs w:val="21"/>
              </w:rPr>
            </w:pPr>
          </w:p>
          <w:p w14:paraId="23839372" w14:textId="77777777" w:rsidR="00182BB3" w:rsidRPr="00F50A54" w:rsidRDefault="00182BB3" w:rsidP="00C5151E">
            <w:pPr>
              <w:tabs>
                <w:tab w:val="left" w:pos="-720"/>
              </w:tabs>
              <w:suppressAutoHyphens/>
              <w:jc w:val="both"/>
              <w:rPr>
                <w:rFonts w:ascii="Arial Narrow" w:hAnsi="Arial Narrow" w:cstheme="minorHAnsi"/>
                <w:sz w:val="21"/>
                <w:szCs w:val="21"/>
              </w:rPr>
            </w:pPr>
            <w:r>
              <w:rPr>
                <w:rFonts w:ascii="Arial Narrow" w:hAnsi="Arial Narrow" w:cstheme="minorHAnsi"/>
                <w:sz w:val="21"/>
                <w:szCs w:val="21"/>
              </w:rPr>
              <w:t>Title</w:t>
            </w:r>
            <w:r w:rsidRPr="00F50A54">
              <w:rPr>
                <w:rFonts w:ascii="Arial Narrow" w:hAnsi="Arial Narrow" w:cstheme="minorHAnsi"/>
                <w:sz w:val="21"/>
                <w:szCs w:val="21"/>
              </w:rPr>
              <w:t>:</w:t>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r w:rsidRPr="00F50A54">
              <w:rPr>
                <w:rFonts w:ascii="Arial Narrow" w:hAnsi="Arial Narrow" w:cstheme="minorHAnsi"/>
                <w:sz w:val="21"/>
                <w:szCs w:val="21"/>
                <w:u w:val="single"/>
              </w:rPr>
              <w:tab/>
            </w:r>
          </w:p>
        </w:tc>
        <w:tc>
          <w:tcPr>
            <w:tcW w:w="4950" w:type="dxa"/>
          </w:tcPr>
          <w:p w14:paraId="09BC3C2F" w14:textId="77777777" w:rsidR="00182BB3" w:rsidRDefault="00182BB3" w:rsidP="00C5151E">
            <w:pPr>
              <w:tabs>
                <w:tab w:val="left" w:pos="-720"/>
              </w:tabs>
              <w:suppressAutoHyphens/>
              <w:ind w:firstLine="252"/>
              <w:jc w:val="both"/>
              <w:rPr>
                <w:rFonts w:ascii="Arial Narrow" w:hAnsi="Arial Narrow" w:cstheme="minorHAnsi"/>
                <w:sz w:val="21"/>
                <w:szCs w:val="21"/>
              </w:rPr>
            </w:pPr>
            <w:r w:rsidRPr="00F50A54">
              <w:rPr>
                <w:rFonts w:ascii="Arial Narrow" w:hAnsi="Arial Narrow" w:cstheme="minorHAnsi"/>
                <w:sz w:val="21"/>
                <w:szCs w:val="21"/>
              </w:rPr>
              <w:t>Name</w:t>
            </w:r>
            <w:r>
              <w:rPr>
                <w:rFonts w:ascii="Arial Narrow" w:hAnsi="Arial Narrow" w:cstheme="minorHAnsi"/>
                <w:sz w:val="21"/>
                <w:szCs w:val="21"/>
              </w:rPr>
              <w:t xml:space="preserve">: </w:t>
            </w:r>
            <w:r>
              <w:rPr>
                <w:rFonts w:ascii="Arial Narrow" w:hAnsi="Arial Narrow" w:cstheme="minorHAnsi"/>
                <w:sz w:val="21"/>
                <w:szCs w:val="21"/>
              </w:rPr>
              <w:softHyphen/>
            </w:r>
            <w:r>
              <w:rPr>
                <w:rFonts w:ascii="Arial Narrow" w:hAnsi="Arial Narrow" w:cstheme="minorHAnsi"/>
                <w:sz w:val="21"/>
                <w:szCs w:val="21"/>
              </w:rPr>
              <w:softHyphen/>
            </w:r>
            <w:r>
              <w:rPr>
                <w:rFonts w:ascii="Arial Narrow" w:hAnsi="Arial Narrow" w:cstheme="minorHAnsi"/>
                <w:sz w:val="21"/>
                <w:szCs w:val="21"/>
              </w:rPr>
              <w:softHyphen/>
            </w:r>
            <w:r>
              <w:rPr>
                <w:rFonts w:ascii="Arial Narrow" w:hAnsi="Arial Narrow" w:cstheme="minorHAnsi"/>
                <w:sz w:val="21"/>
                <w:szCs w:val="21"/>
              </w:rPr>
              <w:softHyphen/>
              <w:t>_____________________________</w:t>
            </w:r>
          </w:p>
          <w:p w14:paraId="155D7A4B" w14:textId="77777777" w:rsidR="00182BB3" w:rsidRDefault="00182BB3" w:rsidP="00C5151E">
            <w:pPr>
              <w:tabs>
                <w:tab w:val="left" w:pos="-720"/>
              </w:tabs>
              <w:suppressAutoHyphens/>
              <w:ind w:firstLine="252"/>
              <w:jc w:val="both"/>
              <w:rPr>
                <w:rFonts w:ascii="Arial Narrow" w:hAnsi="Arial Narrow" w:cstheme="minorHAnsi"/>
                <w:sz w:val="21"/>
                <w:szCs w:val="21"/>
              </w:rPr>
            </w:pPr>
          </w:p>
          <w:p w14:paraId="3E2950F5" w14:textId="77777777" w:rsidR="00182BB3" w:rsidRPr="00F50A54" w:rsidRDefault="00182BB3" w:rsidP="00C5151E">
            <w:pPr>
              <w:tabs>
                <w:tab w:val="left" w:pos="-720"/>
              </w:tabs>
              <w:suppressAutoHyphens/>
              <w:ind w:firstLine="252"/>
              <w:jc w:val="both"/>
              <w:rPr>
                <w:rFonts w:ascii="Arial Narrow" w:hAnsi="Arial Narrow" w:cstheme="minorHAnsi"/>
                <w:sz w:val="21"/>
                <w:szCs w:val="21"/>
              </w:rPr>
            </w:pPr>
            <w:r>
              <w:rPr>
                <w:rFonts w:ascii="Arial Narrow" w:hAnsi="Arial Narrow" w:cstheme="minorHAnsi"/>
                <w:sz w:val="21"/>
                <w:szCs w:val="21"/>
              </w:rPr>
              <w:t>Title: ______________________________</w:t>
            </w:r>
          </w:p>
        </w:tc>
      </w:tr>
      <w:tr w:rsidR="00182BB3" w:rsidRPr="00F50A54" w14:paraId="70DC0ED7" w14:textId="77777777" w:rsidTr="00C5151E">
        <w:trPr>
          <w:jc w:val="center"/>
        </w:trPr>
        <w:tc>
          <w:tcPr>
            <w:tcW w:w="4860" w:type="dxa"/>
          </w:tcPr>
          <w:p w14:paraId="57C61C5A" w14:textId="77777777" w:rsidR="00182BB3" w:rsidRPr="00F50A54" w:rsidRDefault="00182BB3" w:rsidP="00C5151E">
            <w:pPr>
              <w:tabs>
                <w:tab w:val="left" w:pos="-720"/>
              </w:tabs>
              <w:suppressAutoHyphens/>
              <w:jc w:val="both"/>
              <w:rPr>
                <w:rFonts w:ascii="Arial Narrow" w:hAnsi="Arial Narrow" w:cstheme="minorHAnsi"/>
                <w:sz w:val="21"/>
                <w:szCs w:val="21"/>
              </w:rPr>
            </w:pPr>
          </w:p>
        </w:tc>
        <w:tc>
          <w:tcPr>
            <w:tcW w:w="4950" w:type="dxa"/>
          </w:tcPr>
          <w:p w14:paraId="663A97BD" w14:textId="77777777" w:rsidR="00182BB3" w:rsidRPr="00F50A54" w:rsidRDefault="00182BB3" w:rsidP="00C5151E">
            <w:pPr>
              <w:tabs>
                <w:tab w:val="left" w:pos="-720"/>
              </w:tabs>
              <w:suppressAutoHyphens/>
              <w:jc w:val="both"/>
              <w:rPr>
                <w:rFonts w:ascii="Arial Narrow" w:hAnsi="Arial Narrow" w:cstheme="minorHAnsi"/>
                <w:sz w:val="21"/>
                <w:szCs w:val="21"/>
              </w:rPr>
            </w:pPr>
          </w:p>
        </w:tc>
      </w:tr>
    </w:tbl>
    <w:p w14:paraId="45323E7F" w14:textId="77777777" w:rsidR="00182BB3" w:rsidRPr="00F50A54" w:rsidRDefault="00182BB3" w:rsidP="00182BB3">
      <w:pPr>
        <w:jc w:val="both"/>
        <w:rPr>
          <w:rFonts w:ascii="Arial Narrow" w:hAnsi="Arial Narrow" w:cstheme="minorHAnsi"/>
          <w:sz w:val="21"/>
          <w:szCs w:val="21"/>
        </w:rPr>
      </w:pPr>
    </w:p>
    <w:p w14:paraId="339479A9" w14:textId="77777777" w:rsidR="00182BB3" w:rsidRDefault="00182BB3" w:rsidP="00182BB3">
      <w:pPr>
        <w:spacing w:after="120"/>
        <w:contextualSpacing/>
        <w:jc w:val="center"/>
        <w:rPr>
          <w:rFonts w:ascii="Arial Narrow" w:hAnsi="Arial Narrow" w:cstheme="minorHAnsi"/>
          <w:b/>
          <w:sz w:val="21"/>
          <w:szCs w:val="21"/>
        </w:rPr>
      </w:pPr>
    </w:p>
    <w:p w14:paraId="758F136D" w14:textId="77777777" w:rsidR="00083C8B" w:rsidRDefault="00083C8B">
      <w:pPr>
        <w:spacing w:after="160" w:line="259" w:lineRule="auto"/>
        <w:rPr>
          <w:rFonts w:ascii="Arial Narrow" w:hAnsi="Arial Narrow" w:cstheme="minorHAnsi"/>
          <w:b/>
          <w:sz w:val="21"/>
          <w:szCs w:val="21"/>
        </w:rPr>
      </w:pPr>
      <w:r>
        <w:rPr>
          <w:rFonts w:ascii="Arial Narrow" w:hAnsi="Arial Narrow" w:cstheme="minorHAnsi"/>
          <w:b/>
          <w:sz w:val="21"/>
          <w:szCs w:val="21"/>
        </w:rPr>
        <w:br w:type="page"/>
      </w:r>
    </w:p>
    <w:p w14:paraId="620C14F8" w14:textId="433579D1" w:rsidR="00182BB3" w:rsidRPr="00F50A54" w:rsidRDefault="00182BB3" w:rsidP="00182BB3">
      <w:pPr>
        <w:spacing w:after="120"/>
        <w:contextualSpacing/>
        <w:jc w:val="center"/>
        <w:rPr>
          <w:rFonts w:ascii="Arial Narrow" w:hAnsi="Arial Narrow" w:cstheme="minorHAnsi"/>
          <w:b/>
          <w:sz w:val="21"/>
          <w:szCs w:val="21"/>
        </w:rPr>
      </w:pPr>
      <w:r w:rsidRPr="00F50A54">
        <w:rPr>
          <w:rFonts w:ascii="Arial Narrow" w:hAnsi="Arial Narrow" w:cstheme="minorHAnsi"/>
          <w:b/>
          <w:sz w:val="21"/>
          <w:szCs w:val="21"/>
        </w:rPr>
        <w:t>Exhibit 1</w:t>
      </w:r>
    </w:p>
    <w:p w14:paraId="048D605D" w14:textId="77777777" w:rsidR="00182BB3" w:rsidRPr="00F50A54" w:rsidRDefault="00182BB3" w:rsidP="00182BB3">
      <w:pPr>
        <w:spacing w:after="120"/>
        <w:contextualSpacing/>
        <w:jc w:val="center"/>
        <w:rPr>
          <w:rFonts w:ascii="Arial Narrow" w:hAnsi="Arial Narrow" w:cstheme="minorHAnsi"/>
          <w:b/>
          <w:sz w:val="21"/>
          <w:szCs w:val="21"/>
          <w:u w:val="single"/>
        </w:rPr>
      </w:pPr>
      <w:r w:rsidRPr="00F50A54">
        <w:rPr>
          <w:rFonts w:ascii="Arial Narrow" w:hAnsi="Arial Narrow" w:cstheme="minorHAnsi"/>
          <w:b/>
          <w:sz w:val="21"/>
          <w:szCs w:val="21"/>
          <w:u w:val="single"/>
        </w:rPr>
        <w:t>Trial Details</w:t>
      </w:r>
    </w:p>
    <w:p w14:paraId="3EB68356" w14:textId="77777777" w:rsidR="00182BB3" w:rsidRPr="00F50A54" w:rsidRDefault="00182BB3" w:rsidP="00182BB3">
      <w:pPr>
        <w:spacing w:after="120"/>
        <w:contextualSpacing/>
        <w:jc w:val="center"/>
        <w:rPr>
          <w:rFonts w:ascii="Arial Narrow" w:hAnsi="Arial Narrow" w:cstheme="minorHAnsi"/>
          <w:sz w:val="21"/>
          <w:szCs w:val="21"/>
          <w:highlight w:val="yellow"/>
        </w:rPr>
      </w:pPr>
    </w:p>
    <w:p w14:paraId="7AD952E1" w14:textId="11D1F27F" w:rsidR="00182BB3" w:rsidRPr="00F50A54" w:rsidRDefault="00182BB3" w:rsidP="00182BB3">
      <w:pPr>
        <w:spacing w:after="100"/>
        <w:rPr>
          <w:rFonts w:ascii="Arial Narrow" w:hAnsi="Arial Narrow" w:cstheme="minorHAnsi"/>
          <w:b/>
          <w:sz w:val="21"/>
          <w:szCs w:val="21"/>
          <w:u w:val="single"/>
        </w:rPr>
      </w:pPr>
      <w:r w:rsidRPr="00F50A54">
        <w:rPr>
          <w:rFonts w:ascii="Arial Narrow" w:hAnsi="Arial Narrow" w:cstheme="minorHAnsi"/>
          <w:b/>
          <w:sz w:val="21"/>
          <w:szCs w:val="21"/>
          <w:u w:val="single"/>
        </w:rPr>
        <w:t>Section I – SOFTWARE</w:t>
      </w:r>
      <w:r w:rsidR="008856AB">
        <w:rPr>
          <w:rFonts w:ascii="Arial Narrow" w:hAnsi="Arial Narrow" w:cstheme="minorHAnsi"/>
          <w:b/>
          <w:sz w:val="21"/>
          <w:szCs w:val="21"/>
          <w:u w:val="single"/>
        </w:rPr>
        <w:t>/SUBSCRIPTION</w:t>
      </w:r>
      <w:r w:rsidRPr="00F50A54">
        <w:rPr>
          <w:rFonts w:ascii="Arial Narrow" w:hAnsi="Arial Narrow" w:cstheme="minorHAnsi"/>
          <w:b/>
          <w:sz w:val="21"/>
          <w:szCs w:val="21"/>
          <w:u w:val="single"/>
        </w:rPr>
        <w:t xml:space="preserve"> PROVIDED</w:t>
      </w:r>
    </w:p>
    <w:tbl>
      <w:tblPr>
        <w:tblStyle w:val="TableGrid"/>
        <w:tblW w:w="0" w:type="auto"/>
        <w:tblLook w:val="04A0" w:firstRow="1" w:lastRow="0" w:firstColumn="1" w:lastColumn="0" w:noHBand="0" w:noVBand="1"/>
      </w:tblPr>
      <w:tblGrid>
        <w:gridCol w:w="4639"/>
        <w:gridCol w:w="4711"/>
      </w:tblGrid>
      <w:tr w:rsidR="00182BB3" w:rsidRPr="00F50A54" w14:paraId="5438A4AA" w14:textId="77777777" w:rsidTr="008856AB">
        <w:tc>
          <w:tcPr>
            <w:tcW w:w="4639" w:type="dxa"/>
          </w:tcPr>
          <w:p w14:paraId="7DCF7442" w14:textId="77777777" w:rsidR="00182BB3" w:rsidRPr="00F50A54" w:rsidRDefault="00182BB3" w:rsidP="00C5151E">
            <w:pPr>
              <w:spacing w:after="100"/>
              <w:rPr>
                <w:rFonts w:ascii="Arial Narrow" w:hAnsi="Arial Narrow" w:cstheme="minorHAnsi"/>
                <w:b/>
                <w:bCs/>
                <w:sz w:val="21"/>
                <w:szCs w:val="21"/>
                <w:u w:val="single"/>
              </w:rPr>
            </w:pPr>
            <w:r>
              <w:rPr>
                <w:rFonts w:ascii="Arial Narrow" w:hAnsi="Arial Narrow" w:cstheme="minorHAnsi"/>
                <w:b/>
                <w:bCs/>
                <w:sz w:val="21"/>
                <w:szCs w:val="21"/>
                <w:u w:val="single"/>
              </w:rPr>
              <w:t>Vendor IP</w:t>
            </w:r>
            <w:r w:rsidRPr="00F50A54">
              <w:rPr>
                <w:rFonts w:ascii="Arial Narrow" w:hAnsi="Arial Narrow" w:cstheme="minorHAnsi"/>
                <w:b/>
                <w:bCs/>
                <w:sz w:val="21"/>
                <w:szCs w:val="21"/>
                <w:u w:val="single"/>
              </w:rPr>
              <w:t xml:space="preserve"> Name</w:t>
            </w:r>
          </w:p>
        </w:tc>
        <w:tc>
          <w:tcPr>
            <w:tcW w:w="4711" w:type="dxa"/>
          </w:tcPr>
          <w:p w14:paraId="1AAC0496" w14:textId="77777777" w:rsidR="00182BB3" w:rsidRPr="00F50A54" w:rsidRDefault="00182BB3" w:rsidP="00C5151E">
            <w:pPr>
              <w:spacing w:after="100"/>
              <w:rPr>
                <w:rFonts w:ascii="Arial Narrow" w:hAnsi="Arial Narrow" w:cstheme="minorHAnsi"/>
                <w:b/>
                <w:bCs/>
                <w:sz w:val="21"/>
                <w:szCs w:val="21"/>
                <w:u w:val="single"/>
              </w:rPr>
            </w:pPr>
            <w:r w:rsidRPr="00F50A54">
              <w:rPr>
                <w:rFonts w:ascii="Arial Narrow" w:hAnsi="Arial Narrow" w:cstheme="minorHAnsi"/>
                <w:b/>
                <w:bCs/>
                <w:sz w:val="21"/>
                <w:szCs w:val="21"/>
                <w:u w:val="single"/>
              </w:rPr>
              <w:t>Functional and Technical Specifications</w:t>
            </w:r>
          </w:p>
        </w:tc>
      </w:tr>
      <w:tr w:rsidR="00182BB3" w:rsidRPr="00F50A54" w14:paraId="4FF56CBE" w14:textId="77777777" w:rsidTr="008856AB">
        <w:tc>
          <w:tcPr>
            <w:tcW w:w="4639" w:type="dxa"/>
          </w:tcPr>
          <w:p w14:paraId="1C11F41D" w14:textId="77777777" w:rsidR="00182BB3" w:rsidRPr="00F50A54" w:rsidRDefault="00182BB3" w:rsidP="00C5151E">
            <w:pPr>
              <w:spacing w:after="100"/>
              <w:rPr>
                <w:rFonts w:ascii="Arial Narrow" w:hAnsi="Arial Narrow" w:cstheme="minorHAnsi"/>
                <w:sz w:val="21"/>
                <w:szCs w:val="21"/>
                <w:u w:val="single"/>
              </w:rPr>
            </w:pPr>
            <w:r w:rsidRPr="00F50A54">
              <w:rPr>
                <w:rFonts w:ascii="Arial Narrow" w:hAnsi="Arial Narrow" w:cstheme="minorHAnsi"/>
                <w:sz w:val="21"/>
                <w:szCs w:val="21"/>
                <w:highlight w:val="yellow"/>
              </w:rPr>
              <w:t>[</w:t>
            </w:r>
            <w:r w:rsidRPr="00F50A54">
              <w:rPr>
                <w:rFonts w:ascii="Arial Narrow" w:hAnsi="Arial Narrow" w:cstheme="minorHAnsi"/>
                <w:i/>
                <w:sz w:val="21"/>
                <w:szCs w:val="21"/>
                <w:highlight w:val="yellow"/>
              </w:rPr>
              <w:t xml:space="preserve">INSERT  </w:t>
            </w:r>
            <w:r w:rsidRPr="00F50A54">
              <w:rPr>
                <w:rFonts w:ascii="Arial Narrow" w:hAnsi="Arial Narrow" w:cstheme="minorHAnsi"/>
                <w:i/>
                <w:sz w:val="21"/>
                <w:szCs w:val="21"/>
              </w:rPr>
              <w:t>]</w:t>
            </w:r>
          </w:p>
        </w:tc>
        <w:tc>
          <w:tcPr>
            <w:tcW w:w="4711" w:type="dxa"/>
          </w:tcPr>
          <w:p w14:paraId="77CEB4A7" w14:textId="73E676B3" w:rsidR="008F3D00" w:rsidRPr="00F50A54" w:rsidRDefault="00182BB3" w:rsidP="00C5151E">
            <w:pPr>
              <w:spacing w:after="100"/>
              <w:rPr>
                <w:rFonts w:ascii="Arial Narrow" w:hAnsi="Arial Narrow" w:cstheme="minorHAnsi"/>
                <w:sz w:val="21"/>
                <w:szCs w:val="21"/>
                <w:u w:val="single"/>
              </w:rPr>
            </w:pPr>
            <w:r w:rsidRPr="00F50A54">
              <w:rPr>
                <w:rFonts w:ascii="Arial Narrow" w:hAnsi="Arial Narrow" w:cstheme="minorHAnsi"/>
                <w:sz w:val="21"/>
                <w:szCs w:val="21"/>
                <w:highlight w:val="yellow"/>
              </w:rPr>
              <w:t>[</w:t>
            </w:r>
            <w:r w:rsidRPr="00F50A54">
              <w:rPr>
                <w:rFonts w:ascii="Arial Narrow" w:hAnsi="Arial Narrow" w:cstheme="minorHAnsi"/>
                <w:i/>
                <w:sz w:val="21"/>
                <w:szCs w:val="21"/>
                <w:highlight w:val="yellow"/>
              </w:rPr>
              <w:t>INSERT DETAILED SPECIFICATIONS FOR SOFTWARE</w:t>
            </w:r>
            <w:r w:rsidRPr="00F50A54">
              <w:rPr>
                <w:rFonts w:ascii="Arial Narrow" w:hAnsi="Arial Narrow" w:cstheme="minorHAnsi"/>
                <w:sz w:val="21"/>
                <w:szCs w:val="21"/>
                <w:highlight w:val="yellow"/>
              </w:rPr>
              <w:t>]</w:t>
            </w:r>
          </w:p>
        </w:tc>
      </w:tr>
      <w:tr w:rsidR="00182BB3" w:rsidRPr="00F50A54" w14:paraId="7DB75F05" w14:textId="77777777" w:rsidTr="008856AB">
        <w:tc>
          <w:tcPr>
            <w:tcW w:w="4639" w:type="dxa"/>
          </w:tcPr>
          <w:p w14:paraId="15599B74" w14:textId="77777777" w:rsidR="00182BB3" w:rsidRPr="00F50A54" w:rsidRDefault="00182BB3" w:rsidP="00C5151E">
            <w:pPr>
              <w:spacing w:after="100"/>
              <w:rPr>
                <w:rFonts w:ascii="Arial Narrow" w:hAnsi="Arial Narrow" w:cstheme="minorHAnsi"/>
                <w:sz w:val="21"/>
                <w:szCs w:val="21"/>
                <w:highlight w:val="yellow"/>
              </w:rPr>
            </w:pPr>
          </w:p>
        </w:tc>
        <w:tc>
          <w:tcPr>
            <w:tcW w:w="4711" w:type="dxa"/>
          </w:tcPr>
          <w:p w14:paraId="29AD703B" w14:textId="77777777" w:rsidR="00182BB3" w:rsidRPr="00F50A54" w:rsidRDefault="00182BB3" w:rsidP="00C5151E">
            <w:pPr>
              <w:spacing w:after="100"/>
              <w:rPr>
                <w:rFonts w:ascii="Arial Narrow" w:hAnsi="Arial Narrow" w:cstheme="minorHAnsi"/>
                <w:sz w:val="21"/>
                <w:szCs w:val="21"/>
                <w:highlight w:val="yellow"/>
              </w:rPr>
            </w:pPr>
          </w:p>
        </w:tc>
      </w:tr>
    </w:tbl>
    <w:p w14:paraId="7EC54FFA" w14:textId="77777777" w:rsidR="00182BB3" w:rsidRPr="00F50A54" w:rsidRDefault="00182BB3" w:rsidP="00182BB3">
      <w:pPr>
        <w:spacing w:after="100"/>
        <w:rPr>
          <w:rFonts w:ascii="Arial Narrow" w:hAnsi="Arial Narrow" w:cstheme="minorHAnsi"/>
          <w:sz w:val="21"/>
          <w:szCs w:val="21"/>
          <w:u w:val="single"/>
        </w:rPr>
      </w:pPr>
    </w:p>
    <w:p w14:paraId="729A321D" w14:textId="77777777" w:rsidR="00182BB3" w:rsidRPr="00F50A54" w:rsidRDefault="00182BB3" w:rsidP="00182BB3">
      <w:pPr>
        <w:spacing w:after="100"/>
        <w:rPr>
          <w:rFonts w:ascii="Arial Narrow" w:hAnsi="Arial Narrow" w:cstheme="minorHAnsi"/>
          <w:b/>
          <w:sz w:val="21"/>
          <w:szCs w:val="21"/>
          <w:u w:val="single"/>
        </w:rPr>
      </w:pPr>
      <w:r w:rsidRPr="00F50A54">
        <w:rPr>
          <w:rFonts w:ascii="Arial Narrow" w:hAnsi="Arial Narrow" w:cstheme="minorHAnsi"/>
          <w:b/>
          <w:sz w:val="21"/>
          <w:szCs w:val="21"/>
          <w:u w:val="single"/>
        </w:rPr>
        <w:t>Section II – FEES AND PAYMENT TERMS</w:t>
      </w:r>
    </w:p>
    <w:p w14:paraId="20816BF6" w14:textId="77777777" w:rsidR="00182BB3" w:rsidRPr="00F50A54" w:rsidRDefault="00182BB3" w:rsidP="00182BB3">
      <w:pPr>
        <w:tabs>
          <w:tab w:val="left" w:pos="720"/>
        </w:tabs>
        <w:spacing w:after="100"/>
        <w:rPr>
          <w:rFonts w:ascii="Arial Narrow" w:hAnsi="Arial Narrow" w:cstheme="minorHAnsi"/>
          <w:sz w:val="21"/>
          <w:szCs w:val="21"/>
        </w:rPr>
      </w:pPr>
      <w:r w:rsidRPr="00F50A54">
        <w:rPr>
          <w:rFonts w:ascii="Arial Narrow" w:hAnsi="Arial Narrow" w:cstheme="minorHAnsi"/>
          <w:b/>
          <w:sz w:val="21"/>
          <w:szCs w:val="21"/>
        </w:rPr>
        <w:t xml:space="preserve">Fees: </w:t>
      </w:r>
      <w:r>
        <w:rPr>
          <w:rFonts w:ascii="Arial Narrow" w:hAnsi="Arial Narrow" w:cstheme="minorHAnsi"/>
          <w:sz w:val="21"/>
          <w:szCs w:val="21"/>
        </w:rPr>
        <w:t>Vendor</w:t>
      </w:r>
      <w:r w:rsidRPr="00F50A54">
        <w:rPr>
          <w:rFonts w:ascii="Arial Narrow" w:hAnsi="Arial Narrow" w:cstheme="minorHAnsi"/>
          <w:sz w:val="21"/>
          <w:szCs w:val="21"/>
        </w:rPr>
        <w:t xml:space="preserve"> shall charge </w:t>
      </w:r>
      <w:r>
        <w:rPr>
          <w:rFonts w:ascii="Arial Narrow" w:hAnsi="Arial Narrow" w:cstheme="minorHAnsi"/>
          <w:sz w:val="21"/>
          <w:szCs w:val="21"/>
        </w:rPr>
        <w:t>Company</w:t>
      </w:r>
      <w:r w:rsidRPr="00F50A54">
        <w:rPr>
          <w:rFonts w:ascii="Arial Narrow" w:hAnsi="Arial Narrow" w:cstheme="minorHAnsi"/>
          <w:sz w:val="21"/>
          <w:szCs w:val="21"/>
        </w:rPr>
        <w:t xml:space="preserve"> based on the following pricing:</w:t>
      </w:r>
    </w:p>
    <w:p w14:paraId="201785B9" w14:textId="77777777" w:rsidR="00182BB3" w:rsidRPr="00F50A54" w:rsidRDefault="00182BB3" w:rsidP="00182BB3">
      <w:pPr>
        <w:spacing w:after="100"/>
        <w:ind w:left="360"/>
        <w:rPr>
          <w:rFonts w:ascii="Arial Narrow" w:hAnsi="Arial Narrow" w:cstheme="minorHAnsi"/>
          <w:sz w:val="21"/>
          <w:szCs w:val="21"/>
        </w:rPr>
      </w:pPr>
      <w:r w:rsidRPr="00F50A54">
        <w:rPr>
          <w:rFonts w:ascii="Arial Narrow" w:hAnsi="Arial Narrow" w:cstheme="minorHAnsi"/>
          <w:sz w:val="21"/>
          <w:szCs w:val="21"/>
          <w:highlight w:val="yellow"/>
        </w:rPr>
        <w:t>[</w:t>
      </w:r>
      <w:r w:rsidRPr="00F50A54">
        <w:rPr>
          <w:rFonts w:ascii="Arial Narrow" w:hAnsi="Arial Narrow" w:cstheme="minorHAnsi"/>
          <w:i/>
          <w:sz w:val="21"/>
          <w:szCs w:val="21"/>
          <w:highlight w:val="yellow"/>
        </w:rPr>
        <w:t>INSERT FEES FOR TRIAL AND ANY ADDITIONAL INVOICING AND/OR PAYMENTS TERMS</w:t>
      </w:r>
      <w:r w:rsidRPr="00F50A54">
        <w:rPr>
          <w:rFonts w:ascii="Arial Narrow" w:hAnsi="Arial Narrow" w:cstheme="minorHAnsi"/>
          <w:sz w:val="21"/>
          <w:szCs w:val="21"/>
          <w:highlight w:val="yellow"/>
        </w:rPr>
        <w:t>]</w:t>
      </w:r>
    </w:p>
    <w:tbl>
      <w:tblPr>
        <w:tblStyle w:val="TableGrid"/>
        <w:tblW w:w="0" w:type="auto"/>
        <w:tblInd w:w="828" w:type="dxa"/>
        <w:tblLook w:val="04A0" w:firstRow="1" w:lastRow="0" w:firstColumn="1" w:lastColumn="0" w:noHBand="0" w:noVBand="1"/>
      </w:tblPr>
      <w:tblGrid>
        <w:gridCol w:w="6648"/>
        <w:gridCol w:w="1874"/>
      </w:tblGrid>
      <w:tr w:rsidR="00182BB3" w:rsidRPr="00F50A54" w14:paraId="5816A607" w14:textId="77777777" w:rsidTr="00C5151E">
        <w:tc>
          <w:tcPr>
            <w:tcW w:w="6840" w:type="dxa"/>
            <w:shd w:val="clear" w:color="auto" w:fill="FFFF00"/>
          </w:tcPr>
          <w:p w14:paraId="4171DD61" w14:textId="77777777" w:rsidR="00182BB3" w:rsidRPr="00F50A54" w:rsidRDefault="00182BB3" w:rsidP="00C5151E">
            <w:pPr>
              <w:spacing w:after="100"/>
              <w:ind w:left="360"/>
              <w:jc w:val="center"/>
              <w:rPr>
                <w:rFonts w:ascii="Arial Narrow" w:hAnsi="Arial Narrow" w:cstheme="minorHAnsi"/>
                <w:b/>
                <w:sz w:val="21"/>
                <w:szCs w:val="21"/>
                <w:u w:val="single"/>
              </w:rPr>
            </w:pPr>
            <w:r w:rsidRPr="00F50A54">
              <w:rPr>
                <w:rFonts w:ascii="Arial Narrow" w:hAnsi="Arial Narrow" w:cstheme="minorHAnsi"/>
                <w:b/>
                <w:sz w:val="21"/>
                <w:szCs w:val="21"/>
                <w:u w:val="single"/>
              </w:rPr>
              <w:t>Description</w:t>
            </w:r>
          </w:p>
        </w:tc>
        <w:tc>
          <w:tcPr>
            <w:tcW w:w="1908" w:type="dxa"/>
            <w:shd w:val="clear" w:color="auto" w:fill="FFFF00"/>
          </w:tcPr>
          <w:p w14:paraId="48469D8B" w14:textId="77777777" w:rsidR="00182BB3" w:rsidRPr="00F50A54" w:rsidRDefault="00182BB3" w:rsidP="00C5151E">
            <w:pPr>
              <w:spacing w:after="100"/>
              <w:ind w:left="360"/>
              <w:jc w:val="center"/>
              <w:rPr>
                <w:rFonts w:ascii="Arial Narrow" w:hAnsi="Arial Narrow" w:cstheme="minorHAnsi"/>
                <w:b/>
                <w:sz w:val="21"/>
                <w:szCs w:val="21"/>
                <w:u w:val="single"/>
              </w:rPr>
            </w:pPr>
            <w:r w:rsidRPr="00F50A54">
              <w:rPr>
                <w:rFonts w:ascii="Arial Narrow" w:hAnsi="Arial Narrow" w:cstheme="minorHAnsi"/>
                <w:b/>
                <w:sz w:val="21"/>
                <w:szCs w:val="21"/>
                <w:u w:val="single"/>
              </w:rPr>
              <w:t>Fees</w:t>
            </w:r>
          </w:p>
        </w:tc>
      </w:tr>
      <w:tr w:rsidR="00182BB3" w:rsidRPr="00F50A54" w14:paraId="77DFA196" w14:textId="77777777" w:rsidTr="00C5151E">
        <w:tc>
          <w:tcPr>
            <w:tcW w:w="6840" w:type="dxa"/>
          </w:tcPr>
          <w:p w14:paraId="77EC2DC9" w14:textId="77777777" w:rsidR="00182BB3" w:rsidRPr="00F50A54" w:rsidRDefault="00182BB3" w:rsidP="00C5151E">
            <w:pPr>
              <w:spacing w:after="100"/>
              <w:ind w:left="360"/>
              <w:rPr>
                <w:rFonts w:ascii="Arial Narrow" w:hAnsi="Arial Narrow" w:cstheme="minorHAnsi"/>
                <w:sz w:val="21"/>
                <w:szCs w:val="21"/>
              </w:rPr>
            </w:pPr>
            <w:r w:rsidRPr="00F50A54">
              <w:rPr>
                <w:rFonts w:ascii="Arial Narrow" w:hAnsi="Arial Narrow" w:cstheme="minorHAnsi"/>
                <w:sz w:val="21"/>
                <w:szCs w:val="21"/>
                <w:highlight w:val="yellow"/>
              </w:rPr>
              <w:t>[_______]</w:t>
            </w:r>
          </w:p>
        </w:tc>
        <w:tc>
          <w:tcPr>
            <w:tcW w:w="1908" w:type="dxa"/>
          </w:tcPr>
          <w:p w14:paraId="3AA570A8" w14:textId="77777777" w:rsidR="00182BB3" w:rsidRPr="00F50A54" w:rsidRDefault="00182BB3" w:rsidP="00C5151E">
            <w:pPr>
              <w:spacing w:after="100"/>
              <w:ind w:left="360"/>
              <w:rPr>
                <w:rFonts w:ascii="Arial Narrow" w:hAnsi="Arial Narrow" w:cstheme="minorHAnsi"/>
                <w:sz w:val="21"/>
                <w:szCs w:val="21"/>
              </w:rPr>
            </w:pPr>
          </w:p>
        </w:tc>
      </w:tr>
    </w:tbl>
    <w:p w14:paraId="5946FF69" w14:textId="77777777" w:rsidR="00182BB3" w:rsidRPr="00F50A54" w:rsidRDefault="00182BB3" w:rsidP="00182BB3">
      <w:pPr>
        <w:spacing w:after="100"/>
        <w:ind w:left="360"/>
        <w:rPr>
          <w:rFonts w:ascii="Arial Narrow" w:hAnsi="Arial Narrow" w:cstheme="minorHAnsi"/>
          <w:b/>
          <w:sz w:val="21"/>
          <w:szCs w:val="21"/>
        </w:rPr>
      </w:pPr>
    </w:p>
    <w:p w14:paraId="13C14C2B" w14:textId="4BDCFAF2" w:rsidR="00182BB3" w:rsidRPr="00F50A54" w:rsidRDefault="00182BB3" w:rsidP="00182BB3">
      <w:pPr>
        <w:spacing w:after="100"/>
        <w:jc w:val="both"/>
        <w:rPr>
          <w:rFonts w:ascii="Arial Narrow" w:hAnsi="Arial Narrow" w:cstheme="minorHAnsi"/>
          <w:sz w:val="21"/>
          <w:szCs w:val="21"/>
        </w:rPr>
      </w:pPr>
      <w:r w:rsidRPr="00F50A54">
        <w:rPr>
          <w:rFonts w:ascii="Arial Narrow" w:hAnsi="Arial Narrow" w:cstheme="minorHAnsi"/>
          <w:b/>
          <w:sz w:val="21"/>
          <w:szCs w:val="21"/>
        </w:rPr>
        <w:t xml:space="preserve">Invoicing: </w:t>
      </w:r>
      <w:r>
        <w:rPr>
          <w:rFonts w:ascii="Arial Narrow" w:hAnsi="Arial Narrow" w:cstheme="minorHAnsi"/>
          <w:sz w:val="21"/>
          <w:szCs w:val="21"/>
        </w:rPr>
        <w:t>Vendor</w:t>
      </w:r>
      <w:r w:rsidRPr="00F50A54">
        <w:rPr>
          <w:rFonts w:ascii="Arial Narrow" w:hAnsi="Arial Narrow" w:cstheme="minorHAnsi"/>
          <w:sz w:val="21"/>
          <w:szCs w:val="21"/>
        </w:rPr>
        <w:t xml:space="preserve"> shall invoice </w:t>
      </w:r>
      <w:r>
        <w:rPr>
          <w:rFonts w:ascii="Arial Narrow" w:hAnsi="Arial Narrow" w:cstheme="minorHAnsi"/>
          <w:sz w:val="21"/>
          <w:szCs w:val="21"/>
        </w:rPr>
        <w:t>Company</w:t>
      </w:r>
      <w:r w:rsidRPr="00F50A54">
        <w:rPr>
          <w:rFonts w:ascii="Arial Narrow" w:hAnsi="Arial Narrow" w:cstheme="minorHAnsi"/>
          <w:sz w:val="21"/>
          <w:szCs w:val="21"/>
        </w:rPr>
        <w:t xml:space="preserve"> in accordance with the </w:t>
      </w:r>
      <w:r>
        <w:rPr>
          <w:rFonts w:ascii="Arial Narrow" w:hAnsi="Arial Narrow" w:cstheme="minorHAnsi"/>
          <w:sz w:val="21"/>
          <w:szCs w:val="21"/>
        </w:rPr>
        <w:t>Trial</w:t>
      </w:r>
      <w:r w:rsidRPr="00F50A54">
        <w:rPr>
          <w:rFonts w:ascii="Arial Narrow" w:hAnsi="Arial Narrow" w:cstheme="minorHAnsi"/>
          <w:sz w:val="21"/>
          <w:szCs w:val="21"/>
        </w:rPr>
        <w:t xml:space="preserve">.  Each invoice shall be in a form acceptable to </w:t>
      </w:r>
      <w:r>
        <w:rPr>
          <w:rFonts w:ascii="Arial Narrow" w:hAnsi="Arial Narrow" w:cstheme="minorHAnsi"/>
          <w:sz w:val="21"/>
          <w:szCs w:val="21"/>
        </w:rPr>
        <w:t>Company</w:t>
      </w:r>
      <w:r w:rsidRPr="00F50A54">
        <w:rPr>
          <w:rFonts w:ascii="Arial Narrow" w:hAnsi="Arial Narrow" w:cstheme="minorHAnsi"/>
          <w:sz w:val="21"/>
          <w:szCs w:val="21"/>
        </w:rPr>
        <w:t xml:space="preserve">, and shall provide enough detailed information, including identification of charges that are not subject to taxation, to allow </w:t>
      </w:r>
      <w:r>
        <w:rPr>
          <w:rFonts w:ascii="Arial Narrow" w:hAnsi="Arial Narrow" w:cstheme="minorHAnsi"/>
          <w:sz w:val="21"/>
          <w:szCs w:val="21"/>
        </w:rPr>
        <w:t>Company</w:t>
      </w:r>
      <w:r w:rsidRPr="00F50A54">
        <w:rPr>
          <w:rFonts w:ascii="Arial Narrow" w:hAnsi="Arial Narrow" w:cstheme="minorHAnsi"/>
          <w:sz w:val="21"/>
          <w:szCs w:val="21"/>
        </w:rPr>
        <w:t xml:space="preserve"> to verify all fees and expenses and to satisfy </w:t>
      </w:r>
      <w:r>
        <w:rPr>
          <w:rFonts w:ascii="Arial Narrow" w:hAnsi="Arial Narrow" w:cstheme="minorHAnsi"/>
          <w:sz w:val="21"/>
          <w:szCs w:val="21"/>
        </w:rPr>
        <w:t>Company</w:t>
      </w:r>
      <w:r w:rsidRPr="00F50A54">
        <w:rPr>
          <w:rFonts w:ascii="Arial Narrow" w:hAnsi="Arial Narrow" w:cstheme="minorHAnsi"/>
          <w:sz w:val="21"/>
          <w:szCs w:val="21"/>
        </w:rPr>
        <w:t xml:space="preserve">’s internal accounting requirements, if any. </w:t>
      </w:r>
    </w:p>
    <w:tbl>
      <w:tblPr>
        <w:tblStyle w:val="TableGrid"/>
        <w:tblW w:w="0" w:type="auto"/>
        <w:jc w:val="center"/>
        <w:tblLook w:val="04A0" w:firstRow="1" w:lastRow="0" w:firstColumn="1" w:lastColumn="0" w:noHBand="0" w:noVBand="1"/>
      </w:tblPr>
      <w:tblGrid>
        <w:gridCol w:w="4410"/>
        <w:gridCol w:w="4149"/>
      </w:tblGrid>
      <w:tr w:rsidR="00182BB3" w:rsidRPr="00F50A54" w14:paraId="1B393ACB" w14:textId="77777777" w:rsidTr="00C5151E">
        <w:trPr>
          <w:jc w:val="center"/>
        </w:trPr>
        <w:tc>
          <w:tcPr>
            <w:tcW w:w="4410" w:type="dxa"/>
          </w:tcPr>
          <w:p w14:paraId="7993CC1C" w14:textId="77777777" w:rsidR="00182BB3" w:rsidRPr="00F50A54" w:rsidRDefault="00182BB3" w:rsidP="00C5151E">
            <w:pPr>
              <w:spacing w:after="100"/>
              <w:ind w:firstLine="720"/>
              <w:rPr>
                <w:rFonts w:ascii="Arial Narrow" w:hAnsi="Arial Narrow" w:cstheme="minorHAnsi"/>
                <w:sz w:val="21"/>
                <w:szCs w:val="21"/>
              </w:rPr>
            </w:pPr>
            <w:r w:rsidRPr="00F50A54">
              <w:rPr>
                <w:rFonts w:ascii="Arial Narrow" w:hAnsi="Arial Narrow" w:cstheme="minorHAnsi"/>
                <w:sz w:val="21"/>
                <w:szCs w:val="21"/>
              </w:rPr>
              <w:t xml:space="preserve">All </w:t>
            </w:r>
            <w:r w:rsidRPr="00F50A54">
              <w:rPr>
                <w:rFonts w:ascii="Arial Narrow" w:hAnsi="Arial Narrow" w:cstheme="minorHAnsi"/>
                <w:b/>
                <w:bCs/>
                <w:sz w:val="21"/>
                <w:szCs w:val="21"/>
              </w:rPr>
              <w:t>invoices</w:t>
            </w:r>
            <w:r w:rsidRPr="00F50A54">
              <w:rPr>
                <w:rFonts w:ascii="Arial Narrow" w:hAnsi="Arial Narrow" w:cstheme="minorHAnsi"/>
                <w:sz w:val="21"/>
                <w:szCs w:val="21"/>
              </w:rPr>
              <w:t xml:space="preserve"> shall be sent to:</w:t>
            </w:r>
          </w:p>
          <w:p w14:paraId="360A3ABE"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Name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417C6C81"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Address</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5D5B76C4"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Phone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18E8183E"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Email</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tc>
        <w:tc>
          <w:tcPr>
            <w:tcW w:w="4149" w:type="dxa"/>
          </w:tcPr>
          <w:p w14:paraId="1AF6D09A" w14:textId="77777777" w:rsidR="00182BB3" w:rsidRPr="00F50A54" w:rsidRDefault="00182BB3" w:rsidP="00C5151E">
            <w:pPr>
              <w:spacing w:after="100"/>
              <w:ind w:firstLine="720"/>
              <w:rPr>
                <w:rFonts w:ascii="Arial Narrow" w:hAnsi="Arial Narrow" w:cstheme="minorHAnsi"/>
                <w:sz w:val="21"/>
                <w:szCs w:val="21"/>
              </w:rPr>
            </w:pPr>
            <w:r w:rsidRPr="00F50A54">
              <w:rPr>
                <w:rFonts w:ascii="Arial Narrow" w:hAnsi="Arial Narrow" w:cstheme="minorHAnsi"/>
                <w:sz w:val="21"/>
                <w:szCs w:val="21"/>
              </w:rPr>
              <w:t xml:space="preserve">All </w:t>
            </w:r>
            <w:r w:rsidRPr="00F50A54">
              <w:rPr>
                <w:rFonts w:ascii="Arial Narrow" w:hAnsi="Arial Narrow" w:cstheme="minorHAnsi"/>
                <w:b/>
                <w:bCs/>
                <w:sz w:val="21"/>
                <w:szCs w:val="21"/>
              </w:rPr>
              <w:t>payments</w:t>
            </w:r>
            <w:r w:rsidRPr="00F50A54">
              <w:rPr>
                <w:rFonts w:ascii="Arial Narrow" w:hAnsi="Arial Narrow" w:cstheme="minorHAnsi"/>
                <w:sz w:val="21"/>
                <w:szCs w:val="21"/>
              </w:rPr>
              <w:t xml:space="preserve"> shall be sent to:</w:t>
            </w:r>
          </w:p>
          <w:p w14:paraId="09AD61C4"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Name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5B8C4A0F"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Address</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30020195"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Phone</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p w14:paraId="58038CB1" w14:textId="77777777" w:rsidR="00182BB3" w:rsidRPr="00F50A54" w:rsidRDefault="00182BB3" w:rsidP="00C5151E">
            <w:pPr>
              <w:spacing w:after="100"/>
              <w:ind w:left="720"/>
              <w:rPr>
                <w:rFonts w:ascii="Arial Narrow" w:hAnsi="Arial Narrow" w:cstheme="minorHAnsi"/>
                <w:sz w:val="21"/>
                <w:szCs w:val="21"/>
              </w:rPr>
            </w:pPr>
            <w:r w:rsidRPr="00F50A54">
              <w:rPr>
                <w:rFonts w:ascii="Arial Narrow" w:hAnsi="Arial Narrow" w:cstheme="minorHAnsi"/>
                <w:sz w:val="21"/>
                <w:szCs w:val="21"/>
                <w:u w:val="single"/>
              </w:rPr>
              <w:t>Email</w:t>
            </w:r>
            <w:r w:rsidRPr="00F50A54">
              <w:rPr>
                <w:rFonts w:ascii="Arial Narrow" w:hAnsi="Arial Narrow" w:cstheme="minorHAnsi"/>
                <w:sz w:val="21"/>
                <w:szCs w:val="21"/>
              </w:rPr>
              <w:t xml:space="preserve">: </w:t>
            </w:r>
            <w:r w:rsidRPr="00F50A54">
              <w:rPr>
                <w:rFonts w:ascii="Arial Narrow" w:hAnsi="Arial Narrow" w:cstheme="minorHAnsi"/>
                <w:sz w:val="21"/>
                <w:szCs w:val="21"/>
                <w:highlight w:val="yellow"/>
              </w:rPr>
              <w:t>[_______]</w:t>
            </w:r>
          </w:p>
        </w:tc>
      </w:tr>
    </w:tbl>
    <w:p w14:paraId="7D914513" w14:textId="77777777" w:rsidR="00182BB3" w:rsidRPr="00F50A54" w:rsidRDefault="00182BB3" w:rsidP="00182BB3">
      <w:pPr>
        <w:spacing w:after="100"/>
        <w:ind w:firstLine="720"/>
        <w:rPr>
          <w:rFonts w:ascii="Arial Narrow" w:hAnsi="Arial Narrow" w:cstheme="minorHAnsi"/>
          <w:sz w:val="21"/>
          <w:szCs w:val="21"/>
        </w:rPr>
      </w:pPr>
    </w:p>
    <w:p w14:paraId="4913E71B" w14:textId="4CF41BD8" w:rsidR="00182BB3" w:rsidRPr="00F50A54" w:rsidRDefault="00182BB3" w:rsidP="00182BB3">
      <w:pPr>
        <w:spacing w:after="100"/>
        <w:rPr>
          <w:rFonts w:ascii="Arial Narrow" w:hAnsi="Arial Narrow" w:cstheme="minorHAnsi"/>
          <w:b/>
          <w:sz w:val="21"/>
          <w:szCs w:val="21"/>
          <w:highlight w:val="yellow"/>
          <w:u w:val="single"/>
        </w:rPr>
      </w:pPr>
      <w:r w:rsidRPr="00F50A54">
        <w:rPr>
          <w:rFonts w:ascii="Arial Narrow" w:hAnsi="Arial Narrow" w:cstheme="minorHAnsi"/>
          <w:b/>
          <w:sz w:val="21"/>
          <w:szCs w:val="21"/>
          <w:highlight w:val="yellow"/>
          <w:u w:val="single"/>
        </w:rPr>
        <w:t>[</w:t>
      </w:r>
      <w:r w:rsidR="008856AB">
        <w:rPr>
          <w:rFonts w:ascii="Arial Narrow" w:hAnsi="Arial Narrow" w:cstheme="minorHAnsi"/>
          <w:b/>
          <w:sz w:val="21"/>
          <w:szCs w:val="21"/>
          <w:highlight w:val="yellow"/>
          <w:u w:val="single"/>
        </w:rPr>
        <w:t xml:space="preserve">If applicable: </w:t>
      </w:r>
      <w:r w:rsidRPr="00F50A54">
        <w:rPr>
          <w:rFonts w:ascii="Arial Narrow" w:hAnsi="Arial Narrow" w:cstheme="minorHAnsi"/>
          <w:b/>
          <w:sz w:val="21"/>
          <w:szCs w:val="21"/>
          <w:highlight w:val="yellow"/>
          <w:u w:val="single"/>
        </w:rPr>
        <w:t>Section III – SERVICE LEVELS</w:t>
      </w:r>
    </w:p>
    <w:p w14:paraId="1B95E4BB" w14:textId="77777777" w:rsidR="00182BB3" w:rsidRPr="00F50A54" w:rsidRDefault="00182BB3" w:rsidP="00182BB3">
      <w:pPr>
        <w:tabs>
          <w:tab w:val="left" w:pos="1980"/>
        </w:tabs>
        <w:spacing w:before="120" w:after="240"/>
        <w:rPr>
          <w:rFonts w:ascii="Arial Narrow" w:hAnsi="Arial Narrow" w:cstheme="minorHAnsi"/>
          <w:sz w:val="21"/>
          <w:szCs w:val="21"/>
        </w:rPr>
      </w:pPr>
      <w:r>
        <w:rPr>
          <w:rFonts w:ascii="Arial Narrow" w:hAnsi="Arial Narrow" w:cstheme="minorHAnsi"/>
          <w:sz w:val="21"/>
          <w:szCs w:val="21"/>
          <w:highlight w:val="yellow"/>
        </w:rPr>
        <w:t>Vendor</w:t>
      </w:r>
      <w:r w:rsidRPr="00F50A54">
        <w:rPr>
          <w:rFonts w:ascii="Arial Narrow" w:hAnsi="Arial Narrow" w:cstheme="minorHAnsi"/>
          <w:sz w:val="21"/>
          <w:szCs w:val="21"/>
          <w:highlight w:val="yellow"/>
        </w:rPr>
        <w:t xml:space="preserve"> shall provide the </w:t>
      </w:r>
      <w:r>
        <w:rPr>
          <w:rFonts w:ascii="Arial Narrow" w:hAnsi="Arial Narrow" w:cstheme="minorHAnsi"/>
          <w:sz w:val="21"/>
          <w:szCs w:val="21"/>
          <w:highlight w:val="yellow"/>
        </w:rPr>
        <w:t>Vendor IP</w:t>
      </w:r>
      <w:r w:rsidRPr="00F50A54">
        <w:rPr>
          <w:rFonts w:ascii="Arial Narrow" w:hAnsi="Arial Narrow" w:cstheme="minorHAnsi"/>
          <w:sz w:val="21"/>
          <w:szCs w:val="21"/>
          <w:highlight w:val="yellow"/>
        </w:rPr>
        <w:t xml:space="preserve"> in accordance with the service levels set forth </w:t>
      </w:r>
      <w:r>
        <w:rPr>
          <w:rFonts w:ascii="Arial Narrow" w:hAnsi="Arial Narrow" w:cstheme="minorHAnsi"/>
          <w:sz w:val="21"/>
          <w:szCs w:val="21"/>
          <w:highlight w:val="yellow"/>
        </w:rPr>
        <w:t>below:</w:t>
      </w:r>
      <w:r w:rsidRPr="00F50A54">
        <w:rPr>
          <w:rFonts w:ascii="Arial Narrow" w:hAnsi="Arial Narrow" w:cstheme="minorHAnsi"/>
          <w:sz w:val="21"/>
          <w:szCs w:val="21"/>
        </w:rPr>
        <w:t xml:space="preserve"> </w:t>
      </w:r>
    </w:p>
    <w:p w14:paraId="60749F51" w14:textId="77777777" w:rsidR="00182BB3" w:rsidRPr="00F50A54" w:rsidRDefault="00182BB3" w:rsidP="00182BB3">
      <w:pPr>
        <w:jc w:val="center"/>
        <w:rPr>
          <w:rFonts w:ascii="Arial Narrow" w:hAnsi="Arial Narrow" w:cstheme="minorHAnsi"/>
          <w:sz w:val="21"/>
          <w:szCs w:val="21"/>
        </w:rPr>
      </w:pPr>
      <w:r w:rsidRPr="00F50A54">
        <w:rPr>
          <w:rFonts w:ascii="Arial Narrow" w:hAnsi="Arial Narrow" w:cstheme="minorHAnsi"/>
          <w:sz w:val="21"/>
          <w:szCs w:val="21"/>
        </w:rPr>
        <w:br w:type="page"/>
      </w:r>
    </w:p>
    <w:p w14:paraId="7510C7E8" w14:textId="7B2DA659" w:rsidR="00182BB3" w:rsidRPr="00F50A54" w:rsidRDefault="00182BB3" w:rsidP="00E40D71">
      <w:pPr>
        <w:spacing w:after="120"/>
        <w:contextualSpacing/>
        <w:jc w:val="center"/>
        <w:rPr>
          <w:rFonts w:ascii="Arial Narrow" w:hAnsi="Arial Narrow" w:cstheme="minorHAnsi"/>
          <w:b/>
          <w:sz w:val="21"/>
          <w:szCs w:val="21"/>
        </w:rPr>
      </w:pPr>
      <w:r w:rsidRPr="00F50A54">
        <w:rPr>
          <w:rFonts w:ascii="Arial Narrow" w:hAnsi="Arial Narrow" w:cstheme="minorHAnsi"/>
          <w:b/>
          <w:sz w:val="21"/>
          <w:szCs w:val="21"/>
        </w:rPr>
        <w:t>Exhibit 2</w:t>
      </w:r>
    </w:p>
    <w:p w14:paraId="1FD1F530" w14:textId="77777777" w:rsidR="00182BB3" w:rsidRPr="00F50A54" w:rsidRDefault="00182BB3" w:rsidP="00182BB3">
      <w:pPr>
        <w:spacing w:after="120"/>
        <w:contextualSpacing/>
        <w:jc w:val="center"/>
        <w:rPr>
          <w:rFonts w:ascii="Arial Narrow" w:hAnsi="Arial Narrow" w:cstheme="minorHAnsi"/>
          <w:b/>
          <w:sz w:val="21"/>
          <w:szCs w:val="21"/>
          <w:u w:val="single"/>
        </w:rPr>
      </w:pPr>
      <w:r w:rsidRPr="00F50A54">
        <w:rPr>
          <w:rFonts w:ascii="Arial Narrow" w:hAnsi="Arial Narrow" w:cstheme="minorHAnsi"/>
          <w:b/>
          <w:sz w:val="21"/>
          <w:szCs w:val="21"/>
          <w:u w:val="single"/>
        </w:rPr>
        <w:t>Confidential Information</w:t>
      </w:r>
    </w:p>
    <w:p w14:paraId="54B7E71C" w14:textId="77777777" w:rsidR="00182BB3" w:rsidRPr="00F50A54" w:rsidRDefault="00182BB3" w:rsidP="00182BB3">
      <w:pPr>
        <w:spacing w:after="120"/>
        <w:contextualSpacing/>
        <w:rPr>
          <w:rFonts w:ascii="Arial Narrow" w:hAnsi="Arial Narrow" w:cstheme="minorHAnsi"/>
          <w:b/>
          <w:sz w:val="21"/>
          <w:szCs w:val="21"/>
        </w:rPr>
      </w:pPr>
    </w:p>
    <w:p w14:paraId="2E2A119D" w14:textId="45C0F75E"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Confidentiality</w:t>
      </w:r>
      <w:r w:rsidRPr="00E40D71">
        <w:rPr>
          <w:rFonts w:ascii="Arial Narrow" w:hAnsi="Arial Narrow" w:cstheme="minorHAnsi"/>
          <w:sz w:val="20"/>
          <w:szCs w:val="20"/>
        </w:rPr>
        <w:t>. Each Party shall maintain in confidence any and all information and materials disclosed or made available by or on behalf of the other Party (“</w:t>
      </w:r>
      <w:r w:rsidRPr="00E40D71">
        <w:rPr>
          <w:rFonts w:ascii="Arial Narrow" w:hAnsi="Arial Narrow" w:cstheme="minorHAnsi"/>
          <w:b/>
          <w:sz w:val="20"/>
          <w:szCs w:val="20"/>
        </w:rPr>
        <w:t>Discloser</w:t>
      </w:r>
      <w:r w:rsidRPr="00E40D71">
        <w:rPr>
          <w:rFonts w:ascii="Arial Narrow" w:hAnsi="Arial Narrow" w:cstheme="minorHAnsi"/>
          <w:sz w:val="20"/>
          <w:szCs w:val="20"/>
        </w:rPr>
        <w:t>”) or that the receiving Party (“</w:t>
      </w:r>
      <w:r w:rsidRPr="00E40D71">
        <w:rPr>
          <w:rFonts w:ascii="Arial Narrow" w:hAnsi="Arial Narrow" w:cstheme="minorHAnsi"/>
          <w:b/>
          <w:sz w:val="20"/>
          <w:szCs w:val="20"/>
        </w:rPr>
        <w:t>Recipient</w:t>
      </w:r>
      <w:r w:rsidRPr="00E40D71">
        <w:rPr>
          <w:rFonts w:ascii="Arial Narrow" w:hAnsi="Arial Narrow" w:cstheme="minorHAnsi"/>
          <w:sz w:val="20"/>
          <w:szCs w:val="20"/>
        </w:rPr>
        <w:t>”) obtains in connection with this Trial that is designated or that is reasonably expected to be confidential or proprietary under the circumstances (including the existence and terms of this Trial and the Parties’ trade secrets, business, technical and financial information not generally known to the public, such as business plans, strategies, metadata) (“</w:t>
      </w:r>
      <w:r w:rsidRPr="00E40D71">
        <w:rPr>
          <w:rFonts w:ascii="Arial Narrow" w:hAnsi="Arial Narrow" w:cstheme="minorHAnsi"/>
          <w:b/>
          <w:sz w:val="20"/>
          <w:szCs w:val="20"/>
        </w:rPr>
        <w:t>Confidential Information</w:t>
      </w:r>
      <w:r w:rsidRPr="001C00A7">
        <w:rPr>
          <w:rFonts w:ascii="Arial Narrow" w:hAnsi="Arial Narrow" w:cstheme="minorHAnsi"/>
          <w:sz w:val="20"/>
          <w:szCs w:val="20"/>
        </w:rPr>
        <w:t>”). NBCU Data</w:t>
      </w:r>
      <w:r w:rsidR="00E40D71" w:rsidRPr="001C00A7">
        <w:rPr>
          <w:rFonts w:ascii="Arial Narrow" w:hAnsi="Arial Narrow" w:cstheme="minorHAnsi"/>
          <w:sz w:val="20"/>
          <w:szCs w:val="20"/>
        </w:rPr>
        <w:t xml:space="preserve"> and all metadata therein</w:t>
      </w:r>
      <w:r w:rsidRPr="001C00A7">
        <w:rPr>
          <w:rFonts w:ascii="Arial Narrow" w:hAnsi="Arial Narrow" w:cstheme="minorHAnsi"/>
          <w:sz w:val="20"/>
          <w:szCs w:val="20"/>
        </w:rPr>
        <w:t xml:space="preserve"> is NBCUniversal’s Confidential Information.</w:t>
      </w:r>
      <w:r w:rsidR="00E40D71" w:rsidRPr="001C00A7">
        <w:rPr>
          <w:rFonts w:ascii="Arial Narrow" w:hAnsi="Arial Narrow" w:cstheme="minorHAnsi"/>
          <w:sz w:val="20"/>
          <w:szCs w:val="20"/>
        </w:rPr>
        <w:t xml:space="preserve"> </w:t>
      </w:r>
      <w:r w:rsidRPr="001C00A7">
        <w:rPr>
          <w:rFonts w:ascii="Arial Narrow" w:hAnsi="Arial Narrow" w:cstheme="minorHAnsi"/>
          <w:sz w:val="20"/>
          <w:szCs w:val="20"/>
        </w:rPr>
        <w:t>Confidential Information does not include information that (a) Recipient rightfully possessed without a duty of confidentiality before obtaining it from Discloser; (b) is or becomes generally available to and known by the public through no fault of Recipient; (c) Recipient received on an unrestricted basis</w:t>
      </w:r>
      <w:r w:rsidRPr="00E40D71">
        <w:rPr>
          <w:rFonts w:ascii="Arial Narrow" w:hAnsi="Arial Narrow" w:cstheme="minorHAnsi"/>
          <w:sz w:val="20"/>
          <w:szCs w:val="20"/>
        </w:rPr>
        <w:t xml:space="preserve"> from a source unrelated to either Party and not under a duty of confidentiality with respect to the information; or (d) Recipient developed independently.    </w:t>
      </w:r>
    </w:p>
    <w:p w14:paraId="1EF271DA"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Obligations</w:t>
      </w:r>
      <w:r w:rsidRPr="00E40D71">
        <w:rPr>
          <w:rFonts w:ascii="Arial Narrow" w:hAnsi="Arial Narrow" w:cstheme="minorHAnsi"/>
          <w:sz w:val="20"/>
          <w:szCs w:val="20"/>
        </w:rPr>
        <w:t>. Recipient shall maintain in confidence Discloser’s Confidential Information and protect that Confidential Information from any unauthorized disclosure, access, use, destruction, alteration or loss, exercising at least the same degree of care as Recipient exercises for its own confidential and proprietary information, but not less than a reasonable degree of care. Subject to Sections 3, 4 and 7 of this Exhibit 2, Recipient shall not, nor permit or assist any person to, (a) use or copy Discloser’s Confidential Information, except as permitted in the Trial or as otherwise necessary to perform or receive the Vendor IP or to otherwise perform Recipient’s obligations under the Trial; or (b) disclose Discloser’s Confidential Information to any person other than disclosures to Recipients’ then-current Affiliates and its and their authorized Personnel, legal counsel, accountants, banks and other financing sources and advisors as strictly necessary for such parties to advise or perform on behalf of Recipient or its applicable Affiliates (such persons, “</w:t>
      </w:r>
      <w:r w:rsidRPr="00E40D71">
        <w:rPr>
          <w:rFonts w:ascii="Arial Narrow" w:hAnsi="Arial Narrow" w:cstheme="minorHAnsi"/>
          <w:b/>
          <w:sz w:val="20"/>
          <w:szCs w:val="20"/>
        </w:rPr>
        <w:t>Authorized Persons</w:t>
      </w:r>
      <w:r w:rsidRPr="00E40D71">
        <w:rPr>
          <w:rFonts w:ascii="Arial Narrow" w:hAnsi="Arial Narrow" w:cstheme="minorHAnsi"/>
          <w:sz w:val="20"/>
          <w:szCs w:val="20"/>
        </w:rPr>
        <w:t>”). Recipient shall ensure that its Authorized Persons with access to Discloser’s Confidential Information are bound by written confidentiality obligations, or are otherwise under a duty of confidentiality, sufficient to protect Discloser’s Confidential Information in a manner that is consistent with this Exhibit.</w:t>
      </w:r>
    </w:p>
    <w:p w14:paraId="56068C6A"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Required Disclosure</w:t>
      </w:r>
      <w:r w:rsidRPr="00E40D71">
        <w:rPr>
          <w:rFonts w:ascii="Arial Narrow" w:hAnsi="Arial Narrow" w:cstheme="minorHAnsi"/>
          <w:sz w:val="20"/>
          <w:szCs w:val="20"/>
        </w:rPr>
        <w:t>. Vendor shall, to the extent not prohibited by Applicable Law, (a) notify NBCUniversal within three (3)  business days (provided that Vendor shall give such notice at least one business day prior to the applicable deadline for response) if any Applicable Law requires, or a governmental authority of competent jurisdiction requires or requests, that Vendor disclose NBCUniversal’s Confidential Information; and (b) use reasonable efforts to allow NBCUniversal an opportunity to seek injunctive relief from, or a protective order with respect to, the contemplated disclosure. If notification to NBCUniversal is prohibited by Applicable Law, or if it is not prohibited and that relief or order is not obtained, Vendor (</w:t>
      </w:r>
      <w:proofErr w:type="spellStart"/>
      <w:r w:rsidRPr="00E40D71">
        <w:rPr>
          <w:rFonts w:ascii="Arial Narrow" w:hAnsi="Arial Narrow" w:cstheme="minorHAnsi"/>
          <w:sz w:val="20"/>
          <w:szCs w:val="20"/>
        </w:rPr>
        <w:t>i</w:t>
      </w:r>
      <w:proofErr w:type="spellEnd"/>
      <w:r w:rsidRPr="00E40D71">
        <w:rPr>
          <w:rFonts w:ascii="Arial Narrow" w:hAnsi="Arial Narrow" w:cstheme="minorHAnsi"/>
          <w:sz w:val="20"/>
          <w:szCs w:val="20"/>
        </w:rPr>
        <w:t>) may disclose only that portion of NBCUniversal’s Confidential Information that Vendor’s counsel advises is not subject to privilege and must be disclosed; and (ii) shall, at NBCUniversal’s expense, cooperate with NBCUniversal’s efforts to the extent not prohibited by Applicable Law to ensure the disclosed Confidential Information is treated in a confidential manner after disclosure.</w:t>
      </w:r>
      <w:bookmarkStart w:id="56" w:name="_Hlk39739574"/>
    </w:p>
    <w:p w14:paraId="54459EA4" w14:textId="16DE9F60"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Newsworthy Information</w:t>
      </w:r>
      <w:r w:rsidRPr="00E40D71">
        <w:rPr>
          <w:rFonts w:ascii="Arial Narrow" w:hAnsi="Arial Narrow" w:cstheme="minorHAnsi"/>
          <w:sz w:val="20"/>
          <w:szCs w:val="20"/>
        </w:rPr>
        <w:t>. Notwithstanding any other provision of the Trial, any disclosure by NBCUniversal or Affiliates of Confidential Information in the ordinary course of their business of disseminating news and information is not a breach of the Trial; provided that the individuals involved in such dissemination received such Confidential Information from a source other than the Personnel of NBCUniversal (not including Vendor or its Personnel) involved in the Trial.</w:t>
      </w:r>
      <w:bookmarkEnd w:id="56"/>
    </w:p>
    <w:p w14:paraId="0DE3D525" w14:textId="13EF42E3"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 xml:space="preserve">Destruction/Return of Information. </w:t>
      </w:r>
      <w:r w:rsidRPr="00E40D71">
        <w:rPr>
          <w:rFonts w:ascii="Arial Narrow" w:hAnsi="Arial Narrow" w:cstheme="minorHAnsi"/>
          <w:sz w:val="20"/>
          <w:szCs w:val="20"/>
        </w:rPr>
        <w:t>At Discloser’s request,</w:t>
      </w:r>
      <w:r w:rsidR="00E40D71" w:rsidRPr="00E40D71">
        <w:rPr>
          <w:rFonts w:ascii="Arial Narrow" w:hAnsi="Arial Narrow" w:cstheme="minorHAnsi"/>
          <w:sz w:val="20"/>
          <w:szCs w:val="20"/>
        </w:rPr>
        <w:t xml:space="preserve"> </w:t>
      </w:r>
      <w:r w:rsidRPr="00E40D71">
        <w:rPr>
          <w:rFonts w:ascii="Arial Narrow" w:hAnsi="Arial Narrow" w:cstheme="minorHAnsi"/>
          <w:sz w:val="20"/>
          <w:szCs w:val="20"/>
        </w:rPr>
        <w:t xml:space="preserve">or following any termination of the Trial, </w:t>
      </w:r>
      <w:r w:rsidRPr="00117512">
        <w:rPr>
          <w:rFonts w:ascii="Arial Narrow" w:hAnsi="Arial Narrow" w:cstheme="minorHAnsi"/>
          <w:sz w:val="20"/>
          <w:szCs w:val="20"/>
        </w:rPr>
        <w:t>Recipient shall stop using Discloser’s Confidential Information, and, except as necessary to comply with Applicable Law, return to Discloser or destroy, at Discloser’s option</w:t>
      </w:r>
      <w:r w:rsidRPr="00E40D71">
        <w:rPr>
          <w:rFonts w:ascii="Arial Narrow" w:hAnsi="Arial Narrow" w:cstheme="minorHAnsi"/>
          <w:sz w:val="20"/>
          <w:szCs w:val="20"/>
        </w:rPr>
        <w:t xml:space="preserve">, all of Discloser’s Confidential Information in Recipient’s or its Authorized Persons’ possession or control. Where NBCUniversal is the Discloser, such return or destruction shall be consistent with the NBCUniversal Security Standards. Notwithstanding the foregoing, NBCUniversal is not required to return or destroy Vendor’s Confidential Information backed up from a computer system in the ordinary course of NBCUniversal’s business, but that Confidential Information remains subject to all applicable obligations under the Trial. </w:t>
      </w:r>
    </w:p>
    <w:p w14:paraId="78749E91" w14:textId="77777777" w:rsidR="00182BB3" w:rsidRPr="00E40D71" w:rsidRDefault="00182BB3" w:rsidP="00182BB3">
      <w:pPr>
        <w:pStyle w:val="Heading2"/>
        <w:numPr>
          <w:ilvl w:val="0"/>
          <w:numId w:val="2"/>
        </w:numPr>
        <w:tabs>
          <w:tab w:val="num" w:pos="360"/>
        </w:tabs>
        <w:ind w:left="270" w:firstLine="0"/>
        <w:jc w:val="both"/>
        <w:rPr>
          <w:rFonts w:ascii="Arial Narrow" w:hAnsi="Arial Narrow" w:cstheme="minorHAnsi"/>
          <w:sz w:val="20"/>
          <w:szCs w:val="20"/>
        </w:rPr>
      </w:pPr>
      <w:r w:rsidRPr="00E40D71">
        <w:rPr>
          <w:rFonts w:ascii="Arial Narrow" w:hAnsi="Arial Narrow" w:cstheme="minorHAnsi"/>
          <w:b/>
          <w:sz w:val="20"/>
          <w:szCs w:val="20"/>
        </w:rPr>
        <w:t>Confidentiality Term</w:t>
      </w:r>
      <w:r w:rsidRPr="00E40D71">
        <w:rPr>
          <w:rFonts w:ascii="Arial Narrow" w:hAnsi="Arial Narrow" w:cstheme="minorHAnsi"/>
          <w:sz w:val="20"/>
          <w:szCs w:val="20"/>
        </w:rPr>
        <w:t>. Recipient’s obligations under this Exhibit regarding Discloser’s Confidential Information terminate five years after the end of the Term, except that Recipient’s obligations survive (a) for backed up Confidential Information, in accordance with Section 5 of this Exhibit 2; (b) for Data, in perpetuity; and (c) for Confidential Information that is a trade secret, for as long as such Confidential Information is a trade secret under Applicable Law.</w:t>
      </w:r>
    </w:p>
    <w:p w14:paraId="2CF40E5F" w14:textId="77777777" w:rsidR="00182BB3" w:rsidRPr="00F50A54" w:rsidRDefault="00182BB3" w:rsidP="00182BB3">
      <w:pPr>
        <w:spacing w:after="120"/>
        <w:contextualSpacing/>
        <w:rPr>
          <w:rFonts w:ascii="Arial Narrow" w:hAnsi="Arial Narrow" w:cstheme="minorHAnsi"/>
          <w:b/>
          <w:sz w:val="21"/>
          <w:szCs w:val="21"/>
        </w:rPr>
      </w:pPr>
    </w:p>
    <w:p w14:paraId="09C38D69" w14:textId="77777777" w:rsidR="007E1608" w:rsidRDefault="00182BB3" w:rsidP="007E1608">
      <w:r w:rsidRPr="00F50A54">
        <w:t>Exhibit 3</w:t>
      </w:r>
    </w:p>
    <w:p w14:paraId="16CB74F3" w14:textId="77777777" w:rsidR="007E1608" w:rsidRDefault="007E1608" w:rsidP="007E1608"/>
    <w:p w14:paraId="2D11C6B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NBCUniversal Third Party Security Standard</w:t>
      </w:r>
    </w:p>
    <w:p w14:paraId="1E0228AA" w14:textId="77777777" w:rsidR="00E65B2E" w:rsidRPr="00E65B2E" w:rsidRDefault="00E65B2E" w:rsidP="00E65B2E">
      <w:pPr>
        <w:rPr>
          <w:rFonts w:asciiTheme="minorHAnsi" w:hAnsiTheme="minorHAnsi" w:cstheme="minorHAnsi"/>
        </w:rPr>
      </w:pPr>
    </w:p>
    <w:p w14:paraId="53DEB9B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xml:space="preserve">**Operations &amp; Technology – Cyber Security**  </w:t>
      </w:r>
    </w:p>
    <w:p w14:paraId="228808B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xml:space="preserve">**Effective Date:** 10/24/2023  </w:t>
      </w:r>
    </w:p>
    <w:p w14:paraId="57C2F66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**Version No.:** 6.1</w:t>
      </w:r>
    </w:p>
    <w:p w14:paraId="6D7471F0" w14:textId="77777777" w:rsidR="00E65B2E" w:rsidRPr="00E65B2E" w:rsidRDefault="00E65B2E" w:rsidP="00E65B2E">
      <w:pPr>
        <w:rPr>
          <w:rFonts w:asciiTheme="minorHAnsi" w:hAnsiTheme="minorHAnsi" w:cstheme="minorHAnsi"/>
        </w:rPr>
      </w:pPr>
    </w:p>
    <w:p w14:paraId="2743E2D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w:t>
      </w:r>
    </w:p>
    <w:p w14:paraId="72617C03" w14:textId="77777777" w:rsidR="00E65B2E" w:rsidRPr="00E65B2E" w:rsidRDefault="00E65B2E" w:rsidP="00E65B2E">
      <w:pPr>
        <w:rPr>
          <w:rFonts w:asciiTheme="minorHAnsi" w:hAnsiTheme="minorHAnsi" w:cstheme="minorHAnsi"/>
        </w:rPr>
      </w:pPr>
    </w:p>
    <w:p w14:paraId="20DF643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 Introduction</w:t>
      </w:r>
    </w:p>
    <w:p w14:paraId="351580C1" w14:textId="77777777" w:rsidR="00E65B2E" w:rsidRPr="00E65B2E" w:rsidRDefault="00E65B2E" w:rsidP="00E65B2E">
      <w:pPr>
        <w:rPr>
          <w:rFonts w:asciiTheme="minorHAnsi" w:hAnsiTheme="minorHAnsi" w:cstheme="minorHAnsi"/>
        </w:rPr>
      </w:pPr>
    </w:p>
    <w:p w14:paraId="14F94AF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recognizes information protection requires close cooperation between NBCUniversal and Service Provider. This Third Party Security Standard (this "Standard") outlines NBCUniversal security requirements designed to safeguard NBCUniversal Data from unauthorized or accidental modification, damage, destruction, loss, or disclosure, and to protect NBCUniversal Systems.</w:t>
      </w:r>
    </w:p>
    <w:p w14:paraId="3ABE0AA6" w14:textId="77777777" w:rsidR="00E65B2E" w:rsidRPr="00E65B2E" w:rsidRDefault="00E65B2E" w:rsidP="00E65B2E">
      <w:pPr>
        <w:rPr>
          <w:rFonts w:asciiTheme="minorHAnsi" w:hAnsiTheme="minorHAnsi" w:cstheme="minorHAnsi"/>
        </w:rPr>
      </w:pPr>
    </w:p>
    <w:p w14:paraId="27AB542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2. Scope</w:t>
      </w:r>
    </w:p>
    <w:p w14:paraId="72C736F3" w14:textId="77777777" w:rsidR="00E65B2E" w:rsidRPr="00E65B2E" w:rsidRDefault="00E65B2E" w:rsidP="00E65B2E">
      <w:pPr>
        <w:rPr>
          <w:rFonts w:asciiTheme="minorHAnsi" w:hAnsiTheme="minorHAnsi" w:cstheme="minorHAnsi"/>
        </w:rPr>
      </w:pPr>
    </w:p>
    <w:p w14:paraId="5F93F49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These requirements are applicable to all Third Parties, including but not limited to Service Providers, that: (</w:t>
      </w:r>
      <w:proofErr w:type="spellStart"/>
      <w:r w:rsidRPr="00E65B2E">
        <w:rPr>
          <w:rFonts w:asciiTheme="minorHAnsi" w:hAnsiTheme="minorHAnsi" w:cstheme="minorHAnsi"/>
        </w:rPr>
        <w:t>i</w:t>
      </w:r>
      <w:proofErr w:type="spellEnd"/>
      <w:r w:rsidRPr="00E65B2E">
        <w:rPr>
          <w:rFonts w:asciiTheme="minorHAnsi" w:hAnsiTheme="minorHAnsi" w:cstheme="minorHAnsi"/>
        </w:rPr>
        <w:t>) manage or have access to NBCUniversal Data; (ii) have a connection to NBCUniversal Systems or the NBCUniversal network; or (iii) provide work product or other deliverables to NBCUniversal.</w:t>
      </w:r>
    </w:p>
    <w:p w14:paraId="4A1C6AC7" w14:textId="77777777" w:rsidR="00E65B2E" w:rsidRPr="00E65B2E" w:rsidRDefault="00E65B2E" w:rsidP="00E65B2E">
      <w:pPr>
        <w:rPr>
          <w:rFonts w:asciiTheme="minorHAnsi" w:hAnsiTheme="minorHAnsi" w:cstheme="minorHAnsi"/>
        </w:rPr>
      </w:pPr>
    </w:p>
    <w:p w14:paraId="3F39272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3. Establishing Security Requirements</w:t>
      </w:r>
    </w:p>
    <w:p w14:paraId="0EA04C0E" w14:textId="77777777" w:rsidR="00E65B2E" w:rsidRPr="00E65B2E" w:rsidRDefault="00E65B2E" w:rsidP="00E65B2E">
      <w:pPr>
        <w:rPr>
          <w:rFonts w:asciiTheme="minorHAnsi" w:hAnsiTheme="minorHAnsi" w:cstheme="minorHAnsi"/>
        </w:rPr>
      </w:pPr>
    </w:p>
    <w:p w14:paraId="369267B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This Standard defines the baseline information security requirements. NBCUniversal may require additional or modified requirements in the Agreement based on the nature of the Services and the risk of the engagement. Requirements set forth in this Standard apply to all Third Parties and shall not be deemed to limit any Third Party obligations under the Agreement.</w:t>
      </w:r>
    </w:p>
    <w:p w14:paraId="29A28F69" w14:textId="77777777" w:rsidR="00E65B2E" w:rsidRPr="00E65B2E" w:rsidRDefault="00E65B2E" w:rsidP="00E65B2E">
      <w:pPr>
        <w:rPr>
          <w:rFonts w:asciiTheme="minorHAnsi" w:hAnsiTheme="minorHAnsi" w:cstheme="minorHAnsi"/>
        </w:rPr>
      </w:pPr>
    </w:p>
    <w:p w14:paraId="5C64692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 Basic Security Requirements</w:t>
      </w:r>
    </w:p>
    <w:p w14:paraId="1322542F" w14:textId="77777777" w:rsidR="00E65B2E" w:rsidRPr="00E65B2E" w:rsidRDefault="00E65B2E" w:rsidP="00E65B2E">
      <w:pPr>
        <w:rPr>
          <w:rFonts w:asciiTheme="minorHAnsi" w:hAnsiTheme="minorHAnsi" w:cstheme="minorHAnsi"/>
        </w:rPr>
      </w:pPr>
    </w:p>
    <w:p w14:paraId="27045B3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4.1 Vulnerability Management</w:t>
      </w:r>
    </w:p>
    <w:p w14:paraId="6D2BA258" w14:textId="77777777" w:rsidR="00E65B2E" w:rsidRPr="00E65B2E" w:rsidRDefault="00E65B2E" w:rsidP="00E65B2E">
      <w:pPr>
        <w:rPr>
          <w:rFonts w:asciiTheme="minorHAnsi" w:hAnsiTheme="minorHAnsi" w:cstheme="minorHAnsi"/>
        </w:rPr>
      </w:pPr>
    </w:p>
    <w:p w14:paraId="3DFFFC9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As outlined in NIST 800-40 Rev 3 and/or ISO 27001/2, Service Provider will keep its systems and software up to date with the latest upgrades, updates, bug fixes/patches, new versions, and other modifications necessary to ensure security of the NBCUniversal Data.</w:t>
      </w:r>
    </w:p>
    <w:p w14:paraId="208AC337" w14:textId="77777777" w:rsidR="00E65B2E" w:rsidRPr="00E65B2E" w:rsidRDefault="00E65B2E" w:rsidP="00E65B2E">
      <w:pPr>
        <w:rPr>
          <w:rFonts w:asciiTheme="minorHAnsi" w:hAnsiTheme="minorHAnsi" w:cstheme="minorHAnsi"/>
        </w:rPr>
      </w:pPr>
    </w:p>
    <w:p w14:paraId="066FE6F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4.2 Endpoint Detection and Threat Response</w:t>
      </w:r>
    </w:p>
    <w:p w14:paraId="0DFBED8B" w14:textId="77777777" w:rsidR="00E65B2E" w:rsidRPr="00E65B2E" w:rsidRDefault="00E65B2E" w:rsidP="00E65B2E">
      <w:pPr>
        <w:rPr>
          <w:rFonts w:asciiTheme="minorHAnsi" w:hAnsiTheme="minorHAnsi" w:cstheme="minorHAnsi"/>
        </w:rPr>
      </w:pPr>
    </w:p>
    <w:p w14:paraId="14D4AB3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will at all times use endpoint detection and threat response software to protect its Systems and will keep the endpoint detection and threat response software up to date. Service Provider will mitigate threats from all Viruses, spyware, and other malicious code that are or should reasonably have been detected.</w:t>
      </w:r>
    </w:p>
    <w:p w14:paraId="3DBA1069" w14:textId="77777777" w:rsidR="00E65B2E" w:rsidRPr="00E65B2E" w:rsidRDefault="00E65B2E" w:rsidP="00E65B2E">
      <w:pPr>
        <w:rPr>
          <w:rFonts w:asciiTheme="minorHAnsi" w:hAnsiTheme="minorHAnsi" w:cstheme="minorHAnsi"/>
        </w:rPr>
      </w:pPr>
    </w:p>
    <w:p w14:paraId="2614706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4.3 Disconnection of Third-Party Devices</w:t>
      </w:r>
    </w:p>
    <w:p w14:paraId="7928D43D" w14:textId="77777777" w:rsidR="00E65B2E" w:rsidRPr="00E65B2E" w:rsidRDefault="00E65B2E" w:rsidP="00E65B2E">
      <w:pPr>
        <w:rPr>
          <w:rFonts w:asciiTheme="minorHAnsi" w:hAnsiTheme="minorHAnsi" w:cstheme="minorHAnsi"/>
        </w:rPr>
      </w:pPr>
    </w:p>
    <w:p w14:paraId="2E632A8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reserves the right to disconnect a Service Provider device from NBCUniversal Systems should the device contain zero-day, critical, or high findings and vulnerabilities.</w:t>
      </w:r>
    </w:p>
    <w:p w14:paraId="2D63A5B5" w14:textId="77777777" w:rsidR="00E65B2E" w:rsidRPr="00E65B2E" w:rsidRDefault="00E65B2E" w:rsidP="00E65B2E">
      <w:pPr>
        <w:rPr>
          <w:rFonts w:asciiTheme="minorHAnsi" w:hAnsiTheme="minorHAnsi" w:cstheme="minorHAnsi"/>
        </w:rPr>
      </w:pPr>
    </w:p>
    <w:p w14:paraId="62D8E5B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 Access Controls</w:t>
      </w:r>
    </w:p>
    <w:p w14:paraId="35F1C34C" w14:textId="77777777" w:rsidR="00E65B2E" w:rsidRPr="00E65B2E" w:rsidRDefault="00E65B2E" w:rsidP="00E65B2E">
      <w:pPr>
        <w:rPr>
          <w:rFonts w:asciiTheme="minorHAnsi" w:hAnsiTheme="minorHAnsi" w:cstheme="minorHAnsi"/>
        </w:rPr>
      </w:pPr>
    </w:p>
    <w:p w14:paraId="16DE135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4.4.1 Unique Accounts</w:t>
      </w:r>
    </w:p>
    <w:p w14:paraId="60983363" w14:textId="77777777" w:rsidR="00E65B2E" w:rsidRPr="00E65B2E" w:rsidRDefault="00E65B2E" w:rsidP="00E65B2E">
      <w:pPr>
        <w:rPr>
          <w:rFonts w:asciiTheme="minorHAnsi" w:hAnsiTheme="minorHAnsi" w:cstheme="minorHAnsi"/>
        </w:rPr>
      </w:pPr>
    </w:p>
    <w:p w14:paraId="49F84DC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user accounts that may be used to access NBCUniversal Data or Systems must not be shared. Each such user account may only be assigned to one individual.</w:t>
      </w:r>
    </w:p>
    <w:p w14:paraId="55CDC6CE" w14:textId="77777777" w:rsidR="00E65B2E" w:rsidRPr="00E65B2E" w:rsidRDefault="00E65B2E" w:rsidP="00E65B2E">
      <w:pPr>
        <w:rPr>
          <w:rFonts w:asciiTheme="minorHAnsi" w:hAnsiTheme="minorHAnsi" w:cstheme="minorHAnsi"/>
        </w:rPr>
      </w:pPr>
    </w:p>
    <w:p w14:paraId="5250A70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4.4.2 User Management</w:t>
      </w:r>
    </w:p>
    <w:p w14:paraId="7B256BDF" w14:textId="77777777" w:rsidR="00E65B2E" w:rsidRPr="00E65B2E" w:rsidRDefault="00E65B2E" w:rsidP="00E65B2E">
      <w:pPr>
        <w:rPr>
          <w:rFonts w:asciiTheme="minorHAnsi" w:hAnsiTheme="minorHAnsi" w:cstheme="minorHAnsi"/>
        </w:rPr>
      </w:pPr>
    </w:p>
    <w:p w14:paraId="65A8352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have a demonstrable and documented identity and user account lifecycle management process, which addresses privileged account management and user access review, user account verification, deletion, and disablement.</w:t>
      </w:r>
    </w:p>
    <w:p w14:paraId="010C3626" w14:textId="77777777" w:rsidR="00E65B2E" w:rsidRPr="00E65B2E" w:rsidRDefault="00E65B2E" w:rsidP="00E65B2E">
      <w:pPr>
        <w:rPr>
          <w:rFonts w:asciiTheme="minorHAnsi" w:hAnsiTheme="minorHAnsi" w:cstheme="minorHAnsi"/>
        </w:rPr>
      </w:pPr>
    </w:p>
    <w:p w14:paraId="4C85F18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4.4.3 Account Termination</w:t>
      </w:r>
    </w:p>
    <w:p w14:paraId="498F717B" w14:textId="77777777" w:rsidR="00E65B2E" w:rsidRPr="00E65B2E" w:rsidRDefault="00E65B2E" w:rsidP="00E65B2E">
      <w:pPr>
        <w:rPr>
          <w:rFonts w:asciiTheme="minorHAnsi" w:hAnsiTheme="minorHAnsi" w:cstheme="minorHAnsi"/>
        </w:rPr>
      </w:pPr>
    </w:p>
    <w:p w14:paraId="1F014BC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shall disable or enable NBCUniversal to disable the access credentials of any of the Service Provider's Personnel with access to NBCUniversal Systems or NBCUniversal Data whose engagement or employment is terminated within 24 hours of the termination.</w:t>
      </w:r>
    </w:p>
    <w:p w14:paraId="0FC5182B" w14:textId="77777777" w:rsidR="00E65B2E" w:rsidRPr="00E65B2E" w:rsidRDefault="00E65B2E" w:rsidP="00E65B2E">
      <w:pPr>
        <w:rPr>
          <w:rFonts w:asciiTheme="minorHAnsi" w:hAnsiTheme="minorHAnsi" w:cstheme="minorHAnsi"/>
        </w:rPr>
      </w:pPr>
    </w:p>
    <w:p w14:paraId="173CDB4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4.4.4 Least Privilege Access</w:t>
      </w:r>
    </w:p>
    <w:p w14:paraId="14B5DCDC" w14:textId="77777777" w:rsidR="00E65B2E" w:rsidRPr="00E65B2E" w:rsidRDefault="00E65B2E" w:rsidP="00E65B2E">
      <w:pPr>
        <w:rPr>
          <w:rFonts w:asciiTheme="minorHAnsi" w:hAnsiTheme="minorHAnsi" w:cstheme="minorHAnsi"/>
        </w:rPr>
      </w:pPr>
    </w:p>
    <w:p w14:paraId="1FE6AD2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All NBCUniversal Data must be protected with appropriate access controls to guard against improper access, disclosure, modification, loss, and deletion.</w:t>
      </w:r>
    </w:p>
    <w:p w14:paraId="6F8C9038" w14:textId="77777777" w:rsidR="00E65B2E" w:rsidRPr="00E65B2E" w:rsidRDefault="00E65B2E" w:rsidP="00E65B2E">
      <w:pPr>
        <w:rPr>
          <w:rFonts w:asciiTheme="minorHAnsi" w:hAnsiTheme="minorHAnsi" w:cstheme="minorHAnsi"/>
        </w:rPr>
      </w:pPr>
    </w:p>
    <w:p w14:paraId="7E85AE4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4.4.5 MFA</w:t>
      </w:r>
    </w:p>
    <w:p w14:paraId="697ABB78" w14:textId="77777777" w:rsidR="00E65B2E" w:rsidRPr="00E65B2E" w:rsidRDefault="00E65B2E" w:rsidP="00E65B2E">
      <w:pPr>
        <w:rPr>
          <w:rFonts w:asciiTheme="minorHAnsi" w:hAnsiTheme="minorHAnsi" w:cstheme="minorHAnsi"/>
        </w:rPr>
      </w:pPr>
    </w:p>
    <w:p w14:paraId="2476CBE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xml:space="preserve">Service Provider shall implement Modern Authentication and Multi-Factor Authentication (MFA) for Personnel accessing any Internet Facing application, software, or system that accesses, transmits, receives, collects, generates, uses, stores, processes, or shares NBCUniversal Level 3 Confidential and Level 4 Restricted Data. APIs and similar Internet Facing interfaces accessing or processing NBCUniversal Data should </w:t>
      </w:r>
      <w:proofErr w:type="spellStart"/>
      <w:r w:rsidRPr="00E65B2E">
        <w:rPr>
          <w:rFonts w:asciiTheme="minorHAnsi" w:hAnsiTheme="minorHAnsi" w:cstheme="minorHAnsi"/>
        </w:rPr>
        <w:t>utilise</w:t>
      </w:r>
      <w:proofErr w:type="spellEnd"/>
      <w:r w:rsidRPr="00E65B2E">
        <w:rPr>
          <w:rFonts w:asciiTheme="minorHAnsi" w:hAnsiTheme="minorHAnsi" w:cstheme="minorHAnsi"/>
        </w:rPr>
        <w:t xml:space="preserve"> Modern Authentication with more than one authentication technique wherever technically feasible or required.</w:t>
      </w:r>
    </w:p>
    <w:p w14:paraId="7C7A1B0F" w14:textId="77777777" w:rsidR="00E65B2E" w:rsidRPr="00E65B2E" w:rsidRDefault="00E65B2E" w:rsidP="00E65B2E">
      <w:pPr>
        <w:rPr>
          <w:rFonts w:asciiTheme="minorHAnsi" w:hAnsiTheme="minorHAnsi" w:cstheme="minorHAnsi"/>
        </w:rPr>
      </w:pPr>
    </w:p>
    <w:p w14:paraId="736D181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4.4.6 Key Rotation</w:t>
      </w:r>
    </w:p>
    <w:p w14:paraId="3B421E1F" w14:textId="77777777" w:rsidR="00E65B2E" w:rsidRPr="00E65B2E" w:rsidRDefault="00E65B2E" w:rsidP="00E65B2E">
      <w:pPr>
        <w:rPr>
          <w:rFonts w:asciiTheme="minorHAnsi" w:hAnsiTheme="minorHAnsi" w:cstheme="minorHAnsi"/>
        </w:rPr>
      </w:pPr>
    </w:p>
    <w:p w14:paraId="728A572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If requested by NBCUniversal, Service Provider will promptly undertake encryption key and any other access credential rotation, even if this is outside of Service Provider's regular rotation schedule.</w:t>
      </w:r>
    </w:p>
    <w:p w14:paraId="403EC02C" w14:textId="77777777" w:rsidR="00E65B2E" w:rsidRPr="00E65B2E" w:rsidRDefault="00E65B2E" w:rsidP="00E65B2E">
      <w:pPr>
        <w:rPr>
          <w:rFonts w:asciiTheme="minorHAnsi" w:hAnsiTheme="minorHAnsi" w:cstheme="minorHAnsi"/>
        </w:rPr>
      </w:pPr>
    </w:p>
    <w:p w14:paraId="425F30A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4.5 Log Management</w:t>
      </w:r>
    </w:p>
    <w:p w14:paraId="58D93F64" w14:textId="77777777" w:rsidR="00E65B2E" w:rsidRPr="00E65B2E" w:rsidRDefault="00E65B2E" w:rsidP="00E65B2E">
      <w:pPr>
        <w:rPr>
          <w:rFonts w:asciiTheme="minorHAnsi" w:hAnsiTheme="minorHAnsi" w:cstheme="minorHAnsi"/>
        </w:rPr>
      </w:pPr>
    </w:p>
    <w:p w14:paraId="2161D44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4.5.1 Retention</w:t>
      </w:r>
    </w:p>
    <w:p w14:paraId="411A097A" w14:textId="77777777" w:rsidR="00E65B2E" w:rsidRPr="00E65B2E" w:rsidRDefault="00E65B2E" w:rsidP="00E65B2E">
      <w:pPr>
        <w:rPr>
          <w:rFonts w:asciiTheme="minorHAnsi" w:hAnsiTheme="minorHAnsi" w:cstheme="minorHAnsi"/>
        </w:rPr>
      </w:pPr>
    </w:p>
    <w:p w14:paraId="1EEA6B0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Logs must be stored, protected, and reviewed as necessary for the computing environment. Except where applicable privacy laws require the redaction or deletion of Personal Data, unmodified security logs must be maintained for a period of at least one (1) year from recording of the applicable logs. Logs must be made available to NBCUniversal if requested for investigation or remediation.</w:t>
      </w:r>
    </w:p>
    <w:p w14:paraId="2219DAD8" w14:textId="77777777" w:rsidR="00E65B2E" w:rsidRPr="00E65B2E" w:rsidRDefault="00E65B2E" w:rsidP="00E65B2E">
      <w:pPr>
        <w:rPr>
          <w:rFonts w:asciiTheme="minorHAnsi" w:hAnsiTheme="minorHAnsi" w:cstheme="minorHAnsi"/>
        </w:rPr>
      </w:pPr>
    </w:p>
    <w:p w14:paraId="54ED536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4.5.2 Log Sharing</w:t>
      </w:r>
    </w:p>
    <w:p w14:paraId="2FA491F2" w14:textId="77777777" w:rsidR="00E65B2E" w:rsidRPr="00E65B2E" w:rsidRDefault="00E65B2E" w:rsidP="00E65B2E">
      <w:pPr>
        <w:rPr>
          <w:rFonts w:asciiTheme="minorHAnsi" w:hAnsiTheme="minorHAnsi" w:cstheme="minorHAnsi"/>
        </w:rPr>
      </w:pPr>
    </w:p>
    <w:p w14:paraId="577FC55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For Systems that store, access or process Confidential Level 3 Data or Restricted Level 4 Data, logs must be shared with NBCUniversal's Security Information and Event Management (SIEM) environment in an automated process. If a SIEM is not available, Service Provider must remove all other customer data and share the logs with NBCUniversal promptly upon request.</w:t>
      </w:r>
    </w:p>
    <w:p w14:paraId="5BC32918" w14:textId="77777777" w:rsidR="00E65B2E" w:rsidRPr="00E65B2E" w:rsidRDefault="00E65B2E" w:rsidP="00E65B2E">
      <w:pPr>
        <w:rPr>
          <w:rFonts w:asciiTheme="minorHAnsi" w:hAnsiTheme="minorHAnsi" w:cstheme="minorHAnsi"/>
        </w:rPr>
      </w:pPr>
    </w:p>
    <w:p w14:paraId="690C734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4.6 Subcontractors</w:t>
      </w:r>
    </w:p>
    <w:p w14:paraId="1DAF6AC6" w14:textId="77777777" w:rsidR="00E65B2E" w:rsidRPr="00E65B2E" w:rsidRDefault="00E65B2E" w:rsidP="00E65B2E">
      <w:pPr>
        <w:rPr>
          <w:rFonts w:asciiTheme="minorHAnsi" w:hAnsiTheme="minorHAnsi" w:cstheme="minorHAnsi"/>
        </w:rPr>
      </w:pPr>
    </w:p>
    <w:p w14:paraId="6D9FEAB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4.6.1</w:t>
      </w:r>
    </w:p>
    <w:p w14:paraId="2AFB946B" w14:textId="77777777" w:rsidR="00E65B2E" w:rsidRPr="00E65B2E" w:rsidRDefault="00E65B2E" w:rsidP="00E65B2E">
      <w:pPr>
        <w:rPr>
          <w:rFonts w:asciiTheme="minorHAnsi" w:hAnsiTheme="minorHAnsi" w:cstheme="minorHAnsi"/>
        </w:rPr>
      </w:pPr>
    </w:p>
    <w:p w14:paraId="10799A2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is responsible for all acts and omissions of its Personnel and the use of Subcontractors shall not relieve any Third Party of any responsibility under this Standard.</w:t>
      </w:r>
    </w:p>
    <w:p w14:paraId="241A7B85" w14:textId="77777777" w:rsidR="00E65B2E" w:rsidRPr="00E65B2E" w:rsidRDefault="00E65B2E" w:rsidP="00E65B2E">
      <w:pPr>
        <w:rPr>
          <w:rFonts w:asciiTheme="minorHAnsi" w:hAnsiTheme="minorHAnsi" w:cstheme="minorHAnsi"/>
        </w:rPr>
      </w:pPr>
    </w:p>
    <w:p w14:paraId="2701522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4.6.2</w:t>
      </w:r>
    </w:p>
    <w:p w14:paraId="78B90B16" w14:textId="77777777" w:rsidR="00E65B2E" w:rsidRPr="00E65B2E" w:rsidRDefault="00E65B2E" w:rsidP="00E65B2E">
      <w:pPr>
        <w:rPr>
          <w:rFonts w:asciiTheme="minorHAnsi" w:hAnsiTheme="minorHAnsi" w:cstheme="minorHAnsi"/>
        </w:rPr>
      </w:pPr>
    </w:p>
    <w:p w14:paraId="6DEB4D4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ensure a written agreement that includes security requirements at least as protective as those set forth herein is executed between Service Provider and any Subcontractor that processes NBCUniversal Data or accesses NBCUniversal Systems as part of the Services.</w:t>
      </w:r>
    </w:p>
    <w:p w14:paraId="77010B49" w14:textId="77777777" w:rsidR="00E65B2E" w:rsidRPr="00E65B2E" w:rsidRDefault="00E65B2E" w:rsidP="00E65B2E">
      <w:pPr>
        <w:rPr>
          <w:rFonts w:asciiTheme="minorHAnsi" w:hAnsiTheme="minorHAnsi" w:cstheme="minorHAnsi"/>
        </w:rPr>
      </w:pPr>
    </w:p>
    <w:p w14:paraId="7E1AF60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4.6.3</w:t>
      </w:r>
    </w:p>
    <w:p w14:paraId="6B5CD317" w14:textId="77777777" w:rsidR="00E65B2E" w:rsidRPr="00E65B2E" w:rsidRDefault="00E65B2E" w:rsidP="00E65B2E">
      <w:pPr>
        <w:rPr>
          <w:rFonts w:asciiTheme="minorHAnsi" w:hAnsiTheme="minorHAnsi" w:cstheme="minorHAnsi"/>
        </w:rPr>
      </w:pPr>
    </w:p>
    <w:p w14:paraId="631AF8E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conduct periodic reviews of its Subcontractors' security controls to confirm that those controls meet these security requirements.</w:t>
      </w:r>
    </w:p>
    <w:p w14:paraId="1CCB0D16" w14:textId="77777777" w:rsidR="00E65B2E" w:rsidRPr="00E65B2E" w:rsidRDefault="00E65B2E" w:rsidP="00E65B2E">
      <w:pPr>
        <w:rPr>
          <w:rFonts w:asciiTheme="minorHAnsi" w:hAnsiTheme="minorHAnsi" w:cstheme="minorHAnsi"/>
        </w:rPr>
      </w:pPr>
    </w:p>
    <w:p w14:paraId="34C1B8B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4.6.4</w:t>
      </w:r>
    </w:p>
    <w:p w14:paraId="06D744E2" w14:textId="77777777" w:rsidR="00E65B2E" w:rsidRPr="00E65B2E" w:rsidRDefault="00E65B2E" w:rsidP="00E65B2E">
      <w:pPr>
        <w:rPr>
          <w:rFonts w:asciiTheme="minorHAnsi" w:hAnsiTheme="minorHAnsi" w:cstheme="minorHAnsi"/>
        </w:rPr>
      </w:pPr>
    </w:p>
    <w:p w14:paraId="0B7A38C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In the event Service Provider identifies deficiencies in any such Subcontractor's security controls, Service Provider must maintain a report of such findings and ensure that such deficiencies are remediated within a reasonable timeframe, commensurate with their severity.</w:t>
      </w:r>
    </w:p>
    <w:p w14:paraId="6AE0868D" w14:textId="77777777" w:rsidR="00E65B2E" w:rsidRPr="00E65B2E" w:rsidRDefault="00E65B2E" w:rsidP="00E65B2E">
      <w:pPr>
        <w:rPr>
          <w:rFonts w:asciiTheme="minorHAnsi" w:hAnsiTheme="minorHAnsi" w:cstheme="minorHAnsi"/>
        </w:rPr>
      </w:pPr>
    </w:p>
    <w:p w14:paraId="4296B6C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4.7 Personnel – Technical &amp; Security Awareness Training</w:t>
      </w:r>
    </w:p>
    <w:p w14:paraId="2AEEA4F8" w14:textId="77777777" w:rsidR="00E65B2E" w:rsidRPr="00E65B2E" w:rsidRDefault="00E65B2E" w:rsidP="00E65B2E">
      <w:pPr>
        <w:rPr>
          <w:rFonts w:asciiTheme="minorHAnsi" w:hAnsiTheme="minorHAnsi" w:cstheme="minorHAnsi"/>
        </w:rPr>
      </w:pPr>
    </w:p>
    <w:p w14:paraId="203B8C2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4.7.1</w:t>
      </w:r>
    </w:p>
    <w:p w14:paraId="277D31CD" w14:textId="77777777" w:rsidR="00E65B2E" w:rsidRPr="00E65B2E" w:rsidRDefault="00E65B2E" w:rsidP="00E65B2E">
      <w:pPr>
        <w:rPr>
          <w:rFonts w:asciiTheme="minorHAnsi" w:hAnsiTheme="minorHAnsi" w:cstheme="minorHAnsi"/>
        </w:rPr>
      </w:pPr>
    </w:p>
    <w:p w14:paraId="08EC59B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ensure that its Personnel are properly trained for the type of data, Systems and information assets they interact with, including appropriate technical training.</w:t>
      </w:r>
    </w:p>
    <w:p w14:paraId="6E39BB6E" w14:textId="77777777" w:rsidR="00E65B2E" w:rsidRPr="00E65B2E" w:rsidRDefault="00E65B2E" w:rsidP="00E65B2E">
      <w:pPr>
        <w:rPr>
          <w:rFonts w:asciiTheme="minorHAnsi" w:hAnsiTheme="minorHAnsi" w:cstheme="minorHAnsi"/>
        </w:rPr>
      </w:pPr>
    </w:p>
    <w:p w14:paraId="37D86CE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4.7.2</w:t>
      </w:r>
    </w:p>
    <w:p w14:paraId="04D6191C" w14:textId="77777777" w:rsidR="00E65B2E" w:rsidRPr="00E65B2E" w:rsidRDefault="00E65B2E" w:rsidP="00E65B2E">
      <w:pPr>
        <w:rPr>
          <w:rFonts w:asciiTheme="minorHAnsi" w:hAnsiTheme="minorHAnsi" w:cstheme="minorHAnsi"/>
        </w:rPr>
      </w:pPr>
    </w:p>
    <w:p w14:paraId="248DF61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maintain a security awareness program in accordance with industry best practices to address the evolving security threats introduced by human behavior. Training must be at least annual, and content should be relevant to the nature of Service Provider's function and culture.</w:t>
      </w:r>
    </w:p>
    <w:p w14:paraId="75262BDD" w14:textId="77777777" w:rsidR="00E65B2E" w:rsidRPr="00E65B2E" w:rsidRDefault="00E65B2E" w:rsidP="00E65B2E">
      <w:pPr>
        <w:rPr>
          <w:rFonts w:asciiTheme="minorHAnsi" w:hAnsiTheme="minorHAnsi" w:cstheme="minorHAnsi"/>
        </w:rPr>
      </w:pPr>
    </w:p>
    <w:p w14:paraId="546DABE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 Data Management and Isolation</w:t>
      </w:r>
    </w:p>
    <w:p w14:paraId="0E67B47A" w14:textId="77777777" w:rsidR="00E65B2E" w:rsidRPr="00E65B2E" w:rsidRDefault="00E65B2E" w:rsidP="00E65B2E">
      <w:pPr>
        <w:rPr>
          <w:rFonts w:asciiTheme="minorHAnsi" w:hAnsiTheme="minorHAnsi" w:cstheme="minorHAnsi"/>
        </w:rPr>
      </w:pPr>
    </w:p>
    <w:p w14:paraId="3B8368B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5.1 Inventory of Systems</w:t>
      </w:r>
    </w:p>
    <w:p w14:paraId="3B54F764" w14:textId="77777777" w:rsidR="00E65B2E" w:rsidRPr="00E65B2E" w:rsidRDefault="00E65B2E" w:rsidP="00E65B2E">
      <w:pPr>
        <w:rPr>
          <w:rFonts w:asciiTheme="minorHAnsi" w:hAnsiTheme="minorHAnsi" w:cstheme="minorHAnsi"/>
        </w:rPr>
      </w:pPr>
    </w:p>
    <w:p w14:paraId="45A3990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maintain an inventory of Systems that access, transmit, receive, collect, generate, use, store, process or share NBCUniversal Data.</w:t>
      </w:r>
    </w:p>
    <w:p w14:paraId="3032C2B7" w14:textId="77777777" w:rsidR="00E65B2E" w:rsidRPr="00E65B2E" w:rsidRDefault="00E65B2E" w:rsidP="00E65B2E">
      <w:pPr>
        <w:rPr>
          <w:rFonts w:asciiTheme="minorHAnsi" w:hAnsiTheme="minorHAnsi" w:cstheme="minorHAnsi"/>
        </w:rPr>
      </w:pPr>
    </w:p>
    <w:p w14:paraId="2664B52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5.2 Data Classification</w:t>
      </w:r>
    </w:p>
    <w:p w14:paraId="00868EBC" w14:textId="77777777" w:rsidR="00E65B2E" w:rsidRPr="00E65B2E" w:rsidRDefault="00E65B2E" w:rsidP="00E65B2E">
      <w:pPr>
        <w:rPr>
          <w:rFonts w:asciiTheme="minorHAnsi" w:hAnsiTheme="minorHAnsi" w:cstheme="minorHAnsi"/>
        </w:rPr>
      </w:pPr>
    </w:p>
    <w:p w14:paraId="451E758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have a demonstrable process to manage and protect NBCUniversal Data in accordance with its classification level identified by NBCUniversal, with reference to the NBCUniversal Classification Table in Figure 1. NBCUniversal has the right to determine and reassign the data classification level on all data managed by Service Provider.</w:t>
      </w:r>
    </w:p>
    <w:p w14:paraId="3C905EFE" w14:textId="77777777" w:rsidR="00E65B2E" w:rsidRPr="00E65B2E" w:rsidRDefault="00E65B2E" w:rsidP="00E65B2E">
      <w:pPr>
        <w:rPr>
          <w:rFonts w:asciiTheme="minorHAnsi" w:hAnsiTheme="minorHAnsi" w:cstheme="minorHAnsi"/>
        </w:rPr>
      </w:pPr>
    </w:p>
    <w:p w14:paraId="0999012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5.3 Encryption</w:t>
      </w:r>
    </w:p>
    <w:p w14:paraId="4DCD1412" w14:textId="77777777" w:rsidR="00E65B2E" w:rsidRPr="00E65B2E" w:rsidRDefault="00E65B2E" w:rsidP="00E65B2E">
      <w:pPr>
        <w:rPr>
          <w:rFonts w:asciiTheme="minorHAnsi" w:hAnsiTheme="minorHAnsi" w:cstheme="minorHAnsi"/>
        </w:rPr>
      </w:pPr>
    </w:p>
    <w:p w14:paraId="4F87E28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shall encrypt Confidential Level 3 Data and Restricted Level 4 Data at rest and in transit in accordance with industry best practices.</w:t>
      </w:r>
    </w:p>
    <w:p w14:paraId="2B098B9D" w14:textId="77777777" w:rsidR="00E65B2E" w:rsidRPr="00E65B2E" w:rsidRDefault="00E65B2E" w:rsidP="00E65B2E">
      <w:pPr>
        <w:rPr>
          <w:rFonts w:asciiTheme="minorHAnsi" w:hAnsiTheme="minorHAnsi" w:cstheme="minorHAnsi"/>
        </w:rPr>
      </w:pPr>
    </w:p>
    <w:p w14:paraId="283DDF9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5.4 Production Data</w:t>
      </w:r>
    </w:p>
    <w:p w14:paraId="68B6E690" w14:textId="77777777" w:rsidR="00E65B2E" w:rsidRPr="00E65B2E" w:rsidRDefault="00E65B2E" w:rsidP="00E65B2E">
      <w:pPr>
        <w:rPr>
          <w:rFonts w:asciiTheme="minorHAnsi" w:hAnsiTheme="minorHAnsi" w:cstheme="minorHAnsi"/>
        </w:rPr>
      </w:pPr>
    </w:p>
    <w:p w14:paraId="4BB80C3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Live production data (including NBCUniversal Data) must not be used in the Service Provider's development or staging environment without the prior written approval from NBCUniversal Cyber Security.</w:t>
      </w:r>
    </w:p>
    <w:p w14:paraId="6EB85A29" w14:textId="77777777" w:rsidR="00E65B2E" w:rsidRPr="00E65B2E" w:rsidRDefault="00E65B2E" w:rsidP="00E65B2E">
      <w:pPr>
        <w:rPr>
          <w:rFonts w:asciiTheme="minorHAnsi" w:hAnsiTheme="minorHAnsi" w:cstheme="minorHAnsi"/>
        </w:rPr>
      </w:pPr>
    </w:p>
    <w:p w14:paraId="3167D71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5.5 Data Isolation</w:t>
      </w:r>
    </w:p>
    <w:p w14:paraId="77B3ABD3" w14:textId="77777777" w:rsidR="00E65B2E" w:rsidRPr="00E65B2E" w:rsidRDefault="00E65B2E" w:rsidP="00E65B2E">
      <w:pPr>
        <w:rPr>
          <w:rFonts w:asciiTheme="minorHAnsi" w:hAnsiTheme="minorHAnsi" w:cstheme="minorHAnsi"/>
        </w:rPr>
      </w:pPr>
    </w:p>
    <w:p w14:paraId="42D3C46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Data must be separated from other Third-Party customer data with the use of physical or logical controls.</w:t>
      </w:r>
    </w:p>
    <w:p w14:paraId="51216121" w14:textId="77777777" w:rsidR="00E65B2E" w:rsidRPr="00E65B2E" w:rsidRDefault="00E65B2E" w:rsidP="00E65B2E">
      <w:pPr>
        <w:rPr>
          <w:rFonts w:asciiTheme="minorHAnsi" w:hAnsiTheme="minorHAnsi" w:cstheme="minorHAnsi"/>
        </w:rPr>
      </w:pPr>
    </w:p>
    <w:p w14:paraId="0898090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6. Data Retention and Destruction</w:t>
      </w:r>
    </w:p>
    <w:p w14:paraId="4BA01E4D" w14:textId="77777777" w:rsidR="00E65B2E" w:rsidRPr="00E65B2E" w:rsidRDefault="00E65B2E" w:rsidP="00E65B2E">
      <w:pPr>
        <w:rPr>
          <w:rFonts w:asciiTheme="minorHAnsi" w:hAnsiTheme="minorHAnsi" w:cstheme="minorHAnsi"/>
        </w:rPr>
      </w:pPr>
    </w:p>
    <w:p w14:paraId="58B73CF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6.1 Retention, Return and/or Deletion</w:t>
      </w:r>
    </w:p>
    <w:p w14:paraId="08ABF85A" w14:textId="77777777" w:rsidR="00E65B2E" w:rsidRPr="00E65B2E" w:rsidRDefault="00E65B2E" w:rsidP="00E65B2E">
      <w:pPr>
        <w:rPr>
          <w:rFonts w:asciiTheme="minorHAnsi" w:hAnsiTheme="minorHAnsi" w:cstheme="minorHAnsi"/>
        </w:rPr>
      </w:pPr>
    </w:p>
    <w:p w14:paraId="486355E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Unless (</w:t>
      </w:r>
      <w:proofErr w:type="spellStart"/>
      <w:r w:rsidRPr="00E65B2E">
        <w:rPr>
          <w:rFonts w:asciiTheme="minorHAnsi" w:hAnsiTheme="minorHAnsi" w:cstheme="minorHAnsi"/>
        </w:rPr>
        <w:t>i</w:t>
      </w:r>
      <w:proofErr w:type="spellEnd"/>
      <w:r w:rsidRPr="00E65B2E">
        <w:rPr>
          <w:rFonts w:asciiTheme="minorHAnsi" w:hAnsiTheme="minorHAnsi" w:cstheme="minorHAnsi"/>
        </w:rPr>
        <w:t>) otherwise requested by NBCUniversal in writing, or (ii) Service Provider is required to retain NBCUniversal Data under Applicable Law, Service Provider must return to NBCUniversal or its designee, or at NBCUniversal's written request, securely delete, destroy or render unreadable or undecipherable all NBCUniversal Data in the possession, custody or control of Service Provider, at the earliest of the conclusion of the applicable Services, Service Provider no longer needing to process NBCUniversal Data to provide the Services, or on written instruction from NBCUniversal, and shall direct its Subcontractors to do the same. Service Provider shall promptly on NBCUniversal's request certify that such NBCUniversal Data have been returned, deleted, or destroyed. In the event of deletion, Service Provider must render NBCUniversal Data on the Service Provider's Systems, infrastructure, and applications inaccessible, unreadable, or otherwise sanitized using a standard that meets or exceeds National Institute of Science and Technology (NIST) SP 800-88 as revised and must supply NBCUniversal with written confirmation of compliance and include the date of completion.</w:t>
      </w:r>
    </w:p>
    <w:p w14:paraId="25E299FE" w14:textId="77777777" w:rsidR="00E65B2E" w:rsidRPr="00E65B2E" w:rsidRDefault="00E65B2E" w:rsidP="00E65B2E">
      <w:pPr>
        <w:rPr>
          <w:rFonts w:asciiTheme="minorHAnsi" w:hAnsiTheme="minorHAnsi" w:cstheme="minorHAnsi"/>
        </w:rPr>
      </w:pPr>
    </w:p>
    <w:p w14:paraId="013A656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6.2 Recovery</w:t>
      </w:r>
    </w:p>
    <w:p w14:paraId="38515991" w14:textId="77777777" w:rsidR="00E65B2E" w:rsidRPr="00E65B2E" w:rsidRDefault="00E65B2E" w:rsidP="00E65B2E">
      <w:pPr>
        <w:rPr>
          <w:rFonts w:asciiTheme="minorHAnsi" w:hAnsiTheme="minorHAnsi" w:cstheme="minorHAnsi"/>
        </w:rPr>
      </w:pPr>
    </w:p>
    <w:p w14:paraId="23E5E32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Backups of NBCUniversal Data must be managed in accordance with this Standard and returned and/or destroyed in accordance with Section 6.1 of this Standard or after regulatory requirements are satisfied. If retained for regulatory purposes, backup data remains subject to both this Standard and the Agreement until returned or destroyed in compliance with both this Standard and the Agreement.</w:t>
      </w:r>
    </w:p>
    <w:p w14:paraId="4547F515" w14:textId="77777777" w:rsidR="00E65B2E" w:rsidRPr="00E65B2E" w:rsidRDefault="00E65B2E" w:rsidP="00E65B2E">
      <w:pPr>
        <w:rPr>
          <w:rFonts w:asciiTheme="minorHAnsi" w:hAnsiTheme="minorHAnsi" w:cstheme="minorHAnsi"/>
        </w:rPr>
      </w:pPr>
    </w:p>
    <w:p w14:paraId="7491FD0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7. Security Review</w:t>
      </w:r>
    </w:p>
    <w:p w14:paraId="1FA49338" w14:textId="77777777" w:rsidR="00E65B2E" w:rsidRPr="00E65B2E" w:rsidRDefault="00E65B2E" w:rsidP="00E65B2E">
      <w:pPr>
        <w:rPr>
          <w:rFonts w:asciiTheme="minorHAnsi" w:hAnsiTheme="minorHAnsi" w:cstheme="minorHAnsi"/>
        </w:rPr>
      </w:pPr>
    </w:p>
    <w:p w14:paraId="07B07C2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7.1 Certification and Risk Assessment</w:t>
      </w:r>
    </w:p>
    <w:p w14:paraId="1896949F" w14:textId="77777777" w:rsidR="00E65B2E" w:rsidRPr="00E65B2E" w:rsidRDefault="00E65B2E" w:rsidP="00E65B2E">
      <w:pPr>
        <w:rPr>
          <w:rFonts w:asciiTheme="minorHAnsi" w:hAnsiTheme="minorHAnsi" w:cstheme="minorHAnsi"/>
        </w:rPr>
      </w:pPr>
    </w:p>
    <w:p w14:paraId="63D045B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provide NBCUniversal or its designee with third party audit certifications (preferably SOC 2 – Type II, ISO 27001/2) for the relevant products or Services and/or allow NBCUniversal or its designees to perform up to one (1) security risk assessment per year as described in Section 7.2. In the event of a Security Incident or any other actual or suspected compromise of NBCUniversal Data, NBCUniversal may conduct an additional security risk assessment to verify the integrity of NBCUniversal Data and/or examine the compromised systems or processing activities. Service Provider shall fully cooperate with NBCUniversal with respect to such assessments and shall provide supporting documentation promptly on request.</w:t>
      </w:r>
    </w:p>
    <w:p w14:paraId="480E7E67" w14:textId="77777777" w:rsidR="00E65B2E" w:rsidRPr="00E65B2E" w:rsidRDefault="00E65B2E" w:rsidP="00E65B2E">
      <w:pPr>
        <w:rPr>
          <w:rFonts w:asciiTheme="minorHAnsi" w:hAnsiTheme="minorHAnsi" w:cstheme="minorHAnsi"/>
        </w:rPr>
      </w:pPr>
    </w:p>
    <w:p w14:paraId="6F140CD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7.2 Security Risk Assessment</w:t>
      </w:r>
    </w:p>
    <w:p w14:paraId="6F3E2CC9" w14:textId="77777777" w:rsidR="00E65B2E" w:rsidRPr="00E65B2E" w:rsidRDefault="00E65B2E" w:rsidP="00E65B2E">
      <w:pPr>
        <w:rPr>
          <w:rFonts w:asciiTheme="minorHAnsi" w:hAnsiTheme="minorHAnsi" w:cstheme="minorHAnsi"/>
        </w:rPr>
      </w:pPr>
    </w:p>
    <w:p w14:paraId="3F49055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NBCUniversal's security risk assessment process is an assessment of Service Provider's security standards, protocols, and relevant Systems, based on Service Provider's responses to NBCUniversal's security review questionnaire and interviews with relevant Service Provider Personnel. Service Provider has provided (and will in future provide) accurate and complete responses to such questionnaire and any other information requested as part of NBCUniversal's security risk assessment of Service Provider.</w:t>
      </w:r>
    </w:p>
    <w:p w14:paraId="6F5ED137" w14:textId="77777777" w:rsidR="00E65B2E" w:rsidRPr="00E65B2E" w:rsidRDefault="00E65B2E" w:rsidP="00E65B2E">
      <w:pPr>
        <w:rPr>
          <w:rFonts w:asciiTheme="minorHAnsi" w:hAnsiTheme="minorHAnsi" w:cstheme="minorHAnsi"/>
        </w:rPr>
      </w:pPr>
    </w:p>
    <w:p w14:paraId="238D196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7.3 Remediation</w:t>
      </w:r>
    </w:p>
    <w:p w14:paraId="77153A8B" w14:textId="77777777" w:rsidR="00E65B2E" w:rsidRPr="00E65B2E" w:rsidRDefault="00E65B2E" w:rsidP="00E65B2E">
      <w:pPr>
        <w:rPr>
          <w:rFonts w:asciiTheme="minorHAnsi" w:hAnsiTheme="minorHAnsi" w:cstheme="minorHAnsi"/>
        </w:rPr>
      </w:pPr>
    </w:p>
    <w:p w14:paraId="0473DF6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If NBCUniversal identifies any material risks through the security risk assessment process, Service Provider will take all reasonable mutually agreed actions necessary to remediate or mitigate those risks within a mutually agreed upon timeframe.</w:t>
      </w:r>
    </w:p>
    <w:p w14:paraId="6C4F5F64" w14:textId="77777777" w:rsidR="00E65B2E" w:rsidRPr="00E65B2E" w:rsidRDefault="00E65B2E" w:rsidP="00E65B2E">
      <w:pPr>
        <w:rPr>
          <w:rFonts w:asciiTheme="minorHAnsi" w:hAnsiTheme="minorHAnsi" w:cstheme="minorHAnsi"/>
        </w:rPr>
      </w:pPr>
    </w:p>
    <w:p w14:paraId="3C0B76C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8. Cyber Security Incidents</w:t>
      </w:r>
    </w:p>
    <w:p w14:paraId="1ED8055D" w14:textId="77777777" w:rsidR="00E65B2E" w:rsidRPr="00E65B2E" w:rsidRDefault="00E65B2E" w:rsidP="00E65B2E">
      <w:pPr>
        <w:rPr>
          <w:rFonts w:asciiTheme="minorHAnsi" w:hAnsiTheme="minorHAnsi" w:cstheme="minorHAnsi"/>
        </w:rPr>
      </w:pPr>
    </w:p>
    <w:p w14:paraId="6052713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8.1 Incident Response Plan</w:t>
      </w:r>
    </w:p>
    <w:p w14:paraId="55CD2550" w14:textId="77777777" w:rsidR="00E65B2E" w:rsidRPr="00E65B2E" w:rsidRDefault="00E65B2E" w:rsidP="00E65B2E">
      <w:pPr>
        <w:rPr>
          <w:rFonts w:asciiTheme="minorHAnsi" w:hAnsiTheme="minorHAnsi" w:cstheme="minorHAnsi"/>
        </w:rPr>
      </w:pPr>
    </w:p>
    <w:p w14:paraId="3A1D56F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must maintain an up-to-date cyber incident response plan, which shall include a process to notify NBCUniversal of the occurrence of a Security Incident and involve NBCUniversal in addressing such incidents.</w:t>
      </w:r>
    </w:p>
    <w:p w14:paraId="129E0099" w14:textId="77777777" w:rsidR="00E65B2E" w:rsidRPr="00E65B2E" w:rsidRDefault="00E65B2E" w:rsidP="00E65B2E">
      <w:pPr>
        <w:rPr>
          <w:rFonts w:asciiTheme="minorHAnsi" w:hAnsiTheme="minorHAnsi" w:cstheme="minorHAnsi"/>
        </w:rPr>
      </w:pPr>
    </w:p>
    <w:p w14:paraId="5289B04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8.2 Reporting Incidents</w:t>
      </w:r>
    </w:p>
    <w:p w14:paraId="073C13DF" w14:textId="77777777" w:rsidR="00E65B2E" w:rsidRPr="00E65B2E" w:rsidRDefault="00E65B2E" w:rsidP="00E65B2E">
      <w:pPr>
        <w:rPr>
          <w:rFonts w:asciiTheme="minorHAnsi" w:hAnsiTheme="minorHAnsi" w:cstheme="minorHAnsi"/>
        </w:rPr>
      </w:pPr>
    </w:p>
    <w:p w14:paraId="26D30C7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In addition to any formal cyber incident notification requirements set out in the Agreement, Service Provider must notify NBCUniversal, via email to cyber@nbcuni.com with a copy to the main contact under the relevant order or via phone to the 24-Hour Incident Hotline at 1-855-650-SAFE (7233) or 1-212-664-3295, of any Cyber Security Incident. This notification to NBCUniversal must happen without unreasonable delay and in any event within 48 hours of incident confirmation.</w:t>
      </w:r>
    </w:p>
    <w:p w14:paraId="0991B20F" w14:textId="77777777" w:rsidR="00E65B2E" w:rsidRPr="00E65B2E" w:rsidRDefault="00E65B2E" w:rsidP="00E65B2E">
      <w:pPr>
        <w:rPr>
          <w:rFonts w:asciiTheme="minorHAnsi" w:hAnsiTheme="minorHAnsi" w:cstheme="minorHAnsi"/>
        </w:rPr>
      </w:pPr>
    </w:p>
    <w:p w14:paraId="35689CD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8.3 Incident Response</w:t>
      </w:r>
    </w:p>
    <w:p w14:paraId="095621E7" w14:textId="77777777" w:rsidR="00E65B2E" w:rsidRPr="00E65B2E" w:rsidRDefault="00E65B2E" w:rsidP="00E65B2E">
      <w:pPr>
        <w:rPr>
          <w:rFonts w:asciiTheme="minorHAnsi" w:hAnsiTheme="minorHAnsi" w:cstheme="minorHAnsi"/>
        </w:rPr>
      </w:pPr>
    </w:p>
    <w:p w14:paraId="485F521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will: (a) immediately investigate and take all reasonable steps to mitigate any potential damages and remediate the cause of the Security Incident; (b) provide NBCUniversal with full details of the cause and impact of any Security Incident (including the categories and approximate number of individuals affected and their country of residence and the categories and approximate number of records affected) and provide updates on any material developments or findings; (c) take all reasonable actions to prevent any similar reoccurrence; (d) cooperate with NBCUniversal in its efforts to investigate, remediate and mitigate the effects of the Security Incident and fulfill NBCUniversal's notification obligations; and (e) cooperate with NBCUniversal with respect to any litigation and/or investigation by or against third parties in connection with the Security Incident. Ongoing updates about the incident must be provided as reasonably requested by NBCUniversal. Within five (5) days of closure of an incident (except where otherwise agreed by NBCUniversal in writing) Service Provider must provide a detailed incident log and root cause analysis that describes actions taken to prevent a similar event from occurring in the future.</w:t>
      </w:r>
    </w:p>
    <w:p w14:paraId="0BDC2408" w14:textId="77777777" w:rsidR="00E65B2E" w:rsidRPr="00E65B2E" w:rsidRDefault="00E65B2E" w:rsidP="00E65B2E">
      <w:pPr>
        <w:rPr>
          <w:rFonts w:asciiTheme="minorHAnsi" w:hAnsiTheme="minorHAnsi" w:cstheme="minorHAnsi"/>
        </w:rPr>
      </w:pPr>
    </w:p>
    <w:p w14:paraId="175EEFD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9. Application and Software Requirements</w:t>
      </w:r>
    </w:p>
    <w:p w14:paraId="30230582" w14:textId="77777777" w:rsidR="00E65B2E" w:rsidRPr="00E65B2E" w:rsidRDefault="00E65B2E" w:rsidP="00E65B2E">
      <w:pPr>
        <w:rPr>
          <w:rFonts w:asciiTheme="minorHAnsi" w:hAnsiTheme="minorHAnsi" w:cstheme="minorHAnsi"/>
        </w:rPr>
      </w:pPr>
    </w:p>
    <w:p w14:paraId="4A972B3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9.1 Hosted Applications</w:t>
      </w:r>
    </w:p>
    <w:p w14:paraId="246282ED" w14:textId="77777777" w:rsidR="00E65B2E" w:rsidRPr="00E65B2E" w:rsidRDefault="00E65B2E" w:rsidP="00E65B2E">
      <w:pPr>
        <w:rPr>
          <w:rFonts w:asciiTheme="minorHAnsi" w:hAnsiTheme="minorHAnsi" w:cstheme="minorHAnsi"/>
        </w:rPr>
      </w:pPr>
    </w:p>
    <w:p w14:paraId="724587A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If Service Provider cannot provide sufficient evidence of a third-party audit certification, in accordance with Section 7.1 (Certification and Risk Assessment) of this Standard, Service Provider shall ensure that such applications are subject to industry standard application security guidelines. At a minimum, Service Provider must conduct regular reviews of application source code and IT infrastructure for security vulnerabilities.</w:t>
      </w:r>
    </w:p>
    <w:p w14:paraId="7072DFEC" w14:textId="77777777" w:rsidR="00E65B2E" w:rsidRPr="00E65B2E" w:rsidRDefault="00E65B2E" w:rsidP="00E65B2E">
      <w:pPr>
        <w:rPr>
          <w:rFonts w:asciiTheme="minorHAnsi" w:hAnsiTheme="minorHAnsi" w:cstheme="minorHAnsi"/>
        </w:rPr>
      </w:pPr>
    </w:p>
    <w:p w14:paraId="0205461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9.2 Application Security</w:t>
      </w:r>
    </w:p>
    <w:p w14:paraId="1F5F973C" w14:textId="77777777" w:rsidR="00E65B2E" w:rsidRPr="00E65B2E" w:rsidRDefault="00E65B2E" w:rsidP="00E65B2E">
      <w:pPr>
        <w:rPr>
          <w:rFonts w:asciiTheme="minorHAnsi" w:hAnsiTheme="minorHAnsi" w:cstheme="minorHAnsi"/>
        </w:rPr>
      </w:pPr>
    </w:p>
    <w:p w14:paraId="3139A45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Throughout the software development life-cycle process, Service Provider shall establish and comply with secure coding standards that are consistent with the Open Web Application Security Project (OWASP) application security development controls or other relevant industry standards. Service Provider's secure coding standards must be inclusive of, but not limited to application input validation controls; secure backend database configurations and connectivity; periodic testing; and hardening standards.</w:t>
      </w:r>
    </w:p>
    <w:p w14:paraId="0B61F898" w14:textId="77777777" w:rsidR="00E65B2E" w:rsidRPr="00E65B2E" w:rsidRDefault="00E65B2E" w:rsidP="00E65B2E">
      <w:pPr>
        <w:rPr>
          <w:rFonts w:asciiTheme="minorHAnsi" w:hAnsiTheme="minorHAnsi" w:cstheme="minorHAnsi"/>
        </w:rPr>
      </w:pPr>
    </w:p>
    <w:p w14:paraId="488A9D0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9.3 Software Security</w:t>
      </w:r>
    </w:p>
    <w:p w14:paraId="08B7367E" w14:textId="77777777" w:rsidR="00E65B2E" w:rsidRPr="00E65B2E" w:rsidRDefault="00E65B2E" w:rsidP="00E65B2E">
      <w:pPr>
        <w:rPr>
          <w:rFonts w:asciiTheme="minorHAnsi" w:hAnsiTheme="minorHAnsi" w:cstheme="minorHAnsi"/>
        </w:rPr>
      </w:pPr>
    </w:p>
    <w:p w14:paraId="77B2398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Service Provider shall ensure that all software provided or made available to, and all software developed or maintained for, NBCUniversal follows both a secure System Development Lifecycle and a Software Development Life Cycle process.</w:t>
      </w:r>
    </w:p>
    <w:p w14:paraId="0B566510" w14:textId="77777777" w:rsidR="00E65B2E" w:rsidRPr="00E65B2E" w:rsidRDefault="00E65B2E" w:rsidP="00E65B2E">
      <w:pPr>
        <w:rPr>
          <w:rFonts w:asciiTheme="minorHAnsi" w:hAnsiTheme="minorHAnsi" w:cstheme="minorHAnsi"/>
        </w:rPr>
      </w:pPr>
    </w:p>
    <w:p w14:paraId="0C6FC91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9.4 Delivery</w:t>
      </w:r>
    </w:p>
    <w:p w14:paraId="37824CA0" w14:textId="77777777" w:rsidR="00E65B2E" w:rsidRPr="00E65B2E" w:rsidRDefault="00E65B2E" w:rsidP="00E65B2E">
      <w:pPr>
        <w:rPr>
          <w:rFonts w:asciiTheme="minorHAnsi" w:hAnsiTheme="minorHAnsi" w:cstheme="minorHAnsi"/>
        </w:rPr>
      </w:pPr>
    </w:p>
    <w:p w14:paraId="1CC264B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Applications and software containing NBCUniversal Data and located on or connected to NBCUniversal systems or the NBCUniversal network must not contain Critical or High Findings and Vulnerabilities at the time of delivery.</w:t>
      </w:r>
    </w:p>
    <w:p w14:paraId="689EFBCD" w14:textId="77777777" w:rsidR="00E65B2E" w:rsidRPr="00E65B2E" w:rsidRDefault="00E65B2E" w:rsidP="00E65B2E">
      <w:pPr>
        <w:rPr>
          <w:rFonts w:asciiTheme="minorHAnsi" w:hAnsiTheme="minorHAnsi" w:cstheme="minorHAnsi"/>
        </w:rPr>
      </w:pPr>
    </w:p>
    <w:p w14:paraId="362EC53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10. Requirements for Network Connectivity</w:t>
      </w:r>
    </w:p>
    <w:p w14:paraId="3B506503" w14:textId="77777777" w:rsidR="00E65B2E" w:rsidRPr="00E65B2E" w:rsidRDefault="00E65B2E" w:rsidP="00E65B2E">
      <w:pPr>
        <w:rPr>
          <w:rFonts w:asciiTheme="minorHAnsi" w:hAnsiTheme="minorHAnsi" w:cstheme="minorHAnsi"/>
        </w:rPr>
      </w:pPr>
    </w:p>
    <w:p w14:paraId="163FE70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10.1 Network Connectivity Approval and Review</w:t>
      </w:r>
    </w:p>
    <w:p w14:paraId="2C8DCCB5" w14:textId="77777777" w:rsidR="00E65B2E" w:rsidRPr="00E65B2E" w:rsidRDefault="00E65B2E" w:rsidP="00E65B2E">
      <w:pPr>
        <w:rPr>
          <w:rFonts w:asciiTheme="minorHAnsi" w:hAnsiTheme="minorHAnsi" w:cstheme="minorHAnsi"/>
        </w:rPr>
      </w:pPr>
    </w:p>
    <w:p w14:paraId="56F3103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10.1.1</w:t>
      </w:r>
    </w:p>
    <w:p w14:paraId="45C14334" w14:textId="77777777" w:rsidR="00E65B2E" w:rsidRPr="00E65B2E" w:rsidRDefault="00E65B2E" w:rsidP="00E65B2E">
      <w:pPr>
        <w:rPr>
          <w:rFonts w:asciiTheme="minorHAnsi" w:hAnsiTheme="minorHAnsi" w:cstheme="minorHAnsi"/>
        </w:rPr>
      </w:pPr>
    </w:p>
    <w:p w14:paraId="223BF11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Network Connectivity must comply with the NBCUniversal Cyber Security Policy and Standards, which are available from NBCUniversal Cyber Security (cyber@nbcuni.com). Service Provider must use NBCUniversal specified or approved methods to make or facilitate any connections to NBCUniversal Systems or the NBCUniversal network. Any deviation from such methods must be pre-approved in writing by NBCUniversal's Chief Information Security Officer ("CISO") or the CISO's designee prior to implementation of such methods.</w:t>
      </w:r>
    </w:p>
    <w:p w14:paraId="709CD8F8" w14:textId="77777777" w:rsidR="00E65B2E" w:rsidRPr="00E65B2E" w:rsidRDefault="00E65B2E" w:rsidP="00E65B2E">
      <w:pPr>
        <w:rPr>
          <w:rFonts w:asciiTheme="minorHAnsi" w:hAnsiTheme="minorHAnsi" w:cstheme="minorHAnsi"/>
        </w:rPr>
      </w:pPr>
    </w:p>
    <w:p w14:paraId="4C3C853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10.1.2</w:t>
      </w:r>
    </w:p>
    <w:p w14:paraId="48CFC189" w14:textId="77777777" w:rsidR="00E65B2E" w:rsidRPr="00E65B2E" w:rsidRDefault="00E65B2E" w:rsidP="00E65B2E">
      <w:pPr>
        <w:rPr>
          <w:rFonts w:asciiTheme="minorHAnsi" w:hAnsiTheme="minorHAnsi" w:cstheme="minorHAnsi"/>
        </w:rPr>
      </w:pPr>
    </w:p>
    <w:p w14:paraId="654078D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All network connectivity implementations and respective justifications for connectivity may be reviewed by or on behalf of NBCUniversal and NBCUniversal may require re-approval, not more than annually. Service Provider may be required to provide additional information or alter its network connections to obtain such re-approval. Service Provider acknowledges that if it fails to seek or obtain such re-approval, Service Provider may be denied access to NBCUniversal Systems and the NBCUniversal network.</w:t>
      </w:r>
    </w:p>
    <w:p w14:paraId="7568A24D" w14:textId="77777777" w:rsidR="00E65B2E" w:rsidRPr="00E65B2E" w:rsidRDefault="00E65B2E" w:rsidP="00E65B2E">
      <w:pPr>
        <w:rPr>
          <w:rFonts w:asciiTheme="minorHAnsi" w:hAnsiTheme="minorHAnsi" w:cstheme="minorHAnsi"/>
        </w:rPr>
      </w:pPr>
    </w:p>
    <w:p w14:paraId="4A2747C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 Contracted Personnel Requirements</w:t>
      </w:r>
    </w:p>
    <w:p w14:paraId="5FF97508" w14:textId="77777777" w:rsidR="00E65B2E" w:rsidRPr="00E65B2E" w:rsidRDefault="00E65B2E" w:rsidP="00E65B2E">
      <w:pPr>
        <w:rPr>
          <w:rFonts w:asciiTheme="minorHAnsi" w:hAnsiTheme="minorHAnsi" w:cstheme="minorHAnsi"/>
        </w:rPr>
      </w:pPr>
    </w:p>
    <w:p w14:paraId="000BA8A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*This section only applies to individuals (either Service Provider's Personnel or Service Providers who are individuals) who have been issued with a SSO or granted access to NBCUniversal Systems or the NBCUniversal network (including through "desktop as a service") in order to provide the Services ("Contracted Personnel"). This section does not apply to Service Providers (including their Personnel) that have not been granted access to NBCUniversal Systems or the NBCUniversal network.*</w:t>
      </w:r>
    </w:p>
    <w:p w14:paraId="5A519BA1" w14:textId="77777777" w:rsidR="00E65B2E" w:rsidRPr="00E65B2E" w:rsidRDefault="00E65B2E" w:rsidP="00E65B2E">
      <w:pPr>
        <w:rPr>
          <w:rFonts w:asciiTheme="minorHAnsi" w:hAnsiTheme="minorHAnsi" w:cstheme="minorHAnsi"/>
        </w:rPr>
      </w:pPr>
    </w:p>
    <w:p w14:paraId="07CC599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11.1 NBCUniversal Cyber Security Policies and Standards</w:t>
      </w:r>
    </w:p>
    <w:p w14:paraId="4595BEC3" w14:textId="77777777" w:rsidR="00E65B2E" w:rsidRPr="00E65B2E" w:rsidRDefault="00E65B2E" w:rsidP="00E65B2E">
      <w:pPr>
        <w:rPr>
          <w:rFonts w:asciiTheme="minorHAnsi" w:hAnsiTheme="minorHAnsi" w:cstheme="minorHAnsi"/>
        </w:rPr>
      </w:pPr>
    </w:p>
    <w:p w14:paraId="1CC40E9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adhere to all NBCUniversal cyber security policies and standards (including the Acceptable Use Policy) which are in the Cyber Policy Library and are accessible on the NBCUniversal Intranet. Service Provider must instruct their Contracted Personnel to adhere to the cyber security policies.</w:t>
      </w:r>
    </w:p>
    <w:p w14:paraId="286F8E58" w14:textId="77777777" w:rsidR="00E65B2E" w:rsidRPr="00E65B2E" w:rsidRDefault="00E65B2E" w:rsidP="00E65B2E">
      <w:pPr>
        <w:rPr>
          <w:rFonts w:asciiTheme="minorHAnsi" w:hAnsiTheme="minorHAnsi" w:cstheme="minorHAnsi"/>
        </w:rPr>
      </w:pPr>
    </w:p>
    <w:p w14:paraId="5AB48C4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11.2 Approved Storage Repositories</w:t>
      </w:r>
    </w:p>
    <w:p w14:paraId="5B755BA0" w14:textId="77777777" w:rsidR="00E65B2E" w:rsidRPr="00E65B2E" w:rsidRDefault="00E65B2E" w:rsidP="00E65B2E">
      <w:pPr>
        <w:rPr>
          <w:rFonts w:asciiTheme="minorHAnsi" w:hAnsiTheme="minorHAnsi" w:cstheme="minorHAnsi"/>
        </w:rPr>
      </w:pPr>
    </w:p>
    <w:p w14:paraId="4048E3F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not store or copy NBCUniversal Data except as needed to perform the Services. Contracted Personnel must not forward NBCUniversal emails to alternative email domains or take any other actions designed to move or copy NBCUniversal Data to any location not pre-approved, in writing, by the NBCUniversal CISO or the CISO's designee. If data storage is required, all data must be stored in repositories owned by NBCUniversal or pre-approved, in writing, by the NBCUniversal CISO or the CISO's designee.</w:t>
      </w:r>
    </w:p>
    <w:p w14:paraId="475D4DB9" w14:textId="77777777" w:rsidR="00E65B2E" w:rsidRPr="00E65B2E" w:rsidRDefault="00E65B2E" w:rsidP="00E65B2E">
      <w:pPr>
        <w:rPr>
          <w:rFonts w:asciiTheme="minorHAnsi" w:hAnsiTheme="minorHAnsi" w:cstheme="minorHAnsi"/>
        </w:rPr>
      </w:pPr>
    </w:p>
    <w:p w14:paraId="617B7C6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11.3 Security Incident Reporting</w:t>
      </w:r>
    </w:p>
    <w:p w14:paraId="595FB50F" w14:textId="77777777" w:rsidR="00E65B2E" w:rsidRPr="00E65B2E" w:rsidRDefault="00E65B2E" w:rsidP="00E65B2E">
      <w:pPr>
        <w:rPr>
          <w:rFonts w:asciiTheme="minorHAnsi" w:hAnsiTheme="minorHAnsi" w:cstheme="minorHAnsi"/>
        </w:rPr>
      </w:pPr>
    </w:p>
    <w:p w14:paraId="47B1EB2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Without limitation to Section 8.2 of this Standard, Contracted Personnel must immediately report a Security Incident via email to cyber@nbcuni.com or via phone to the 24-Hour Incident Hotline at 1-855-650-SAFE (7233).</w:t>
      </w:r>
    </w:p>
    <w:p w14:paraId="0F96DD76" w14:textId="77777777" w:rsidR="00E65B2E" w:rsidRPr="00E65B2E" w:rsidRDefault="00E65B2E" w:rsidP="00E65B2E">
      <w:pPr>
        <w:rPr>
          <w:rFonts w:asciiTheme="minorHAnsi" w:hAnsiTheme="minorHAnsi" w:cstheme="minorHAnsi"/>
        </w:rPr>
      </w:pPr>
    </w:p>
    <w:p w14:paraId="29BAA46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11.4 Misuse of Devices</w:t>
      </w:r>
    </w:p>
    <w:p w14:paraId="7840CCAA" w14:textId="77777777" w:rsidR="00E65B2E" w:rsidRPr="00E65B2E" w:rsidRDefault="00E65B2E" w:rsidP="00E65B2E">
      <w:pPr>
        <w:rPr>
          <w:rFonts w:asciiTheme="minorHAnsi" w:hAnsiTheme="minorHAnsi" w:cstheme="minorHAnsi"/>
        </w:rPr>
      </w:pPr>
    </w:p>
    <w:p w14:paraId="68F8952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not use NBCUniversal computing devices in any manner that may undermine security, including but not limited to such acts as downloading unapproved software, disabling security monitoring tools.</w:t>
      </w:r>
    </w:p>
    <w:p w14:paraId="237E3177" w14:textId="77777777" w:rsidR="00E65B2E" w:rsidRPr="00E65B2E" w:rsidRDefault="00E65B2E" w:rsidP="00E65B2E">
      <w:pPr>
        <w:rPr>
          <w:rFonts w:asciiTheme="minorHAnsi" w:hAnsiTheme="minorHAnsi" w:cstheme="minorHAnsi"/>
        </w:rPr>
      </w:pPr>
    </w:p>
    <w:p w14:paraId="3B3C5C3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11.5 Misuse of Administrative Credentials</w:t>
      </w:r>
    </w:p>
    <w:p w14:paraId="15AAE72D" w14:textId="77777777" w:rsidR="00E65B2E" w:rsidRPr="00E65B2E" w:rsidRDefault="00E65B2E" w:rsidP="00E65B2E">
      <w:pPr>
        <w:rPr>
          <w:rFonts w:asciiTheme="minorHAnsi" w:hAnsiTheme="minorHAnsi" w:cstheme="minorHAnsi"/>
        </w:rPr>
      </w:pPr>
    </w:p>
    <w:p w14:paraId="5873757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not use NBCUniversal administrative credentials in any manner that may undermine security or deviate from the designed use purpose of the credential, including but not limited to making production changes without appropriate approvals, creating or deleting accounts without formal approvals, using administrative accounts for regular business operations, sharing credentials, or taking actions with the credentials that are outside the scope of work of Service Provider, or outside the tasks assigned to that Contracted Personnel.</w:t>
      </w:r>
    </w:p>
    <w:p w14:paraId="606E91C6" w14:textId="77777777" w:rsidR="00E65B2E" w:rsidRPr="00E65B2E" w:rsidRDefault="00E65B2E" w:rsidP="00E65B2E">
      <w:pPr>
        <w:rPr>
          <w:rFonts w:asciiTheme="minorHAnsi" w:hAnsiTheme="minorHAnsi" w:cstheme="minorHAnsi"/>
        </w:rPr>
      </w:pPr>
    </w:p>
    <w:p w14:paraId="0CDB4B9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11.6 Misuse of NBCUniversal Intranet</w:t>
      </w:r>
    </w:p>
    <w:p w14:paraId="53EEF66E" w14:textId="77777777" w:rsidR="00E65B2E" w:rsidRPr="00E65B2E" w:rsidRDefault="00E65B2E" w:rsidP="00E65B2E">
      <w:pPr>
        <w:rPr>
          <w:rFonts w:asciiTheme="minorHAnsi" w:hAnsiTheme="minorHAnsi" w:cstheme="minorHAnsi"/>
        </w:rPr>
      </w:pPr>
    </w:p>
    <w:p w14:paraId="1170C45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not misuse the NBCUniversal Intranet.</w:t>
      </w:r>
    </w:p>
    <w:p w14:paraId="2E29D491" w14:textId="77777777" w:rsidR="00E65B2E" w:rsidRPr="00E65B2E" w:rsidRDefault="00E65B2E" w:rsidP="00E65B2E">
      <w:pPr>
        <w:rPr>
          <w:rFonts w:asciiTheme="minorHAnsi" w:hAnsiTheme="minorHAnsi" w:cstheme="minorHAnsi"/>
        </w:rPr>
      </w:pPr>
    </w:p>
    <w:p w14:paraId="15CC7BA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11.7 Phishing Program</w:t>
      </w:r>
    </w:p>
    <w:p w14:paraId="60B1236A" w14:textId="77777777" w:rsidR="00E65B2E" w:rsidRPr="00E65B2E" w:rsidRDefault="00E65B2E" w:rsidP="00E65B2E">
      <w:pPr>
        <w:rPr>
          <w:rFonts w:asciiTheme="minorHAnsi" w:hAnsiTheme="minorHAnsi" w:cstheme="minorHAnsi"/>
        </w:rPr>
      </w:pPr>
    </w:p>
    <w:p w14:paraId="06A8809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Contracted Personnel must successfully pass the simulated phishing training program and report suspicious emails to cyber@nbcuni.com. Failure of phishing exercises will result in immediate education.</w:t>
      </w:r>
    </w:p>
    <w:p w14:paraId="095AB81E" w14:textId="77777777" w:rsidR="00E65B2E" w:rsidRPr="00E65B2E" w:rsidRDefault="00E65B2E" w:rsidP="00E65B2E">
      <w:pPr>
        <w:rPr>
          <w:rFonts w:asciiTheme="minorHAnsi" w:hAnsiTheme="minorHAnsi" w:cstheme="minorHAnsi"/>
        </w:rPr>
      </w:pPr>
    </w:p>
    <w:p w14:paraId="7856096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12. Non-Compliance</w:t>
      </w:r>
    </w:p>
    <w:p w14:paraId="17B3783B" w14:textId="77777777" w:rsidR="00E65B2E" w:rsidRPr="00E65B2E" w:rsidRDefault="00E65B2E" w:rsidP="00E65B2E">
      <w:pPr>
        <w:rPr>
          <w:rFonts w:asciiTheme="minorHAnsi" w:hAnsiTheme="minorHAnsi" w:cstheme="minorHAnsi"/>
        </w:rPr>
      </w:pPr>
    </w:p>
    <w:p w14:paraId="5B1831B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Without limitation to NBCUniversal's rights under the Agreement, Service Provider's non-compliance with the requirements of this Standard (and any non-compliance for which Service Provider is responsible) shall be deemed a material breach of the Agreement. Any denial of access to NBCUniversal Systems or the NBCUniversal network arising from Service Provider's failure to comply with the terms of this Third Party Security Standard shall not excuse Service Provider's performance under the Agreement.</w:t>
      </w:r>
    </w:p>
    <w:p w14:paraId="4A393CB6" w14:textId="77777777" w:rsidR="00E65B2E" w:rsidRPr="00E65B2E" w:rsidRDefault="00E65B2E" w:rsidP="00E65B2E">
      <w:pPr>
        <w:rPr>
          <w:rFonts w:asciiTheme="minorHAnsi" w:hAnsiTheme="minorHAnsi" w:cstheme="minorHAnsi"/>
        </w:rPr>
      </w:pPr>
    </w:p>
    <w:p w14:paraId="10DAE12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 Definition of Key Terms</w:t>
      </w:r>
    </w:p>
    <w:p w14:paraId="37FCFA4D" w14:textId="77777777" w:rsidR="00E65B2E" w:rsidRPr="00E65B2E" w:rsidRDefault="00E65B2E" w:rsidP="00E65B2E">
      <w:pPr>
        <w:rPr>
          <w:rFonts w:asciiTheme="minorHAnsi" w:hAnsiTheme="minorHAnsi" w:cstheme="minorHAnsi"/>
        </w:rPr>
      </w:pPr>
    </w:p>
    <w:p w14:paraId="7F1B20F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Defined terms used in this Standard shall have the meanings set forth below for purposes of this Standard:</w:t>
      </w:r>
    </w:p>
    <w:p w14:paraId="4ECD2230" w14:textId="77777777" w:rsidR="00E65B2E" w:rsidRPr="00E65B2E" w:rsidRDefault="00E65B2E" w:rsidP="00E65B2E">
      <w:pPr>
        <w:rPr>
          <w:rFonts w:asciiTheme="minorHAnsi" w:hAnsiTheme="minorHAnsi" w:cstheme="minorHAnsi"/>
        </w:rPr>
      </w:pPr>
    </w:p>
    <w:p w14:paraId="2EA55F9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 Affiliate</w:t>
      </w:r>
    </w:p>
    <w:p w14:paraId="1950B04C" w14:textId="77777777" w:rsidR="00E65B2E" w:rsidRPr="00E65B2E" w:rsidRDefault="00E65B2E" w:rsidP="00E65B2E">
      <w:pPr>
        <w:rPr>
          <w:rFonts w:asciiTheme="minorHAnsi" w:hAnsiTheme="minorHAnsi" w:cstheme="minorHAnsi"/>
        </w:rPr>
      </w:pPr>
    </w:p>
    <w:p w14:paraId="47880CE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entity that directly or indirectly, through one or more intermediaries, now or hereafter Controls, is Controlled by, or is under common Control with NBCUniversal.</w:t>
      </w:r>
    </w:p>
    <w:p w14:paraId="4964DE94" w14:textId="77777777" w:rsidR="00E65B2E" w:rsidRPr="00E65B2E" w:rsidRDefault="00E65B2E" w:rsidP="00E65B2E">
      <w:pPr>
        <w:rPr>
          <w:rFonts w:asciiTheme="minorHAnsi" w:hAnsiTheme="minorHAnsi" w:cstheme="minorHAnsi"/>
        </w:rPr>
      </w:pPr>
    </w:p>
    <w:p w14:paraId="3DBB9E9F"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 Agreement</w:t>
      </w:r>
    </w:p>
    <w:p w14:paraId="61C0FED8" w14:textId="77777777" w:rsidR="00E65B2E" w:rsidRPr="00E65B2E" w:rsidRDefault="00E65B2E" w:rsidP="00E65B2E">
      <w:pPr>
        <w:rPr>
          <w:rFonts w:asciiTheme="minorHAnsi" w:hAnsiTheme="minorHAnsi" w:cstheme="minorHAnsi"/>
        </w:rPr>
      </w:pPr>
    </w:p>
    <w:p w14:paraId="43FD907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 agreement of any kind (a) into which this Standard is incorporated, by reference or otherwise (b) to which this Standard is appended or (c) in or with respect to which this Standard is otherwise included therein or made a part thereof.</w:t>
      </w:r>
    </w:p>
    <w:p w14:paraId="719B0F12" w14:textId="77777777" w:rsidR="00E65B2E" w:rsidRPr="00E65B2E" w:rsidRDefault="00E65B2E" w:rsidP="00E65B2E">
      <w:pPr>
        <w:rPr>
          <w:rFonts w:asciiTheme="minorHAnsi" w:hAnsiTheme="minorHAnsi" w:cstheme="minorHAnsi"/>
        </w:rPr>
      </w:pPr>
    </w:p>
    <w:p w14:paraId="649E257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13.3 Applicable Laws</w:t>
      </w:r>
    </w:p>
    <w:p w14:paraId="220F3C4A" w14:textId="77777777" w:rsidR="00E65B2E" w:rsidRPr="00E65B2E" w:rsidRDefault="00E65B2E" w:rsidP="00E65B2E">
      <w:pPr>
        <w:rPr>
          <w:rFonts w:asciiTheme="minorHAnsi" w:hAnsiTheme="minorHAnsi" w:cstheme="minorHAnsi"/>
        </w:rPr>
      </w:pPr>
    </w:p>
    <w:p w14:paraId="3D88AD5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All applicable laws, rules, regulations, rulings, judgments, declarations, decrees, directives, statutes, or other enactments, orders, mandates, or resolutions of any governmental authority in any country or jurisdiction, and any applicable industry self-regulatory principles, in each case as may be amended or otherwise revised from time to time.</w:t>
      </w:r>
    </w:p>
    <w:p w14:paraId="3F6F9164" w14:textId="77777777" w:rsidR="00E65B2E" w:rsidRPr="00E65B2E" w:rsidRDefault="00E65B2E" w:rsidP="00E65B2E">
      <w:pPr>
        <w:rPr>
          <w:rFonts w:asciiTheme="minorHAnsi" w:hAnsiTheme="minorHAnsi" w:cstheme="minorHAnsi"/>
        </w:rPr>
      </w:pPr>
    </w:p>
    <w:p w14:paraId="3629838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13.4 Confidential Level 3 Data</w:t>
      </w:r>
    </w:p>
    <w:p w14:paraId="71A839A5" w14:textId="77777777" w:rsidR="00E65B2E" w:rsidRPr="00E65B2E" w:rsidRDefault="00E65B2E" w:rsidP="00E65B2E">
      <w:pPr>
        <w:rPr>
          <w:rFonts w:asciiTheme="minorHAnsi" w:hAnsiTheme="minorHAnsi" w:cstheme="minorHAnsi"/>
        </w:rPr>
      </w:pPr>
    </w:p>
    <w:p w14:paraId="5DB85A1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Data that is "Confidential Level 3" data as defined in the Data Classification Table available from NBCUniversal Cyber Security at cyber@nbcuni.com. See Figure 1 for examples.</w:t>
      </w:r>
    </w:p>
    <w:p w14:paraId="0464F49C" w14:textId="77777777" w:rsidR="00E65B2E" w:rsidRPr="00E65B2E" w:rsidRDefault="00E65B2E" w:rsidP="00E65B2E">
      <w:pPr>
        <w:rPr>
          <w:rFonts w:asciiTheme="minorHAnsi" w:hAnsiTheme="minorHAnsi" w:cstheme="minorHAnsi"/>
        </w:rPr>
      </w:pPr>
    </w:p>
    <w:p w14:paraId="3008A66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13.5 Control</w:t>
      </w:r>
    </w:p>
    <w:p w14:paraId="56E41A20" w14:textId="77777777" w:rsidR="00E65B2E" w:rsidRPr="00E65B2E" w:rsidRDefault="00E65B2E" w:rsidP="00E65B2E">
      <w:pPr>
        <w:rPr>
          <w:rFonts w:asciiTheme="minorHAnsi" w:hAnsiTheme="minorHAnsi" w:cstheme="minorHAnsi"/>
        </w:rPr>
      </w:pPr>
    </w:p>
    <w:p w14:paraId="07CB28A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The right to exercise, directly or indirectly, the power to direct or cause the direction of the affairs, policies, or management of a person, whether through the ownership of voting securities, by contract, as a trustee, or executor, or otherwise. With respect to NBCUniversal only, direct or indirect ownership of at least 20% of voting securities, equity interest or the equivalent shall also constitute Control.</w:t>
      </w:r>
    </w:p>
    <w:p w14:paraId="17E2444A" w14:textId="77777777" w:rsidR="00E65B2E" w:rsidRPr="00E65B2E" w:rsidRDefault="00E65B2E" w:rsidP="00E65B2E">
      <w:pPr>
        <w:rPr>
          <w:rFonts w:asciiTheme="minorHAnsi" w:hAnsiTheme="minorHAnsi" w:cstheme="minorHAnsi"/>
        </w:rPr>
      </w:pPr>
    </w:p>
    <w:p w14:paraId="5E628D45"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13.6 Critical and High Findings and Vulnerabilities</w:t>
      </w:r>
    </w:p>
    <w:p w14:paraId="05D2675D" w14:textId="77777777" w:rsidR="00E65B2E" w:rsidRPr="00E65B2E" w:rsidRDefault="00E65B2E" w:rsidP="00E65B2E">
      <w:pPr>
        <w:rPr>
          <w:rFonts w:asciiTheme="minorHAnsi" w:hAnsiTheme="minorHAnsi" w:cstheme="minorHAnsi"/>
        </w:rPr>
      </w:pPr>
    </w:p>
    <w:p w14:paraId="73D3FF5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Shall be solely defined by NBCUniversal and will be consistent with industry standards (CVSS). They may be discovered or identified by NBCUniversal, or its designee, or a Third Party.</w:t>
      </w:r>
    </w:p>
    <w:p w14:paraId="26F7EBC0" w14:textId="77777777" w:rsidR="00E65B2E" w:rsidRPr="00E65B2E" w:rsidRDefault="00E65B2E" w:rsidP="00E65B2E">
      <w:pPr>
        <w:rPr>
          <w:rFonts w:asciiTheme="minorHAnsi" w:hAnsiTheme="minorHAnsi" w:cstheme="minorHAnsi"/>
        </w:rPr>
      </w:pPr>
    </w:p>
    <w:p w14:paraId="101BE65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13.7 CVSS</w:t>
      </w:r>
    </w:p>
    <w:p w14:paraId="195F626E" w14:textId="77777777" w:rsidR="00E65B2E" w:rsidRPr="00E65B2E" w:rsidRDefault="00E65B2E" w:rsidP="00E65B2E">
      <w:pPr>
        <w:rPr>
          <w:rFonts w:asciiTheme="minorHAnsi" w:hAnsiTheme="minorHAnsi" w:cstheme="minorHAnsi"/>
        </w:rPr>
      </w:pPr>
    </w:p>
    <w:p w14:paraId="7B4FE7D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The Common Vulnerability Scoring System.</w:t>
      </w:r>
    </w:p>
    <w:p w14:paraId="437EAADA" w14:textId="77777777" w:rsidR="00E65B2E" w:rsidRPr="00E65B2E" w:rsidRDefault="00E65B2E" w:rsidP="00E65B2E">
      <w:pPr>
        <w:rPr>
          <w:rFonts w:asciiTheme="minorHAnsi" w:hAnsiTheme="minorHAnsi" w:cstheme="minorHAnsi"/>
        </w:rPr>
      </w:pPr>
    </w:p>
    <w:p w14:paraId="6D6D556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13.8 Contracted Personnel</w:t>
      </w:r>
    </w:p>
    <w:p w14:paraId="1672DD1D" w14:textId="77777777" w:rsidR="00E65B2E" w:rsidRPr="00E65B2E" w:rsidRDefault="00E65B2E" w:rsidP="00E65B2E">
      <w:pPr>
        <w:rPr>
          <w:rFonts w:asciiTheme="minorHAnsi" w:hAnsiTheme="minorHAnsi" w:cstheme="minorHAnsi"/>
        </w:rPr>
      </w:pPr>
    </w:p>
    <w:p w14:paraId="4F99631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Individuals (either Service Provider's Personnel or Service Providers who are individuals) who have been issued with a SSO or granted access to NBCUniversal Systems or the NBCUniversal network (including through "desktop as a service") in order to provide the Services.</w:t>
      </w:r>
    </w:p>
    <w:p w14:paraId="4A7B8D73" w14:textId="77777777" w:rsidR="00E65B2E" w:rsidRPr="00E65B2E" w:rsidRDefault="00E65B2E" w:rsidP="00E65B2E">
      <w:pPr>
        <w:rPr>
          <w:rFonts w:asciiTheme="minorHAnsi" w:hAnsiTheme="minorHAnsi" w:cstheme="minorHAnsi"/>
        </w:rPr>
      </w:pPr>
    </w:p>
    <w:p w14:paraId="00EE46A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13.9 Figure 1: Data Classification Table</w:t>
      </w:r>
    </w:p>
    <w:p w14:paraId="501A22C7" w14:textId="77777777" w:rsidR="00E65B2E" w:rsidRPr="00E65B2E" w:rsidRDefault="00E65B2E" w:rsidP="00E65B2E">
      <w:pPr>
        <w:rPr>
          <w:rFonts w:asciiTheme="minorHAnsi" w:hAnsiTheme="minorHAnsi" w:cstheme="minorHAnsi"/>
        </w:rPr>
      </w:pPr>
    </w:p>
    <w:p w14:paraId="15B5148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Data Class Name | Public | Internal | Confidential | Restricted |</w:t>
      </w:r>
    </w:p>
    <w:p w14:paraId="5EE10AA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w:t>
      </w:r>
    </w:p>
    <w:p w14:paraId="7A62AEC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**Tier Designation** | 1 | 2 | 3 | 4 |</w:t>
      </w:r>
    </w:p>
    <w:p w14:paraId="36D85A7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**Description** | Information approved for public release. | Information meant for internal use only, limited to internal NBCUniversal access and distribution. | Information available on a need-to-know basis only. Limited internal access and distribution. | Regulated information or otherwise reserved for use by named individuals only. Most limited internal access and distribution. |</w:t>
      </w:r>
    </w:p>
    <w:p w14:paraId="2513746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**Typical Data Types** | Information specifically intended for public release | • Sales strategies&lt;</w:t>
      </w:r>
      <w:proofErr w:type="spellStart"/>
      <w:r w:rsidRPr="00E65B2E">
        <w:rPr>
          <w:rFonts w:asciiTheme="minorHAnsi" w:hAnsiTheme="minorHAnsi" w:cstheme="minorHAnsi"/>
        </w:rPr>
        <w:t>br</w:t>
      </w:r>
      <w:proofErr w:type="spellEnd"/>
      <w:r w:rsidRPr="00E65B2E">
        <w:rPr>
          <w:rFonts w:asciiTheme="minorHAnsi" w:hAnsiTheme="minorHAnsi" w:cstheme="minorHAnsi"/>
        </w:rPr>
        <w:t>&gt;• Organizational charts&lt;</w:t>
      </w:r>
      <w:proofErr w:type="spellStart"/>
      <w:r w:rsidRPr="00E65B2E">
        <w:rPr>
          <w:rFonts w:asciiTheme="minorHAnsi" w:hAnsiTheme="minorHAnsi" w:cstheme="minorHAnsi"/>
        </w:rPr>
        <w:t>br</w:t>
      </w:r>
      <w:proofErr w:type="spellEnd"/>
      <w:r w:rsidRPr="00E65B2E">
        <w:rPr>
          <w:rFonts w:asciiTheme="minorHAnsi" w:hAnsiTheme="minorHAnsi" w:cstheme="minorHAnsi"/>
        </w:rPr>
        <w:t>&gt;• Business contact data | • Intellectual property&lt;</w:t>
      </w:r>
      <w:proofErr w:type="spellStart"/>
      <w:r w:rsidRPr="00E65B2E">
        <w:rPr>
          <w:rFonts w:asciiTheme="minorHAnsi" w:hAnsiTheme="minorHAnsi" w:cstheme="minorHAnsi"/>
        </w:rPr>
        <w:t>br</w:t>
      </w:r>
      <w:proofErr w:type="spellEnd"/>
      <w:r w:rsidRPr="00E65B2E">
        <w:rPr>
          <w:rFonts w:asciiTheme="minorHAnsi" w:hAnsiTheme="minorHAnsi" w:cstheme="minorHAnsi"/>
        </w:rPr>
        <w:t>&gt;• Employee information&lt;</w:t>
      </w:r>
      <w:proofErr w:type="spellStart"/>
      <w:r w:rsidRPr="00E65B2E">
        <w:rPr>
          <w:rFonts w:asciiTheme="minorHAnsi" w:hAnsiTheme="minorHAnsi" w:cstheme="minorHAnsi"/>
        </w:rPr>
        <w:t>br</w:t>
      </w:r>
      <w:proofErr w:type="spellEnd"/>
      <w:r w:rsidRPr="00E65B2E">
        <w:rPr>
          <w:rFonts w:asciiTheme="minorHAnsi" w:hAnsiTheme="minorHAnsi" w:cstheme="minorHAnsi"/>
        </w:rPr>
        <w:t>&gt;• Consumer information&lt;</w:t>
      </w:r>
      <w:proofErr w:type="spellStart"/>
      <w:r w:rsidRPr="00E65B2E">
        <w:rPr>
          <w:rFonts w:asciiTheme="minorHAnsi" w:hAnsiTheme="minorHAnsi" w:cstheme="minorHAnsi"/>
        </w:rPr>
        <w:t>br</w:t>
      </w:r>
      <w:proofErr w:type="spellEnd"/>
      <w:r w:rsidRPr="00E65B2E">
        <w:rPr>
          <w:rFonts w:asciiTheme="minorHAnsi" w:hAnsiTheme="minorHAnsi" w:cstheme="minorHAnsi"/>
        </w:rPr>
        <w:t>&gt;• Contracts&lt;</w:t>
      </w:r>
      <w:proofErr w:type="spellStart"/>
      <w:r w:rsidRPr="00E65B2E">
        <w:rPr>
          <w:rFonts w:asciiTheme="minorHAnsi" w:hAnsiTheme="minorHAnsi" w:cstheme="minorHAnsi"/>
        </w:rPr>
        <w:t>br</w:t>
      </w:r>
      <w:proofErr w:type="spellEnd"/>
      <w:r w:rsidRPr="00E65B2E">
        <w:rPr>
          <w:rFonts w:asciiTheme="minorHAnsi" w:hAnsiTheme="minorHAnsi" w:cstheme="minorHAnsi"/>
        </w:rPr>
        <w:t>&gt;• Risk, threat, vulnerability information | • Pre-release content&lt;</w:t>
      </w:r>
      <w:proofErr w:type="spellStart"/>
      <w:r w:rsidRPr="00E65B2E">
        <w:rPr>
          <w:rFonts w:asciiTheme="minorHAnsi" w:hAnsiTheme="minorHAnsi" w:cstheme="minorHAnsi"/>
        </w:rPr>
        <w:t>br</w:t>
      </w:r>
      <w:proofErr w:type="spellEnd"/>
      <w:r w:rsidRPr="00E65B2E">
        <w:rPr>
          <w:rFonts w:asciiTheme="minorHAnsi" w:hAnsiTheme="minorHAnsi" w:cstheme="minorHAnsi"/>
        </w:rPr>
        <w:t>&gt;• Intellectual property&lt;</w:t>
      </w:r>
      <w:proofErr w:type="spellStart"/>
      <w:r w:rsidRPr="00E65B2E">
        <w:rPr>
          <w:rFonts w:asciiTheme="minorHAnsi" w:hAnsiTheme="minorHAnsi" w:cstheme="minorHAnsi"/>
        </w:rPr>
        <w:t>br</w:t>
      </w:r>
      <w:proofErr w:type="spellEnd"/>
      <w:r w:rsidRPr="00E65B2E">
        <w:rPr>
          <w:rFonts w:asciiTheme="minorHAnsi" w:hAnsiTheme="minorHAnsi" w:cstheme="minorHAnsi"/>
        </w:rPr>
        <w:t>&gt;• Security credentials (biometrics, passwords, access keys, etc.)&lt;</w:t>
      </w:r>
      <w:proofErr w:type="spellStart"/>
      <w:r w:rsidRPr="00E65B2E">
        <w:rPr>
          <w:rFonts w:asciiTheme="minorHAnsi" w:hAnsiTheme="minorHAnsi" w:cstheme="minorHAnsi"/>
        </w:rPr>
        <w:t>br</w:t>
      </w:r>
      <w:proofErr w:type="spellEnd"/>
      <w:r w:rsidRPr="00E65B2E">
        <w:rPr>
          <w:rFonts w:asciiTheme="minorHAnsi" w:hAnsiTheme="minorHAnsi" w:cstheme="minorHAnsi"/>
        </w:rPr>
        <w:t>&gt;• PCI (financial)&lt;</w:t>
      </w:r>
      <w:proofErr w:type="spellStart"/>
      <w:r w:rsidRPr="00E65B2E">
        <w:rPr>
          <w:rFonts w:asciiTheme="minorHAnsi" w:hAnsiTheme="minorHAnsi" w:cstheme="minorHAnsi"/>
        </w:rPr>
        <w:t>br</w:t>
      </w:r>
      <w:proofErr w:type="spellEnd"/>
      <w:r w:rsidRPr="00E65B2E">
        <w:rPr>
          <w:rFonts w:asciiTheme="minorHAnsi" w:hAnsiTheme="minorHAnsi" w:cstheme="minorHAnsi"/>
        </w:rPr>
        <w:t>&gt;• Personal Data&lt;</w:t>
      </w:r>
      <w:proofErr w:type="spellStart"/>
      <w:r w:rsidRPr="00E65B2E">
        <w:rPr>
          <w:rFonts w:asciiTheme="minorHAnsi" w:hAnsiTheme="minorHAnsi" w:cstheme="minorHAnsi"/>
        </w:rPr>
        <w:t>br</w:t>
      </w:r>
      <w:proofErr w:type="spellEnd"/>
      <w:r w:rsidRPr="00E65B2E">
        <w:rPr>
          <w:rFonts w:asciiTheme="minorHAnsi" w:hAnsiTheme="minorHAnsi" w:cstheme="minorHAnsi"/>
        </w:rPr>
        <w:t>&gt;• Sensitive Personal Information |</w:t>
      </w:r>
    </w:p>
    <w:p w14:paraId="76655FD8" w14:textId="77777777" w:rsidR="00E65B2E" w:rsidRPr="00E65B2E" w:rsidRDefault="00E65B2E" w:rsidP="00E65B2E">
      <w:pPr>
        <w:rPr>
          <w:rFonts w:asciiTheme="minorHAnsi" w:hAnsiTheme="minorHAnsi" w:cstheme="minorHAnsi"/>
        </w:rPr>
      </w:pPr>
    </w:p>
    <w:p w14:paraId="2A1AC5C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13.10 Internet Facing</w:t>
      </w:r>
    </w:p>
    <w:p w14:paraId="60230557" w14:textId="77777777" w:rsidR="00E65B2E" w:rsidRPr="00E65B2E" w:rsidRDefault="00E65B2E" w:rsidP="00E65B2E">
      <w:pPr>
        <w:rPr>
          <w:rFonts w:asciiTheme="minorHAnsi" w:hAnsiTheme="minorHAnsi" w:cstheme="minorHAnsi"/>
        </w:rPr>
      </w:pPr>
    </w:p>
    <w:p w14:paraId="3A90B97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Programs and Services that are accessible from the internet.</w:t>
      </w:r>
    </w:p>
    <w:p w14:paraId="5D27E26B" w14:textId="77777777" w:rsidR="00E65B2E" w:rsidRPr="00E65B2E" w:rsidRDefault="00E65B2E" w:rsidP="00E65B2E">
      <w:pPr>
        <w:rPr>
          <w:rFonts w:asciiTheme="minorHAnsi" w:hAnsiTheme="minorHAnsi" w:cstheme="minorHAnsi"/>
        </w:rPr>
      </w:pPr>
    </w:p>
    <w:p w14:paraId="5E261B0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13.11 Modern Authentication</w:t>
      </w:r>
    </w:p>
    <w:p w14:paraId="76E8CF69" w14:textId="77777777" w:rsidR="00E65B2E" w:rsidRPr="00E65B2E" w:rsidRDefault="00E65B2E" w:rsidP="00E65B2E">
      <w:pPr>
        <w:rPr>
          <w:rFonts w:asciiTheme="minorHAnsi" w:hAnsiTheme="minorHAnsi" w:cstheme="minorHAnsi"/>
        </w:rPr>
      </w:pPr>
    </w:p>
    <w:p w14:paraId="5C69DB7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xml:space="preserve">Multi-functional authorization methods that use modern authentication protocols (e.g., SAML, OIDC, OAuth, etc.) and are able to apply continuous risk-based access policies and utilize modern authentication methods (e.g., </w:t>
      </w:r>
      <w:proofErr w:type="spellStart"/>
      <w:r w:rsidRPr="00E65B2E">
        <w:rPr>
          <w:rFonts w:asciiTheme="minorHAnsi" w:hAnsiTheme="minorHAnsi" w:cstheme="minorHAnsi"/>
        </w:rPr>
        <w:t>passwordless</w:t>
      </w:r>
      <w:proofErr w:type="spellEnd"/>
      <w:r w:rsidRPr="00E65B2E">
        <w:rPr>
          <w:rFonts w:asciiTheme="minorHAnsi" w:hAnsiTheme="minorHAnsi" w:cstheme="minorHAnsi"/>
        </w:rPr>
        <w:t>, FIDO, biometrics, etc.)</w:t>
      </w:r>
    </w:p>
    <w:p w14:paraId="64163D6C" w14:textId="77777777" w:rsidR="00E65B2E" w:rsidRPr="00E65B2E" w:rsidRDefault="00E65B2E" w:rsidP="00E65B2E">
      <w:pPr>
        <w:rPr>
          <w:rFonts w:asciiTheme="minorHAnsi" w:hAnsiTheme="minorHAnsi" w:cstheme="minorHAnsi"/>
        </w:rPr>
      </w:pPr>
    </w:p>
    <w:p w14:paraId="443F517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13.12 Multifactor Authentication (MFA)</w:t>
      </w:r>
    </w:p>
    <w:p w14:paraId="4C253E63" w14:textId="77777777" w:rsidR="00E65B2E" w:rsidRPr="00E65B2E" w:rsidRDefault="00E65B2E" w:rsidP="00E65B2E">
      <w:pPr>
        <w:rPr>
          <w:rFonts w:asciiTheme="minorHAnsi" w:hAnsiTheme="minorHAnsi" w:cstheme="minorHAnsi"/>
        </w:rPr>
      </w:pPr>
    </w:p>
    <w:p w14:paraId="4BD734F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 electronic authentication method that requires a user to present two or more pieces of evidence (factors) to an authentication mechanism to gain access to a website, application, or resource. Factors include: (</w:t>
      </w:r>
      <w:proofErr w:type="spellStart"/>
      <w:r w:rsidRPr="00E65B2E">
        <w:rPr>
          <w:rFonts w:asciiTheme="minorHAnsi" w:hAnsiTheme="minorHAnsi" w:cstheme="minorHAnsi"/>
        </w:rPr>
        <w:t>i</w:t>
      </w:r>
      <w:proofErr w:type="spellEnd"/>
      <w:r w:rsidRPr="00E65B2E">
        <w:rPr>
          <w:rFonts w:asciiTheme="minorHAnsi" w:hAnsiTheme="minorHAnsi" w:cstheme="minorHAnsi"/>
        </w:rPr>
        <w:t>) something you know (e.g., password/personal identification number (PIN)); (ii) something you have (e.g., cryptographic identification device, token); or (iii) something you are (e.g., biometric). Multifactor authentication must be performed using a multifactor authenticator or by a combination of authenticators that provides different factors.</w:t>
      </w:r>
    </w:p>
    <w:p w14:paraId="1A1852EF" w14:textId="77777777" w:rsidR="00E65B2E" w:rsidRPr="00E65B2E" w:rsidRDefault="00E65B2E" w:rsidP="00E65B2E">
      <w:pPr>
        <w:rPr>
          <w:rFonts w:asciiTheme="minorHAnsi" w:hAnsiTheme="minorHAnsi" w:cstheme="minorHAnsi"/>
        </w:rPr>
      </w:pPr>
    </w:p>
    <w:p w14:paraId="323254D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13.13 NBCUniversal</w:t>
      </w:r>
    </w:p>
    <w:p w14:paraId="4FECC664" w14:textId="77777777" w:rsidR="00E65B2E" w:rsidRPr="00E65B2E" w:rsidRDefault="00E65B2E" w:rsidP="00E65B2E">
      <w:pPr>
        <w:rPr>
          <w:rFonts w:asciiTheme="minorHAnsi" w:hAnsiTheme="minorHAnsi" w:cstheme="minorHAnsi"/>
        </w:rPr>
      </w:pPr>
    </w:p>
    <w:p w14:paraId="4983DCD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Media, LLC and its Affiliates, including, without limitation, any signatories to the Agreement (excluding Service Provider) and any Affiliates that order, access, receive or use the Services under the Agreement.</w:t>
      </w:r>
    </w:p>
    <w:p w14:paraId="62BB2CBE" w14:textId="77777777" w:rsidR="00E65B2E" w:rsidRPr="00E65B2E" w:rsidRDefault="00E65B2E" w:rsidP="00E65B2E">
      <w:pPr>
        <w:rPr>
          <w:rFonts w:asciiTheme="minorHAnsi" w:hAnsiTheme="minorHAnsi" w:cstheme="minorHAnsi"/>
        </w:rPr>
      </w:pPr>
    </w:p>
    <w:p w14:paraId="41B067A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13.14 NBCUniversal Systems</w:t>
      </w:r>
    </w:p>
    <w:p w14:paraId="2785BB27" w14:textId="77777777" w:rsidR="00E65B2E" w:rsidRPr="00E65B2E" w:rsidRDefault="00E65B2E" w:rsidP="00E65B2E">
      <w:pPr>
        <w:rPr>
          <w:rFonts w:asciiTheme="minorHAnsi" w:hAnsiTheme="minorHAnsi" w:cstheme="minorHAnsi"/>
        </w:rPr>
      </w:pPr>
    </w:p>
    <w:p w14:paraId="50698B3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All Systems owned or controlled by NBCUniversal, its Affiliates or its or its Personnel and NBCUniversal service provider or business partner Systems (for clarity, not including the Third Party's Systems or its Personnel).</w:t>
      </w:r>
    </w:p>
    <w:p w14:paraId="7C0E2107" w14:textId="77777777" w:rsidR="00E65B2E" w:rsidRPr="00E65B2E" w:rsidRDefault="00E65B2E" w:rsidP="00E65B2E">
      <w:pPr>
        <w:rPr>
          <w:rFonts w:asciiTheme="minorHAnsi" w:hAnsiTheme="minorHAnsi" w:cstheme="minorHAnsi"/>
        </w:rPr>
      </w:pPr>
    </w:p>
    <w:p w14:paraId="4516134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13.15 NBCUniversal Data</w:t>
      </w:r>
    </w:p>
    <w:p w14:paraId="7AEDC5C8" w14:textId="77777777" w:rsidR="00E65B2E" w:rsidRPr="00E65B2E" w:rsidRDefault="00E65B2E" w:rsidP="00E65B2E">
      <w:pPr>
        <w:rPr>
          <w:rFonts w:asciiTheme="minorHAnsi" w:hAnsiTheme="minorHAnsi" w:cstheme="minorHAnsi"/>
        </w:rPr>
      </w:pPr>
    </w:p>
    <w:p w14:paraId="0EC97EB3"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data or content of NBCUniversal, its Affiliates, and its respective Personnel and licensors, including NBCUniversal Personal Data, feature and television assets, clips, dailies, scripts, music, marketing materials, final cuts, rough cuts, trailers, audio elements, pictures, graphics, logos, software, specifications, designs, works in progress or other creative works, that is stored, transmitted, accessed, received, collected, generated or otherwise processed by or on behalf of, or made available to, Service Provider in the course of providing Services.</w:t>
      </w:r>
    </w:p>
    <w:p w14:paraId="630E4203" w14:textId="77777777" w:rsidR="00E65B2E" w:rsidRPr="00E65B2E" w:rsidRDefault="00E65B2E" w:rsidP="00E65B2E">
      <w:pPr>
        <w:rPr>
          <w:rFonts w:asciiTheme="minorHAnsi" w:hAnsiTheme="minorHAnsi" w:cstheme="minorHAnsi"/>
        </w:rPr>
      </w:pPr>
    </w:p>
    <w:p w14:paraId="350754A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13.16 NBCUniversal Personal Data</w:t>
      </w:r>
    </w:p>
    <w:p w14:paraId="7546F277" w14:textId="77777777" w:rsidR="00E65B2E" w:rsidRPr="00E65B2E" w:rsidRDefault="00E65B2E" w:rsidP="00E65B2E">
      <w:pPr>
        <w:rPr>
          <w:rFonts w:asciiTheme="minorHAnsi" w:hAnsiTheme="minorHAnsi" w:cstheme="minorHAnsi"/>
        </w:rPr>
      </w:pPr>
    </w:p>
    <w:p w14:paraId="3DD0A5BC"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Personal Data that is processed by, or made available to, Service Provider in the course of providing Services under the Agreement.</w:t>
      </w:r>
    </w:p>
    <w:p w14:paraId="0872E35C" w14:textId="77777777" w:rsidR="00E65B2E" w:rsidRPr="00E65B2E" w:rsidRDefault="00E65B2E" w:rsidP="00E65B2E">
      <w:pPr>
        <w:rPr>
          <w:rFonts w:asciiTheme="minorHAnsi" w:hAnsiTheme="minorHAnsi" w:cstheme="minorHAnsi"/>
        </w:rPr>
      </w:pPr>
    </w:p>
    <w:p w14:paraId="3A88ED8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13.17 Network Connectivity</w:t>
      </w:r>
    </w:p>
    <w:p w14:paraId="320D3B38" w14:textId="77777777" w:rsidR="00E65B2E" w:rsidRPr="00E65B2E" w:rsidRDefault="00E65B2E" w:rsidP="00E65B2E">
      <w:pPr>
        <w:rPr>
          <w:rFonts w:asciiTheme="minorHAnsi" w:hAnsiTheme="minorHAnsi" w:cstheme="minorHAnsi"/>
        </w:rPr>
      </w:pPr>
    </w:p>
    <w:p w14:paraId="40A5B1C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connection to NBCUniversal's private network (for instance, for purposes of illustration and not limitation, in a manner similar to a NBCUniversal remote office or through a persistent connection such as MPLS (Multi-Protocol Label Switching) or a site-to-site VPN).</w:t>
      </w:r>
    </w:p>
    <w:p w14:paraId="2FA10DDC" w14:textId="77777777" w:rsidR="00E65B2E" w:rsidRPr="00E65B2E" w:rsidRDefault="00E65B2E" w:rsidP="00E65B2E">
      <w:pPr>
        <w:rPr>
          <w:rFonts w:asciiTheme="minorHAnsi" w:hAnsiTheme="minorHAnsi" w:cstheme="minorHAnsi"/>
        </w:rPr>
      </w:pPr>
    </w:p>
    <w:p w14:paraId="509D751B"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13.18 Personal Data</w:t>
      </w:r>
    </w:p>
    <w:p w14:paraId="43A271E3" w14:textId="77777777" w:rsidR="00E65B2E" w:rsidRPr="00E65B2E" w:rsidRDefault="00E65B2E" w:rsidP="00E65B2E">
      <w:pPr>
        <w:rPr>
          <w:rFonts w:asciiTheme="minorHAnsi" w:hAnsiTheme="minorHAnsi" w:cstheme="minorHAnsi"/>
        </w:rPr>
      </w:pPr>
    </w:p>
    <w:p w14:paraId="49F7EC9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information that relates to an individual person and that, alone or in combination with other data, can be used to identify, contact, or precisely locate an individual person, or other information that constitutes "personal data" or "personal information" under Applicable Laws.</w:t>
      </w:r>
    </w:p>
    <w:p w14:paraId="473BBECF" w14:textId="77777777" w:rsidR="00E65B2E" w:rsidRPr="00E65B2E" w:rsidRDefault="00E65B2E" w:rsidP="00E65B2E">
      <w:pPr>
        <w:rPr>
          <w:rFonts w:asciiTheme="minorHAnsi" w:hAnsiTheme="minorHAnsi" w:cstheme="minorHAnsi"/>
        </w:rPr>
      </w:pPr>
    </w:p>
    <w:p w14:paraId="5A13EB4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13.19 Personnel</w:t>
      </w:r>
    </w:p>
    <w:p w14:paraId="49351792" w14:textId="77777777" w:rsidR="00E65B2E" w:rsidRPr="00E65B2E" w:rsidRDefault="00E65B2E" w:rsidP="00E65B2E">
      <w:pPr>
        <w:rPr>
          <w:rFonts w:asciiTheme="minorHAnsi" w:hAnsiTheme="minorHAnsi" w:cstheme="minorHAnsi"/>
        </w:rPr>
      </w:pPr>
    </w:p>
    <w:p w14:paraId="14D618A7"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 party's employees, subcontractors, vendors, agents, officers, directors, and other personnel. References to a party include its Personnel.</w:t>
      </w:r>
    </w:p>
    <w:p w14:paraId="747C859F" w14:textId="77777777" w:rsidR="00E65B2E" w:rsidRPr="00E65B2E" w:rsidRDefault="00E65B2E" w:rsidP="00E65B2E">
      <w:pPr>
        <w:rPr>
          <w:rFonts w:asciiTheme="minorHAnsi" w:hAnsiTheme="minorHAnsi" w:cstheme="minorHAnsi"/>
        </w:rPr>
      </w:pPr>
    </w:p>
    <w:p w14:paraId="681F257D"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13.20 Restricted Level 4 Data</w:t>
      </w:r>
    </w:p>
    <w:p w14:paraId="0DEE08A6" w14:textId="77777777" w:rsidR="00E65B2E" w:rsidRPr="00E65B2E" w:rsidRDefault="00E65B2E" w:rsidP="00E65B2E">
      <w:pPr>
        <w:rPr>
          <w:rFonts w:asciiTheme="minorHAnsi" w:hAnsiTheme="minorHAnsi" w:cstheme="minorHAnsi"/>
        </w:rPr>
      </w:pPr>
    </w:p>
    <w:p w14:paraId="7FCE92C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NBCUniversal Data that is "Restricted Tier 4" data as defined in the Data Classification Table available from NBCUniversal Cyber Security at cyber@nbcuni.com. See Figure 1 for examples.</w:t>
      </w:r>
    </w:p>
    <w:p w14:paraId="32E1F1A0" w14:textId="77777777" w:rsidR="00E65B2E" w:rsidRPr="00E65B2E" w:rsidRDefault="00E65B2E" w:rsidP="00E65B2E">
      <w:pPr>
        <w:rPr>
          <w:rFonts w:asciiTheme="minorHAnsi" w:hAnsiTheme="minorHAnsi" w:cstheme="minorHAnsi"/>
        </w:rPr>
      </w:pPr>
    </w:p>
    <w:p w14:paraId="20FF616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13.21 Security Incident or Cyber Security Incident</w:t>
      </w:r>
    </w:p>
    <w:p w14:paraId="0048F4A1" w14:textId="77777777" w:rsidR="00E65B2E" w:rsidRPr="00E65B2E" w:rsidRDefault="00E65B2E" w:rsidP="00E65B2E">
      <w:pPr>
        <w:rPr>
          <w:rFonts w:asciiTheme="minorHAnsi" w:hAnsiTheme="minorHAnsi" w:cstheme="minorHAnsi"/>
        </w:rPr>
      </w:pPr>
    </w:p>
    <w:p w14:paraId="09DD8528"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accidental, unlawful, or unauthorized access, use, damage, destruction, alteration, loss, or disclosure of NBCUniversal Data (including by or on behalf of Service Provider or its Personnel or by, on or through any of its Systems, its software or the Services or Deliverables).</w:t>
      </w:r>
    </w:p>
    <w:p w14:paraId="1249F9A5" w14:textId="77777777" w:rsidR="00E65B2E" w:rsidRPr="00E65B2E" w:rsidRDefault="00E65B2E" w:rsidP="00E65B2E">
      <w:pPr>
        <w:rPr>
          <w:rFonts w:asciiTheme="minorHAnsi" w:hAnsiTheme="minorHAnsi" w:cstheme="minorHAnsi"/>
        </w:rPr>
      </w:pPr>
    </w:p>
    <w:p w14:paraId="3AFAF3F1"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13.22 Services</w:t>
      </w:r>
    </w:p>
    <w:p w14:paraId="486D3A4E" w14:textId="77777777" w:rsidR="00E65B2E" w:rsidRPr="00E65B2E" w:rsidRDefault="00E65B2E" w:rsidP="00E65B2E">
      <w:pPr>
        <w:rPr>
          <w:rFonts w:asciiTheme="minorHAnsi" w:hAnsiTheme="minorHAnsi" w:cstheme="minorHAnsi"/>
        </w:rPr>
      </w:pPr>
    </w:p>
    <w:p w14:paraId="2162AB16"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The services set forth in a statement of work or other ordering document under the Agreement, or otherwise performed under the Agreement, including the development and provision of any software, work product or other deliverables.</w:t>
      </w:r>
    </w:p>
    <w:p w14:paraId="614A4248" w14:textId="77777777" w:rsidR="00E65B2E" w:rsidRPr="00E65B2E" w:rsidRDefault="00E65B2E" w:rsidP="00E65B2E">
      <w:pPr>
        <w:rPr>
          <w:rFonts w:asciiTheme="minorHAnsi" w:hAnsiTheme="minorHAnsi" w:cstheme="minorHAnsi"/>
        </w:rPr>
      </w:pPr>
    </w:p>
    <w:p w14:paraId="78DDB57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13.23 Subcontractor</w:t>
      </w:r>
    </w:p>
    <w:p w14:paraId="6C86C8D4" w14:textId="77777777" w:rsidR="00E65B2E" w:rsidRPr="00E65B2E" w:rsidRDefault="00E65B2E" w:rsidP="00E65B2E">
      <w:pPr>
        <w:rPr>
          <w:rFonts w:asciiTheme="minorHAnsi" w:hAnsiTheme="minorHAnsi" w:cstheme="minorHAnsi"/>
        </w:rPr>
      </w:pPr>
    </w:p>
    <w:p w14:paraId="09D354F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Any external party, including Service Provider's Affiliates and subcontractors, appointed by Service Provider to process NBCUniversal Data.</w:t>
      </w:r>
    </w:p>
    <w:p w14:paraId="0B6E78FF" w14:textId="77777777" w:rsidR="00E65B2E" w:rsidRPr="00E65B2E" w:rsidRDefault="00E65B2E" w:rsidP="00E65B2E">
      <w:pPr>
        <w:rPr>
          <w:rFonts w:asciiTheme="minorHAnsi" w:hAnsiTheme="minorHAnsi" w:cstheme="minorHAnsi"/>
        </w:rPr>
      </w:pPr>
    </w:p>
    <w:p w14:paraId="2824812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13.24 Systems</w:t>
      </w:r>
    </w:p>
    <w:p w14:paraId="1B7B05E4" w14:textId="77777777" w:rsidR="00E65B2E" w:rsidRPr="00E65B2E" w:rsidRDefault="00E65B2E" w:rsidP="00E65B2E">
      <w:pPr>
        <w:rPr>
          <w:rFonts w:asciiTheme="minorHAnsi" w:hAnsiTheme="minorHAnsi" w:cstheme="minorHAnsi"/>
        </w:rPr>
      </w:pPr>
    </w:p>
    <w:p w14:paraId="599DBE10"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Websites, mobile or tablet sites, applications and other digital properties, services, platforms, software, servers, computers, hardware, firmware, middleware, networks, systems, workstations, data communications lines, routers, hubs, switches, magnetic, optical, or electrical data storage devices, and all other information technology equipment.</w:t>
      </w:r>
    </w:p>
    <w:p w14:paraId="13915B89" w14:textId="77777777" w:rsidR="00E65B2E" w:rsidRPr="00E65B2E" w:rsidRDefault="00E65B2E" w:rsidP="00E65B2E">
      <w:pPr>
        <w:rPr>
          <w:rFonts w:asciiTheme="minorHAnsi" w:hAnsiTheme="minorHAnsi" w:cstheme="minorHAnsi"/>
        </w:rPr>
      </w:pPr>
    </w:p>
    <w:p w14:paraId="4A714394"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13.25 Service Provider</w:t>
      </w:r>
    </w:p>
    <w:p w14:paraId="763A5011" w14:textId="77777777" w:rsidR="00E65B2E" w:rsidRPr="00E65B2E" w:rsidRDefault="00E65B2E" w:rsidP="00E65B2E">
      <w:pPr>
        <w:rPr>
          <w:rFonts w:asciiTheme="minorHAnsi" w:hAnsiTheme="minorHAnsi" w:cstheme="minorHAnsi"/>
        </w:rPr>
      </w:pPr>
    </w:p>
    <w:p w14:paraId="361E8B12"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 entity that has contracted with NBCUniversal to provide Services under the Agreement.</w:t>
      </w:r>
    </w:p>
    <w:p w14:paraId="4CCA04C9" w14:textId="77777777" w:rsidR="00E65B2E" w:rsidRPr="00E65B2E" w:rsidRDefault="00E65B2E" w:rsidP="00E65B2E">
      <w:pPr>
        <w:rPr>
          <w:rFonts w:asciiTheme="minorHAnsi" w:hAnsiTheme="minorHAnsi" w:cstheme="minorHAnsi"/>
        </w:rPr>
      </w:pPr>
    </w:p>
    <w:p w14:paraId="7D26654A"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13.26 Third Party</w:t>
      </w:r>
    </w:p>
    <w:p w14:paraId="4508B2A8" w14:textId="77777777" w:rsidR="00E65B2E" w:rsidRPr="00E65B2E" w:rsidRDefault="00E65B2E" w:rsidP="00E65B2E">
      <w:pPr>
        <w:rPr>
          <w:rFonts w:asciiTheme="minorHAnsi" w:hAnsiTheme="minorHAnsi" w:cstheme="minorHAnsi"/>
        </w:rPr>
      </w:pPr>
    </w:p>
    <w:p w14:paraId="79BAAAB9"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An entity or individual that is an NBCUniversal vendor, supplier, business partner, contractor, or Service Provider (including without limitation to NBCUniversal's rights under the Agreement, any Personnel, delegates, or assignees of any such parties).</w:t>
      </w:r>
    </w:p>
    <w:p w14:paraId="0934774B" w14:textId="77777777" w:rsidR="00E65B2E" w:rsidRPr="00E65B2E" w:rsidRDefault="00E65B2E" w:rsidP="00E65B2E">
      <w:pPr>
        <w:rPr>
          <w:rFonts w:asciiTheme="minorHAnsi" w:hAnsiTheme="minorHAnsi" w:cstheme="minorHAnsi"/>
        </w:rPr>
      </w:pPr>
    </w:p>
    <w:p w14:paraId="3CD123EE" w14:textId="77777777" w:rsidR="00E65B2E" w:rsidRPr="00E65B2E" w:rsidRDefault="00E65B2E" w:rsidP="00E65B2E">
      <w:pPr>
        <w:rPr>
          <w:rFonts w:asciiTheme="minorHAnsi" w:hAnsiTheme="minorHAnsi" w:cstheme="minorHAnsi"/>
        </w:rPr>
      </w:pPr>
      <w:r w:rsidRPr="00E65B2E">
        <w:rPr>
          <w:rFonts w:asciiTheme="minorHAnsi" w:hAnsiTheme="minorHAnsi" w:cstheme="minorHAnsi"/>
        </w:rPr>
        <w:t>### 13.27 Viruses</w:t>
      </w:r>
    </w:p>
    <w:p w14:paraId="3E5C3754" w14:textId="77777777" w:rsidR="00E65B2E" w:rsidRPr="00E65B2E" w:rsidRDefault="00E65B2E" w:rsidP="00E65B2E">
      <w:pPr>
        <w:rPr>
          <w:rFonts w:asciiTheme="minorHAnsi" w:hAnsiTheme="minorHAnsi" w:cstheme="minorHAnsi"/>
        </w:rPr>
      </w:pPr>
    </w:p>
    <w:p w14:paraId="46F6EEBC" w14:textId="72C3717F" w:rsidR="00AC2B6B" w:rsidRPr="00E65B2E" w:rsidRDefault="00E65B2E" w:rsidP="00E65B2E">
      <w:pPr>
        <w:rPr>
          <w:rFonts w:asciiTheme="minorHAnsi" w:hAnsiTheme="minorHAnsi" w:cstheme="minorHAnsi"/>
        </w:rPr>
      </w:pPr>
      <w:r w:rsidRPr="00E65B2E">
        <w:rPr>
          <w:rFonts w:asciiTheme="minorHAnsi" w:hAnsiTheme="minorHAnsi" w:cstheme="minorHAnsi"/>
        </w:rPr>
        <w:t>Virus means any virus, worm, "back door," "Trojan Horse," drop dead device, time bomb, spyware, adware or other malicious, harmful, destructive, or disruptive code, component or device, including any code, component or device that may cause a Security Incident or damages to Systems, or is capable of facilitating any of the foregoing.</w:t>
      </w:r>
    </w:p>
    <w:p w14:paraId="2B02BBD3" w14:textId="77777777" w:rsidR="00AC2B6B" w:rsidRDefault="00AC2B6B" w:rsidP="007E1608"/>
    <w:p w14:paraId="6412E500" w14:textId="77777777" w:rsidR="00AC2B6B" w:rsidRDefault="00AC2B6B" w:rsidP="007E1608"/>
    <w:p w14:paraId="56BBC7A7" w14:textId="77777777" w:rsidR="00AC2B6B" w:rsidRDefault="00AC2B6B" w:rsidP="007E1608"/>
    <w:p w14:paraId="4AF7EB11" w14:textId="77777777" w:rsidR="00AC2B6B" w:rsidRDefault="00AC2B6B">
      <w:pPr>
        <w:spacing w:after="160" w:line="259" w:lineRule="auto"/>
      </w:pPr>
      <w:r>
        <w:br w:type="page"/>
      </w:r>
      <w:bookmarkStart w:id="57" w:name="OpenAt"/>
      <w:bookmarkEnd w:id="57"/>
    </w:p>
    <w:p w14:paraId="0BC255E7" w14:textId="77777777" w:rsidR="008C6F6E" w:rsidRDefault="008C6F6E" w:rsidP="007E1608"/>
    <w:p w14:paraId="1EDF12EE" w14:textId="77777777" w:rsidR="008C6F6E" w:rsidRDefault="008C6F6E" w:rsidP="007E1608"/>
    <w:p w14:paraId="7CB7C125" w14:textId="77777777" w:rsidR="007E1608" w:rsidRDefault="007E1608" w:rsidP="007E1608"/>
    <w:p w14:paraId="64B74F8A" w14:textId="0BA4F5D0" w:rsidR="00182BB3" w:rsidRDefault="00182BB3" w:rsidP="007E1608">
      <w:pPr>
        <w:spacing w:after="120"/>
        <w:contextualSpacing/>
        <w:rPr>
          <w:rFonts w:ascii="Arial Narrow" w:eastAsia="MS Mincho" w:hAnsi="Arial Narrow" w:cstheme="minorHAnsi"/>
          <w:sz w:val="21"/>
          <w:szCs w:val="21"/>
        </w:rPr>
      </w:pPr>
      <w:r w:rsidRPr="00F50A54">
        <w:rPr>
          <w:rFonts w:ascii="Arial Narrow" w:eastAsia="Cambria" w:hAnsi="Arial Narrow" w:cstheme="minorHAnsi"/>
          <w:sz w:val="21"/>
          <w:szCs w:val="21"/>
        </w:rPr>
        <w:br w:type="textWrapping" w:clear="all"/>
      </w:r>
    </w:p>
    <w:p w14:paraId="677345E9" w14:textId="765DE847" w:rsidR="00182BB3" w:rsidRDefault="00182BB3" w:rsidP="00182BB3">
      <w:pPr>
        <w:rPr>
          <w:rFonts w:ascii="Arial Narrow" w:eastAsia="MS Mincho" w:hAnsi="Arial Narrow" w:cstheme="minorHAnsi"/>
          <w:sz w:val="21"/>
          <w:szCs w:val="21"/>
        </w:rPr>
      </w:pPr>
    </w:p>
    <w:p w14:paraId="4C4DE13F" w14:textId="29AD3F30" w:rsidR="00182BB3" w:rsidRDefault="00182BB3" w:rsidP="00182BB3">
      <w:pPr>
        <w:rPr>
          <w:rFonts w:ascii="Arial Narrow" w:eastAsia="MS Mincho" w:hAnsi="Arial Narrow" w:cstheme="minorHAnsi"/>
          <w:sz w:val="21"/>
          <w:szCs w:val="21"/>
        </w:rPr>
      </w:pPr>
    </w:p>
    <w:p w14:paraId="62C7136A" w14:textId="60F81E3F" w:rsidR="00182BB3" w:rsidRDefault="00182BB3" w:rsidP="00182BB3">
      <w:pPr>
        <w:rPr>
          <w:rFonts w:ascii="Arial Narrow" w:eastAsia="MS Mincho" w:hAnsi="Arial Narrow" w:cstheme="minorHAnsi"/>
          <w:sz w:val="21"/>
          <w:szCs w:val="21"/>
        </w:rPr>
      </w:pPr>
    </w:p>
    <w:p w14:paraId="0A40A812" w14:textId="3D49C313" w:rsidR="00182BB3" w:rsidRDefault="00182BB3" w:rsidP="00182BB3">
      <w:pPr>
        <w:rPr>
          <w:rFonts w:ascii="Arial Narrow" w:eastAsia="MS Mincho" w:hAnsi="Arial Narrow" w:cstheme="minorHAnsi"/>
          <w:sz w:val="21"/>
          <w:szCs w:val="21"/>
        </w:rPr>
      </w:pPr>
    </w:p>
    <w:p w14:paraId="6D7C76DB" w14:textId="3F2D49E4" w:rsidR="00182BB3" w:rsidRDefault="00182BB3" w:rsidP="00182BB3">
      <w:pPr>
        <w:rPr>
          <w:rFonts w:ascii="Arial Narrow" w:eastAsia="MS Mincho" w:hAnsi="Arial Narrow" w:cstheme="minorHAnsi"/>
          <w:sz w:val="21"/>
          <w:szCs w:val="21"/>
        </w:rPr>
      </w:pPr>
    </w:p>
    <w:p w14:paraId="5AE891DD" w14:textId="3EF7B025" w:rsidR="00182BB3" w:rsidRDefault="00182BB3" w:rsidP="00182BB3">
      <w:pPr>
        <w:rPr>
          <w:rFonts w:ascii="Arial Narrow" w:eastAsia="MS Mincho" w:hAnsi="Arial Narrow" w:cstheme="minorHAnsi"/>
          <w:sz w:val="21"/>
          <w:szCs w:val="21"/>
        </w:rPr>
      </w:pPr>
    </w:p>
    <w:p w14:paraId="2730B11D" w14:textId="5742F682" w:rsidR="00182BB3" w:rsidRDefault="00182BB3" w:rsidP="00182BB3">
      <w:pPr>
        <w:rPr>
          <w:rFonts w:ascii="Arial Narrow" w:eastAsia="MS Mincho" w:hAnsi="Arial Narrow" w:cstheme="minorHAnsi"/>
          <w:sz w:val="21"/>
          <w:szCs w:val="21"/>
        </w:rPr>
      </w:pPr>
    </w:p>
    <w:p w14:paraId="43D10181" w14:textId="174BF000" w:rsidR="00182BB3" w:rsidRPr="000E5147" w:rsidRDefault="00182BB3" w:rsidP="00182BB3">
      <w:pPr>
        <w:rPr>
          <w:rFonts w:ascii="Arial Narrow" w:eastAsia="MS Mincho" w:hAnsi="Arial Narrow" w:cstheme="minorHAnsi"/>
          <w:sz w:val="21"/>
          <w:szCs w:val="21"/>
        </w:rPr>
      </w:pPr>
    </w:p>
    <w:sectPr w:rsidR="00182BB3" w:rsidRPr="000E5147" w:rsidSect="00182B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457E4" w14:textId="77777777" w:rsidR="00317CE1" w:rsidRDefault="00317CE1">
      <w:r>
        <w:separator/>
      </w:r>
    </w:p>
  </w:endnote>
  <w:endnote w:type="continuationSeparator" w:id="0">
    <w:p w14:paraId="224C6CAA" w14:textId="77777777" w:rsidR="00317CE1" w:rsidRDefault="00317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94667" w14:textId="77777777" w:rsidR="00182BB3" w:rsidRDefault="00182BB3" w:rsidP="0083717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9EB143" w14:textId="77777777" w:rsidR="00182BB3" w:rsidRDefault="00182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781376539"/>
      <w:docPartObj>
        <w:docPartGallery w:val="Page Numbers (Bottom of Page)"/>
        <w:docPartUnique/>
      </w:docPartObj>
    </w:sdtPr>
    <w:sdtEndPr>
      <w:rPr>
        <w:szCs w:val="16"/>
      </w:rPr>
    </w:sdtEndPr>
    <w:sdtContent>
      <w:p w14:paraId="16FB1272" w14:textId="77777777" w:rsidR="00182BB3" w:rsidRPr="001C00A7" w:rsidRDefault="00182BB3" w:rsidP="001C00A7">
        <w:pPr>
          <w:pStyle w:val="Footer"/>
          <w:rPr>
            <w:sz w:val="16"/>
            <w:szCs w:val="16"/>
          </w:rPr>
        </w:pPr>
        <w:r w:rsidRPr="001C00A7">
          <w:rPr>
            <w:sz w:val="16"/>
            <w:szCs w:val="16"/>
          </w:rPr>
          <w:fldChar w:fldCharType="begin"/>
        </w:r>
        <w:r w:rsidRPr="001C00A7">
          <w:rPr>
            <w:sz w:val="16"/>
            <w:szCs w:val="16"/>
          </w:rPr>
          <w:instrText xml:space="preserve"> PAGE   \* MERGEFORMAT </w:instrText>
        </w:r>
        <w:r w:rsidRPr="001C00A7">
          <w:rPr>
            <w:sz w:val="16"/>
            <w:szCs w:val="16"/>
          </w:rPr>
          <w:fldChar w:fldCharType="separate"/>
        </w:r>
        <w:r w:rsidRPr="001C00A7">
          <w:rPr>
            <w:noProof/>
            <w:sz w:val="16"/>
            <w:szCs w:val="16"/>
          </w:rPr>
          <w:t>4</w:t>
        </w:r>
        <w:r w:rsidRPr="001C00A7">
          <w:rPr>
            <w:sz w:val="16"/>
            <w:szCs w:val="16"/>
          </w:rPr>
          <w:fldChar w:fldCharType="end"/>
        </w:r>
      </w:p>
    </w:sdtContent>
  </w:sdt>
  <w:p w14:paraId="38FF4FAC" w14:textId="77777777" w:rsidR="00182BB3" w:rsidRPr="001C00A7" w:rsidRDefault="00182BB3" w:rsidP="001C00A7">
    <w:pPr>
      <w:pStyle w:val="Footer"/>
      <w:rPr>
        <w:sz w:val="16"/>
      </w:rPr>
    </w:pPr>
  </w:p>
  <w:p w14:paraId="4F3229B9" w14:textId="14E5A8E7" w:rsidR="001C00A7" w:rsidRPr="001C00A7" w:rsidRDefault="001C00A7" w:rsidP="001C00A7">
    <w:pPr>
      <w:pStyle w:val="Footer"/>
      <w:rPr>
        <w:sz w:val="16"/>
      </w:rPr>
    </w:pPr>
    <w:r w:rsidRPr="001C00A7">
      <w:rPr>
        <w:sz w:val="16"/>
      </w:rPr>
      <w:fldChar w:fldCharType="begin"/>
    </w:r>
    <w:r w:rsidRPr="001C00A7">
      <w:rPr>
        <w:sz w:val="16"/>
      </w:rPr>
      <w:instrText xml:space="preserve"> DOCPROPERTY  iManageFooter \* MERGEFORMAT </w:instrText>
    </w:r>
    <w:r w:rsidRPr="001C00A7">
      <w:rPr>
        <w:sz w:val="16"/>
      </w:rPr>
      <w:fldChar w:fldCharType="separate"/>
    </w:r>
    <w:r>
      <w:rPr>
        <w:sz w:val="16"/>
      </w:rPr>
      <w:t>NBCUniversal:9127631v1</w:t>
    </w:r>
    <w:r w:rsidRPr="001C00A7">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1363932978"/>
      <w:docPartObj>
        <w:docPartGallery w:val="Page Numbers (Bottom of Page)"/>
        <w:docPartUnique/>
      </w:docPartObj>
    </w:sdtPr>
    <w:sdtEndPr/>
    <w:sdtContent>
      <w:p w14:paraId="5ED984B1" w14:textId="77777777" w:rsidR="00182BB3" w:rsidRPr="001C00A7" w:rsidRDefault="00182BB3" w:rsidP="001C00A7">
        <w:pPr>
          <w:pStyle w:val="Footer"/>
          <w:tabs>
            <w:tab w:val="clear" w:pos="8640"/>
            <w:tab w:val="right" w:pos="10260"/>
          </w:tabs>
          <w:rPr>
            <w:sz w:val="16"/>
            <w:szCs w:val="16"/>
          </w:rPr>
        </w:pPr>
        <w:r w:rsidRPr="001C00A7">
          <w:rPr>
            <w:sz w:val="16"/>
            <w:szCs w:val="16"/>
          </w:rPr>
          <w:fldChar w:fldCharType="begin"/>
        </w:r>
        <w:r w:rsidRPr="001C00A7">
          <w:rPr>
            <w:sz w:val="16"/>
            <w:szCs w:val="16"/>
          </w:rPr>
          <w:instrText xml:space="preserve"> PAGE   \* MERGEFORMAT </w:instrText>
        </w:r>
        <w:r w:rsidRPr="001C00A7">
          <w:rPr>
            <w:sz w:val="16"/>
            <w:szCs w:val="16"/>
          </w:rPr>
          <w:fldChar w:fldCharType="separate"/>
        </w:r>
        <w:r w:rsidRPr="001C00A7">
          <w:rPr>
            <w:noProof/>
            <w:sz w:val="16"/>
            <w:szCs w:val="16"/>
          </w:rPr>
          <w:t>1</w:t>
        </w:r>
        <w:r w:rsidRPr="001C00A7">
          <w:rPr>
            <w:sz w:val="16"/>
            <w:szCs w:val="16"/>
          </w:rPr>
          <w:fldChar w:fldCharType="end"/>
        </w:r>
      </w:p>
    </w:sdtContent>
  </w:sdt>
  <w:p w14:paraId="59C4623A" w14:textId="77777777" w:rsidR="00182BB3" w:rsidRPr="001C00A7" w:rsidRDefault="00182BB3" w:rsidP="001C00A7">
    <w:pPr>
      <w:pStyle w:val="Footer"/>
      <w:spacing w:line="200" w:lineRule="exact"/>
      <w:rPr>
        <w:sz w:val="16"/>
      </w:rPr>
    </w:pPr>
  </w:p>
  <w:p w14:paraId="5DF9226F" w14:textId="20AE5260" w:rsidR="00182BB3" w:rsidRPr="001C00A7" w:rsidRDefault="00182BB3" w:rsidP="001C00A7">
    <w:pPr>
      <w:pStyle w:val="Footer"/>
      <w:spacing w:line="200" w:lineRule="exact"/>
      <w:rPr>
        <w:sz w:val="16"/>
      </w:rPr>
    </w:pPr>
  </w:p>
  <w:p w14:paraId="466F2348" w14:textId="22E0CD85" w:rsidR="001C00A7" w:rsidRPr="001C00A7" w:rsidRDefault="001C00A7" w:rsidP="001C00A7">
    <w:pPr>
      <w:pStyle w:val="Footer"/>
      <w:spacing w:line="200" w:lineRule="exact"/>
      <w:rPr>
        <w:sz w:val="16"/>
      </w:rPr>
    </w:pPr>
    <w:r w:rsidRPr="001C00A7">
      <w:rPr>
        <w:sz w:val="16"/>
      </w:rPr>
      <w:fldChar w:fldCharType="begin"/>
    </w:r>
    <w:r w:rsidRPr="001C00A7">
      <w:rPr>
        <w:sz w:val="16"/>
      </w:rPr>
      <w:instrText xml:space="preserve"> DOCPROPERTY  iManageFooter \* MERGEFORMAT </w:instrText>
    </w:r>
    <w:r w:rsidRPr="001C00A7">
      <w:rPr>
        <w:sz w:val="16"/>
      </w:rPr>
      <w:fldChar w:fldCharType="separate"/>
    </w:r>
    <w:r>
      <w:rPr>
        <w:sz w:val="16"/>
      </w:rPr>
      <w:t>NBCUniversal:9127631v1</w:t>
    </w:r>
    <w:r w:rsidRPr="001C00A7">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029B7" w14:textId="77777777" w:rsidR="00317CE1" w:rsidRDefault="00317CE1">
      <w:r>
        <w:separator/>
      </w:r>
    </w:p>
  </w:footnote>
  <w:footnote w:type="continuationSeparator" w:id="0">
    <w:p w14:paraId="381E93F5" w14:textId="77777777" w:rsidR="00317CE1" w:rsidRDefault="00317C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EC7C" w14:textId="77777777" w:rsidR="001C00A7" w:rsidRDefault="001C00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57760" w14:textId="77777777" w:rsidR="001C00A7" w:rsidRDefault="001C00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436E1" w14:textId="77777777" w:rsidR="001C00A7" w:rsidRDefault="001C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6C4B81"/>
    <w:multiLevelType w:val="multilevel"/>
    <w:tmpl w:val="396A1DBE"/>
    <w:lvl w:ilvl="0">
      <w:start w:val="1"/>
      <w:numFmt w:val="decimal"/>
      <w:lvlRestart w:val="0"/>
      <w:pStyle w:val="Heading1"/>
      <w:lvlText w:val="%1.0"/>
      <w:lvlJc w:val="left"/>
      <w:pPr>
        <w:tabs>
          <w:tab w:val="num" w:pos="630"/>
        </w:tabs>
        <w:ind w:left="270" w:firstLine="0"/>
      </w:pPr>
      <w:rPr>
        <w:rFonts w:asciiTheme="minorHAnsi" w:hAnsiTheme="minorHAnsi" w:cstheme="minorHAnsi" w:hint="default"/>
        <w:b/>
        <w:i w:val="0"/>
        <w:caps w:val="0"/>
        <w:smallCaps w:val="0"/>
        <w:strike w:val="0"/>
        <w:dstrike w:val="0"/>
        <w:vanish w:val="0"/>
        <w:color w:val="auto"/>
        <w:spacing w:val="0"/>
        <w:w w:val="100"/>
        <w:kern w:val="0"/>
        <w:position w:val="0"/>
        <w:sz w:val="20"/>
        <w:szCs w:val="20"/>
        <w:u w:val="none"/>
        <w:effect w:val="none"/>
        <w:vertAlign w:val="baseline"/>
      </w:rPr>
    </w:lvl>
    <w:lvl w:ilvl="1">
      <w:start w:val="1"/>
      <w:numFmt w:val="decimal"/>
      <w:pStyle w:val="Heading2"/>
      <w:isLgl/>
      <w:lvlText w:val="%1.%2"/>
      <w:lvlJc w:val="left"/>
      <w:pPr>
        <w:tabs>
          <w:tab w:val="num" w:pos="1080"/>
        </w:tabs>
        <w:ind w:left="0" w:firstLine="720"/>
      </w:pPr>
      <w:rPr>
        <w:rFonts w:asciiTheme="minorHAnsi" w:hAnsiTheme="minorHAnsi" w:cstheme="minorHAnsi" w:hint="default"/>
        <w:b w:val="0"/>
        <w:i w:val="0"/>
        <w:caps w:val="0"/>
        <w:smallCaps w:val="0"/>
        <w:strike w:val="0"/>
        <w:dstrike w:val="0"/>
        <w:vanish w:val="0"/>
        <w:color w:val="auto"/>
        <w:spacing w:val="0"/>
        <w:w w:val="100"/>
        <w:kern w:val="0"/>
        <w:position w:val="0"/>
        <w:sz w:val="20"/>
        <w:szCs w:val="20"/>
        <w:u w:val="none"/>
        <w:effect w:val="none"/>
        <w:vertAlign w:val="baseline"/>
      </w:rPr>
    </w:lvl>
    <w:lvl w:ilvl="2">
      <w:start w:val="1"/>
      <w:numFmt w:val="decimal"/>
      <w:pStyle w:val="Heading3"/>
      <w:isLgl/>
      <w:lvlText w:val="%1.%2.%3"/>
      <w:lvlJc w:val="left"/>
      <w:pPr>
        <w:tabs>
          <w:tab w:val="num" w:pos="2160"/>
        </w:tabs>
        <w:ind w:left="0" w:firstLine="1440"/>
      </w:pPr>
      <w:rPr>
        <w:rFonts w:ascii="Times New Roman" w:hAnsi="Times New Roman" w:hint="default"/>
        <w:b w:val="0"/>
        <w:i w:val="0"/>
        <w:caps w:val="0"/>
        <w:smallCaps w:val="0"/>
        <w:strike w:val="0"/>
        <w:dstrike w:val="0"/>
        <w:vanish w:val="0"/>
        <w:color w:val="auto"/>
        <w:spacing w:val="0"/>
        <w:w w:val="100"/>
        <w:kern w:val="0"/>
        <w:position w:val="0"/>
        <w:sz w:val="22"/>
        <w:u w:val="none"/>
        <w:effect w:val="none"/>
        <w:vertAlign w:val="baseline"/>
      </w:rPr>
    </w:lvl>
    <w:lvl w:ilvl="3">
      <w:start w:val="1"/>
      <w:numFmt w:val="lowerLetter"/>
      <w:pStyle w:val="Heading4"/>
      <w:lvlText w:val="(%4)"/>
      <w:lvlJc w:val="left"/>
      <w:pPr>
        <w:tabs>
          <w:tab w:val="num" w:pos="1440"/>
        </w:tabs>
        <w:ind w:left="0" w:firstLine="2160"/>
      </w:pPr>
      <w:rPr>
        <w:rFonts w:ascii="Times New Roman" w:hAnsi="Times New Roman" w:hint="default"/>
        <w:b w:val="0"/>
        <w:i w:val="0"/>
        <w:caps w:val="0"/>
        <w:smallCaps w:val="0"/>
        <w:strike w:val="0"/>
        <w:dstrike w:val="0"/>
        <w:vanish w:val="0"/>
        <w:color w:val="auto"/>
        <w:spacing w:val="0"/>
        <w:w w:val="100"/>
        <w:kern w:val="0"/>
        <w:position w:val="0"/>
        <w:sz w:val="22"/>
        <w:szCs w:val="22"/>
        <w:u w:val="none"/>
        <w:effect w:val="none"/>
        <w:vertAlign w:val="baseline"/>
      </w:rPr>
    </w:lvl>
    <w:lvl w:ilvl="4">
      <w:start w:val="1"/>
      <w:numFmt w:val="lowerRoman"/>
      <w:pStyle w:val="Heading5"/>
      <w:lvlText w:val="(%5)"/>
      <w:lvlJc w:val="left"/>
      <w:pPr>
        <w:tabs>
          <w:tab w:val="num" w:pos="0"/>
        </w:tabs>
        <w:ind w:left="0" w:firstLine="288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5">
      <w:start w:val="1"/>
      <w:numFmt w:val="none"/>
      <w:pStyle w:val="Heading6"/>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6">
      <w:start w:val="1"/>
      <w:numFmt w:val="none"/>
      <w:pStyle w:val="Heading7"/>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7">
      <w:start w:val="1"/>
      <w:numFmt w:val="none"/>
      <w:pStyle w:val="Heading8"/>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lvl w:ilvl="8">
      <w:start w:val="1"/>
      <w:numFmt w:val="none"/>
      <w:pStyle w:val="Heading9"/>
      <w:suff w:val="nothing"/>
      <w:lvlText w:val=""/>
      <w:lvlJc w:val="left"/>
      <w:pPr>
        <w:ind w:left="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rPr>
    </w:lvl>
  </w:abstractNum>
  <w:abstractNum w:abstractNumId="2" w15:restartNumberingAfterBreak="0">
    <w:nsid w:val="1C1E7341"/>
    <w:multiLevelType w:val="multilevel"/>
    <w:tmpl w:val="FCFAA53C"/>
    <w:lvl w:ilvl="0">
      <w:start w:val="1"/>
      <w:numFmt w:val="decimal"/>
      <w:lvlText w:val="%1."/>
      <w:lvlJc w:val="left"/>
      <w:pPr>
        <w:ind w:left="360" w:hanging="360"/>
      </w:pPr>
      <w:rPr>
        <w:rFonts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8586E21"/>
    <w:multiLevelType w:val="multilevel"/>
    <w:tmpl w:val="E946DDA4"/>
    <w:lvl w:ilvl="0">
      <w:start w:val="1"/>
      <w:numFmt w:val="decimal"/>
      <w:pStyle w:val="NBCU1"/>
      <w:lvlText w:val="%1."/>
      <w:lvlJc w:val="left"/>
      <w:pPr>
        <w:tabs>
          <w:tab w:val="num" w:pos="0"/>
        </w:tabs>
        <w:ind w:left="432" w:hanging="432"/>
      </w:pPr>
      <w:rPr>
        <w:rFonts w:ascii="Times New Roman" w:eastAsiaTheme="minorHAnsi" w:hAnsi="Times New Roman" w:cs="Times New Roman"/>
        <w:b/>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NBCU2"/>
      <w:isLgl/>
      <w:suff w:val="nothing"/>
      <w:lvlText w:val="%1.%2.  "/>
      <w:lvlJc w:val="left"/>
      <w:pPr>
        <w:tabs>
          <w:tab w:val="num" w:pos="990"/>
        </w:tabs>
        <w:ind w:left="990" w:firstLine="450"/>
      </w:pPr>
      <w:rPr>
        <w:rFonts w:ascii="Times New Roman Bold" w:hAnsi="Times New Roman Bold"/>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NBCU3"/>
      <w:suff w:val="nothing"/>
      <w:lvlText w:val="(%3)  "/>
      <w:lvlJc w:val="left"/>
      <w:pPr>
        <w:tabs>
          <w:tab w:val="num" w:pos="6840"/>
        </w:tabs>
        <w:ind w:left="6840" w:firstLine="90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NBCU4"/>
      <w:lvlText w:val="(%4)"/>
      <w:lvlJc w:val="left"/>
      <w:pPr>
        <w:tabs>
          <w:tab w:val="num" w:pos="0"/>
        </w:tabs>
        <w:ind w:left="2160" w:hanging="72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NBCU5"/>
      <w:lvlText w:val="()"/>
      <w:lvlJc w:val="left"/>
      <w:pPr>
        <w:tabs>
          <w:tab w:val="num" w:pos="0"/>
        </w:tabs>
        <w:ind w:left="0" w:firstLine="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NBCU6"/>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NBCU7"/>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NBCU8"/>
      <w:lvlText w:val="()"/>
      <w:lvlJc w:val="left"/>
      <w:pPr>
        <w:tabs>
          <w:tab w:val="num" w:pos="0"/>
        </w:tabs>
        <w:ind w:left="0" w:firstLine="0"/>
      </w:pPr>
      <w:rPr>
        <w:rFonts w:ascii="Times New Roman" w:hAnsi="Times New Roman" w:cs="Times New Roman"/>
        <w:b w:val="0"/>
        <w:i w:val="0"/>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NBCU9"/>
      <w:lvlText w:val="()"/>
      <w:lvlJc w:val="left"/>
      <w:pPr>
        <w:tabs>
          <w:tab w:val="num" w:pos="0"/>
        </w:tabs>
        <w:ind w:left="0" w:firstLine="0"/>
      </w:pPr>
      <w:rPr>
        <w:rFonts w:ascii="Times New Roman" w:hAnsi="Times New Roman" w:cs="Times New Roman"/>
        <w:b w:val="0"/>
        <w:i/>
        <w:caps w:val="0"/>
        <w:smallCaps w:val="0"/>
        <w:strike w:val="0"/>
        <w:dstrike w:val="0"/>
        <w:vanish w:val="0"/>
        <w:color w:val="000000"/>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394F47B4"/>
    <w:multiLevelType w:val="multilevel"/>
    <w:tmpl w:val="4E9E5E26"/>
    <w:lvl w:ilvl="0">
      <w:start w:val="1"/>
      <w:numFmt w:val="decimal"/>
      <w:lvlText w:val="%1."/>
      <w:lvlJc w:val="left"/>
      <w:pPr>
        <w:ind w:left="1710" w:firstLine="0"/>
      </w:pPr>
      <w:rPr>
        <w:rFonts w:ascii="Times New Roman" w:hAnsi="Times New Roman" w:cs="Times New Roman" w:hint="default"/>
        <w:b w:val="0"/>
        <w:bCs/>
        <w:i w:val="0"/>
        <w:iCs/>
        <w:sz w:val="20"/>
        <w:szCs w:val="20"/>
      </w:rPr>
    </w:lvl>
    <w:lvl w:ilvl="1">
      <w:start w:val="1"/>
      <w:numFmt w:val="decimal"/>
      <w:lvlText w:val="%1.%2."/>
      <w:lvlJc w:val="left"/>
      <w:pPr>
        <w:ind w:left="5040" w:firstLine="360"/>
      </w:pPr>
      <w:rPr>
        <w:b w:val="0"/>
        <w:bCs/>
        <w:i w:val="0"/>
        <w:iCs/>
      </w:rPr>
    </w:lvl>
    <w:lvl w:ilvl="2">
      <w:start w:val="1"/>
      <w:numFmt w:val="decimal"/>
      <w:lvlText w:val="%1.%2.%3."/>
      <w:lvlJc w:val="left"/>
      <w:pPr>
        <w:ind w:left="180" w:firstLine="720"/>
      </w:pPr>
      <w:rPr>
        <w:b w:val="0"/>
        <w:bCs/>
        <w:i w:val="0"/>
        <w:iCs/>
        <w:strike w:val="0"/>
        <w:u w:val="none"/>
      </w:rPr>
    </w:lvl>
    <w:lvl w:ilvl="3">
      <w:start w:val="1"/>
      <w:numFmt w:val="decimal"/>
      <w:lvlText w:val="%1.%2.%3.%4."/>
      <w:lvlJc w:val="left"/>
      <w:pPr>
        <w:ind w:left="3078" w:firstLine="1080"/>
      </w:pPr>
      <w:rPr>
        <w:b w:val="0"/>
        <w:bCs/>
        <w:i w:val="0"/>
        <w:iCs/>
      </w:rPr>
    </w:lvl>
    <w:lvl w:ilvl="4">
      <w:start w:val="1"/>
      <w:numFmt w:val="decimal"/>
      <w:lvlText w:val="%1.%2.%3.%4.%5."/>
      <w:lvlJc w:val="left"/>
      <w:pPr>
        <w:ind w:left="3582" w:firstLine="1440"/>
      </w:pPr>
      <w:rPr>
        <w:b w:val="0"/>
        <w:bCs/>
      </w:rPr>
    </w:lvl>
    <w:lvl w:ilvl="5">
      <w:start w:val="1"/>
      <w:numFmt w:val="decimal"/>
      <w:lvlText w:val="%1.%2.%3.%4.%5.%6."/>
      <w:lvlJc w:val="left"/>
      <w:pPr>
        <w:ind w:left="4086" w:firstLine="1800"/>
      </w:pPr>
    </w:lvl>
    <w:lvl w:ilvl="6">
      <w:start w:val="1"/>
      <w:numFmt w:val="decimal"/>
      <w:lvlText w:val="%1.%2.%3.%4.%5.%6.%7."/>
      <w:lvlJc w:val="left"/>
      <w:pPr>
        <w:ind w:left="4590" w:firstLine="2160"/>
      </w:pPr>
    </w:lvl>
    <w:lvl w:ilvl="7">
      <w:start w:val="1"/>
      <w:numFmt w:val="decimal"/>
      <w:lvlText w:val="%1.%2.%3.%4.%5.%6.%7.%8."/>
      <w:lvlJc w:val="left"/>
      <w:pPr>
        <w:ind w:left="5094" w:firstLine="2519"/>
      </w:pPr>
    </w:lvl>
    <w:lvl w:ilvl="8">
      <w:start w:val="1"/>
      <w:numFmt w:val="decimal"/>
      <w:lvlText w:val="%1.%2.%3.%4.%5.%6.%7.%8.%9."/>
      <w:lvlJc w:val="left"/>
      <w:pPr>
        <w:ind w:left="5670" w:firstLine="2880"/>
      </w:pPr>
    </w:lvl>
  </w:abstractNum>
  <w:num w:numId="1" w16cid:durableId="1045180549">
    <w:abstractNumId w:val="1"/>
  </w:num>
  <w:num w:numId="2" w16cid:durableId="834298789">
    <w:abstractNumId w:val="2"/>
  </w:num>
  <w:num w:numId="3" w16cid:durableId="2133742516">
    <w:abstractNumId w:val="3"/>
  </w:num>
  <w:num w:numId="4" w16cid:durableId="3015455">
    <w:abstractNumId w:val="4"/>
  </w:num>
  <w:num w:numId="5" w16cid:durableId="1588540742">
    <w:abstractNumId w:val="1"/>
  </w:num>
  <w:num w:numId="6" w16cid:durableId="44448733">
    <w:abstractNumId w:val="1"/>
  </w:num>
  <w:num w:numId="7" w16cid:durableId="15428154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8045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BB3"/>
    <w:rsid w:val="00001400"/>
    <w:rsid w:val="000022BB"/>
    <w:rsid w:val="00003734"/>
    <w:rsid w:val="00016438"/>
    <w:rsid w:val="00025EC9"/>
    <w:rsid w:val="000324E5"/>
    <w:rsid w:val="0003290A"/>
    <w:rsid w:val="000407DB"/>
    <w:rsid w:val="00043BA9"/>
    <w:rsid w:val="000602EE"/>
    <w:rsid w:val="00070A5D"/>
    <w:rsid w:val="00082A9F"/>
    <w:rsid w:val="00083C8B"/>
    <w:rsid w:val="00084578"/>
    <w:rsid w:val="000868DD"/>
    <w:rsid w:val="00090794"/>
    <w:rsid w:val="00097576"/>
    <w:rsid w:val="000A0B8F"/>
    <w:rsid w:val="000B3257"/>
    <w:rsid w:val="000B55A1"/>
    <w:rsid w:val="000C1BFC"/>
    <w:rsid w:val="000E32A0"/>
    <w:rsid w:val="000E5147"/>
    <w:rsid w:val="000F092E"/>
    <w:rsid w:val="000F5449"/>
    <w:rsid w:val="000F67CE"/>
    <w:rsid w:val="000F6878"/>
    <w:rsid w:val="001031A4"/>
    <w:rsid w:val="0010444E"/>
    <w:rsid w:val="0010686C"/>
    <w:rsid w:val="00113A6F"/>
    <w:rsid w:val="001159D0"/>
    <w:rsid w:val="00117512"/>
    <w:rsid w:val="0012303B"/>
    <w:rsid w:val="0013660E"/>
    <w:rsid w:val="001367C0"/>
    <w:rsid w:val="00137517"/>
    <w:rsid w:val="00146178"/>
    <w:rsid w:val="00147F9C"/>
    <w:rsid w:val="0015122F"/>
    <w:rsid w:val="001524E0"/>
    <w:rsid w:val="00156207"/>
    <w:rsid w:val="00156660"/>
    <w:rsid w:val="00163817"/>
    <w:rsid w:val="00165CF2"/>
    <w:rsid w:val="00165DA3"/>
    <w:rsid w:val="00166E6D"/>
    <w:rsid w:val="001700F0"/>
    <w:rsid w:val="0017419E"/>
    <w:rsid w:val="00174AC2"/>
    <w:rsid w:val="00175F17"/>
    <w:rsid w:val="00177779"/>
    <w:rsid w:val="00177C1D"/>
    <w:rsid w:val="00182BB3"/>
    <w:rsid w:val="001833F7"/>
    <w:rsid w:val="001834B9"/>
    <w:rsid w:val="00185C72"/>
    <w:rsid w:val="00190BD7"/>
    <w:rsid w:val="001A44EC"/>
    <w:rsid w:val="001A4BB0"/>
    <w:rsid w:val="001B717D"/>
    <w:rsid w:val="001C00A7"/>
    <w:rsid w:val="001C434D"/>
    <w:rsid w:val="001E07DE"/>
    <w:rsid w:val="001E23C5"/>
    <w:rsid w:val="001E6189"/>
    <w:rsid w:val="001F053C"/>
    <w:rsid w:val="001F3CBD"/>
    <w:rsid w:val="00205DAE"/>
    <w:rsid w:val="002258D4"/>
    <w:rsid w:val="002354AC"/>
    <w:rsid w:val="0023623A"/>
    <w:rsid w:val="00240C82"/>
    <w:rsid w:val="00241ECE"/>
    <w:rsid w:val="002465AF"/>
    <w:rsid w:val="0025109E"/>
    <w:rsid w:val="002730B9"/>
    <w:rsid w:val="002757DD"/>
    <w:rsid w:val="002909DA"/>
    <w:rsid w:val="00291D7A"/>
    <w:rsid w:val="002947BF"/>
    <w:rsid w:val="002A2E58"/>
    <w:rsid w:val="002A42B9"/>
    <w:rsid w:val="002B4BD2"/>
    <w:rsid w:val="002C5480"/>
    <w:rsid w:val="002C5E8A"/>
    <w:rsid w:val="002C6579"/>
    <w:rsid w:val="002D3208"/>
    <w:rsid w:val="002D45C2"/>
    <w:rsid w:val="002D5E2E"/>
    <w:rsid w:val="002E193F"/>
    <w:rsid w:val="002E6967"/>
    <w:rsid w:val="002F230B"/>
    <w:rsid w:val="00317CE1"/>
    <w:rsid w:val="00321DAB"/>
    <w:rsid w:val="00322455"/>
    <w:rsid w:val="00337B23"/>
    <w:rsid w:val="003536EA"/>
    <w:rsid w:val="00375814"/>
    <w:rsid w:val="0038109C"/>
    <w:rsid w:val="00383076"/>
    <w:rsid w:val="00383411"/>
    <w:rsid w:val="003844BF"/>
    <w:rsid w:val="00385B4E"/>
    <w:rsid w:val="0039095F"/>
    <w:rsid w:val="003918F5"/>
    <w:rsid w:val="00395D44"/>
    <w:rsid w:val="0039719C"/>
    <w:rsid w:val="003A50AA"/>
    <w:rsid w:val="003B5386"/>
    <w:rsid w:val="003B7CFF"/>
    <w:rsid w:val="003C22C6"/>
    <w:rsid w:val="003C2C97"/>
    <w:rsid w:val="003C53F3"/>
    <w:rsid w:val="003C66FB"/>
    <w:rsid w:val="003C6DF4"/>
    <w:rsid w:val="003D154D"/>
    <w:rsid w:val="003E007A"/>
    <w:rsid w:val="003E3D26"/>
    <w:rsid w:val="003E6EFD"/>
    <w:rsid w:val="003E7675"/>
    <w:rsid w:val="003F14AD"/>
    <w:rsid w:val="003F3F1A"/>
    <w:rsid w:val="003F5C06"/>
    <w:rsid w:val="003F5E51"/>
    <w:rsid w:val="00403155"/>
    <w:rsid w:val="00416A38"/>
    <w:rsid w:val="00431B6F"/>
    <w:rsid w:val="0043352F"/>
    <w:rsid w:val="00442826"/>
    <w:rsid w:val="00443247"/>
    <w:rsid w:val="00446BF0"/>
    <w:rsid w:val="004509EA"/>
    <w:rsid w:val="00453121"/>
    <w:rsid w:val="00453BF1"/>
    <w:rsid w:val="00465A2E"/>
    <w:rsid w:val="00465EF5"/>
    <w:rsid w:val="00475708"/>
    <w:rsid w:val="00476F60"/>
    <w:rsid w:val="00483748"/>
    <w:rsid w:val="00486014"/>
    <w:rsid w:val="00495E49"/>
    <w:rsid w:val="00497C13"/>
    <w:rsid w:val="004A0355"/>
    <w:rsid w:val="004A5198"/>
    <w:rsid w:val="004A69E7"/>
    <w:rsid w:val="004A7F04"/>
    <w:rsid w:val="004B7391"/>
    <w:rsid w:val="004C199F"/>
    <w:rsid w:val="004C2ADE"/>
    <w:rsid w:val="004D1482"/>
    <w:rsid w:val="004F135D"/>
    <w:rsid w:val="00511945"/>
    <w:rsid w:val="0052382E"/>
    <w:rsid w:val="00527A0D"/>
    <w:rsid w:val="00536B6D"/>
    <w:rsid w:val="005832B0"/>
    <w:rsid w:val="00592C95"/>
    <w:rsid w:val="005A3057"/>
    <w:rsid w:val="005A3992"/>
    <w:rsid w:val="005C055D"/>
    <w:rsid w:val="005D2620"/>
    <w:rsid w:val="005D7C67"/>
    <w:rsid w:val="005E093D"/>
    <w:rsid w:val="005E3350"/>
    <w:rsid w:val="005E6875"/>
    <w:rsid w:val="005F01A1"/>
    <w:rsid w:val="005F4EF5"/>
    <w:rsid w:val="00612553"/>
    <w:rsid w:val="00617EE4"/>
    <w:rsid w:val="006254AE"/>
    <w:rsid w:val="00627E74"/>
    <w:rsid w:val="00650C84"/>
    <w:rsid w:val="00656F27"/>
    <w:rsid w:val="00667CE6"/>
    <w:rsid w:val="0067192A"/>
    <w:rsid w:val="0067363D"/>
    <w:rsid w:val="00681BBD"/>
    <w:rsid w:val="00686897"/>
    <w:rsid w:val="0069070B"/>
    <w:rsid w:val="006A0D33"/>
    <w:rsid w:val="006B0C65"/>
    <w:rsid w:val="006C3100"/>
    <w:rsid w:val="006D02FF"/>
    <w:rsid w:val="006D4BF1"/>
    <w:rsid w:val="006E0659"/>
    <w:rsid w:val="006E6CCB"/>
    <w:rsid w:val="0070752F"/>
    <w:rsid w:val="007103F7"/>
    <w:rsid w:val="0071715D"/>
    <w:rsid w:val="00725540"/>
    <w:rsid w:val="00734E21"/>
    <w:rsid w:val="00736587"/>
    <w:rsid w:val="00736CF6"/>
    <w:rsid w:val="00743808"/>
    <w:rsid w:val="00746D8E"/>
    <w:rsid w:val="00747A2C"/>
    <w:rsid w:val="007530DA"/>
    <w:rsid w:val="00765206"/>
    <w:rsid w:val="00765981"/>
    <w:rsid w:val="00775429"/>
    <w:rsid w:val="00775593"/>
    <w:rsid w:val="00785A87"/>
    <w:rsid w:val="0079370C"/>
    <w:rsid w:val="007946A5"/>
    <w:rsid w:val="00796330"/>
    <w:rsid w:val="007978E2"/>
    <w:rsid w:val="007B1E7A"/>
    <w:rsid w:val="007B5680"/>
    <w:rsid w:val="007C00B5"/>
    <w:rsid w:val="007C78A0"/>
    <w:rsid w:val="007D600E"/>
    <w:rsid w:val="007D733D"/>
    <w:rsid w:val="007D7E3F"/>
    <w:rsid w:val="007E1608"/>
    <w:rsid w:val="007E221F"/>
    <w:rsid w:val="007F089B"/>
    <w:rsid w:val="007F0901"/>
    <w:rsid w:val="007F1C50"/>
    <w:rsid w:val="00807FA5"/>
    <w:rsid w:val="00813348"/>
    <w:rsid w:val="00815474"/>
    <w:rsid w:val="008250F8"/>
    <w:rsid w:val="008278C3"/>
    <w:rsid w:val="008401B6"/>
    <w:rsid w:val="00842675"/>
    <w:rsid w:val="008455EC"/>
    <w:rsid w:val="00846C90"/>
    <w:rsid w:val="00857744"/>
    <w:rsid w:val="00857BF4"/>
    <w:rsid w:val="00863247"/>
    <w:rsid w:val="008660A4"/>
    <w:rsid w:val="00870C94"/>
    <w:rsid w:val="008778C2"/>
    <w:rsid w:val="00882469"/>
    <w:rsid w:val="008856AB"/>
    <w:rsid w:val="008B18C2"/>
    <w:rsid w:val="008B375E"/>
    <w:rsid w:val="008B6C23"/>
    <w:rsid w:val="008C6F6E"/>
    <w:rsid w:val="008D1A87"/>
    <w:rsid w:val="008D1AB2"/>
    <w:rsid w:val="008D411D"/>
    <w:rsid w:val="008D4161"/>
    <w:rsid w:val="008D4EBB"/>
    <w:rsid w:val="008E4522"/>
    <w:rsid w:val="008F3D00"/>
    <w:rsid w:val="0091239F"/>
    <w:rsid w:val="00913A13"/>
    <w:rsid w:val="009208E3"/>
    <w:rsid w:val="00921AA9"/>
    <w:rsid w:val="009563D8"/>
    <w:rsid w:val="00960E39"/>
    <w:rsid w:val="0097432D"/>
    <w:rsid w:val="009747EA"/>
    <w:rsid w:val="00981591"/>
    <w:rsid w:val="0099565C"/>
    <w:rsid w:val="009A196E"/>
    <w:rsid w:val="009C0DD8"/>
    <w:rsid w:val="009C1F47"/>
    <w:rsid w:val="009C7A82"/>
    <w:rsid w:val="009D0A44"/>
    <w:rsid w:val="009F0436"/>
    <w:rsid w:val="009F13E1"/>
    <w:rsid w:val="00A01B40"/>
    <w:rsid w:val="00A0202F"/>
    <w:rsid w:val="00A035E8"/>
    <w:rsid w:val="00A06B3A"/>
    <w:rsid w:val="00A13AF5"/>
    <w:rsid w:val="00A16609"/>
    <w:rsid w:val="00A24EC7"/>
    <w:rsid w:val="00A36916"/>
    <w:rsid w:val="00A42B1B"/>
    <w:rsid w:val="00A460C2"/>
    <w:rsid w:val="00A66FA3"/>
    <w:rsid w:val="00A70117"/>
    <w:rsid w:val="00A729B2"/>
    <w:rsid w:val="00A7791B"/>
    <w:rsid w:val="00A86068"/>
    <w:rsid w:val="00A869BD"/>
    <w:rsid w:val="00A900FC"/>
    <w:rsid w:val="00A925A2"/>
    <w:rsid w:val="00A95369"/>
    <w:rsid w:val="00AB48CD"/>
    <w:rsid w:val="00AC2B6B"/>
    <w:rsid w:val="00AC3B0F"/>
    <w:rsid w:val="00AD6E62"/>
    <w:rsid w:val="00AE0CEC"/>
    <w:rsid w:val="00AF0CA0"/>
    <w:rsid w:val="00AF2230"/>
    <w:rsid w:val="00AF3C7D"/>
    <w:rsid w:val="00AF5E86"/>
    <w:rsid w:val="00B129ED"/>
    <w:rsid w:val="00B33EDE"/>
    <w:rsid w:val="00B36E68"/>
    <w:rsid w:val="00B37430"/>
    <w:rsid w:val="00B429BE"/>
    <w:rsid w:val="00B42FCE"/>
    <w:rsid w:val="00B450F1"/>
    <w:rsid w:val="00B50887"/>
    <w:rsid w:val="00B53730"/>
    <w:rsid w:val="00B564E3"/>
    <w:rsid w:val="00B82215"/>
    <w:rsid w:val="00B841A2"/>
    <w:rsid w:val="00B879D8"/>
    <w:rsid w:val="00B879E4"/>
    <w:rsid w:val="00B94184"/>
    <w:rsid w:val="00BA6D06"/>
    <w:rsid w:val="00BB25DF"/>
    <w:rsid w:val="00BC021B"/>
    <w:rsid w:val="00BC39DE"/>
    <w:rsid w:val="00BD6705"/>
    <w:rsid w:val="00BE1DE4"/>
    <w:rsid w:val="00BF3B6D"/>
    <w:rsid w:val="00BF4697"/>
    <w:rsid w:val="00C07EFA"/>
    <w:rsid w:val="00C26B98"/>
    <w:rsid w:val="00C34E71"/>
    <w:rsid w:val="00C35BC4"/>
    <w:rsid w:val="00C436F2"/>
    <w:rsid w:val="00C44BD3"/>
    <w:rsid w:val="00C52EFF"/>
    <w:rsid w:val="00C534AB"/>
    <w:rsid w:val="00C55806"/>
    <w:rsid w:val="00C56161"/>
    <w:rsid w:val="00C67527"/>
    <w:rsid w:val="00C907AB"/>
    <w:rsid w:val="00C914AC"/>
    <w:rsid w:val="00C92923"/>
    <w:rsid w:val="00C9292B"/>
    <w:rsid w:val="00C93C5E"/>
    <w:rsid w:val="00C95D62"/>
    <w:rsid w:val="00CA59E5"/>
    <w:rsid w:val="00CA7FFA"/>
    <w:rsid w:val="00CB2350"/>
    <w:rsid w:val="00CC0096"/>
    <w:rsid w:val="00CC4E33"/>
    <w:rsid w:val="00CC5717"/>
    <w:rsid w:val="00CC5ADC"/>
    <w:rsid w:val="00CD0712"/>
    <w:rsid w:val="00CD110F"/>
    <w:rsid w:val="00CD3F96"/>
    <w:rsid w:val="00CD431A"/>
    <w:rsid w:val="00CE08B6"/>
    <w:rsid w:val="00CE19D8"/>
    <w:rsid w:val="00CE5F12"/>
    <w:rsid w:val="00D06720"/>
    <w:rsid w:val="00D17BFD"/>
    <w:rsid w:val="00D20495"/>
    <w:rsid w:val="00D24B0C"/>
    <w:rsid w:val="00D24E4B"/>
    <w:rsid w:val="00D25BEC"/>
    <w:rsid w:val="00D26256"/>
    <w:rsid w:val="00D26C1F"/>
    <w:rsid w:val="00D31A77"/>
    <w:rsid w:val="00D40751"/>
    <w:rsid w:val="00D53188"/>
    <w:rsid w:val="00D5676C"/>
    <w:rsid w:val="00D6394D"/>
    <w:rsid w:val="00D810AD"/>
    <w:rsid w:val="00D9399D"/>
    <w:rsid w:val="00D93D82"/>
    <w:rsid w:val="00DA24FE"/>
    <w:rsid w:val="00DC35CF"/>
    <w:rsid w:val="00DC4809"/>
    <w:rsid w:val="00DC5D9E"/>
    <w:rsid w:val="00DC7645"/>
    <w:rsid w:val="00DD3304"/>
    <w:rsid w:val="00DE0593"/>
    <w:rsid w:val="00DE2DCC"/>
    <w:rsid w:val="00DE4691"/>
    <w:rsid w:val="00DE5F96"/>
    <w:rsid w:val="00DF1B1A"/>
    <w:rsid w:val="00E006D1"/>
    <w:rsid w:val="00E02D30"/>
    <w:rsid w:val="00E1248E"/>
    <w:rsid w:val="00E40D71"/>
    <w:rsid w:val="00E413FA"/>
    <w:rsid w:val="00E45F23"/>
    <w:rsid w:val="00E50213"/>
    <w:rsid w:val="00E517E9"/>
    <w:rsid w:val="00E54310"/>
    <w:rsid w:val="00E57F96"/>
    <w:rsid w:val="00E61445"/>
    <w:rsid w:val="00E6569E"/>
    <w:rsid w:val="00E65B2E"/>
    <w:rsid w:val="00E709BD"/>
    <w:rsid w:val="00EA78D3"/>
    <w:rsid w:val="00EB1093"/>
    <w:rsid w:val="00EB5073"/>
    <w:rsid w:val="00EB5716"/>
    <w:rsid w:val="00EC6B7B"/>
    <w:rsid w:val="00ED72B8"/>
    <w:rsid w:val="00EE59D0"/>
    <w:rsid w:val="00EF073B"/>
    <w:rsid w:val="00F01037"/>
    <w:rsid w:val="00F06686"/>
    <w:rsid w:val="00F135AF"/>
    <w:rsid w:val="00F2446C"/>
    <w:rsid w:val="00F425FE"/>
    <w:rsid w:val="00F4521E"/>
    <w:rsid w:val="00F46C99"/>
    <w:rsid w:val="00F50D1C"/>
    <w:rsid w:val="00F60E53"/>
    <w:rsid w:val="00F61A59"/>
    <w:rsid w:val="00F63AC3"/>
    <w:rsid w:val="00F644D8"/>
    <w:rsid w:val="00F71F78"/>
    <w:rsid w:val="00F7263C"/>
    <w:rsid w:val="00F96DC1"/>
    <w:rsid w:val="00FA28D0"/>
    <w:rsid w:val="00FA3997"/>
    <w:rsid w:val="00FA515C"/>
    <w:rsid w:val="00FB4E29"/>
    <w:rsid w:val="00FB67B0"/>
    <w:rsid w:val="00FC0298"/>
    <w:rsid w:val="00FC1AED"/>
    <w:rsid w:val="00FC4740"/>
    <w:rsid w:val="00FC48FB"/>
    <w:rsid w:val="00FC56FE"/>
    <w:rsid w:val="00FC6B65"/>
    <w:rsid w:val="00FE485D"/>
    <w:rsid w:val="00FE7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1AF85"/>
  <w15:chartTrackingRefBased/>
  <w15:docId w15:val="{824E140D-6D9C-4C6B-9309-D0D09461B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BB3"/>
    <w:pPr>
      <w:spacing w:after="0" w:line="240" w:lineRule="auto"/>
    </w:pPr>
    <w:rPr>
      <w:rFonts w:ascii="Times New Roman" w:eastAsia="Times New Roman" w:hAnsi="Times New Roman" w:cs="Times New Roman"/>
      <w:kern w:val="0"/>
      <w:sz w:val="24"/>
      <w:szCs w:val="20"/>
    </w:rPr>
  </w:style>
  <w:style w:type="paragraph" w:styleId="Heading1">
    <w:name w:val="heading 1"/>
    <w:basedOn w:val="Normal"/>
    <w:next w:val="BodyText"/>
    <w:link w:val="Heading1Char"/>
    <w:qFormat/>
    <w:rsid w:val="00182BB3"/>
    <w:pPr>
      <w:numPr>
        <w:numId w:val="1"/>
      </w:numPr>
      <w:spacing w:after="240"/>
      <w:outlineLvl w:val="0"/>
    </w:pPr>
    <w:rPr>
      <w:rFonts w:ascii="Times New Roman Bold" w:hAnsi="Times New Roman Bold" w:cs="Arial"/>
      <w:b/>
      <w:bCs/>
      <w:kern w:val="32"/>
      <w:szCs w:val="32"/>
    </w:rPr>
  </w:style>
  <w:style w:type="paragraph" w:styleId="Heading2">
    <w:name w:val="heading 2"/>
    <w:basedOn w:val="Normal"/>
    <w:next w:val="BodyText"/>
    <w:link w:val="Heading2Char"/>
    <w:qFormat/>
    <w:rsid w:val="00182BB3"/>
    <w:pPr>
      <w:numPr>
        <w:ilvl w:val="1"/>
        <w:numId w:val="1"/>
      </w:numPr>
      <w:spacing w:after="240"/>
      <w:outlineLvl w:val="1"/>
    </w:pPr>
    <w:rPr>
      <w:rFonts w:cs="Arial"/>
      <w:bCs/>
      <w:iCs/>
      <w:szCs w:val="28"/>
    </w:rPr>
  </w:style>
  <w:style w:type="paragraph" w:styleId="Heading3">
    <w:name w:val="heading 3"/>
    <w:aliases w:val="h3"/>
    <w:basedOn w:val="Normal"/>
    <w:next w:val="BodyText"/>
    <w:link w:val="Heading3Char"/>
    <w:qFormat/>
    <w:rsid w:val="00182BB3"/>
    <w:pPr>
      <w:numPr>
        <w:ilvl w:val="2"/>
        <w:numId w:val="1"/>
      </w:numPr>
      <w:spacing w:after="240"/>
      <w:outlineLvl w:val="2"/>
    </w:pPr>
    <w:rPr>
      <w:rFonts w:cs="Arial"/>
      <w:bCs/>
      <w:szCs w:val="26"/>
    </w:rPr>
  </w:style>
  <w:style w:type="paragraph" w:styleId="Heading4">
    <w:name w:val="heading 4"/>
    <w:aliases w:val="h4"/>
    <w:basedOn w:val="Normal"/>
    <w:next w:val="BodyText"/>
    <w:link w:val="Heading4Char"/>
    <w:qFormat/>
    <w:rsid w:val="00182BB3"/>
    <w:pPr>
      <w:numPr>
        <w:ilvl w:val="3"/>
        <w:numId w:val="1"/>
      </w:numPr>
      <w:spacing w:after="240"/>
      <w:outlineLvl w:val="3"/>
    </w:pPr>
    <w:rPr>
      <w:bCs/>
      <w:szCs w:val="28"/>
    </w:rPr>
  </w:style>
  <w:style w:type="paragraph" w:styleId="Heading5">
    <w:name w:val="heading 5"/>
    <w:basedOn w:val="Normal"/>
    <w:next w:val="BodyText"/>
    <w:link w:val="Heading5Char"/>
    <w:qFormat/>
    <w:rsid w:val="00182BB3"/>
    <w:pPr>
      <w:numPr>
        <w:ilvl w:val="4"/>
        <w:numId w:val="1"/>
      </w:numPr>
      <w:spacing w:after="240"/>
      <w:outlineLvl w:val="4"/>
    </w:pPr>
    <w:rPr>
      <w:bCs/>
      <w:iCs/>
      <w:szCs w:val="26"/>
    </w:rPr>
  </w:style>
  <w:style w:type="paragraph" w:styleId="Heading6">
    <w:name w:val="heading 6"/>
    <w:basedOn w:val="Normal"/>
    <w:next w:val="BodyText"/>
    <w:link w:val="Heading6Char"/>
    <w:qFormat/>
    <w:rsid w:val="00182BB3"/>
    <w:pPr>
      <w:numPr>
        <w:ilvl w:val="5"/>
        <w:numId w:val="1"/>
      </w:numPr>
      <w:spacing w:after="240"/>
      <w:outlineLvl w:val="5"/>
    </w:pPr>
    <w:rPr>
      <w:b/>
      <w:bCs/>
      <w:sz w:val="22"/>
      <w:szCs w:val="22"/>
    </w:rPr>
  </w:style>
  <w:style w:type="paragraph" w:styleId="Heading7">
    <w:name w:val="heading 7"/>
    <w:basedOn w:val="Normal"/>
    <w:next w:val="BodyText"/>
    <w:link w:val="Heading7Char"/>
    <w:qFormat/>
    <w:rsid w:val="00182BB3"/>
    <w:pPr>
      <w:numPr>
        <w:ilvl w:val="6"/>
        <w:numId w:val="1"/>
      </w:numPr>
      <w:spacing w:after="240"/>
      <w:outlineLvl w:val="6"/>
    </w:pPr>
    <w:rPr>
      <w:szCs w:val="24"/>
    </w:rPr>
  </w:style>
  <w:style w:type="paragraph" w:styleId="Heading8">
    <w:name w:val="heading 8"/>
    <w:basedOn w:val="Normal"/>
    <w:next w:val="BodyText"/>
    <w:link w:val="Heading8Char"/>
    <w:qFormat/>
    <w:rsid w:val="00182BB3"/>
    <w:pPr>
      <w:numPr>
        <w:ilvl w:val="7"/>
        <w:numId w:val="1"/>
      </w:numPr>
      <w:spacing w:after="240"/>
      <w:outlineLvl w:val="7"/>
    </w:pPr>
    <w:rPr>
      <w:i/>
      <w:iCs/>
      <w:szCs w:val="24"/>
    </w:rPr>
  </w:style>
  <w:style w:type="paragraph" w:styleId="Heading9">
    <w:name w:val="heading 9"/>
    <w:basedOn w:val="Normal"/>
    <w:next w:val="BodyText"/>
    <w:link w:val="Heading9Char"/>
    <w:qFormat/>
    <w:rsid w:val="00182BB3"/>
    <w:pPr>
      <w:numPr>
        <w:ilvl w:val="8"/>
        <w:numId w:val="1"/>
      </w:numPr>
      <w:spacing w:after="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2BB3"/>
    <w:rPr>
      <w:rFonts w:ascii="Times New Roman Bold" w:eastAsia="Times New Roman" w:hAnsi="Times New Roman Bold" w:cs="Arial"/>
      <w:b/>
      <w:bCs/>
      <w:kern w:val="32"/>
      <w:sz w:val="24"/>
      <w:szCs w:val="32"/>
    </w:rPr>
  </w:style>
  <w:style w:type="character" w:customStyle="1" w:styleId="Heading2Char">
    <w:name w:val="Heading 2 Char"/>
    <w:basedOn w:val="DefaultParagraphFont"/>
    <w:link w:val="Heading2"/>
    <w:rsid w:val="00182BB3"/>
    <w:rPr>
      <w:rFonts w:ascii="Times New Roman" w:eastAsia="Times New Roman" w:hAnsi="Times New Roman" w:cs="Arial"/>
      <w:bCs/>
      <w:iCs/>
      <w:kern w:val="0"/>
      <w:sz w:val="24"/>
      <w:szCs w:val="28"/>
    </w:rPr>
  </w:style>
  <w:style w:type="character" w:customStyle="1" w:styleId="Heading3Char">
    <w:name w:val="Heading 3 Char"/>
    <w:aliases w:val="h3 Char"/>
    <w:basedOn w:val="DefaultParagraphFont"/>
    <w:link w:val="Heading3"/>
    <w:rsid w:val="00182BB3"/>
    <w:rPr>
      <w:rFonts w:ascii="Times New Roman" w:eastAsia="Times New Roman" w:hAnsi="Times New Roman" w:cs="Arial"/>
      <w:bCs/>
      <w:kern w:val="0"/>
      <w:sz w:val="24"/>
      <w:szCs w:val="26"/>
    </w:rPr>
  </w:style>
  <w:style w:type="character" w:customStyle="1" w:styleId="Heading4Char">
    <w:name w:val="Heading 4 Char"/>
    <w:aliases w:val="h4 Char"/>
    <w:basedOn w:val="DefaultParagraphFont"/>
    <w:link w:val="Heading4"/>
    <w:rsid w:val="00182BB3"/>
    <w:rPr>
      <w:rFonts w:ascii="Times New Roman" w:eastAsia="Times New Roman" w:hAnsi="Times New Roman" w:cs="Times New Roman"/>
      <w:bCs/>
      <w:kern w:val="0"/>
      <w:sz w:val="24"/>
      <w:szCs w:val="28"/>
    </w:rPr>
  </w:style>
  <w:style w:type="character" w:customStyle="1" w:styleId="Heading5Char">
    <w:name w:val="Heading 5 Char"/>
    <w:basedOn w:val="DefaultParagraphFont"/>
    <w:link w:val="Heading5"/>
    <w:rsid w:val="00182BB3"/>
    <w:rPr>
      <w:rFonts w:ascii="Times New Roman" w:eastAsia="Times New Roman" w:hAnsi="Times New Roman" w:cs="Times New Roman"/>
      <w:bCs/>
      <w:iCs/>
      <w:kern w:val="0"/>
      <w:sz w:val="24"/>
      <w:szCs w:val="26"/>
    </w:rPr>
  </w:style>
  <w:style w:type="character" w:customStyle="1" w:styleId="Heading6Char">
    <w:name w:val="Heading 6 Char"/>
    <w:basedOn w:val="DefaultParagraphFont"/>
    <w:link w:val="Heading6"/>
    <w:rsid w:val="00182BB3"/>
    <w:rPr>
      <w:rFonts w:ascii="Times New Roman" w:eastAsia="Times New Roman" w:hAnsi="Times New Roman" w:cs="Times New Roman"/>
      <w:b/>
      <w:bCs/>
      <w:kern w:val="0"/>
    </w:rPr>
  </w:style>
  <w:style w:type="character" w:customStyle="1" w:styleId="Heading7Char">
    <w:name w:val="Heading 7 Char"/>
    <w:basedOn w:val="DefaultParagraphFont"/>
    <w:link w:val="Heading7"/>
    <w:rsid w:val="00182BB3"/>
    <w:rPr>
      <w:rFonts w:ascii="Times New Roman" w:eastAsia="Times New Roman" w:hAnsi="Times New Roman" w:cs="Times New Roman"/>
      <w:kern w:val="0"/>
      <w:sz w:val="24"/>
      <w:szCs w:val="24"/>
    </w:rPr>
  </w:style>
  <w:style w:type="character" w:customStyle="1" w:styleId="Heading8Char">
    <w:name w:val="Heading 8 Char"/>
    <w:basedOn w:val="DefaultParagraphFont"/>
    <w:link w:val="Heading8"/>
    <w:rsid w:val="00182BB3"/>
    <w:rPr>
      <w:rFonts w:ascii="Times New Roman" w:eastAsia="Times New Roman" w:hAnsi="Times New Roman" w:cs="Times New Roman"/>
      <w:i/>
      <w:iCs/>
      <w:kern w:val="0"/>
      <w:sz w:val="24"/>
      <w:szCs w:val="24"/>
    </w:rPr>
  </w:style>
  <w:style w:type="character" w:customStyle="1" w:styleId="Heading9Char">
    <w:name w:val="Heading 9 Char"/>
    <w:basedOn w:val="DefaultParagraphFont"/>
    <w:link w:val="Heading9"/>
    <w:rsid w:val="00182BB3"/>
    <w:rPr>
      <w:rFonts w:ascii="Arial" w:eastAsia="Times New Roman" w:hAnsi="Arial" w:cs="Arial"/>
      <w:kern w:val="0"/>
    </w:rPr>
  </w:style>
  <w:style w:type="paragraph" w:styleId="BodyText">
    <w:name w:val="Body Text"/>
    <w:basedOn w:val="Normal"/>
    <w:link w:val="BodyTextChar"/>
    <w:rsid w:val="00182BB3"/>
    <w:pPr>
      <w:spacing w:after="240"/>
    </w:pPr>
  </w:style>
  <w:style w:type="character" w:customStyle="1" w:styleId="BodyTextChar">
    <w:name w:val="Body Text Char"/>
    <w:basedOn w:val="DefaultParagraphFont"/>
    <w:link w:val="BodyText"/>
    <w:rsid w:val="00182BB3"/>
    <w:rPr>
      <w:rFonts w:ascii="Times New Roman" w:eastAsia="Times New Roman" w:hAnsi="Times New Roman" w:cs="Times New Roman"/>
      <w:kern w:val="0"/>
      <w:sz w:val="24"/>
      <w:szCs w:val="20"/>
    </w:rPr>
  </w:style>
  <w:style w:type="paragraph" w:styleId="Footer">
    <w:name w:val="footer"/>
    <w:basedOn w:val="Normal"/>
    <w:link w:val="FooterChar"/>
    <w:uiPriority w:val="99"/>
    <w:rsid w:val="00182BB3"/>
    <w:pPr>
      <w:tabs>
        <w:tab w:val="center" w:pos="4320"/>
        <w:tab w:val="right" w:pos="8640"/>
      </w:tabs>
    </w:pPr>
  </w:style>
  <w:style w:type="character" w:customStyle="1" w:styleId="FooterChar">
    <w:name w:val="Footer Char"/>
    <w:basedOn w:val="DefaultParagraphFont"/>
    <w:link w:val="Footer"/>
    <w:uiPriority w:val="99"/>
    <w:rsid w:val="00182BB3"/>
    <w:rPr>
      <w:rFonts w:ascii="Times New Roman" w:eastAsia="Times New Roman" w:hAnsi="Times New Roman" w:cs="Times New Roman"/>
      <w:kern w:val="0"/>
      <w:sz w:val="24"/>
      <w:szCs w:val="20"/>
    </w:rPr>
  </w:style>
  <w:style w:type="character" w:styleId="PageNumber">
    <w:name w:val="page number"/>
    <w:basedOn w:val="DefaultParagraphFont"/>
    <w:rsid w:val="00182BB3"/>
  </w:style>
  <w:style w:type="table" w:styleId="TableGrid">
    <w:name w:val="Table Grid"/>
    <w:basedOn w:val="TableNormal"/>
    <w:uiPriority w:val="39"/>
    <w:rsid w:val="00182BB3"/>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E32A0"/>
    <w:pPr>
      <w:tabs>
        <w:tab w:val="center" w:pos="4680"/>
        <w:tab w:val="right" w:pos="9360"/>
      </w:tabs>
    </w:pPr>
  </w:style>
  <w:style w:type="character" w:customStyle="1" w:styleId="HeaderChar">
    <w:name w:val="Header Char"/>
    <w:basedOn w:val="DefaultParagraphFont"/>
    <w:link w:val="Header"/>
    <w:uiPriority w:val="99"/>
    <w:rsid w:val="000E32A0"/>
    <w:rPr>
      <w:rFonts w:ascii="Times New Roman" w:eastAsia="Times New Roman" w:hAnsi="Times New Roman" w:cs="Times New Roman"/>
      <w:kern w:val="0"/>
      <w:sz w:val="24"/>
      <w:szCs w:val="20"/>
    </w:rPr>
  </w:style>
  <w:style w:type="character" w:styleId="CommentReference">
    <w:name w:val="annotation reference"/>
    <w:basedOn w:val="DefaultParagraphFont"/>
    <w:uiPriority w:val="99"/>
    <w:semiHidden/>
    <w:unhideWhenUsed/>
    <w:rsid w:val="000E5147"/>
    <w:rPr>
      <w:sz w:val="16"/>
      <w:szCs w:val="16"/>
    </w:rPr>
  </w:style>
  <w:style w:type="paragraph" w:styleId="CommentText">
    <w:name w:val="annotation text"/>
    <w:basedOn w:val="Normal"/>
    <w:link w:val="CommentTextChar"/>
    <w:uiPriority w:val="99"/>
    <w:unhideWhenUsed/>
    <w:rsid w:val="000E5147"/>
    <w:rPr>
      <w:sz w:val="20"/>
    </w:rPr>
  </w:style>
  <w:style w:type="character" w:customStyle="1" w:styleId="CommentTextChar">
    <w:name w:val="Comment Text Char"/>
    <w:basedOn w:val="DefaultParagraphFont"/>
    <w:link w:val="CommentText"/>
    <w:uiPriority w:val="99"/>
    <w:rsid w:val="000E5147"/>
    <w:rPr>
      <w:rFonts w:ascii="Times New Roman" w:eastAsia="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0E5147"/>
    <w:rPr>
      <w:b/>
      <w:bCs/>
    </w:rPr>
  </w:style>
  <w:style w:type="character" w:customStyle="1" w:styleId="CommentSubjectChar">
    <w:name w:val="Comment Subject Char"/>
    <w:basedOn w:val="CommentTextChar"/>
    <w:link w:val="CommentSubject"/>
    <w:uiPriority w:val="99"/>
    <w:semiHidden/>
    <w:rsid w:val="000E5147"/>
    <w:rPr>
      <w:rFonts w:ascii="Times New Roman" w:eastAsia="Times New Roman" w:hAnsi="Times New Roman" w:cs="Times New Roman"/>
      <w:b/>
      <w:bCs/>
      <w:kern w:val="0"/>
      <w:sz w:val="20"/>
      <w:szCs w:val="20"/>
    </w:rPr>
  </w:style>
  <w:style w:type="paragraph" w:customStyle="1" w:styleId="NBCU1">
    <w:name w:val="NBCU 1"/>
    <w:basedOn w:val="Normal"/>
    <w:next w:val="NBCU2"/>
    <w:rsid w:val="00117512"/>
    <w:pPr>
      <w:keepNext/>
      <w:numPr>
        <w:numId w:val="3"/>
      </w:numPr>
      <w:spacing w:after="200"/>
      <w:jc w:val="both"/>
      <w:outlineLvl w:val="0"/>
    </w:pPr>
    <w:rPr>
      <w:rFonts w:eastAsiaTheme="minorHAnsi"/>
      <w:b/>
      <w:sz w:val="20"/>
      <w:szCs w:val="22"/>
      <w14:ligatures w14:val="none"/>
    </w:rPr>
  </w:style>
  <w:style w:type="paragraph" w:customStyle="1" w:styleId="NBCU2">
    <w:name w:val="NBCU 2"/>
    <w:basedOn w:val="Normal"/>
    <w:link w:val="NBCU2Char"/>
    <w:rsid w:val="00117512"/>
    <w:pPr>
      <w:numPr>
        <w:ilvl w:val="1"/>
        <w:numId w:val="3"/>
      </w:numPr>
      <w:tabs>
        <w:tab w:val="num" w:pos="1260"/>
      </w:tabs>
      <w:spacing w:after="200"/>
      <w:jc w:val="both"/>
      <w:outlineLvl w:val="1"/>
    </w:pPr>
    <w:rPr>
      <w:rFonts w:eastAsiaTheme="minorHAnsi"/>
      <w:sz w:val="20"/>
      <w:szCs w:val="22"/>
      <w14:ligatures w14:val="none"/>
    </w:rPr>
  </w:style>
  <w:style w:type="character" w:customStyle="1" w:styleId="NBCU2Char">
    <w:name w:val="NBCU 2 Char"/>
    <w:basedOn w:val="DefaultParagraphFont"/>
    <w:link w:val="NBCU2"/>
    <w:rsid w:val="00117512"/>
    <w:rPr>
      <w:rFonts w:ascii="Times New Roman" w:hAnsi="Times New Roman" w:cs="Times New Roman"/>
      <w:kern w:val="0"/>
      <w:sz w:val="20"/>
      <w14:ligatures w14:val="none"/>
    </w:rPr>
  </w:style>
  <w:style w:type="paragraph" w:customStyle="1" w:styleId="NBCU3">
    <w:name w:val="NBCU 3"/>
    <w:basedOn w:val="Normal"/>
    <w:rsid w:val="00117512"/>
    <w:pPr>
      <w:numPr>
        <w:ilvl w:val="2"/>
        <w:numId w:val="3"/>
      </w:numPr>
      <w:spacing w:after="200"/>
      <w:jc w:val="both"/>
      <w:outlineLvl w:val="2"/>
    </w:pPr>
    <w:rPr>
      <w:rFonts w:eastAsiaTheme="minorHAnsi"/>
      <w:sz w:val="20"/>
      <w:szCs w:val="22"/>
      <w14:ligatures w14:val="none"/>
    </w:rPr>
  </w:style>
  <w:style w:type="paragraph" w:customStyle="1" w:styleId="NBCU4">
    <w:name w:val="NBCU 4"/>
    <w:basedOn w:val="Normal"/>
    <w:rsid w:val="00117512"/>
    <w:pPr>
      <w:numPr>
        <w:ilvl w:val="3"/>
        <w:numId w:val="3"/>
      </w:numPr>
      <w:spacing w:after="200"/>
      <w:jc w:val="both"/>
      <w:outlineLvl w:val="3"/>
    </w:pPr>
    <w:rPr>
      <w:rFonts w:eastAsiaTheme="minorHAnsi"/>
      <w:sz w:val="20"/>
      <w:szCs w:val="22"/>
      <w14:ligatures w14:val="none"/>
    </w:rPr>
  </w:style>
  <w:style w:type="paragraph" w:customStyle="1" w:styleId="NBCU5">
    <w:name w:val="NBCU 5"/>
    <w:basedOn w:val="Normal"/>
    <w:next w:val="Normal"/>
    <w:rsid w:val="00117512"/>
    <w:pPr>
      <w:keepNext/>
      <w:keepLines/>
      <w:numPr>
        <w:ilvl w:val="4"/>
        <w:numId w:val="3"/>
      </w:numPr>
      <w:tabs>
        <w:tab w:val="clear" w:pos="0"/>
      </w:tabs>
      <w:spacing w:before="200"/>
      <w:ind w:left="3582" w:firstLine="1440"/>
      <w:jc w:val="both"/>
      <w:outlineLvl w:val="4"/>
    </w:pPr>
    <w:rPr>
      <w:rFonts w:eastAsiaTheme="minorHAnsi"/>
      <w:sz w:val="20"/>
      <w:szCs w:val="22"/>
      <w14:ligatures w14:val="none"/>
    </w:rPr>
  </w:style>
  <w:style w:type="paragraph" w:customStyle="1" w:styleId="NBCU6">
    <w:name w:val="NBCU 6"/>
    <w:basedOn w:val="Normal"/>
    <w:next w:val="Normal"/>
    <w:rsid w:val="00117512"/>
    <w:pPr>
      <w:keepNext/>
      <w:keepLines/>
      <w:numPr>
        <w:ilvl w:val="5"/>
        <w:numId w:val="3"/>
      </w:numPr>
      <w:tabs>
        <w:tab w:val="clear" w:pos="0"/>
      </w:tabs>
      <w:spacing w:before="200"/>
      <w:ind w:left="4086" w:firstLine="1800"/>
      <w:jc w:val="both"/>
      <w:outlineLvl w:val="5"/>
    </w:pPr>
    <w:rPr>
      <w:rFonts w:eastAsiaTheme="minorHAnsi"/>
      <w:i/>
      <w:sz w:val="20"/>
      <w:szCs w:val="22"/>
      <w14:ligatures w14:val="none"/>
    </w:rPr>
  </w:style>
  <w:style w:type="paragraph" w:customStyle="1" w:styleId="NBCU7">
    <w:name w:val="NBCU 7"/>
    <w:basedOn w:val="Normal"/>
    <w:next w:val="Normal"/>
    <w:rsid w:val="00117512"/>
    <w:pPr>
      <w:keepNext/>
      <w:keepLines/>
      <w:numPr>
        <w:ilvl w:val="6"/>
        <w:numId w:val="3"/>
      </w:numPr>
      <w:tabs>
        <w:tab w:val="clear" w:pos="0"/>
      </w:tabs>
      <w:spacing w:before="200"/>
      <w:ind w:left="4590" w:firstLine="2160"/>
      <w:jc w:val="both"/>
      <w:outlineLvl w:val="6"/>
    </w:pPr>
    <w:rPr>
      <w:rFonts w:eastAsiaTheme="minorHAnsi"/>
      <w:i/>
      <w:sz w:val="20"/>
      <w:szCs w:val="22"/>
      <w14:ligatures w14:val="none"/>
    </w:rPr>
  </w:style>
  <w:style w:type="paragraph" w:customStyle="1" w:styleId="NBCU8">
    <w:name w:val="NBCU 8"/>
    <w:basedOn w:val="Normal"/>
    <w:next w:val="Normal"/>
    <w:rsid w:val="00117512"/>
    <w:pPr>
      <w:keepNext/>
      <w:keepLines/>
      <w:numPr>
        <w:ilvl w:val="7"/>
        <w:numId w:val="3"/>
      </w:numPr>
      <w:tabs>
        <w:tab w:val="clear" w:pos="0"/>
      </w:tabs>
      <w:spacing w:before="200"/>
      <w:ind w:left="5094" w:firstLine="2519"/>
      <w:jc w:val="both"/>
      <w:outlineLvl w:val="7"/>
    </w:pPr>
    <w:rPr>
      <w:rFonts w:eastAsiaTheme="minorHAnsi"/>
      <w:sz w:val="20"/>
      <w:szCs w:val="22"/>
      <w14:ligatures w14:val="none"/>
    </w:rPr>
  </w:style>
  <w:style w:type="paragraph" w:customStyle="1" w:styleId="NBCU9">
    <w:name w:val="NBCU 9"/>
    <w:basedOn w:val="Normal"/>
    <w:next w:val="Normal"/>
    <w:rsid w:val="00117512"/>
    <w:pPr>
      <w:keepNext/>
      <w:keepLines/>
      <w:numPr>
        <w:ilvl w:val="8"/>
        <w:numId w:val="3"/>
      </w:numPr>
      <w:tabs>
        <w:tab w:val="clear" w:pos="0"/>
      </w:tabs>
      <w:spacing w:before="200"/>
      <w:ind w:left="5670" w:firstLine="2880"/>
      <w:jc w:val="both"/>
      <w:outlineLvl w:val="8"/>
    </w:pPr>
    <w:rPr>
      <w:rFonts w:eastAsiaTheme="minorHAnsi"/>
      <w:i/>
      <w:sz w:val="20"/>
      <w:szCs w:val="22"/>
      <w14:ligatures w14:val="none"/>
    </w:rPr>
  </w:style>
  <w:style w:type="character" w:customStyle="1" w:styleId="cf01">
    <w:name w:val="cf01"/>
    <w:basedOn w:val="DefaultParagraphFont"/>
    <w:rsid w:val="00117512"/>
    <w:rPr>
      <w:rFonts w:ascii="Segoe UI" w:hAnsi="Segoe UI" w:cs="Segoe UI" w:hint="default"/>
      <w:sz w:val="18"/>
      <w:szCs w:val="18"/>
    </w:rPr>
  </w:style>
  <w:style w:type="paragraph" w:styleId="Revision">
    <w:name w:val="Revision"/>
    <w:hidden/>
    <w:uiPriority w:val="99"/>
    <w:semiHidden/>
    <w:rsid w:val="008F3D00"/>
    <w:pPr>
      <w:spacing w:after="0" w:line="240" w:lineRule="auto"/>
    </w:pPr>
    <w:rPr>
      <w:rFonts w:ascii="Times New Roman" w:eastAsia="Times New Roman" w:hAnsi="Times New Roman" w:cs="Times New Roman"/>
      <w:kern w:val="0"/>
      <w:sz w:val="24"/>
      <w:szCs w:val="20"/>
    </w:rPr>
  </w:style>
  <w:style w:type="paragraph" w:customStyle="1" w:styleId="TitleClause">
    <w:name w:val="Title Clause"/>
    <w:basedOn w:val="Normal"/>
    <w:rsid w:val="003B7CFF"/>
    <w:pPr>
      <w:keepNext/>
      <w:numPr>
        <w:numId w:val="7"/>
      </w:numPr>
      <w:spacing w:before="240" w:after="240" w:line="300" w:lineRule="atLeast"/>
      <w:jc w:val="both"/>
      <w:outlineLvl w:val="0"/>
    </w:pPr>
    <w:rPr>
      <w:rFonts w:ascii="Arial" w:eastAsia="Arial Unicode MS" w:hAnsi="Arial" w:cs="Arial"/>
      <w:b/>
      <w:color w:val="000000"/>
      <w:kern w:val="28"/>
      <w:sz w:val="22"/>
      <w:lang w:val="en-GB"/>
    </w:rPr>
  </w:style>
  <w:style w:type="paragraph" w:customStyle="1" w:styleId="Untitledsubclause1">
    <w:name w:val="Untitled subclause 1"/>
    <w:basedOn w:val="Normal"/>
    <w:rsid w:val="003B7CFF"/>
    <w:pPr>
      <w:numPr>
        <w:ilvl w:val="1"/>
        <w:numId w:val="7"/>
      </w:numPr>
      <w:spacing w:before="280" w:after="120" w:line="300" w:lineRule="atLeast"/>
      <w:jc w:val="both"/>
      <w:outlineLvl w:val="1"/>
    </w:pPr>
    <w:rPr>
      <w:rFonts w:ascii="Arial" w:eastAsia="Arial Unicode MS" w:hAnsi="Arial" w:cs="Arial"/>
      <w:color w:val="000000"/>
      <w:kern w:val="2"/>
      <w:sz w:val="22"/>
      <w:lang w:val="en-GB"/>
    </w:rPr>
  </w:style>
  <w:style w:type="paragraph" w:customStyle="1" w:styleId="Untitledsubclause2">
    <w:name w:val="Untitled subclause 2"/>
    <w:basedOn w:val="Normal"/>
    <w:rsid w:val="003B7CFF"/>
    <w:pPr>
      <w:numPr>
        <w:ilvl w:val="2"/>
        <w:numId w:val="7"/>
      </w:numPr>
      <w:spacing w:after="120" w:line="300" w:lineRule="atLeast"/>
      <w:jc w:val="both"/>
      <w:outlineLvl w:val="2"/>
    </w:pPr>
    <w:rPr>
      <w:rFonts w:ascii="Arial" w:eastAsia="Arial Unicode MS" w:hAnsi="Arial" w:cs="Arial"/>
      <w:color w:val="000000"/>
      <w:kern w:val="2"/>
      <w:sz w:val="22"/>
      <w:lang w:val="en-GB"/>
    </w:rPr>
  </w:style>
  <w:style w:type="paragraph" w:customStyle="1" w:styleId="Untitledsubclause3">
    <w:name w:val="Untitled subclause 3"/>
    <w:basedOn w:val="Normal"/>
    <w:rsid w:val="003B7CFF"/>
    <w:pPr>
      <w:numPr>
        <w:ilvl w:val="3"/>
        <w:numId w:val="7"/>
      </w:numPr>
      <w:tabs>
        <w:tab w:val="left" w:pos="2261"/>
      </w:tabs>
      <w:spacing w:after="120" w:line="300" w:lineRule="atLeast"/>
      <w:jc w:val="both"/>
      <w:outlineLvl w:val="3"/>
    </w:pPr>
    <w:rPr>
      <w:rFonts w:ascii="Arial" w:eastAsia="Arial Unicode MS" w:hAnsi="Arial" w:cs="Arial"/>
      <w:color w:val="000000"/>
      <w:kern w:val="2"/>
      <w:sz w:val="22"/>
      <w:lang w:val="en-GB"/>
    </w:rPr>
  </w:style>
  <w:style w:type="paragraph" w:customStyle="1" w:styleId="Untitledsubclause4">
    <w:name w:val="Untitled subclause 4"/>
    <w:basedOn w:val="Normal"/>
    <w:rsid w:val="003B7CFF"/>
    <w:pPr>
      <w:numPr>
        <w:ilvl w:val="4"/>
        <w:numId w:val="7"/>
      </w:numPr>
      <w:spacing w:after="120" w:line="300" w:lineRule="atLeast"/>
      <w:jc w:val="both"/>
      <w:outlineLvl w:val="4"/>
    </w:pPr>
    <w:rPr>
      <w:rFonts w:ascii="Arial" w:eastAsia="Arial Unicode MS" w:hAnsi="Arial" w:cs="Arial"/>
      <w:color w:val="000000"/>
      <w:kern w:val="2"/>
      <w:sz w:val="22"/>
      <w:lang w:val="en-GB"/>
    </w:rPr>
  </w:style>
  <w:style w:type="character" w:customStyle="1" w:styleId="DefTerm">
    <w:name w:val="DefTerm"/>
    <w:basedOn w:val="DefaultParagraphFont"/>
    <w:uiPriority w:val="1"/>
    <w:qFormat/>
    <w:rsid w:val="003B7CFF"/>
    <w:rPr>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450812">
      <w:bodyDiv w:val="1"/>
      <w:marLeft w:val="0"/>
      <w:marRight w:val="0"/>
      <w:marTop w:val="0"/>
      <w:marBottom w:val="0"/>
      <w:divBdr>
        <w:top w:val="none" w:sz="0" w:space="0" w:color="auto"/>
        <w:left w:val="none" w:sz="0" w:space="0" w:color="auto"/>
        <w:bottom w:val="none" w:sz="0" w:space="0" w:color="auto"/>
        <w:right w:val="none" w:sz="0" w:space="0" w:color="auto"/>
      </w:divBdr>
    </w:div>
    <w:div w:id="781804214">
      <w:bodyDiv w:val="1"/>
      <w:marLeft w:val="0"/>
      <w:marRight w:val="0"/>
      <w:marTop w:val="0"/>
      <w:marBottom w:val="0"/>
      <w:divBdr>
        <w:top w:val="none" w:sz="0" w:space="0" w:color="auto"/>
        <w:left w:val="none" w:sz="0" w:space="0" w:color="auto"/>
        <w:bottom w:val="none" w:sz="0" w:space="0" w:color="auto"/>
        <w:right w:val="none" w:sz="0" w:space="0" w:color="auto"/>
      </w:divBdr>
    </w:div>
    <w:div w:id="988170419">
      <w:bodyDiv w:val="1"/>
      <w:marLeft w:val="0"/>
      <w:marRight w:val="0"/>
      <w:marTop w:val="0"/>
      <w:marBottom w:val="0"/>
      <w:divBdr>
        <w:top w:val="none" w:sz="0" w:space="0" w:color="auto"/>
        <w:left w:val="none" w:sz="0" w:space="0" w:color="auto"/>
        <w:bottom w:val="none" w:sz="0" w:space="0" w:color="auto"/>
        <w:right w:val="none" w:sz="0" w:space="0" w:color="auto"/>
      </w:divBdr>
    </w:div>
    <w:div w:id="152439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7030</Words>
  <Characters>38669</Characters>
  <Application>Microsoft Office Word</Application>
  <DocSecurity>0</DocSecurity>
  <Lines>1487</Lines>
  <Paragraphs>725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Jenya (NBCUniversal)</dc:creator>
  <cp:keywords/>
  <dc:description/>
  <cp:lastModifiedBy>David Sant</cp:lastModifiedBy>
  <cp:revision>2</cp:revision>
  <dcterms:created xsi:type="dcterms:W3CDTF">2025-12-07T20:54:00Z</dcterms:created>
  <dcterms:modified xsi:type="dcterms:W3CDTF">2025-12-07T20:54:00Z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NBCUniversal:9127631v1</vt:lpwstr>
  </property>
</Properties>
</file>