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13F7A35C" w:rsidR="00F65084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>Stakeholder Requirements Document</w:t>
      </w:r>
      <w:r w:rsidR="009714EB">
        <w:rPr>
          <w:b/>
          <w:sz w:val="36"/>
          <w:szCs w:val="36"/>
        </w:rPr>
        <w:t xml:space="preserve"> Cyclistic</w:t>
      </w:r>
    </w:p>
    <w:p w14:paraId="00000002" w14:textId="77777777" w:rsidR="00F65084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7FC5B86D" w:rsidR="00F65084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F90F4D">
        <w:rPr>
          <w:sz w:val="22"/>
          <w:szCs w:val="22"/>
        </w:rPr>
        <w:t>Ephraim</w:t>
      </w:r>
      <w:r w:rsidR="009208EC">
        <w:rPr>
          <w:sz w:val="22"/>
          <w:szCs w:val="22"/>
        </w:rPr>
        <w:t xml:space="preserve"> Klestzick</w:t>
      </w:r>
    </w:p>
    <w:p w14:paraId="00000004" w14:textId="37171E72" w:rsidR="00F65084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9208EC">
        <w:rPr>
          <w:sz w:val="22"/>
          <w:szCs w:val="22"/>
        </w:rPr>
        <w:t>Cyclistic</w:t>
      </w:r>
    </w:p>
    <w:p w14:paraId="00000005" w14:textId="77777777" w:rsidR="00F65084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(What is the primary question to be answered or problem to be solved?)</w:t>
      </w:r>
    </w:p>
    <w:p w14:paraId="45C178DF" w14:textId="000E940E" w:rsidR="00F90F4D" w:rsidRPr="00F90F4D" w:rsidRDefault="00F90F4D" w:rsidP="00F90F4D">
      <w:r>
        <w:t>The Customer Growth Team is creating a business plan for next year. The team wants to understand how customers are using their bikes; their top priority is identifying customer ride demands at different location. The main question is how we can harness user usage insights to inform new station growth.</w:t>
      </w:r>
    </w:p>
    <w:p w14:paraId="5B7E453A" w14:textId="77777777" w:rsidR="00F90F4D" w:rsidRPr="00F90F4D" w:rsidRDefault="00F90F4D" w:rsidP="00F90F4D"/>
    <w:p w14:paraId="467CBAF2" w14:textId="106746B1" w:rsidR="00F90F4D" w:rsidRPr="00F90F4D" w:rsidRDefault="00000000" w:rsidP="00F90F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285F4"/>
          <w:sz w:val="22"/>
          <w:szCs w:val="22"/>
        </w:rPr>
      </w:pPr>
      <w:r w:rsidRPr="00F90F4D">
        <w:rPr>
          <w:rFonts w:ascii="Arial" w:hAnsi="Arial" w:cs="Arial"/>
          <w:b/>
          <w:color w:val="4285F4"/>
          <w:sz w:val="22"/>
          <w:szCs w:val="22"/>
        </w:rPr>
        <w:t>Stakeholders:</w:t>
      </w:r>
      <w:r w:rsidRPr="00F90F4D">
        <w:rPr>
          <w:rFonts w:ascii="Arial" w:hAnsi="Arial" w:cs="Arial"/>
          <w:color w:val="4285F4"/>
          <w:sz w:val="22"/>
          <w:szCs w:val="22"/>
        </w:rPr>
        <w:t xml:space="preserve"> </w:t>
      </w:r>
      <w:r w:rsidR="00F90F4D" w:rsidRPr="00F90F4D">
        <w:rPr>
          <w:rFonts w:ascii="Arial" w:hAnsi="Arial" w:cs="Arial"/>
          <w:color w:val="4285F4"/>
          <w:sz w:val="22"/>
          <w:szCs w:val="22"/>
        </w:rPr>
        <w:t xml:space="preserve"> </w:t>
      </w:r>
      <w:r w:rsidR="009208EC" w:rsidRPr="00F90F4D">
        <w:rPr>
          <w:rFonts w:ascii="Arial" w:hAnsi="Arial" w:cs="Arial"/>
          <w:sz w:val="22"/>
          <w:szCs w:val="22"/>
        </w:rPr>
        <w:t xml:space="preserve">Customer Growth Team </w:t>
      </w:r>
    </w:p>
    <w:p w14:paraId="092B5E37" w14:textId="4736A2D7" w:rsidR="00F90F4D" w:rsidRPr="00F90F4D" w:rsidRDefault="009208EC" w:rsidP="00F90F4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F90F4D">
        <w:rPr>
          <w:rFonts w:ascii="Arial" w:hAnsi="Arial" w:cs="Arial"/>
          <w:color w:val="1F1F1F"/>
          <w:sz w:val="22"/>
          <w:szCs w:val="22"/>
        </w:rPr>
        <w:t>Ernest Cox, VP,  Product Development</w:t>
      </w:r>
    </w:p>
    <w:p w14:paraId="2E06EF36" w14:textId="77777777" w:rsidR="009208EC" w:rsidRPr="00F90F4D" w:rsidRDefault="009208EC" w:rsidP="009208E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F90F4D">
        <w:rPr>
          <w:rFonts w:ascii="Arial" w:hAnsi="Arial" w:cs="Arial"/>
          <w:color w:val="1F1F1F"/>
          <w:sz w:val="22"/>
          <w:szCs w:val="22"/>
        </w:rPr>
        <w:t>Jamal Harris, Director, Customer Data</w:t>
      </w:r>
    </w:p>
    <w:p w14:paraId="5B13B4F2" w14:textId="77777777" w:rsidR="009208EC" w:rsidRPr="00F90F4D" w:rsidRDefault="009208EC" w:rsidP="009208E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F90F4D">
        <w:rPr>
          <w:rFonts w:ascii="Arial" w:hAnsi="Arial" w:cs="Arial"/>
          <w:color w:val="1F1F1F"/>
          <w:sz w:val="22"/>
          <w:szCs w:val="22"/>
        </w:rPr>
        <w:t>Nina Locklear, Director, Procurement</w:t>
      </w:r>
    </w:p>
    <w:p w14:paraId="00000006" w14:textId="4321D317" w:rsidR="00F65084" w:rsidRPr="00F90F4D" w:rsidRDefault="00F90F4D" w:rsidP="00F90F4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F90F4D">
        <w:rPr>
          <w:rFonts w:ascii="Arial" w:hAnsi="Arial" w:cs="Arial"/>
          <w:color w:val="1F1F1F"/>
          <w:sz w:val="22"/>
          <w:szCs w:val="22"/>
        </w:rPr>
        <w:t>Sara Romero, VP, Marketing</w:t>
      </w:r>
    </w:p>
    <w:p w14:paraId="00000007" w14:textId="5AC86BB9" w:rsidR="00F65084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  <w:r w:rsidR="009714EB">
        <w:rPr>
          <w:sz w:val="22"/>
          <w:szCs w:val="22"/>
        </w:rPr>
        <w:t>dashboard – must allow user security</w:t>
      </w:r>
      <w:r>
        <w:rPr>
          <w:sz w:val="22"/>
          <w:szCs w:val="22"/>
        </w:rPr>
        <w:t>(How will the stakeholders use the BI tool?)</w:t>
      </w:r>
    </w:p>
    <w:p w14:paraId="67A0812A" w14:textId="16DCFE75" w:rsidR="00F90F4D" w:rsidRPr="00F90F4D" w:rsidRDefault="00F90F4D" w:rsidP="00F90F4D">
      <w:r>
        <w:t>Design a dashboard that will allow the team to understand how customers are using the current line of bikes and how to effectively develop new station location</w:t>
      </w:r>
      <w:r w:rsidR="00EA05A1">
        <w:t>s</w:t>
      </w:r>
      <w:r>
        <w:t xml:space="preserve">. The BI tool will help them gain insights generated when customer use the bikes. These insights will </w:t>
      </w:r>
      <w:r w:rsidR="00EA05A1">
        <w:t>inform</w:t>
      </w:r>
      <w:r>
        <w:t xml:space="preserve"> the team </w:t>
      </w:r>
      <w:r w:rsidR="00EA05A1">
        <w:t xml:space="preserve">on </w:t>
      </w:r>
      <w:r>
        <w:t>customer preferences, successful locations, and how new stations might alleviate high demand locations.</w:t>
      </w:r>
    </w:p>
    <w:p w14:paraId="00000008" w14:textId="77777777" w:rsidR="00F65084" w:rsidRDefault="00000000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  <w:r>
        <w:t xml:space="preserve">(What requirements must be met by this BI tool </w:t>
      </w:r>
      <w:proofErr w:type="gramStart"/>
      <w:r>
        <w:t>in order for</w:t>
      </w:r>
      <w:proofErr w:type="gramEnd"/>
      <w:r>
        <w:t xml:space="preserve"> this project to be successful?)</w:t>
      </w:r>
    </w:p>
    <w:p w14:paraId="48FBB98D" w14:textId="6B05E57B" w:rsidR="00EA05A1" w:rsidRDefault="00EA05A1" w:rsidP="00EA05A1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A map visualization displaying starting and ending location data</w:t>
      </w:r>
    </w:p>
    <w:p w14:paraId="58BFE5E7" w14:textId="6A4DF0EA" w:rsidR="00EA05A1" w:rsidRDefault="00EA05A1" w:rsidP="00EA05A1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A </w:t>
      </w:r>
      <w:r>
        <w:t>visualization</w:t>
      </w:r>
      <w:r>
        <w:t xml:space="preserve"> showing total trip minutes at the different ending locations</w:t>
      </w:r>
    </w:p>
    <w:p w14:paraId="2BD4EFEF" w14:textId="6A686AE5" w:rsidR="00EA05A1" w:rsidRDefault="00EA05A1" w:rsidP="00EA05A1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A </w:t>
      </w:r>
      <w:r>
        <w:t>visualization</w:t>
      </w:r>
      <w:r>
        <w:t xml:space="preserve"> with a focus on the summer trends in 2015</w:t>
      </w:r>
    </w:p>
    <w:p w14:paraId="39E8B75B" w14:textId="5E057AF1" w:rsidR="00EA05A1" w:rsidRDefault="00EA05A1" w:rsidP="00EA05A1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A </w:t>
      </w:r>
      <w:r>
        <w:t>visualization</w:t>
      </w:r>
      <w:r>
        <w:t xml:space="preserve"> displaying % growth year over year in number of trips</w:t>
      </w:r>
    </w:p>
    <w:p w14:paraId="2888DDFA" w14:textId="2590F666" w:rsidR="00EA05A1" w:rsidRDefault="00EA05A1" w:rsidP="00EA05A1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Uncover insights about station congestion </w:t>
      </w:r>
    </w:p>
    <w:p w14:paraId="00000009" w14:textId="77777777" w:rsidR="00F65084" w:rsidRDefault="00F65084">
      <w:pPr>
        <w:widowControl w:val="0"/>
        <w:spacing w:before="100" w:after="200" w:line="360" w:lineRule="auto"/>
      </w:pPr>
    </w:p>
    <w:sectPr w:rsidR="00F650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D94C" w14:textId="77777777" w:rsidR="00595470" w:rsidRDefault="00595470" w:rsidP="009208EC">
      <w:pPr>
        <w:spacing w:line="240" w:lineRule="auto"/>
      </w:pPr>
      <w:r>
        <w:separator/>
      </w:r>
    </w:p>
  </w:endnote>
  <w:endnote w:type="continuationSeparator" w:id="0">
    <w:p w14:paraId="0AF8C41C" w14:textId="77777777" w:rsidR="00595470" w:rsidRDefault="00595470" w:rsidP="00920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95B7" w14:textId="77777777" w:rsidR="009208EC" w:rsidRDefault="00920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8B216" w14:textId="77777777" w:rsidR="009208EC" w:rsidRDefault="009208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AD07" w14:textId="77777777" w:rsidR="009208EC" w:rsidRDefault="00920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B594" w14:textId="77777777" w:rsidR="00595470" w:rsidRDefault="00595470" w:rsidP="009208EC">
      <w:pPr>
        <w:spacing w:line="240" w:lineRule="auto"/>
      </w:pPr>
      <w:r>
        <w:separator/>
      </w:r>
    </w:p>
  </w:footnote>
  <w:footnote w:type="continuationSeparator" w:id="0">
    <w:p w14:paraId="4F8EB5FE" w14:textId="77777777" w:rsidR="00595470" w:rsidRDefault="00595470" w:rsidP="009208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BD63" w14:textId="77777777" w:rsidR="009208EC" w:rsidRDefault="00920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D443" w14:textId="77777777" w:rsidR="009208EC" w:rsidRDefault="00920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3253" w14:textId="77777777" w:rsidR="009208EC" w:rsidRDefault="00920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46A6"/>
    <w:multiLevelType w:val="multilevel"/>
    <w:tmpl w:val="A838F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48747A"/>
    <w:multiLevelType w:val="hybridMultilevel"/>
    <w:tmpl w:val="6DE8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423042">
    <w:abstractNumId w:val="0"/>
  </w:num>
  <w:num w:numId="2" w16cid:durableId="881403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084"/>
    <w:rsid w:val="002E7ABE"/>
    <w:rsid w:val="00595470"/>
    <w:rsid w:val="009208EC"/>
    <w:rsid w:val="009714EB"/>
    <w:rsid w:val="00B05C52"/>
    <w:rsid w:val="00CA4A49"/>
    <w:rsid w:val="00EA05A1"/>
    <w:rsid w:val="00F65084"/>
    <w:rsid w:val="00F9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26D5A"/>
  <w15:docId w15:val="{F56B92C5-0948-4F41-BE92-731F3A96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208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EC"/>
  </w:style>
  <w:style w:type="paragraph" w:styleId="Footer">
    <w:name w:val="footer"/>
    <w:basedOn w:val="Normal"/>
    <w:link w:val="FooterChar"/>
    <w:uiPriority w:val="99"/>
    <w:unhideWhenUsed/>
    <w:rsid w:val="009208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EC"/>
  </w:style>
  <w:style w:type="paragraph" w:styleId="NormalWeb">
    <w:name w:val="Normal (Web)"/>
    <w:basedOn w:val="Normal"/>
    <w:uiPriority w:val="99"/>
    <w:unhideWhenUsed/>
    <w:rsid w:val="00920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A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Ephraim Klestzick</cp:lastModifiedBy>
  <cp:revision>4</cp:revision>
  <dcterms:created xsi:type="dcterms:W3CDTF">2023-11-25T01:02:00Z</dcterms:created>
  <dcterms:modified xsi:type="dcterms:W3CDTF">2023-12-06T02:32:00Z</dcterms:modified>
</cp:coreProperties>
</file>