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4"/>
        </w:rPr>
        <w:t>Rich Tillman</w:t>
      </w:r>
    </w:p>
    <w:p>
      <w:pPr>
        <w:spacing w:before="0" w:after="160"/>
        <w:jc w:val="center"/>
      </w:pPr>
      <w:r>
        <w:rPr>
          <w:sz w:val="19"/>
        </w:rPr>
        <w:t>Elizabethton, TN  |  richtillman@pm.me  |  843-834-0041  |  linkedin.com/in/effinrich  |  github.com/effinrich  |  richtillman.xyz</w:t>
      </w:r>
    </w:p>
    <w:p>
      <w:pPr>
        <w:spacing w:before="160" w:after="40"/>
        <w:pBdr>
          <w:bottom w:val="single" w:sz="6" w:space="1" w:color="000000"/>
        </w:pBdr>
      </w:pPr>
      <w:r>
        <w:rPr>
          <w:b/>
          <w:sz w:val="23"/>
        </w:rPr>
        <w:t>SUMMARY</w:t>
      </w:r>
    </w:p>
    <w:p>
      <w:pPr>
        <w:spacing w:before="0" w:after="40"/>
      </w:pPr>
      <w:r>
        <w:rPr>
          <w:sz w:val="21"/>
        </w:rPr>
        <w:t>Principal Frontend Engineer (15 yrs) specializing in React/TypeScript design systems and Storybook-driven development. Founder of ForgeKit, an open-source Figma-to-React CLI + MCP suite (5,700+ npm installs). IC-to-Director experience across five 0-to-1 startups. Seeking Principal/Senior Frontend, Product Engineer, and design-systems/dev-tooling roles.</w:t>
      </w:r>
    </w:p>
    <w:p>
      <w:pPr>
        <w:spacing w:before="160" w:after="40"/>
        <w:pBdr>
          <w:bottom w:val="single" w:sz="6" w:space="1" w:color="000000"/>
        </w:pBdr>
      </w:pPr>
      <w:r>
        <w:rPr>
          <w:b/>
          <w:sz w:val="23"/>
        </w:rPr>
        <w:t>WORK EXPERIENCE</w:t>
      </w:r>
    </w:p>
    <w:p>
      <w:pPr>
        <w:spacing w:before="120" w:after="0"/>
      </w:pPr>
      <w:r>
        <w:rPr>
          <w:b/>
          <w:sz w:val="22"/>
        </w:rPr>
        <w:t>Senior Frontend Engineer, AI Training &amp; Evaluations</w:t>
      </w:r>
    </w:p>
    <w:p>
      <w:pPr>
        <w:tabs>
          <w:tab w:pos="10224" w:val="right"/>
        </w:tabs>
        <w:spacing w:before="0" w:after="40"/>
      </w:pPr>
      <w:r>
        <w:rPr>
          <w:i/>
          <w:sz w:val="20"/>
        </w:rPr>
        <w:t>Mercor / micro1 / Handshake AI</w:t>
      </w:r>
      <w:r>
        <w:tab/>
      </w:r>
      <w:r>
        <w:rPr>
          <w:sz w:val="20"/>
        </w:rPr>
        <w:t>November 2025 – June 2026</w:t>
      </w:r>
    </w:p>
    <w:p>
      <w:pPr>
        <w:pStyle w:val="ListBullet"/>
        <w:spacing w:before="0" w:after="20" w:line="252" w:lineRule="auto"/>
        <w:ind w:left="360"/>
      </w:pPr>
      <w:r>
        <w:rPr>
          <w:sz w:val="21"/>
        </w:rPr>
        <w:t>Designed programming prompts and evaluation rubrics scoring AI output on advanced frontend tasks—React architecture, TypeScript patterns, Storybook-driven development—with measurable model-quality gains traced to prompt design.</w:t>
      </w:r>
    </w:p>
    <w:p>
      <w:pPr>
        <w:pStyle w:val="ListBullet"/>
        <w:spacing w:before="0" w:after="20" w:line="252" w:lineRule="auto"/>
        <w:ind w:left="360"/>
      </w:pPr>
      <w:r>
        <w:rPr>
          <w:sz w:val="21"/>
        </w:rPr>
        <w:t>Built AI-driven developer interfaces for interactive coding environments (React 19, Next.js, TanStack Start, Chakra UI, Storybook 10+, Nx), accelerating prototyping and workflow efficiency.</w:t>
      </w:r>
    </w:p>
    <w:p>
      <w:pPr>
        <w:pStyle w:val="ListBullet"/>
        <w:spacing w:before="0" w:after="20" w:line="252" w:lineRule="auto"/>
        <w:ind w:left="360"/>
      </w:pPr>
      <w:r>
        <w:rPr>
          <w:sz w:val="21"/>
        </w:rPr>
        <w:t>Prototyped AI-driven developer interfaces with Lovable before hardening them in React 19 / TypeScript, compressing the design-to-working-UI loop.</w:t>
      </w:r>
    </w:p>
    <w:p>
      <w:pPr>
        <w:pStyle w:val="ListBullet"/>
        <w:spacing w:before="0" w:after="20" w:line="252" w:lineRule="auto"/>
        <w:ind w:left="360"/>
      </w:pPr>
      <w:r>
        <w:rPr>
          <w:sz w:val="21"/>
        </w:rPr>
        <w:t>Advised engineering teams on integrating AI-assisted workflows (Claude Code, Cursor, Lovable) into production, streamlining code reviews and shortening release cycles.</w:t>
      </w:r>
    </w:p>
    <w:p>
      <w:pPr>
        <w:pStyle w:val="ListBullet"/>
        <w:spacing w:before="0" w:after="20" w:line="252" w:lineRule="auto"/>
        <w:ind w:left="360"/>
      </w:pPr>
      <w:r>
        <w:rPr>
          <w:sz w:val="21"/>
        </w:rPr>
        <w:t>Implemented schema for AI evaluation rubrics and React/TypeScript architecture scoring.</w:t>
      </w:r>
    </w:p>
    <w:p>
      <w:pPr>
        <w:pStyle w:val="ListBullet"/>
        <w:spacing w:before="0" w:after="20" w:line="252" w:lineRule="auto"/>
        <w:ind w:left="360"/>
      </w:pPr>
      <w:r>
        <w:rPr>
          <w:sz w:val="21"/>
        </w:rPr>
        <w:t>Utilized debug traces in agentic systems for Claude and OpenAI prompt and rubric checks.</w:t>
      </w:r>
    </w:p>
    <w:p>
      <w:pPr>
        <w:spacing w:before="120" w:after="0"/>
      </w:pPr>
      <w:r>
        <w:rPr>
          <w:b/>
          <w:sz w:val="22"/>
        </w:rPr>
        <w:t>Staff Frontend Engineer &amp; Tech Lead → Engineering Director</w:t>
      </w:r>
    </w:p>
    <w:p>
      <w:pPr>
        <w:tabs>
          <w:tab w:pos="10224" w:val="right"/>
        </w:tabs>
        <w:spacing w:before="0" w:after="40"/>
      </w:pPr>
      <w:r>
        <w:rPr>
          <w:i/>
          <w:sz w:val="20"/>
        </w:rPr>
        <w:t>Redesign Health</w:t>
      </w:r>
      <w:r>
        <w:tab/>
      </w:r>
      <w:r>
        <w:rPr>
          <w:sz w:val="20"/>
        </w:rPr>
        <w:t>July 2022 – May 2024</w:t>
      </w:r>
    </w:p>
    <w:p>
      <w:pPr>
        <w:pStyle w:val="ListBullet"/>
        <w:spacing w:before="0" w:after="20" w:line="252" w:lineRule="auto"/>
        <w:ind w:left="360"/>
      </w:pPr>
      <w:r>
        <w:rPr>
          <w:sz w:val="21"/>
        </w:rPr>
        <w:t>Promoted twice to Engineering Director; managed direct reports and coordinated async delivery across three cross-functional teams (15+ members) via Jira and Slack while staying hands-on, improving alignment and keeping releases on schedule.</w:t>
      </w:r>
    </w:p>
    <w:p>
      <w:pPr>
        <w:pStyle w:val="ListBullet"/>
        <w:spacing w:before="0" w:after="20" w:line="252" w:lineRule="auto"/>
        <w:ind w:left="360"/>
      </w:pPr>
      <w:r>
        <w:rPr>
          <w:sz w:val="21"/>
        </w:rPr>
        <w:t>Spearheaded a 50+ component React design system in Storybook + Chromatic with a Next.js docs site—cutting dev time 30% across a 10–15 engineer org.</w:t>
      </w:r>
    </w:p>
    <w:p>
      <w:pPr>
        <w:pStyle w:val="ListBullet"/>
        <w:spacing w:before="0" w:after="20" w:line="252" w:lineRule="auto"/>
        <w:ind w:left="360"/>
      </w:pPr>
      <w:r>
        <w:rPr>
          <w:sz w:val="21"/>
        </w:rPr>
        <w:t>Engineered 20+ TypeScript data-visualization components with custom hooks and Zustand (40% less rendering overhead) and established a Chromatic visual-regression workflow catching UI regressions pre-merge.</w:t>
      </w:r>
    </w:p>
    <w:p>
      <w:pPr>
        <w:pStyle w:val="ListBullet"/>
        <w:spacing w:before="0" w:after="20" w:line="252" w:lineRule="auto"/>
        <w:ind w:left="360"/>
      </w:pPr>
      <w:r>
        <w:rPr>
          <w:sz w:val="21"/>
        </w:rPr>
        <w:t>Built a proprietary onboarding methodology (Storybook + feature-based architecture + custom hooks) that trained backend engineers to production-level React in one month.</w:t>
      </w:r>
    </w:p>
    <w:p>
      <w:pPr>
        <w:pStyle w:val="ListBullet"/>
        <w:spacing w:before="0" w:after="20" w:line="252" w:lineRule="auto"/>
        <w:ind w:left="360"/>
      </w:pPr>
      <w:r>
        <w:rPr>
          <w:sz w:val="21"/>
        </w:rPr>
        <w:t>Devised a fixture-based mock-API strategy that unblocked a high-stakes demo under a 2-day deadline with zero integration friction while the backend built real endpoints in parallel.</w:t>
      </w:r>
    </w:p>
    <w:p>
      <w:pPr>
        <w:spacing w:before="120" w:after="0"/>
      </w:pPr>
      <w:r>
        <w:rPr>
          <w:b/>
          <w:sz w:val="22"/>
        </w:rPr>
        <w:t>Senior Frontend Engineer &amp; Tech Lead</w:t>
      </w:r>
    </w:p>
    <w:p>
      <w:pPr>
        <w:tabs>
          <w:tab w:pos="10224" w:val="right"/>
        </w:tabs>
        <w:spacing w:before="0" w:after="40"/>
      </w:pPr>
      <w:r>
        <w:rPr>
          <w:i/>
          <w:sz w:val="20"/>
        </w:rPr>
        <w:t>Pineapple Corporation</w:t>
      </w:r>
      <w:r>
        <w:tab/>
      </w:r>
      <w:r>
        <w:rPr>
          <w:sz w:val="20"/>
        </w:rPr>
        <w:t>January 2022 – July 2022</w:t>
      </w:r>
    </w:p>
    <w:p>
      <w:pPr>
        <w:pStyle w:val="ListBullet"/>
        <w:spacing w:before="0" w:after="20" w:line="252" w:lineRule="auto"/>
        <w:ind w:left="360"/>
      </w:pPr>
      <w:r>
        <w:rPr>
          <w:sz w:val="21"/>
        </w:rPr>
        <w:t>Orchestrated Nx monorepo adoption across 8+ React/TypeScript applications—35% version-control efficiency gain via shared libraries and Nx affected commands.</w:t>
      </w:r>
    </w:p>
    <w:p>
      <w:pPr>
        <w:pStyle w:val="ListBullet"/>
        <w:spacing w:before="0" w:after="20" w:line="252" w:lineRule="auto"/>
        <w:ind w:left="360"/>
      </w:pPr>
      <w:r>
        <w:rPr>
          <w:sz w:val="21"/>
        </w:rPr>
        <w:t>Engineered cross-platform architecture in TypeScript (Expo, Nx, NativeBase, React Native)—25% iOS/Android performance gain for 100K+ users.</w:t>
      </w:r>
    </w:p>
    <w:p>
      <w:pPr>
        <w:pStyle w:val="ListBullet"/>
        <w:spacing w:before="0" w:after="20" w:line="252" w:lineRule="auto"/>
        <w:ind w:left="360"/>
      </w:pPr>
      <w:r>
        <w:rPr>
          <w:sz w:val="21"/>
        </w:rPr>
        <w:t>Implemented a Storybook + Chromatic component-driven workflow for 60+ React components, accelerating stakeholder design reviews 50%.</w:t>
      </w:r>
    </w:p>
    <w:p>
      <w:pPr>
        <w:pStyle w:val="ListBullet"/>
        <w:spacing w:before="0" w:after="20" w:line="252" w:lineRule="auto"/>
        <w:ind w:left="360"/>
      </w:pPr>
      <w:r>
        <w:rPr>
          <w:sz w:val="21"/>
        </w:rPr>
        <w:t>Led Redux Toolkit adoption across monorepo projects, standardizing data flow.</w:t>
      </w:r>
    </w:p>
    <w:p>
      <w:pPr>
        <w:spacing w:before="120" w:after="0"/>
      </w:pPr>
      <w:r>
        <w:rPr>
          <w:b/>
          <w:sz w:val="22"/>
        </w:rPr>
        <w:t>Founding Frontend Engineer</w:t>
      </w:r>
    </w:p>
    <w:p>
      <w:pPr>
        <w:tabs>
          <w:tab w:pos="10224" w:val="right"/>
        </w:tabs>
        <w:spacing w:before="0" w:after="40"/>
      </w:pPr>
      <w:r>
        <w:rPr>
          <w:i/>
          <w:sz w:val="20"/>
        </w:rPr>
        <w:t>PHC Global</w:t>
      </w:r>
      <w:r>
        <w:tab/>
      </w:r>
      <w:r>
        <w:rPr>
          <w:sz w:val="20"/>
        </w:rPr>
        <w:t>July 2021 – January 2022</w:t>
      </w:r>
    </w:p>
    <w:p>
      <w:pPr>
        <w:pStyle w:val="ListBullet"/>
        <w:spacing w:before="0" w:after="20" w:line="252" w:lineRule="auto"/>
        <w:ind w:left="360"/>
      </w:pPr>
      <w:r>
        <w:rPr>
          <w:sz w:val="21"/>
        </w:rPr>
        <w:t>Built the foundational Nx monorepo for a B2B fintech dashboard (Next.js, React, 30+ shared libraries, gRPC middleware)—40% better developer experience.</w:t>
      </w:r>
    </w:p>
    <w:p>
      <w:pPr>
        <w:pStyle w:val="ListBullet"/>
        <w:spacing w:before="0" w:after="20" w:line="252" w:lineRule="auto"/>
        <w:ind w:left="360"/>
      </w:pPr>
      <w:r>
        <w:rPr>
          <w:sz w:val="21"/>
        </w:rPr>
        <w:t>Refined UX across 8+ fintech workflows with responsive design, lifting NPS satisfaction 35%.</w:t>
      </w:r>
    </w:p>
    <w:p>
      <w:pPr>
        <w:pStyle w:val="ListBullet"/>
        <w:spacing w:before="0" w:after="20" w:line="252" w:lineRule="auto"/>
        <w:ind w:left="360"/>
      </w:pPr>
      <w:r>
        <w:rPr>
          <w:sz w:val="21"/>
        </w:rPr>
        <w:t>Cut infrastructure costs 30% and time-to-market by 8 weeks with a scalable GCP backend (gRPC, Helm, Kubernetes).</w:t>
      </w:r>
    </w:p>
    <w:p>
      <w:pPr>
        <w:spacing w:before="120" w:after="0"/>
      </w:pPr>
      <w:r>
        <w:rPr>
          <w:b/>
          <w:sz w:val="22"/>
        </w:rPr>
        <w:t>Lead Frontend Engineer</w:t>
      </w:r>
    </w:p>
    <w:p>
      <w:pPr>
        <w:tabs>
          <w:tab w:pos="10224" w:val="right"/>
        </w:tabs>
        <w:spacing w:before="0" w:after="40"/>
      </w:pPr>
      <w:r>
        <w:rPr>
          <w:i/>
          <w:sz w:val="20"/>
        </w:rPr>
        <w:t>Freebird</w:t>
      </w:r>
      <w:r>
        <w:tab/>
      </w:r>
      <w:r>
        <w:rPr>
          <w:sz w:val="20"/>
        </w:rPr>
        <w:t>September 2016 – January 2021</w:t>
      </w:r>
    </w:p>
    <w:p>
      <w:pPr>
        <w:pStyle w:val="ListBullet"/>
        <w:spacing w:before="0" w:after="20" w:line="252" w:lineRule="auto"/>
        <w:ind w:left="360"/>
      </w:pPr>
      <w:r>
        <w:rPr>
          <w:sz w:val="21"/>
        </w:rPr>
        <w:t>Built one of the earliest production React UI libraries on Storybook—200 components across B2B, B2C, and React Native—eliminating separate iOS and Android teams.</w:t>
      </w:r>
    </w:p>
    <w:p>
      <w:pPr>
        <w:pStyle w:val="ListBullet"/>
        <w:spacing w:before="0" w:after="20" w:line="252" w:lineRule="auto"/>
        <w:ind w:left="360"/>
      </w:pPr>
      <w:r>
        <w:rPr>
          <w:sz w:val="21"/>
        </w:rPr>
        <w:t>Acted as design-engineering liaison across client, sales, and marketing, translating technical constraints into clear requirements and cutting clarification cycles for offshore teams in India and the Philippines.</w:t>
      </w:r>
    </w:p>
    <w:p>
      <w:pPr>
        <w:pStyle w:val="ListBullet"/>
        <w:spacing w:before="0" w:after="20" w:line="252" w:lineRule="auto"/>
        <w:ind w:left="360"/>
      </w:pPr>
      <w:r>
        <w:rPr>
          <w:sz w:val="21"/>
        </w:rPr>
        <w:t>Shipped and maintained B2B, B2C, and internal dashboards (React, NestJS) plus a React Native app, delivering real-time data views that sharpened decision-making.</w:t>
      </w:r>
    </w:p>
    <w:p>
      <w:pPr>
        <w:spacing w:before="120" w:after="0"/>
      </w:pPr>
      <w:r>
        <w:rPr>
          <w:b/>
          <w:sz w:val="22"/>
        </w:rPr>
        <w:t>Lead Web Developer</w:t>
      </w:r>
    </w:p>
    <w:p>
      <w:pPr>
        <w:tabs>
          <w:tab w:pos="10224" w:val="right"/>
        </w:tabs>
        <w:spacing w:before="0" w:after="40"/>
      </w:pPr>
      <w:r>
        <w:rPr>
          <w:i/>
          <w:sz w:val="20"/>
        </w:rPr>
        <w:t>FaceCake Marketing Technologies — Los Angeles, CA</w:t>
      </w:r>
      <w:r>
        <w:tab/>
      </w:r>
      <w:r>
        <w:rPr>
          <w:sz w:val="20"/>
        </w:rPr>
        <w:t>October 2010 – September 2016</w:t>
      </w:r>
    </w:p>
    <w:p>
      <w:pPr>
        <w:pStyle w:val="ListBullet"/>
        <w:spacing w:before="0" w:after="20" w:line="252" w:lineRule="auto"/>
        <w:ind w:left="360"/>
      </w:pPr>
      <w:r>
        <w:rPr>
          <w:sz w:val="21"/>
        </w:rPr>
        <w:t>Pioneered early browser-based AR try-on apps (JavaScript, Knockout.js, Pixi.js, computer vision)—the company's first web-AR capability, years before mainstream WebAR.</w:t>
      </w:r>
    </w:p>
    <w:p>
      <w:pPr>
        <w:pStyle w:val="ListBullet"/>
        <w:spacing w:before="0" w:after="20" w:line="252" w:lineRule="auto"/>
        <w:ind w:left="360"/>
      </w:pPr>
      <w:r>
        <w:rPr>
          <w:sz w:val="21"/>
        </w:rPr>
        <w:t>Built and shipped the NARS Cosmetics virtual try-on app, driving a ~$400K/month revenue lift.</w:t>
      </w:r>
    </w:p>
    <w:p>
      <w:pPr>
        <w:pStyle w:val="ListBullet"/>
        <w:spacing w:before="0" w:after="20" w:line="252" w:lineRule="auto"/>
        <w:ind w:left="360"/>
      </w:pPr>
      <w:r>
        <w:rPr>
          <w:sz w:val="21"/>
        </w:rPr>
        <w:t>Delivered a Firebase-backed CMS for the NARS team to manage products and content.</w:t>
      </w:r>
    </w:p>
    <w:p>
      <w:pPr>
        <w:pStyle w:val="ListBullet"/>
        <w:spacing w:before="0" w:after="20" w:line="252" w:lineRule="auto"/>
        <w:ind w:left="360"/>
      </w:pPr>
      <w:r>
        <w:rPr>
          <w:sz w:val="21"/>
        </w:rPr>
        <w:t>Owned the full lifecycle (architecture, development, testing, deployment, maintenance) on a PHP backend.</w:t>
      </w:r>
    </w:p>
    <w:p>
      <w:pPr>
        <w:spacing w:before="160" w:after="40"/>
        <w:pBdr>
          <w:bottom w:val="single" w:sz="6" w:space="1" w:color="000000"/>
        </w:pBdr>
      </w:pPr>
      <w:r>
        <w:rPr>
          <w:b/>
          <w:sz w:val="23"/>
        </w:rPr>
        <w:t>PROJECTS</w:t>
      </w:r>
    </w:p>
    <w:p>
      <w:pPr>
        <w:spacing w:before="120" w:after="0"/>
      </w:pPr>
      <w:r>
        <w:rPr>
          <w:b/>
          <w:sz w:val="22"/>
        </w:rPr>
        <w:t>Tidy App — tidyapp.me</w:t>
      </w:r>
    </w:p>
    <w:p>
      <w:pPr>
        <w:tabs>
          <w:tab w:pos="10224" w:val="right"/>
        </w:tabs>
        <w:spacing w:before="0" w:after="40"/>
      </w:pPr>
      <w:r>
        <w:rPr>
          <w:i/>
          <w:sz w:val="20"/>
        </w:rPr>
        <w:t>React Native mobile app</w:t>
      </w:r>
      <w:r>
        <w:tab/>
      </w:r>
      <w:r>
        <w:rPr>
          <w:sz w:val="20"/>
        </w:rPr>
        <w:t>December 2025 – April 2026</w:t>
      </w:r>
    </w:p>
    <w:p>
      <w:pPr>
        <w:pStyle w:val="ListBullet"/>
        <w:spacing w:before="0" w:after="20" w:line="252" w:lineRule="auto"/>
        <w:ind w:left="360"/>
      </w:pPr>
      <w:r>
        <w:rPr>
          <w:sz w:val="21"/>
        </w:rPr>
        <w:t>Offline-first, ADHD-friendly home-management app in React Native + Expo + TypeScript.</w:t>
      </w:r>
    </w:p>
    <w:p>
      <w:pPr>
        <w:pStyle w:val="ListBullet"/>
        <w:spacing w:before="0" w:after="20" w:line="252" w:lineRule="auto"/>
        <w:ind w:left="360"/>
      </w:pPr>
      <w:r>
        <w:rPr>
          <w:sz w:val="21"/>
        </w:rPr>
        <w:t>Prototyped core flows in Lovable, then shipped a production React Native build.</w:t>
      </w:r>
    </w:p>
    <w:p>
      <w:pPr>
        <w:pStyle w:val="ListBullet"/>
        <w:spacing w:before="0" w:after="20" w:line="252" w:lineRule="auto"/>
        <w:ind w:left="360"/>
      </w:pPr>
      <w:r>
        <w:rPr>
          <w:sz w:val="21"/>
        </w:rPr>
        <w:t>Resilient offline data layer with Zustand and TanStack Query for optimistic UI.</w:t>
      </w:r>
    </w:p>
    <w:p>
      <w:pPr>
        <w:pStyle w:val="ListBullet"/>
        <w:spacing w:before="0" w:after="20" w:line="252" w:lineRule="auto"/>
        <w:ind w:left="360"/>
      </w:pPr>
      <w:r>
        <w:rPr>
          <w:sz w:val="21"/>
        </w:rPr>
        <w:t>Supabase Auth/PostgREST/Realtime; RevenueCat monetization; Figma Code Connect integration.</w:t>
      </w:r>
    </w:p>
    <w:p>
      <w:pPr>
        <w:pStyle w:val="ListBullet"/>
        <w:spacing w:before="0" w:after="20" w:line="252" w:lineRule="auto"/>
        <w:ind w:left="360"/>
      </w:pPr>
      <w:r>
        <w:rPr>
          <w:sz w:val="21"/>
        </w:rPr>
        <w:t>90% test coverage with Jest + React Testing Library + Storybook interaction tests.</w:t>
      </w:r>
    </w:p>
    <w:p>
      <w:pPr>
        <w:spacing w:before="120" w:after="0"/>
      </w:pPr>
      <w:r>
        <w:rPr>
          <w:b/>
          <w:sz w:val="22"/>
        </w:rPr>
        <w:t>ForgeKit — forgekit.cloud • npmjs.com</w:t>
      </w:r>
    </w:p>
    <w:p>
      <w:pPr>
        <w:tabs>
          <w:tab w:pos="10224" w:val="right"/>
        </w:tabs>
        <w:spacing w:before="0" w:after="40"/>
      </w:pPr>
      <w:r>
        <w:rPr>
          <w:i/>
          <w:sz w:val="20"/>
        </w:rPr>
        <w:t>Open-source Figma-to-React CLI + MCP suite (5,700+ npm installs)</w:t>
      </w:r>
      <w:r>
        <w:tab/>
      </w:r>
      <w:r>
        <w:rPr>
          <w:sz w:val="20"/>
        </w:rPr>
        <w:t>June 2024 – March 2026</w:t>
      </w:r>
    </w:p>
    <w:p>
      <w:pPr>
        <w:pStyle w:val="ListBullet"/>
        <w:spacing w:before="0" w:after="20" w:line="252" w:lineRule="auto"/>
        <w:ind w:left="360"/>
      </w:pPr>
      <w:r>
        <w:rPr>
          <w:b/>
          <w:sz w:val="21"/>
        </w:rPr>
        <w:t xml:space="preserve">Core CLI — </w:t>
      </w:r>
      <w:r>
        <w:rPr>
          <w:sz w:val="21"/>
        </w:rPr>
        <w:t>TypeScript CLI scaffolding production-ready Nx monorepos with React 18, Storybook 10+, Vitest, Playwright, and GitHub Actions CI/CD; targets Chakra UI, shadcn/ui, and Tamagui across web and universal React Native; used recursively to scaffold ForgeKit itself.</w:t>
      </w:r>
    </w:p>
    <w:p>
      <w:pPr>
        <w:pStyle w:val="ListBullet"/>
        <w:spacing w:before="0" w:after="20" w:line="252" w:lineRule="auto"/>
        <w:ind w:left="360"/>
      </w:pPr>
      <w:r>
        <w:rPr>
          <w:b/>
          <w:sz w:val="21"/>
        </w:rPr>
        <w:t xml:space="preserve">Figma MCP — </w:t>
      </w:r>
      <w:r>
        <w:rPr>
          <w:sz w:val="21"/>
        </w:rPr>
        <w:t>MCP server extracting Figma variables and design tokens; generates typed theme configs for Chakra UI, Tailwind, and shadcn—enabling AI-driven design-to-code workflows.</w:t>
      </w:r>
    </w:p>
    <w:p>
      <w:pPr>
        <w:pStyle w:val="ListBullet"/>
        <w:spacing w:before="0" w:after="20" w:line="252" w:lineRule="auto"/>
        <w:ind w:left="360"/>
      </w:pPr>
      <w:r>
        <w:rPr>
          <w:b/>
          <w:sz w:val="21"/>
        </w:rPr>
        <w:t xml:space="preserve">Storybook MCP — </w:t>
      </w:r>
      <w:r>
        <w:rPr>
          <w:sz w:val="21"/>
        </w:rPr>
        <w:t>MCP server exposing Storybook metadata, argTypes, and usage patterns to AI coding agents; automates story generation, docs scaffolding, and component-testing workflows.</w:t>
      </w:r>
    </w:p>
    <w:p>
      <w:pPr>
        <w:spacing w:before="160" w:after="40"/>
        <w:pBdr>
          <w:bottom w:val="single" w:sz="6" w:space="1" w:color="000000"/>
        </w:pBdr>
      </w:pPr>
      <w:r>
        <w:rPr>
          <w:b/>
          <w:sz w:val="23"/>
        </w:rPr>
        <w:t>SKILLS</w:t>
      </w:r>
    </w:p>
    <w:p>
      <w:pPr>
        <w:spacing w:before="0" w:after="40"/>
      </w:pPr>
      <w:r>
        <w:rPr>
          <w:sz w:val="21"/>
        </w:rPr>
        <w:t>React 19, TypeScript, Next.js, Node.js, React Native, Expo, TanStack Start, React Hooks, Performance Optimization, HTML5, CSS3, Responsive Design, REST &amp; GraphQL Integration, Storybook, Chromatic, Chakra UI, shadcn/ui, Tamagui, Radix UI, Styled Components / CSS-in-JS, Model Context Protocol, Claude Code, Cursor, Lovable, Figma Code Connect, Figma MCP, Nx, Turborepo, Module Federation, GitHub Actions, TanStack Query, Zustand, Supabase, PostgreSQL, tRPC, Redux Toolkit, Vitest, Jest, Playwright, React Testing Library, a11y, WCAG 2.1 AA, OpenAI, Agentic Systems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