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2A979" w14:textId="77777777" w:rsidR="00B50175" w:rsidRPr="00372998" w:rsidRDefault="00B50175" w:rsidP="00B50175">
      <w:pPr>
        <w:ind w:left="0" w:firstLine="0"/>
        <w:jc w:val="center"/>
        <w:rPr>
          <w:rFonts w:eastAsiaTheme="majorEastAsia" w:cs="Times New Roman (Headings CS)"/>
          <w:b/>
          <w:bCs/>
          <w:caps/>
          <w:color w:val="000000" w:themeColor="text1"/>
          <w:sz w:val="24"/>
          <w:szCs w:val="28"/>
          <w:lang w:val="uk-UA"/>
        </w:rPr>
      </w:pPr>
      <w:r w:rsidRPr="00372998">
        <w:rPr>
          <w:rFonts w:eastAsiaTheme="majorEastAsia" w:cs="Times New Roman (Headings CS)"/>
          <w:b/>
          <w:bCs/>
          <w:caps/>
          <w:color w:val="000000" w:themeColor="text1"/>
          <w:sz w:val="24"/>
          <w:szCs w:val="28"/>
          <w:lang w:val="uk-UA"/>
        </w:rPr>
        <w:t>ДОСЛІДЖЕННЯ ЧАСОВОЇ ЕФЕКТИВНОСТІ ВІДОБРАЖЕННЯ  КОМП`ЮТЕРНОЇ ГРАФІКИ РЕАЛЬНОГО ЧАСУ НА БАГАТОЯДЕРНИХ СИСТЕМАХ З ВИКОРИСТАННЯМ OPENGL ТА VULKAN API</w:t>
      </w:r>
    </w:p>
    <w:p w14:paraId="3C9E6945" w14:textId="2ADDBEEF" w:rsidR="00B50175" w:rsidRPr="00B50175" w:rsidRDefault="00EA2A54" w:rsidP="00B50175">
      <w:pPr>
        <w:ind w:left="0" w:firstLine="0"/>
        <w:jc w:val="center"/>
        <w:rPr>
          <w:lang w:val="uk-UA"/>
        </w:rPr>
        <w:sectPr w:rsidR="00B50175" w:rsidRPr="00B50175" w:rsidSect="00230692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372998">
        <w:rPr>
          <w:sz w:val="24"/>
          <w:szCs w:val="22"/>
          <w:lang w:val="uk-UA"/>
        </w:rPr>
        <w:t xml:space="preserve">Автор: </w:t>
      </w:r>
      <w:r w:rsidR="00CC3DEB" w:rsidRPr="00372998">
        <w:rPr>
          <w:sz w:val="24"/>
          <w:szCs w:val="22"/>
          <w:lang w:val="uk-UA"/>
        </w:rPr>
        <w:t>Поліщук</w:t>
      </w:r>
      <w:r w:rsidRPr="00372998">
        <w:rPr>
          <w:sz w:val="24"/>
          <w:szCs w:val="22"/>
          <w:lang w:val="uk-UA"/>
        </w:rPr>
        <w:t xml:space="preserve"> </w:t>
      </w:r>
      <w:r w:rsidR="00CC3DEB" w:rsidRPr="00372998">
        <w:rPr>
          <w:sz w:val="24"/>
          <w:szCs w:val="22"/>
          <w:lang w:val="uk-UA"/>
        </w:rPr>
        <w:t>І</w:t>
      </w:r>
      <w:r w:rsidRPr="00372998">
        <w:rPr>
          <w:sz w:val="24"/>
          <w:szCs w:val="22"/>
          <w:lang w:val="uk-UA"/>
        </w:rPr>
        <w:t xml:space="preserve">. </w:t>
      </w:r>
      <w:r w:rsidR="00CC3DEB" w:rsidRPr="00372998">
        <w:rPr>
          <w:sz w:val="24"/>
          <w:szCs w:val="22"/>
          <w:lang w:val="uk-UA"/>
        </w:rPr>
        <w:t>А</w:t>
      </w:r>
      <w:r w:rsidRPr="00372998">
        <w:rPr>
          <w:sz w:val="24"/>
          <w:szCs w:val="22"/>
          <w:lang w:val="uk-UA"/>
        </w:rPr>
        <w:t>.</w:t>
      </w:r>
      <w:r w:rsidR="00B50175" w:rsidRPr="00372998">
        <w:rPr>
          <w:sz w:val="24"/>
          <w:szCs w:val="22"/>
          <w:lang w:val="uk-UA"/>
        </w:rPr>
        <w:br/>
        <w:t xml:space="preserve">Науковий керівник – </w:t>
      </w:r>
      <w:proofErr w:type="spellStart"/>
      <w:r w:rsidR="00B50175" w:rsidRPr="00372998">
        <w:rPr>
          <w:sz w:val="24"/>
          <w:szCs w:val="22"/>
          <w:lang w:val="uk-UA"/>
        </w:rPr>
        <w:t>к.т.н</w:t>
      </w:r>
      <w:proofErr w:type="spellEnd"/>
      <w:r w:rsidR="00B50175" w:rsidRPr="00372998">
        <w:rPr>
          <w:sz w:val="24"/>
          <w:szCs w:val="22"/>
          <w:lang w:val="uk-UA"/>
        </w:rPr>
        <w:t>., доц. Іванов О.П</w:t>
      </w:r>
      <w:r w:rsidR="00B50175" w:rsidRPr="00372998">
        <w:rPr>
          <w:sz w:val="24"/>
          <w:szCs w:val="22"/>
          <w:lang w:val="uk-UA"/>
        </w:rPr>
        <w:br/>
        <w:t>Дніпровський національний університет імені академіка В. Лазаряна</w:t>
      </w:r>
    </w:p>
    <w:p w14:paraId="63DD47AB" w14:textId="45CC0582" w:rsidR="00CC3DEB" w:rsidRPr="00372998" w:rsidRDefault="00CC3DEB" w:rsidP="006F198B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ВСТУП</w:t>
      </w:r>
    </w:p>
    <w:p w14:paraId="32EB3318" w14:textId="2A9AFB49" w:rsidR="0061492A" w:rsidRPr="00372998" w:rsidRDefault="00B50175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 xml:space="preserve">Передові досягнення науки і техніки в області комп’ютерної анімації, такі як імітація руху або відбиття світла загалом є дуже критичними до часу виконання завдань, які на них покладаються. </w:t>
      </w:r>
    </w:p>
    <w:p w14:paraId="16A6F8E9" w14:textId="0CA7FD1A" w:rsidR="00B50175" w:rsidRPr="00372998" w:rsidRDefault="00B50175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 xml:space="preserve">Саме тому ми звертаємо нашу увагу на можливість розподілу таких задач на декілька </w:t>
      </w:r>
      <w:proofErr w:type="spellStart"/>
      <w:r w:rsidRPr="00372998">
        <w:rPr>
          <w:sz w:val="24"/>
          <w:szCs w:val="24"/>
        </w:rPr>
        <w:t>ядер</w:t>
      </w:r>
      <w:proofErr w:type="spellEnd"/>
      <w:r w:rsidRPr="00372998">
        <w:rPr>
          <w:sz w:val="24"/>
          <w:szCs w:val="24"/>
        </w:rPr>
        <w:t xml:space="preserve"> процесору за для зменшення загального часу обробки кожного кадру анімації перед його відображенням.</w:t>
      </w:r>
    </w:p>
    <w:p w14:paraId="23A57689" w14:textId="58B60ADF" w:rsidR="00B50175" w:rsidRPr="00372998" w:rsidRDefault="00B50175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>Для виводу графіки на екран використовують центральний процесор та графічний процесор. Центральний процесор обчислює позицію, зміщення, форму об’єктів та передає ці дані до графічного процесору. Графічний процесор у свою чергу перетворює дані таких об’єктів у форму придатну для подальшого виведення на екран.</w:t>
      </w:r>
    </w:p>
    <w:p w14:paraId="5ACBE4AD" w14:textId="68277147" w:rsidR="00B50175" w:rsidRPr="00372998" w:rsidRDefault="00B50175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>З давніх часів центральний процесор та графічний процесор розвивалися окремо один від одного. Тому зараз, коли центральний процесор досяг успіху у паралельному виконанні задач на декількох ядрах, підходи до обробки та передачі даних на графічний процесор не є ефективними.</w:t>
      </w:r>
    </w:p>
    <w:p w14:paraId="4C3190DA" w14:textId="7AB969C4" w:rsidR="00C00813" w:rsidRPr="00372998" w:rsidRDefault="00C00813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 xml:space="preserve">Один з таких підходів є використання </w:t>
      </w:r>
      <w:proofErr w:type="spellStart"/>
      <w:r w:rsidRPr="00372998">
        <w:rPr>
          <w:sz w:val="24"/>
          <w:szCs w:val="24"/>
        </w:rPr>
        <w:t>OpenGL</w:t>
      </w:r>
      <w:proofErr w:type="spellEnd"/>
      <w:r w:rsidRPr="00372998">
        <w:rPr>
          <w:sz w:val="24"/>
          <w:szCs w:val="24"/>
        </w:rPr>
        <w:t xml:space="preserve"> – програмного інтерфейсу до графічного пристрою. Цей інтерфейс розроблявся у 90-их років, коли багатоядерні процесори ще не були досить популярними. Тому методи до обробки та передачі даних які запроваджує цей інтерфейс не дає змогу робити це паралельно, оскільки будь-яка операція з </w:t>
      </w:r>
      <w:proofErr w:type="spellStart"/>
      <w:r w:rsidRPr="00372998">
        <w:rPr>
          <w:sz w:val="24"/>
          <w:szCs w:val="24"/>
        </w:rPr>
        <w:t>OpenGL</w:t>
      </w:r>
      <w:proofErr w:type="spellEnd"/>
      <w:r w:rsidRPr="00372998">
        <w:rPr>
          <w:sz w:val="24"/>
          <w:szCs w:val="24"/>
        </w:rPr>
        <w:t xml:space="preserve"> може змінювати його глобальний стан, який не передбачає одночасні зміни і не запроваджує синхронізації щоб захиститися від стана гонитви (ситуація в якій робота чи результат операції залежить від послідовності або тривалості виконання).</w:t>
      </w:r>
    </w:p>
    <w:p w14:paraId="361B81EF" w14:textId="6DABA70F" w:rsidR="00C00813" w:rsidRPr="00372998" w:rsidRDefault="00C00813" w:rsidP="00C82C1C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 xml:space="preserve">Щоб виправити такі недоліки може бути використаний інтерфейс </w:t>
      </w:r>
      <w:proofErr w:type="spellStart"/>
      <w:r w:rsidRPr="00372998">
        <w:rPr>
          <w:sz w:val="24"/>
          <w:szCs w:val="24"/>
        </w:rPr>
        <w:t>Vulkan</w:t>
      </w:r>
      <w:proofErr w:type="spellEnd"/>
      <w:r w:rsidRPr="00372998">
        <w:rPr>
          <w:sz w:val="24"/>
          <w:szCs w:val="24"/>
        </w:rPr>
        <w:t xml:space="preserve">. Цей інтерфейс не використовує глобальних об’єктів які неможливо синхронізувати. На </w:t>
      </w:r>
      <w:proofErr w:type="spellStart"/>
      <w:r w:rsidRPr="00372998">
        <w:rPr>
          <w:sz w:val="24"/>
          <w:szCs w:val="24"/>
        </w:rPr>
        <w:t>томість</w:t>
      </w:r>
      <w:proofErr w:type="spellEnd"/>
      <w:r w:rsidRPr="00372998">
        <w:rPr>
          <w:sz w:val="24"/>
          <w:szCs w:val="24"/>
        </w:rPr>
        <w:t xml:space="preserve"> робота з ним є складніша, оскільки об’єкти які були сховані у </w:t>
      </w:r>
      <w:proofErr w:type="spellStart"/>
      <w:r w:rsidRPr="00372998">
        <w:rPr>
          <w:sz w:val="24"/>
          <w:szCs w:val="24"/>
        </w:rPr>
        <w:t>OpenGL</w:t>
      </w:r>
      <w:proofErr w:type="spellEnd"/>
      <w:r w:rsidRPr="00372998">
        <w:rPr>
          <w:sz w:val="24"/>
          <w:szCs w:val="24"/>
        </w:rPr>
        <w:t xml:space="preserve"> відтепер мають бути створені та використані розробником.</w:t>
      </w:r>
    </w:p>
    <w:p w14:paraId="7B90C4AE" w14:textId="75F66E47" w:rsidR="00CC3DEB" w:rsidRPr="00372998" w:rsidRDefault="00CC3DEB" w:rsidP="00B50175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ПОСТАНОВКА ЗАДАЧІ</w:t>
      </w:r>
    </w:p>
    <w:p w14:paraId="7DD01985" w14:textId="0734F19C" w:rsidR="007231DD" w:rsidRPr="00372998" w:rsidRDefault="00D11B38" w:rsidP="006F198B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 xml:space="preserve">Розробити систему для дослідження та дослідити як саме буде змінюватись ефективність відображення анімації з використанням </w:t>
      </w:r>
      <w:proofErr w:type="spellStart"/>
      <w:r w:rsidRPr="00372998">
        <w:rPr>
          <w:sz w:val="24"/>
          <w:szCs w:val="24"/>
        </w:rPr>
        <w:t>OpenGL</w:t>
      </w:r>
      <w:proofErr w:type="spellEnd"/>
      <w:r w:rsidRPr="00372998">
        <w:rPr>
          <w:sz w:val="24"/>
          <w:szCs w:val="24"/>
        </w:rPr>
        <w:t xml:space="preserve"> та </w:t>
      </w:r>
      <w:proofErr w:type="spellStart"/>
      <w:r w:rsidRPr="00372998">
        <w:rPr>
          <w:sz w:val="24"/>
          <w:szCs w:val="24"/>
        </w:rPr>
        <w:t>Vulkan</w:t>
      </w:r>
      <w:proofErr w:type="spellEnd"/>
      <w:r w:rsidRPr="00372998">
        <w:rPr>
          <w:sz w:val="24"/>
          <w:szCs w:val="24"/>
        </w:rPr>
        <w:t xml:space="preserve">, а </w:t>
      </w:r>
      <w:r w:rsidRPr="00372998">
        <w:rPr>
          <w:sz w:val="24"/>
          <w:szCs w:val="24"/>
        </w:rPr>
        <w:lastRenderedPageBreak/>
        <w:t xml:space="preserve">саме залежність ефективності від кількості об’єктів анімації та залежність ефективності від кількості </w:t>
      </w:r>
      <w:proofErr w:type="spellStart"/>
      <w:r w:rsidRPr="00372998">
        <w:rPr>
          <w:sz w:val="24"/>
          <w:szCs w:val="24"/>
        </w:rPr>
        <w:t>ядер</w:t>
      </w:r>
      <w:proofErr w:type="spellEnd"/>
      <w:r w:rsidRPr="00372998">
        <w:rPr>
          <w:sz w:val="24"/>
          <w:szCs w:val="24"/>
        </w:rPr>
        <w:t xml:space="preserve"> процесору.</w:t>
      </w:r>
    </w:p>
    <w:p w14:paraId="48C68DCB" w14:textId="7848040B" w:rsidR="00B50175" w:rsidRPr="00372998" w:rsidRDefault="00B50175" w:rsidP="00B50175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МЕТОДИКА ДОСЛІДЖЕННЯ</w:t>
      </w:r>
    </w:p>
    <w:p w14:paraId="668A9803" w14:textId="74932B74" w:rsidR="00292A88" w:rsidRPr="00372998" w:rsidRDefault="00292A88" w:rsidP="00292A88">
      <w:pPr>
        <w:pStyle w:val="a"/>
        <w:ind w:firstLine="709"/>
        <w:rPr>
          <w:sz w:val="24"/>
          <w:szCs w:val="20"/>
        </w:rPr>
      </w:pPr>
      <w:r w:rsidRPr="00372998">
        <w:rPr>
          <w:sz w:val="24"/>
          <w:szCs w:val="20"/>
        </w:rPr>
        <w:t>Вибрані моделі для дослідження були розділені на прості та складні.</w:t>
      </w:r>
    </w:p>
    <w:p w14:paraId="4DFEE63C" w14:textId="29F38E39" w:rsidR="00292A88" w:rsidRPr="00372998" w:rsidRDefault="00292A88" w:rsidP="00292A88">
      <w:pPr>
        <w:pStyle w:val="Text"/>
        <w:ind w:right="-380"/>
        <w:rPr>
          <w:sz w:val="24"/>
          <w:szCs w:val="24"/>
          <w:lang w:val="ru-RU"/>
        </w:rPr>
      </w:pPr>
      <w:r w:rsidRPr="00372998">
        <w:rPr>
          <w:sz w:val="24"/>
          <w:szCs w:val="24"/>
        </w:rPr>
        <w:t>У якості простих анімованих моделей була обрана модель 3д куба. Також було застосовано метод анімації по траєкторії. Моделі куба кружляють навколо своєї осі</w:t>
      </w:r>
      <w:r w:rsidR="007231DD" w:rsidRPr="00372998">
        <w:rPr>
          <w:sz w:val="24"/>
          <w:szCs w:val="24"/>
          <w:lang w:val="ru-RU"/>
        </w:rPr>
        <w:t>.</w:t>
      </w:r>
    </w:p>
    <w:p w14:paraId="7FA3F4D9" w14:textId="37E197A2" w:rsidR="007231DD" w:rsidRPr="00372998" w:rsidRDefault="007231DD" w:rsidP="00292A88">
      <w:pPr>
        <w:pStyle w:val="Text"/>
        <w:ind w:right="-380"/>
        <w:rPr>
          <w:sz w:val="24"/>
          <w:szCs w:val="24"/>
        </w:rPr>
      </w:pPr>
      <w:r w:rsidRPr="00372998">
        <w:rPr>
          <w:sz w:val="24"/>
          <w:szCs w:val="24"/>
        </w:rPr>
        <w:t>У якості складних анімованих моделей були обрані моделі тварин</w:t>
      </w:r>
      <w:r w:rsidRPr="00372998">
        <w:rPr>
          <w:sz w:val="24"/>
          <w:szCs w:val="24"/>
          <w:lang w:val="ru-RU"/>
        </w:rPr>
        <w:t xml:space="preserve"> </w:t>
      </w:r>
      <w:r w:rsidRPr="00372998">
        <w:rPr>
          <w:sz w:val="24"/>
          <w:szCs w:val="24"/>
        </w:rPr>
        <w:t>анімовані за допомогою скелетної анімації.</w:t>
      </w:r>
    </w:p>
    <w:p w14:paraId="0CF949C4" w14:textId="77777777" w:rsidR="007231DD" w:rsidRPr="00372998" w:rsidRDefault="007231DD" w:rsidP="007231DD">
      <w:pPr>
        <w:pStyle w:val="a"/>
        <w:ind w:firstLine="709"/>
        <w:rPr>
          <w:sz w:val="24"/>
          <w:szCs w:val="20"/>
        </w:rPr>
      </w:pPr>
      <w:r w:rsidRPr="00372998">
        <w:rPr>
          <w:sz w:val="24"/>
          <w:szCs w:val="20"/>
        </w:rPr>
        <w:t xml:space="preserve">Для обчислення ефективності анімації була обрана величина середньої кількості кадрів які були </w:t>
      </w:r>
      <w:proofErr w:type="spellStart"/>
      <w:r w:rsidRPr="00372998">
        <w:rPr>
          <w:sz w:val="24"/>
          <w:szCs w:val="20"/>
        </w:rPr>
        <w:t>опарацьовані</w:t>
      </w:r>
      <w:proofErr w:type="spellEnd"/>
      <w:r w:rsidRPr="00372998">
        <w:rPr>
          <w:sz w:val="24"/>
          <w:szCs w:val="20"/>
        </w:rPr>
        <w:t xml:space="preserve"> та намальовані за певний період часу.</w:t>
      </w:r>
    </w:p>
    <w:p w14:paraId="528F9342" w14:textId="77777777" w:rsidR="007231DD" w:rsidRPr="00372998" w:rsidRDefault="007231DD" w:rsidP="007231DD">
      <w:pPr>
        <w:pStyle w:val="a"/>
        <w:ind w:firstLine="709"/>
        <w:rPr>
          <w:sz w:val="24"/>
          <w:szCs w:val="20"/>
        </w:rPr>
      </w:pPr>
      <w:r w:rsidRPr="00372998">
        <w:rPr>
          <w:sz w:val="24"/>
          <w:szCs w:val="20"/>
        </w:rPr>
        <w:t>Формула для обчислення середньої кількості кадрів за секунду наведена далі:</w:t>
      </w:r>
    </w:p>
    <w:p w14:paraId="130E38B6" w14:textId="27370B99" w:rsidR="007231DD" w:rsidRPr="00372998" w:rsidRDefault="007231DD" w:rsidP="007231DD">
      <w:pPr>
        <w:pStyle w:val="a"/>
        <w:jc w:val="center"/>
        <w:rPr>
          <w:rFonts w:eastAsiaTheme="minorEastAsia"/>
          <w:sz w:val="24"/>
          <w:szCs w:val="20"/>
        </w:rPr>
      </w:pPr>
      <w:bookmarkStart w:id="0" w:name="_Hlk56276437"/>
      <m:oMathPara>
        <m:oMath>
          <m:r>
            <w:rPr>
              <w:rFonts w:ascii="Cambria Math" w:hAnsi="Cambria Math"/>
              <w:sz w:val="24"/>
              <w:szCs w:val="20"/>
            </w:rPr>
            <m:t xml:space="preserve">                  AFPS</m:t>
          </m:r>
          <m:r>
            <m:rPr>
              <m:sty m:val="p"/>
            </m:rPr>
            <w:rPr>
              <w:rFonts w:ascii="Cambria Math" w:hAnsi="Cambria Math"/>
              <w:sz w:val="24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0"/>
                  <w:lang w:val="en-US"/>
                </w:rPr>
                <m:t>N</m:t>
              </m:r>
            </m:num>
            <m:den>
              <m:r>
                <w:rPr>
                  <w:rFonts w:ascii="Cambria Math" w:hAnsi="Cambria Math"/>
                  <w:sz w:val="24"/>
                  <w:szCs w:val="20"/>
                  <w:lang w:val="en-US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0"/>
            </w:rPr>
            <m:t>,</m:t>
          </m:r>
          <w:bookmarkEnd w:id="0"/>
          <m:r>
            <m:rPr>
              <m:sty m:val="p"/>
            </m:rPr>
            <w:rPr>
              <w:rFonts w:ascii="Cambria Math" w:hAnsi="Cambria Math"/>
              <w:sz w:val="24"/>
              <w:szCs w:val="20"/>
            </w:rPr>
            <m:t xml:space="preserve">          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0"/>
            </w:rPr>
            <m:t>(1)</m:t>
          </m:r>
        </m:oMath>
      </m:oMathPara>
    </w:p>
    <w:p w14:paraId="689B50B4" w14:textId="77777777" w:rsidR="007231DD" w:rsidRPr="00372998" w:rsidRDefault="007231DD" w:rsidP="007231DD">
      <w:pPr>
        <w:pStyle w:val="a"/>
        <w:ind w:firstLine="0"/>
        <w:rPr>
          <w:sz w:val="24"/>
          <w:szCs w:val="20"/>
        </w:rPr>
      </w:pPr>
      <w:r w:rsidRPr="00372998">
        <w:rPr>
          <w:sz w:val="24"/>
          <w:szCs w:val="20"/>
        </w:rPr>
        <w:t xml:space="preserve">де </w:t>
      </w:r>
      <w:r w:rsidRPr="00372998">
        <w:rPr>
          <w:sz w:val="24"/>
          <w:szCs w:val="20"/>
          <w:lang w:val="en-US"/>
        </w:rPr>
        <w:t>AFPS</w:t>
      </w:r>
      <w:r w:rsidRPr="00372998">
        <w:rPr>
          <w:sz w:val="24"/>
          <w:szCs w:val="20"/>
        </w:rPr>
        <w:t xml:space="preserve"> (</w:t>
      </w:r>
      <w:r w:rsidRPr="00372998">
        <w:rPr>
          <w:sz w:val="24"/>
          <w:szCs w:val="20"/>
          <w:lang w:val="en-US"/>
        </w:rPr>
        <w:t>Average</w:t>
      </w:r>
      <w:r w:rsidRPr="00372998">
        <w:rPr>
          <w:sz w:val="24"/>
          <w:szCs w:val="20"/>
        </w:rPr>
        <w:t xml:space="preserve"> </w:t>
      </w:r>
      <w:r w:rsidRPr="00372998">
        <w:rPr>
          <w:sz w:val="24"/>
          <w:szCs w:val="20"/>
          <w:lang w:val="en-US"/>
        </w:rPr>
        <w:t>frames</w:t>
      </w:r>
      <w:r w:rsidRPr="00372998">
        <w:rPr>
          <w:sz w:val="24"/>
          <w:szCs w:val="20"/>
        </w:rPr>
        <w:t xml:space="preserve"> </w:t>
      </w:r>
      <w:r w:rsidRPr="00372998">
        <w:rPr>
          <w:sz w:val="24"/>
          <w:szCs w:val="20"/>
          <w:lang w:val="en-US"/>
        </w:rPr>
        <w:t>per</w:t>
      </w:r>
      <w:r w:rsidRPr="00372998">
        <w:rPr>
          <w:sz w:val="24"/>
          <w:szCs w:val="20"/>
        </w:rPr>
        <w:t xml:space="preserve"> </w:t>
      </w:r>
      <w:r w:rsidRPr="00372998">
        <w:rPr>
          <w:sz w:val="24"/>
          <w:szCs w:val="20"/>
          <w:lang w:val="en-US"/>
        </w:rPr>
        <w:t>second</w:t>
      </w:r>
      <w:r w:rsidRPr="00372998">
        <w:rPr>
          <w:sz w:val="24"/>
          <w:szCs w:val="20"/>
        </w:rPr>
        <w:t xml:space="preserve">) - це середня кількість кадрів за секунду; </w:t>
      </w:r>
      <w:r w:rsidRPr="00372998">
        <w:rPr>
          <w:sz w:val="24"/>
          <w:szCs w:val="20"/>
          <w:lang w:val="en-US"/>
        </w:rPr>
        <w:t>N</w:t>
      </w:r>
      <w:r w:rsidRPr="00372998">
        <w:rPr>
          <w:sz w:val="24"/>
          <w:szCs w:val="20"/>
        </w:rPr>
        <w:t xml:space="preserve"> – кількість кадрів які були згенеровані за період тестування; </w:t>
      </w:r>
      <w:r w:rsidRPr="00372998">
        <w:rPr>
          <w:sz w:val="24"/>
          <w:szCs w:val="20"/>
          <w:lang w:val="en-US"/>
        </w:rPr>
        <w:t>S</w:t>
      </w:r>
      <w:r w:rsidRPr="00372998">
        <w:rPr>
          <w:sz w:val="24"/>
          <w:szCs w:val="20"/>
        </w:rPr>
        <w:t xml:space="preserve"> – кількість секунд за які було проведене тестування.</w:t>
      </w:r>
    </w:p>
    <w:p w14:paraId="2AEF5A68" w14:textId="1CF329A6" w:rsidR="007231DD" w:rsidRPr="00372998" w:rsidRDefault="007231DD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Щоб замірити ефективність дослідження зі збільшенням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процесору потрібно запустити </w:t>
      </w:r>
      <w:r w:rsidRPr="00372998">
        <w:rPr>
          <w:sz w:val="24"/>
          <w:szCs w:val="20"/>
        </w:rPr>
        <w:t xml:space="preserve">програму та зробити досліди на системах з різною кількістю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. Було вирішено обрати спосіб з конфігуруванням кількості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яке буде використовувати операційна система через конфігураційне вікно операційної системи, наведене на рисунку 1 нижче.</w:t>
      </w:r>
    </w:p>
    <w:p w14:paraId="0C96E468" w14:textId="0697227E" w:rsidR="007231DD" w:rsidRPr="00372998" w:rsidRDefault="007231DD" w:rsidP="007231DD">
      <w:pPr>
        <w:pStyle w:val="a"/>
        <w:ind w:firstLine="0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1AC2A0DF" wp14:editId="2EA4E2A2">
            <wp:extent cx="2430780" cy="225171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F3BE" w14:textId="19538A1E" w:rsidR="007231DD" w:rsidRPr="00372998" w:rsidRDefault="007231DD" w:rsidP="007231DD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>Рисунок 1 – Вікно конфігурації</w:t>
      </w:r>
    </w:p>
    <w:p w14:paraId="71C4C9BD" w14:textId="13FD67A9" w:rsidR="007231DD" w:rsidRPr="00372998" w:rsidRDefault="006F198B" w:rsidP="007231DD">
      <w:pPr>
        <w:pStyle w:val="a"/>
        <w:ind w:firstLine="720"/>
        <w:rPr>
          <w:sz w:val="24"/>
          <w:szCs w:val="20"/>
        </w:rPr>
      </w:pPr>
      <w:r w:rsidRPr="00372998">
        <w:rPr>
          <w:sz w:val="24"/>
          <w:szCs w:val="20"/>
        </w:rPr>
        <w:t xml:space="preserve">Змінюючи кількість процесорів у конфігураційному вікні та перезавантажуючи комп’ютер, операційна система бачить лише задану кількість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процесору. Саме так й буде зроблені виміри дослідження на різних кількостях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>.</w:t>
      </w:r>
    </w:p>
    <w:p w14:paraId="7B7E874C" w14:textId="027685C9" w:rsidR="006F198B" w:rsidRPr="00372998" w:rsidRDefault="006F198B" w:rsidP="007231DD">
      <w:pPr>
        <w:pStyle w:val="a"/>
        <w:ind w:firstLine="720"/>
        <w:rPr>
          <w:sz w:val="24"/>
          <w:szCs w:val="20"/>
        </w:rPr>
      </w:pPr>
      <w:proofErr w:type="spellStart"/>
      <w:r w:rsidRPr="00372998">
        <w:rPr>
          <w:sz w:val="24"/>
          <w:szCs w:val="20"/>
        </w:rPr>
        <w:t>Однопоточна</w:t>
      </w:r>
      <w:proofErr w:type="spellEnd"/>
      <w:r w:rsidRPr="00372998">
        <w:rPr>
          <w:sz w:val="24"/>
          <w:szCs w:val="20"/>
        </w:rPr>
        <w:t xml:space="preserve"> модель обробки та відображення графіки яка є у </w:t>
      </w:r>
      <w:r w:rsidRPr="00372998">
        <w:rPr>
          <w:sz w:val="24"/>
          <w:szCs w:val="20"/>
          <w:lang w:val="en-US"/>
        </w:rPr>
        <w:t>OpenGL</w:t>
      </w:r>
      <w:r w:rsidRPr="00372998">
        <w:rPr>
          <w:sz w:val="24"/>
          <w:szCs w:val="20"/>
          <w:lang w:val="ru-RU"/>
        </w:rPr>
        <w:t xml:space="preserve"> </w:t>
      </w:r>
      <w:r w:rsidRPr="00372998">
        <w:rPr>
          <w:sz w:val="24"/>
          <w:szCs w:val="20"/>
        </w:rPr>
        <w:t xml:space="preserve">є дуже простою. </w:t>
      </w:r>
      <w:r w:rsidRPr="00372998">
        <w:rPr>
          <w:sz w:val="24"/>
          <w:szCs w:val="20"/>
          <w:lang w:val="ru-RU"/>
        </w:rPr>
        <w:t xml:space="preserve">У </w:t>
      </w:r>
      <w:proofErr w:type="spellStart"/>
      <w:r w:rsidRPr="00372998">
        <w:rPr>
          <w:sz w:val="24"/>
          <w:szCs w:val="20"/>
          <w:lang w:val="ru-RU"/>
        </w:rPr>
        <w:t>загальному</w:t>
      </w:r>
      <w:proofErr w:type="spellEnd"/>
      <w:r w:rsidRPr="00372998">
        <w:rPr>
          <w:sz w:val="24"/>
          <w:szCs w:val="20"/>
          <w:lang w:val="ru-RU"/>
        </w:rPr>
        <w:t xml:space="preserve"> </w:t>
      </w:r>
      <w:r w:rsidRPr="00372998">
        <w:rPr>
          <w:sz w:val="24"/>
          <w:szCs w:val="20"/>
        </w:rPr>
        <w:t xml:space="preserve">виді вона </w:t>
      </w:r>
      <w:proofErr w:type="spellStart"/>
      <w:r w:rsidRPr="00372998">
        <w:rPr>
          <w:sz w:val="24"/>
          <w:szCs w:val="20"/>
        </w:rPr>
        <w:t>складаєтся</w:t>
      </w:r>
      <w:proofErr w:type="spellEnd"/>
      <w:r w:rsidRPr="00372998">
        <w:rPr>
          <w:sz w:val="24"/>
          <w:szCs w:val="20"/>
        </w:rPr>
        <w:t xml:space="preserve"> з трьох операцій:</w:t>
      </w:r>
    </w:p>
    <w:p w14:paraId="26887671" w14:textId="358EE672" w:rsidR="006F198B" w:rsidRPr="00372998" w:rsidRDefault="006F198B" w:rsidP="006F198B">
      <w:pPr>
        <w:pStyle w:val="a"/>
        <w:numPr>
          <w:ilvl w:val="0"/>
          <w:numId w:val="3"/>
        </w:numPr>
        <w:rPr>
          <w:sz w:val="24"/>
          <w:szCs w:val="20"/>
        </w:rPr>
      </w:pPr>
      <w:r w:rsidRPr="00372998">
        <w:rPr>
          <w:sz w:val="24"/>
          <w:szCs w:val="20"/>
        </w:rPr>
        <w:t>Опрацювати ввід користувача</w:t>
      </w:r>
    </w:p>
    <w:p w14:paraId="5C348698" w14:textId="77777777" w:rsidR="006F198B" w:rsidRPr="00372998" w:rsidRDefault="006F198B" w:rsidP="006F198B">
      <w:pPr>
        <w:pStyle w:val="a"/>
        <w:numPr>
          <w:ilvl w:val="0"/>
          <w:numId w:val="3"/>
        </w:numPr>
        <w:rPr>
          <w:sz w:val="24"/>
          <w:szCs w:val="20"/>
        </w:rPr>
      </w:pPr>
      <w:r w:rsidRPr="00372998">
        <w:rPr>
          <w:sz w:val="24"/>
          <w:szCs w:val="20"/>
        </w:rPr>
        <w:t>Відновити дані для наступного кадру</w:t>
      </w:r>
    </w:p>
    <w:p w14:paraId="661C623D" w14:textId="77777777" w:rsidR="006F198B" w:rsidRPr="00372998" w:rsidRDefault="006F198B" w:rsidP="006F198B">
      <w:pPr>
        <w:pStyle w:val="a"/>
        <w:numPr>
          <w:ilvl w:val="0"/>
          <w:numId w:val="3"/>
        </w:numPr>
        <w:rPr>
          <w:sz w:val="24"/>
          <w:szCs w:val="20"/>
        </w:rPr>
      </w:pPr>
      <w:r w:rsidRPr="00372998">
        <w:rPr>
          <w:sz w:val="24"/>
          <w:szCs w:val="20"/>
        </w:rPr>
        <w:t>Відобразити кадр на екрані.</w:t>
      </w:r>
    </w:p>
    <w:p w14:paraId="17F723B9" w14:textId="624E28BD" w:rsidR="006F198B" w:rsidRPr="00372998" w:rsidRDefault="006F198B" w:rsidP="006F198B">
      <w:pPr>
        <w:pStyle w:val="a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lastRenderedPageBreak/>
        <w:t xml:space="preserve">Ці операції виконуються у циклі до завершення програми. Схема </w:t>
      </w:r>
      <w:proofErr w:type="spellStart"/>
      <w:r w:rsidRPr="00372998">
        <w:rPr>
          <w:sz w:val="24"/>
          <w:szCs w:val="20"/>
        </w:rPr>
        <w:t>однопоточного</w:t>
      </w:r>
      <w:proofErr w:type="spellEnd"/>
      <w:r w:rsidRPr="00372998">
        <w:rPr>
          <w:sz w:val="24"/>
          <w:szCs w:val="20"/>
        </w:rPr>
        <w:t xml:space="preserve"> циклу </w:t>
      </w:r>
      <w:proofErr w:type="spellStart"/>
      <w:r w:rsidRPr="00372998">
        <w:rPr>
          <w:sz w:val="24"/>
          <w:szCs w:val="20"/>
        </w:rPr>
        <w:t>рендерінгу</w:t>
      </w:r>
      <w:proofErr w:type="spellEnd"/>
      <w:r w:rsidRPr="00372998">
        <w:rPr>
          <w:sz w:val="24"/>
          <w:szCs w:val="20"/>
        </w:rPr>
        <w:t xml:space="preserve"> наведена на рисунку 2</w:t>
      </w:r>
      <w:r w:rsidR="007E53F8" w:rsidRPr="00372998">
        <w:rPr>
          <w:sz w:val="24"/>
          <w:szCs w:val="20"/>
          <w:lang w:val="ru-RU"/>
        </w:rPr>
        <w:t>:</w:t>
      </w:r>
    </w:p>
    <w:p w14:paraId="307AF6B5" w14:textId="564FB377" w:rsidR="006F198B" w:rsidRPr="00372998" w:rsidRDefault="006F198B" w:rsidP="006F198B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0F14E802" wp14:editId="2B9A377E">
            <wp:extent cx="2845319" cy="12778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0564" cy="12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BC23" w14:textId="6F49400A" w:rsidR="006F198B" w:rsidRPr="00372998" w:rsidRDefault="006F198B" w:rsidP="006F198B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sz w:val="24"/>
          <w:szCs w:val="20"/>
          <w:lang w:val="ru-RU"/>
        </w:rPr>
        <w:t xml:space="preserve">Рисунок 2 – </w:t>
      </w:r>
      <w:proofErr w:type="spellStart"/>
      <w:r w:rsidRPr="00372998">
        <w:rPr>
          <w:sz w:val="24"/>
          <w:szCs w:val="20"/>
          <w:lang w:val="ru-RU"/>
        </w:rPr>
        <w:t>Однопоточний</w:t>
      </w:r>
      <w:proofErr w:type="spellEnd"/>
      <w:r w:rsidRPr="00372998">
        <w:rPr>
          <w:sz w:val="24"/>
          <w:szCs w:val="20"/>
          <w:lang w:val="ru-RU"/>
        </w:rPr>
        <w:t xml:space="preserve"> рендер</w:t>
      </w:r>
    </w:p>
    <w:p w14:paraId="3854D182" w14:textId="77777777" w:rsidR="006F198B" w:rsidRPr="00372998" w:rsidRDefault="006F198B" w:rsidP="006F198B">
      <w:pPr>
        <w:pStyle w:val="a"/>
        <w:rPr>
          <w:sz w:val="24"/>
          <w:szCs w:val="20"/>
        </w:rPr>
      </w:pPr>
      <w:proofErr w:type="spellStart"/>
      <w:r w:rsidRPr="00372998">
        <w:rPr>
          <w:sz w:val="24"/>
          <w:szCs w:val="20"/>
        </w:rPr>
        <w:t>Багатопоточна</w:t>
      </w:r>
      <w:proofErr w:type="spellEnd"/>
      <w:r w:rsidRPr="00372998">
        <w:rPr>
          <w:sz w:val="24"/>
          <w:szCs w:val="20"/>
        </w:rPr>
        <w:t xml:space="preserve"> модель обробки графіки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 складається з основного потоку виконання, та допоміжних потоків. Основний потік дає завдання допоміжним </w:t>
      </w:r>
      <w:proofErr w:type="spellStart"/>
      <w:r w:rsidRPr="00372998">
        <w:rPr>
          <w:sz w:val="24"/>
          <w:szCs w:val="20"/>
        </w:rPr>
        <w:t>потікам</w:t>
      </w:r>
      <w:proofErr w:type="spellEnd"/>
      <w:r w:rsidRPr="00372998">
        <w:rPr>
          <w:sz w:val="24"/>
          <w:szCs w:val="20"/>
        </w:rPr>
        <w:t xml:space="preserve"> на обробку графічних об’єктів. </w:t>
      </w:r>
    </w:p>
    <w:p w14:paraId="28F62F2F" w14:textId="77777777" w:rsidR="006F198B" w:rsidRPr="00372998" w:rsidRDefault="006F198B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Кожен допоміжний потік відновлює буфера матриць об’єкту та команди </w:t>
      </w:r>
      <w:proofErr w:type="spellStart"/>
      <w:r w:rsidRPr="00372998">
        <w:rPr>
          <w:sz w:val="24"/>
          <w:szCs w:val="20"/>
        </w:rPr>
        <w:t>відрисовки</w:t>
      </w:r>
      <w:proofErr w:type="spellEnd"/>
      <w:r w:rsidRPr="00372998">
        <w:rPr>
          <w:sz w:val="24"/>
          <w:szCs w:val="20"/>
        </w:rPr>
        <w:t xml:space="preserve"> об’єкта.</w:t>
      </w:r>
    </w:p>
    <w:p w14:paraId="682AA349" w14:textId="077CF871" w:rsidR="006F198B" w:rsidRPr="00372998" w:rsidRDefault="006F198B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Головний потік у свою чергу чекає завершення роботи усіх допоміжних </w:t>
      </w:r>
      <w:proofErr w:type="spellStart"/>
      <w:r w:rsidRPr="00372998">
        <w:rPr>
          <w:sz w:val="24"/>
          <w:szCs w:val="20"/>
        </w:rPr>
        <w:t>потіків</w:t>
      </w:r>
      <w:proofErr w:type="spellEnd"/>
      <w:r w:rsidRPr="00372998">
        <w:rPr>
          <w:sz w:val="24"/>
          <w:szCs w:val="20"/>
        </w:rPr>
        <w:t xml:space="preserve">, збирає їх, та виконує </w:t>
      </w:r>
      <w:proofErr w:type="spellStart"/>
      <w:r w:rsidRPr="00372998">
        <w:rPr>
          <w:sz w:val="24"/>
          <w:szCs w:val="20"/>
        </w:rPr>
        <w:t>відрисовку</w:t>
      </w:r>
      <w:proofErr w:type="spellEnd"/>
      <w:r w:rsidRPr="00372998">
        <w:rPr>
          <w:sz w:val="24"/>
          <w:szCs w:val="20"/>
        </w:rPr>
        <w:t xml:space="preserve"> на екрані на основі даних які були створені </w:t>
      </w:r>
      <w:proofErr w:type="spellStart"/>
      <w:r w:rsidRPr="00372998">
        <w:rPr>
          <w:sz w:val="24"/>
          <w:szCs w:val="20"/>
        </w:rPr>
        <w:t>чі</w:t>
      </w:r>
      <w:proofErr w:type="spellEnd"/>
      <w:r w:rsidRPr="00372998">
        <w:rPr>
          <w:sz w:val="24"/>
          <w:szCs w:val="20"/>
        </w:rPr>
        <w:t xml:space="preserve"> змінені у допоміжних </w:t>
      </w:r>
      <w:proofErr w:type="spellStart"/>
      <w:r w:rsidRPr="00372998">
        <w:rPr>
          <w:sz w:val="24"/>
          <w:szCs w:val="20"/>
        </w:rPr>
        <w:t>потіках</w:t>
      </w:r>
      <w:proofErr w:type="spellEnd"/>
      <w:r w:rsidRPr="00372998">
        <w:rPr>
          <w:sz w:val="24"/>
          <w:szCs w:val="20"/>
        </w:rPr>
        <w:t xml:space="preserve"> для кожного графічного об’єкту анімації.</w:t>
      </w:r>
    </w:p>
    <w:p w14:paraId="1E63BC44" w14:textId="531FFE60" w:rsidR="006F198B" w:rsidRPr="00372998" w:rsidRDefault="006F198B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Схема </w:t>
      </w:r>
      <w:proofErr w:type="spellStart"/>
      <w:r w:rsidRPr="00372998">
        <w:rPr>
          <w:sz w:val="24"/>
          <w:szCs w:val="20"/>
        </w:rPr>
        <w:t>багатопоточного</w:t>
      </w:r>
      <w:proofErr w:type="spellEnd"/>
      <w:r w:rsidRPr="00372998">
        <w:rPr>
          <w:sz w:val="24"/>
          <w:szCs w:val="20"/>
        </w:rPr>
        <w:t xml:space="preserve"> циклу </w:t>
      </w:r>
      <w:proofErr w:type="spellStart"/>
      <w:r w:rsidRPr="00372998">
        <w:rPr>
          <w:sz w:val="24"/>
          <w:szCs w:val="20"/>
        </w:rPr>
        <w:t>рендерінгу</w:t>
      </w:r>
      <w:proofErr w:type="spellEnd"/>
      <w:r w:rsidRPr="00372998">
        <w:rPr>
          <w:sz w:val="24"/>
          <w:szCs w:val="20"/>
        </w:rPr>
        <w:t xml:space="preserve"> наведена на рисунку </w:t>
      </w:r>
      <w:r w:rsidRPr="00372998">
        <w:rPr>
          <w:sz w:val="24"/>
          <w:szCs w:val="20"/>
          <w:lang w:val="ru-RU"/>
        </w:rPr>
        <w:t>3</w:t>
      </w:r>
      <w:r w:rsidRPr="00372998">
        <w:rPr>
          <w:sz w:val="24"/>
          <w:szCs w:val="20"/>
        </w:rPr>
        <w:t>:</w:t>
      </w:r>
    </w:p>
    <w:p w14:paraId="6482E788" w14:textId="08AD6CFA" w:rsidR="007231DD" w:rsidRPr="00372998" w:rsidRDefault="006F198B" w:rsidP="006F198B">
      <w:pPr>
        <w:pStyle w:val="Text"/>
        <w:ind w:right="-380" w:firstLine="0"/>
        <w:jc w:val="center"/>
        <w:rPr>
          <w:sz w:val="24"/>
          <w:szCs w:val="24"/>
        </w:rPr>
      </w:pPr>
      <w:r w:rsidRPr="00372998">
        <w:rPr>
          <w:noProof/>
          <w:sz w:val="24"/>
          <w:szCs w:val="24"/>
        </w:rPr>
        <w:drawing>
          <wp:inline distT="0" distB="0" distL="0" distR="0" wp14:anchorId="003A5ECF" wp14:editId="0C25AAE9">
            <wp:extent cx="2742516" cy="2116016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995" cy="21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3293" w14:textId="5971032B" w:rsidR="008E1C25" w:rsidRPr="00372998" w:rsidRDefault="008E1C25" w:rsidP="008E1C25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3 – </w:t>
      </w:r>
      <w:proofErr w:type="spellStart"/>
      <w:r w:rsidRPr="00372998">
        <w:rPr>
          <w:sz w:val="24"/>
          <w:szCs w:val="20"/>
        </w:rPr>
        <w:t>Багатопоточний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рендер</w:t>
      </w:r>
      <w:proofErr w:type="spellEnd"/>
    </w:p>
    <w:p w14:paraId="7327651D" w14:textId="7A2F07FB" w:rsidR="006F198B" w:rsidRPr="00372998" w:rsidRDefault="006F198B" w:rsidP="006F198B">
      <w:pPr>
        <w:pStyle w:val="a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t xml:space="preserve">Для заміру часу буде використано рекомендований </w:t>
      </w:r>
      <w:r w:rsidRPr="00372998">
        <w:rPr>
          <w:sz w:val="24"/>
          <w:szCs w:val="20"/>
          <w:lang w:val="en-US"/>
        </w:rPr>
        <w:t>Microsoft</w:t>
      </w:r>
      <w:r w:rsidRPr="00372998">
        <w:rPr>
          <w:sz w:val="24"/>
          <w:szCs w:val="20"/>
        </w:rPr>
        <w:t xml:space="preserve"> спосіб з викликом функції програмного інтерфейсу до операційної системи </w:t>
      </w:r>
      <w:r w:rsidRPr="00372998">
        <w:rPr>
          <w:sz w:val="24"/>
          <w:szCs w:val="20"/>
          <w:lang w:val="en-US"/>
        </w:rPr>
        <w:t>Windows</w:t>
      </w:r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QueryPerformanceCounter</w:t>
      </w:r>
      <w:proofErr w:type="spellEnd"/>
      <w:r w:rsidRPr="00372998">
        <w:rPr>
          <w:sz w:val="24"/>
          <w:szCs w:val="20"/>
        </w:rPr>
        <w:t xml:space="preserve"> з роздільною точністю менше ніж одна мікросекунда. Цього більш ніж досить для заміру часу виконання одного кадру</w:t>
      </w:r>
      <w:r w:rsidRPr="00372998">
        <w:rPr>
          <w:sz w:val="24"/>
          <w:szCs w:val="20"/>
          <w:lang w:val="ru-RU"/>
        </w:rPr>
        <w:t>.</w:t>
      </w:r>
    </w:p>
    <w:p w14:paraId="321FF1B4" w14:textId="5FDACFD8" w:rsidR="006F198B" w:rsidRPr="00372998" w:rsidRDefault="006F198B" w:rsidP="00B50175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ПРОГРАМНЕ ЗАБЕЗБЕЧЕННЯ ДЛЯ ДОСЛІДЖЕННЯ</w:t>
      </w:r>
    </w:p>
    <w:p w14:paraId="68646FF4" w14:textId="4FC7452F" w:rsidR="006F198B" w:rsidRPr="00372998" w:rsidRDefault="006F198B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>Для цього дослідження було спроектоване та розроблене програмне забезпечення</w:t>
      </w:r>
      <w:r w:rsidR="008E1C25" w:rsidRPr="00372998">
        <w:rPr>
          <w:sz w:val="24"/>
          <w:szCs w:val="20"/>
        </w:rPr>
        <w:t xml:space="preserve"> для </w:t>
      </w:r>
      <w:proofErr w:type="spellStart"/>
      <w:r w:rsidR="008E1C25" w:rsidRPr="00372998">
        <w:rPr>
          <w:sz w:val="24"/>
          <w:szCs w:val="20"/>
        </w:rPr>
        <w:t>рендеру</w:t>
      </w:r>
      <w:proofErr w:type="spellEnd"/>
      <w:r w:rsidR="008E1C25" w:rsidRPr="00372998">
        <w:rPr>
          <w:sz w:val="24"/>
          <w:szCs w:val="20"/>
        </w:rPr>
        <w:t xml:space="preserve"> анімованих об’єктів.</w:t>
      </w:r>
    </w:p>
    <w:p w14:paraId="2AB60B32" w14:textId="01C442A9" w:rsidR="008E1C25" w:rsidRPr="00372998" w:rsidRDefault="008E1C25" w:rsidP="006F198B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У головному меню можливо настроювати кількість об’єктів, тип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 та тип об’єкта. Головне меню інструментального засобу показане на рисунку 4:</w:t>
      </w:r>
    </w:p>
    <w:p w14:paraId="613E10D4" w14:textId="14F65B74" w:rsidR="008E1C25" w:rsidRPr="00372998" w:rsidRDefault="008E1C25" w:rsidP="008E1C25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noProof/>
          <w:sz w:val="24"/>
          <w:szCs w:val="20"/>
        </w:rPr>
        <w:lastRenderedPageBreak/>
        <w:drawing>
          <wp:inline distT="0" distB="0" distL="0" distR="0" wp14:anchorId="0E977535" wp14:editId="1AE077BB">
            <wp:extent cx="2430780" cy="288373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8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1D46" w14:textId="668011D4" w:rsidR="008E1C25" w:rsidRPr="00372998" w:rsidRDefault="008E1C25" w:rsidP="008E1C25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>Рисунок 4 – Головне меню ПЗ</w:t>
      </w:r>
    </w:p>
    <w:p w14:paraId="5A38E2C8" w14:textId="1EC0ACF8" w:rsidR="008E1C25" w:rsidRPr="00372998" w:rsidRDefault="008E1C25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Процес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 після налаштування розробленого ПЗ показано на рисунку 5 та 6:</w:t>
      </w:r>
    </w:p>
    <w:p w14:paraId="7AAC00A1" w14:textId="73A970B3" w:rsidR="008E1C25" w:rsidRPr="00372998" w:rsidRDefault="008E1C25" w:rsidP="008E1C25">
      <w:pPr>
        <w:pStyle w:val="a"/>
        <w:ind w:firstLine="0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1FA0D60D" wp14:editId="09263E1E">
            <wp:extent cx="2599021" cy="159433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885" cy="160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687B" w14:textId="75E67AB0" w:rsidR="008E1C25" w:rsidRPr="00372998" w:rsidRDefault="008E1C25" w:rsidP="008E1C25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5 – </w:t>
      </w:r>
      <w:proofErr w:type="spellStart"/>
      <w:r w:rsidRPr="00372998">
        <w:rPr>
          <w:sz w:val="24"/>
          <w:szCs w:val="20"/>
        </w:rPr>
        <w:t>Рендер</w:t>
      </w:r>
      <w:proofErr w:type="spellEnd"/>
      <w:r w:rsidRPr="00372998">
        <w:rPr>
          <w:sz w:val="24"/>
          <w:szCs w:val="20"/>
        </w:rPr>
        <w:t xml:space="preserve"> складних моделей</w:t>
      </w:r>
    </w:p>
    <w:p w14:paraId="7BBD7160" w14:textId="25FDA853" w:rsidR="008E1C25" w:rsidRPr="00372998" w:rsidRDefault="008E1C25" w:rsidP="008E1C25">
      <w:pPr>
        <w:pStyle w:val="a"/>
        <w:ind w:firstLine="0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51E2A35D" wp14:editId="2AB4C2FF">
            <wp:extent cx="2596211" cy="154158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2344" cy="155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51B2" w14:textId="1930F050" w:rsidR="008E1C25" w:rsidRPr="00372998" w:rsidRDefault="008E1C25" w:rsidP="008E1C25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6 – </w:t>
      </w:r>
      <w:proofErr w:type="spellStart"/>
      <w:r w:rsidRPr="00372998">
        <w:rPr>
          <w:sz w:val="24"/>
          <w:szCs w:val="20"/>
        </w:rPr>
        <w:t>Рендер</w:t>
      </w:r>
      <w:proofErr w:type="spellEnd"/>
      <w:r w:rsidRPr="00372998">
        <w:rPr>
          <w:sz w:val="24"/>
          <w:szCs w:val="20"/>
        </w:rPr>
        <w:t xml:space="preserve"> простих моделей</w:t>
      </w:r>
    </w:p>
    <w:p w14:paraId="057FED21" w14:textId="0176B386" w:rsidR="008E1C25" w:rsidRPr="00372998" w:rsidRDefault="008E1C25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Після закінчення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 буде показано вікно з вимірами </w:t>
      </w:r>
      <w:r w:rsidRPr="00372998">
        <w:rPr>
          <w:sz w:val="24"/>
          <w:szCs w:val="20"/>
        </w:rPr>
        <w:t>необхідними для дослідження. Вікно з результатами наведено на рисунку 7:</w:t>
      </w:r>
    </w:p>
    <w:p w14:paraId="41D1BEAC" w14:textId="30DC04FF" w:rsidR="008E1C25" w:rsidRPr="00372998" w:rsidRDefault="008E1C25" w:rsidP="008E1C25">
      <w:pPr>
        <w:pStyle w:val="a"/>
        <w:ind w:firstLine="0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758DD41C" wp14:editId="0D843E70">
            <wp:extent cx="2430255" cy="2391508"/>
            <wp:effectExtent l="0" t="0" r="825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490" cy="24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17F9" w14:textId="2498D720" w:rsidR="00920908" w:rsidRPr="00372998" w:rsidRDefault="00920908" w:rsidP="00920908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>Рисунок 7 – Вікно результатів</w:t>
      </w:r>
    </w:p>
    <w:p w14:paraId="03B869CE" w14:textId="77777777" w:rsidR="00920908" w:rsidRPr="00372998" w:rsidRDefault="00920908" w:rsidP="00920908">
      <w:pPr>
        <w:pStyle w:val="a"/>
        <w:ind w:firstLine="0"/>
        <w:jc w:val="center"/>
        <w:rPr>
          <w:sz w:val="24"/>
          <w:szCs w:val="20"/>
        </w:rPr>
      </w:pPr>
    </w:p>
    <w:p w14:paraId="13313154" w14:textId="7E3E2904" w:rsidR="00B50175" w:rsidRPr="00372998" w:rsidRDefault="00B50175" w:rsidP="00B50175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РЕЗУЛЬТАТИ ДОСЛІДЖЕННЯ</w:t>
      </w:r>
    </w:p>
    <w:p w14:paraId="74A1F528" w14:textId="78E54DC3" w:rsidR="008E1C25" w:rsidRPr="00372998" w:rsidRDefault="008E1C25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У даній роботі для оцінки зміни ефективності використовувалися 10, 100 та 500 анімованих графічних моделей, які одночасно </w:t>
      </w:r>
      <w:proofErr w:type="spellStart"/>
      <w:r w:rsidRPr="00372998">
        <w:rPr>
          <w:sz w:val="24"/>
          <w:szCs w:val="20"/>
        </w:rPr>
        <w:t>відрисовувалися</w:t>
      </w:r>
      <w:proofErr w:type="spellEnd"/>
      <w:r w:rsidRPr="00372998">
        <w:rPr>
          <w:sz w:val="24"/>
          <w:szCs w:val="20"/>
        </w:rPr>
        <w:t xml:space="preserve"> на екрані під час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. Тести проводилися двічі. Один раз на </w:t>
      </w:r>
      <w:proofErr w:type="spellStart"/>
      <w:r w:rsidRPr="00372998">
        <w:rPr>
          <w:sz w:val="24"/>
          <w:szCs w:val="20"/>
        </w:rPr>
        <w:t>рендері</w:t>
      </w:r>
      <w:proofErr w:type="spellEnd"/>
      <w:r w:rsidRPr="00372998">
        <w:rPr>
          <w:sz w:val="24"/>
          <w:szCs w:val="20"/>
        </w:rPr>
        <w:t xml:space="preserve"> за допомогою програмного інтерфейсу до комп’ютерної графіки </w:t>
      </w:r>
      <w:proofErr w:type="spellStart"/>
      <w:r w:rsidRPr="00372998">
        <w:rPr>
          <w:sz w:val="24"/>
          <w:szCs w:val="20"/>
        </w:rPr>
        <w:t>OpenGL</w:t>
      </w:r>
      <w:proofErr w:type="spellEnd"/>
      <w:r w:rsidRPr="00372998">
        <w:rPr>
          <w:sz w:val="24"/>
          <w:szCs w:val="20"/>
        </w:rPr>
        <w:t xml:space="preserve">. Другий раз на </w:t>
      </w:r>
      <w:proofErr w:type="spellStart"/>
      <w:r w:rsidRPr="00372998">
        <w:rPr>
          <w:sz w:val="24"/>
          <w:szCs w:val="20"/>
        </w:rPr>
        <w:t>рендері</w:t>
      </w:r>
      <w:proofErr w:type="spellEnd"/>
      <w:r w:rsidRPr="00372998">
        <w:rPr>
          <w:sz w:val="24"/>
          <w:szCs w:val="20"/>
        </w:rPr>
        <w:t xml:space="preserve"> за допомогою програмного інтерфейсу до комп’ютерної графіки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. </w:t>
      </w:r>
    </w:p>
    <w:p w14:paraId="31B86CD3" w14:textId="2744DF6A" w:rsidR="008E1C25" w:rsidRPr="00372998" w:rsidRDefault="008E1C25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Також іспити </w:t>
      </w:r>
      <w:proofErr w:type="spellStart"/>
      <w:r w:rsidRPr="00372998">
        <w:rPr>
          <w:sz w:val="24"/>
          <w:szCs w:val="20"/>
        </w:rPr>
        <w:t>подвіювалися</w:t>
      </w:r>
      <w:proofErr w:type="spellEnd"/>
      <w:r w:rsidRPr="00372998">
        <w:rPr>
          <w:sz w:val="24"/>
          <w:szCs w:val="20"/>
        </w:rPr>
        <w:t xml:space="preserve"> через те, що у якості анімованих моделей було використано два типи: прості та складні. </w:t>
      </w:r>
    </w:p>
    <w:p w14:paraId="56403441" w14:textId="2931C2AE" w:rsidR="008E1C25" w:rsidRPr="00372998" w:rsidRDefault="008E1C25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>Для кожного типу кожної кількості моделей було зібрано інформацію, а саме:</w:t>
      </w:r>
    </w:p>
    <w:p w14:paraId="766B142F" w14:textId="77777777" w:rsidR="008E1C25" w:rsidRPr="00372998" w:rsidRDefault="008E1C25" w:rsidP="008E1C25">
      <w:pPr>
        <w:pStyle w:val="a"/>
        <w:numPr>
          <w:ilvl w:val="0"/>
          <w:numId w:val="4"/>
        </w:numPr>
        <w:rPr>
          <w:sz w:val="24"/>
          <w:szCs w:val="20"/>
        </w:rPr>
      </w:pPr>
      <w:r w:rsidRPr="00372998">
        <w:rPr>
          <w:sz w:val="24"/>
          <w:szCs w:val="20"/>
        </w:rPr>
        <w:lastRenderedPageBreak/>
        <w:t>Середня кількість кадрів за секунду.</w:t>
      </w:r>
    </w:p>
    <w:p w14:paraId="04F25114" w14:textId="77777777" w:rsidR="008E1C25" w:rsidRPr="00372998" w:rsidRDefault="008E1C25" w:rsidP="008E1C25">
      <w:pPr>
        <w:pStyle w:val="a"/>
        <w:numPr>
          <w:ilvl w:val="0"/>
          <w:numId w:val="4"/>
        </w:numPr>
        <w:rPr>
          <w:sz w:val="24"/>
          <w:szCs w:val="20"/>
        </w:rPr>
      </w:pPr>
      <w:r w:rsidRPr="00372998">
        <w:rPr>
          <w:sz w:val="24"/>
          <w:szCs w:val="20"/>
        </w:rPr>
        <w:t>Кількість використаної пам’яті графічного процесору.</w:t>
      </w:r>
    </w:p>
    <w:p w14:paraId="5F1D256F" w14:textId="77777777" w:rsidR="008E1C25" w:rsidRPr="00372998" w:rsidRDefault="008E1C25" w:rsidP="008E1C25">
      <w:pPr>
        <w:pStyle w:val="a"/>
        <w:numPr>
          <w:ilvl w:val="0"/>
          <w:numId w:val="4"/>
        </w:numPr>
        <w:rPr>
          <w:sz w:val="24"/>
          <w:szCs w:val="20"/>
        </w:rPr>
      </w:pPr>
      <w:r w:rsidRPr="00372998">
        <w:rPr>
          <w:sz w:val="24"/>
          <w:szCs w:val="20"/>
        </w:rPr>
        <w:t>Кількість використаної оперативної пам’яті</w:t>
      </w:r>
    </w:p>
    <w:p w14:paraId="2F67EA82" w14:textId="43DAABF9" w:rsidR="00920908" w:rsidRPr="00372998" w:rsidRDefault="00920908" w:rsidP="008E1C25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На рисунку </w:t>
      </w:r>
      <w:r w:rsidR="00912902" w:rsidRPr="00372998">
        <w:rPr>
          <w:sz w:val="24"/>
          <w:szCs w:val="20"/>
        </w:rPr>
        <w:t>7</w:t>
      </w:r>
      <w:r w:rsidRPr="00372998">
        <w:rPr>
          <w:sz w:val="24"/>
          <w:szCs w:val="20"/>
        </w:rPr>
        <w:t xml:space="preserve"> та </w:t>
      </w:r>
      <w:r w:rsidR="00912902" w:rsidRPr="00372998">
        <w:rPr>
          <w:sz w:val="24"/>
          <w:szCs w:val="20"/>
        </w:rPr>
        <w:t>8</w:t>
      </w:r>
      <w:r w:rsidRPr="00372998">
        <w:rPr>
          <w:sz w:val="24"/>
          <w:szCs w:val="20"/>
        </w:rPr>
        <w:t xml:space="preserve"> зображено графіки зміни середньої кількості кадрів </w:t>
      </w:r>
      <w:proofErr w:type="spellStart"/>
      <w:r w:rsidRPr="00372998">
        <w:rPr>
          <w:sz w:val="24"/>
          <w:szCs w:val="20"/>
        </w:rPr>
        <w:t>відображаємих</w:t>
      </w:r>
      <w:proofErr w:type="spellEnd"/>
      <w:r w:rsidRPr="00372998">
        <w:rPr>
          <w:sz w:val="24"/>
          <w:szCs w:val="20"/>
        </w:rPr>
        <w:t xml:space="preserve"> за секунду зі зміною кількості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для </w:t>
      </w:r>
      <w:proofErr w:type="spellStart"/>
      <w:r w:rsidRPr="00372998">
        <w:rPr>
          <w:sz w:val="24"/>
          <w:szCs w:val="20"/>
        </w:rPr>
        <w:t>однопоточного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OpenGL</w:t>
      </w:r>
      <w:proofErr w:type="spellEnd"/>
      <w:r w:rsidRPr="00372998">
        <w:rPr>
          <w:sz w:val="24"/>
          <w:szCs w:val="20"/>
        </w:rPr>
        <w:t xml:space="preserve"> та </w:t>
      </w:r>
      <w:proofErr w:type="spellStart"/>
      <w:r w:rsidRPr="00372998">
        <w:rPr>
          <w:sz w:val="24"/>
          <w:szCs w:val="20"/>
        </w:rPr>
        <w:t>багатопоточного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 типів </w:t>
      </w:r>
      <w:proofErr w:type="spellStart"/>
      <w:r w:rsidRPr="00372998">
        <w:rPr>
          <w:sz w:val="24"/>
          <w:szCs w:val="20"/>
        </w:rPr>
        <w:t>рендерів</w:t>
      </w:r>
      <w:proofErr w:type="spellEnd"/>
      <w:r w:rsidRPr="00372998">
        <w:rPr>
          <w:sz w:val="24"/>
          <w:szCs w:val="20"/>
        </w:rPr>
        <w:t xml:space="preserve"> для простих та складних моделей:</w:t>
      </w:r>
    </w:p>
    <w:p w14:paraId="2207B592" w14:textId="77777777" w:rsidR="00920908" w:rsidRPr="00372998" w:rsidRDefault="00920908" w:rsidP="008E1C25">
      <w:pPr>
        <w:pStyle w:val="a"/>
        <w:rPr>
          <w:sz w:val="24"/>
          <w:szCs w:val="20"/>
        </w:rPr>
      </w:pPr>
    </w:p>
    <w:p w14:paraId="699430CB" w14:textId="4571ECDB" w:rsidR="00920908" w:rsidRPr="00372998" w:rsidRDefault="00920908" w:rsidP="00920908">
      <w:pPr>
        <w:pStyle w:val="a"/>
        <w:ind w:firstLine="0"/>
        <w:rPr>
          <w:b/>
          <w:bCs/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38734451" wp14:editId="67911F7D">
            <wp:extent cx="3072956" cy="1670538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485" cy="170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D5C" w14:textId="37EC21D5" w:rsidR="00920908" w:rsidRPr="00372998" w:rsidRDefault="00912902" w:rsidP="00912902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t xml:space="preserve">Рисунок 7 – Зміна </w:t>
      </w:r>
      <w:r w:rsidRPr="00372998">
        <w:rPr>
          <w:sz w:val="24"/>
          <w:szCs w:val="20"/>
          <w:lang w:val="en-US"/>
        </w:rPr>
        <w:t>FPS</w:t>
      </w:r>
      <w:r w:rsidRPr="00372998">
        <w:rPr>
          <w:sz w:val="24"/>
          <w:szCs w:val="20"/>
          <w:lang w:val="ru-RU"/>
        </w:rPr>
        <w:t xml:space="preserve"> з </w:t>
      </w:r>
      <w:proofErr w:type="spellStart"/>
      <w:r w:rsidRPr="00372998">
        <w:rPr>
          <w:sz w:val="24"/>
          <w:szCs w:val="20"/>
          <w:lang w:val="ru-RU"/>
        </w:rPr>
        <w:t>простими</w:t>
      </w:r>
      <w:proofErr w:type="spellEnd"/>
      <w:r w:rsidRPr="00372998">
        <w:rPr>
          <w:sz w:val="24"/>
          <w:szCs w:val="20"/>
          <w:lang w:val="ru-RU"/>
        </w:rPr>
        <w:t xml:space="preserve"> моделями</w:t>
      </w:r>
    </w:p>
    <w:p w14:paraId="78DACBCE" w14:textId="612D9701" w:rsidR="00912902" w:rsidRPr="00372998" w:rsidRDefault="00912902" w:rsidP="00912902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1B046F9D" wp14:editId="5114BE8B">
            <wp:extent cx="2848197" cy="1488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1906" cy="15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F761" w14:textId="5F177F1A" w:rsidR="00912902" w:rsidRPr="00372998" w:rsidRDefault="00912902" w:rsidP="00912902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t xml:space="preserve">Рисунок 8 – Зміна </w:t>
      </w:r>
      <w:r w:rsidRPr="00372998">
        <w:rPr>
          <w:sz w:val="24"/>
          <w:szCs w:val="20"/>
          <w:lang w:val="en-US"/>
        </w:rPr>
        <w:t>FPS</w:t>
      </w:r>
      <w:r w:rsidRPr="00372998">
        <w:rPr>
          <w:sz w:val="24"/>
          <w:szCs w:val="20"/>
          <w:lang w:val="ru-RU"/>
        </w:rPr>
        <w:t xml:space="preserve"> з </w:t>
      </w:r>
      <w:proofErr w:type="spellStart"/>
      <w:r w:rsidRPr="00372998">
        <w:rPr>
          <w:sz w:val="24"/>
          <w:szCs w:val="20"/>
          <w:lang w:val="ru-RU"/>
        </w:rPr>
        <w:t>складними</w:t>
      </w:r>
      <w:proofErr w:type="spellEnd"/>
      <w:r w:rsidRPr="00372998">
        <w:rPr>
          <w:sz w:val="24"/>
          <w:szCs w:val="20"/>
          <w:lang w:val="ru-RU"/>
        </w:rPr>
        <w:t xml:space="preserve"> моделями</w:t>
      </w:r>
    </w:p>
    <w:p w14:paraId="7D7BA900" w14:textId="69C6703E" w:rsidR="00912902" w:rsidRPr="00372998" w:rsidRDefault="00912902" w:rsidP="00912902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7 показує що для десяти простих моделей зріст кількості </w:t>
      </w:r>
      <w:r w:rsidRPr="00372998">
        <w:rPr>
          <w:sz w:val="24"/>
          <w:szCs w:val="20"/>
        </w:rPr>
        <w:t xml:space="preserve">кадрів </w:t>
      </w:r>
      <w:proofErr w:type="spellStart"/>
      <w:r w:rsidRPr="00372998">
        <w:rPr>
          <w:sz w:val="24"/>
          <w:szCs w:val="20"/>
        </w:rPr>
        <w:t>відображаємих</w:t>
      </w:r>
      <w:proofErr w:type="spellEnd"/>
      <w:r w:rsidRPr="00372998">
        <w:rPr>
          <w:sz w:val="24"/>
          <w:szCs w:val="20"/>
        </w:rPr>
        <w:t xml:space="preserve"> за секунду застосовуючи </w:t>
      </w:r>
      <w:proofErr w:type="spellStart"/>
      <w:r w:rsidRPr="00372998">
        <w:rPr>
          <w:sz w:val="24"/>
          <w:szCs w:val="20"/>
        </w:rPr>
        <w:t>багатопоточний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рендер</w:t>
      </w:r>
      <w:proofErr w:type="spellEnd"/>
      <w:r w:rsidRPr="00372998">
        <w:rPr>
          <w:sz w:val="24"/>
          <w:szCs w:val="20"/>
        </w:rPr>
        <w:t xml:space="preserve"> на </w:t>
      </w:r>
      <w:r w:rsidRPr="00372998">
        <w:rPr>
          <w:sz w:val="24"/>
          <w:szCs w:val="20"/>
          <w:lang w:val="en-US"/>
        </w:rPr>
        <w:t>Vulkan</w:t>
      </w:r>
      <w:r w:rsidRPr="00372998">
        <w:rPr>
          <w:sz w:val="24"/>
          <w:szCs w:val="20"/>
        </w:rPr>
        <w:t xml:space="preserve"> майже відсутній починаючи з п’яти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. Для ста моделей зріст зупинився на шостому ядрі, для </w:t>
      </w:r>
      <w:proofErr w:type="spellStart"/>
      <w:r w:rsidRPr="00372998">
        <w:rPr>
          <w:sz w:val="24"/>
          <w:szCs w:val="20"/>
        </w:rPr>
        <w:t>п’ятиста</w:t>
      </w:r>
      <w:proofErr w:type="spellEnd"/>
      <w:r w:rsidRPr="00372998">
        <w:rPr>
          <w:sz w:val="24"/>
          <w:szCs w:val="20"/>
        </w:rPr>
        <w:t xml:space="preserve"> на сьомому ядрі.</w:t>
      </w:r>
    </w:p>
    <w:p w14:paraId="0C0F5C97" w14:textId="77777777" w:rsidR="00912902" w:rsidRPr="00372998" w:rsidRDefault="00912902" w:rsidP="00912902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Це можна пояснити тим, що прости моделі, які являють собою 3д куб який обертається навколо своєї осі, навантажує процесор досить слабко, так що декілька моделей встигають обробитися лише на одному ядрі, і таким чином навіть для </w:t>
      </w:r>
      <w:proofErr w:type="spellStart"/>
      <w:r w:rsidRPr="00372998">
        <w:rPr>
          <w:sz w:val="24"/>
          <w:szCs w:val="20"/>
        </w:rPr>
        <w:t>п’ятиста</w:t>
      </w:r>
      <w:proofErr w:type="spellEnd"/>
      <w:r w:rsidRPr="00372998">
        <w:rPr>
          <w:sz w:val="24"/>
          <w:szCs w:val="20"/>
        </w:rPr>
        <w:t xml:space="preserve"> простих моделей, останні ядра не задіяні, і не впливають на ефективність.</w:t>
      </w:r>
    </w:p>
    <w:p w14:paraId="445FBC6F" w14:textId="270DA89D" w:rsidR="00912902" w:rsidRPr="00372998" w:rsidRDefault="00912902" w:rsidP="00912902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8 показує що для десяти складних моделей ріст кількості кадрів </w:t>
      </w:r>
      <w:proofErr w:type="spellStart"/>
      <w:r w:rsidRPr="00372998">
        <w:rPr>
          <w:sz w:val="24"/>
          <w:szCs w:val="20"/>
        </w:rPr>
        <w:t>відображаємих</w:t>
      </w:r>
      <w:proofErr w:type="spellEnd"/>
      <w:r w:rsidRPr="00372998">
        <w:rPr>
          <w:sz w:val="24"/>
          <w:szCs w:val="20"/>
        </w:rPr>
        <w:t xml:space="preserve"> за секунду зупиняється на шостому ядрі, майже як і для простих моделей. Але для ста та навіть </w:t>
      </w:r>
      <w:proofErr w:type="spellStart"/>
      <w:r w:rsidRPr="00372998">
        <w:rPr>
          <w:sz w:val="24"/>
          <w:szCs w:val="20"/>
        </w:rPr>
        <w:t>п’ятиста</w:t>
      </w:r>
      <w:proofErr w:type="spellEnd"/>
      <w:r w:rsidRPr="00372998">
        <w:rPr>
          <w:sz w:val="24"/>
          <w:szCs w:val="20"/>
        </w:rPr>
        <w:t xml:space="preserve"> моделей, ріст не зупиняється, та є лінійним. Це пояснюється тим, що для скелетної анімації, яка застосовується для складних моделей, треба набагато більше процесорного часу для вирахування матриць та зміщень вершин, також кількість цих вершин значно більша ніж у простих моделей. Таким чином, для усіх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є робота, адже одне чи декілька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вже не можуть вчасно обробити велику кількість складних моделей, так що би не залишати роботи для решти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>.</w:t>
      </w:r>
    </w:p>
    <w:p w14:paraId="6B77C2A8" w14:textId="5F8D14CA" w:rsidR="006B7DA0" w:rsidRPr="00372998" w:rsidRDefault="00912902" w:rsidP="006B7DA0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lastRenderedPageBreak/>
        <w:t xml:space="preserve">Що стосується </w:t>
      </w:r>
      <w:proofErr w:type="spellStart"/>
      <w:r w:rsidRPr="00372998">
        <w:rPr>
          <w:sz w:val="24"/>
          <w:szCs w:val="20"/>
        </w:rPr>
        <w:t>однопоточного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 на </w:t>
      </w:r>
      <w:r w:rsidRPr="00372998">
        <w:rPr>
          <w:sz w:val="24"/>
          <w:szCs w:val="20"/>
          <w:lang w:val="en-US"/>
        </w:rPr>
        <w:t>OpenGL</w:t>
      </w:r>
      <w:r w:rsidRPr="00372998">
        <w:rPr>
          <w:sz w:val="24"/>
          <w:szCs w:val="20"/>
        </w:rPr>
        <w:t>, то його зріст незначно збільшується тільки на двох ядрах. Це пояснюється тим, що операційна система не перериває обробку об’єктів на одному ядрі своїми службовими процесами, а використовує вільне ядро.</w:t>
      </w:r>
    </w:p>
    <w:p w14:paraId="381D409A" w14:textId="0BBD5C11" w:rsidR="00A96E16" w:rsidRPr="00372998" w:rsidRDefault="00A96E16" w:rsidP="00A96E16">
      <w:pPr>
        <w:pStyle w:val="a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t xml:space="preserve">На рисунку 9 відображено розподіл роботи по ядрам процесору використовуючи програмний інтерфейс до комп’ютерної графіки </w:t>
      </w:r>
      <w:r w:rsidRPr="00372998">
        <w:rPr>
          <w:sz w:val="24"/>
          <w:szCs w:val="20"/>
          <w:lang w:val="en-US"/>
        </w:rPr>
        <w:t>OpenGL</w:t>
      </w:r>
      <w:r w:rsidRPr="00372998">
        <w:rPr>
          <w:sz w:val="24"/>
          <w:szCs w:val="20"/>
          <w:lang w:val="ru-RU"/>
        </w:rPr>
        <w:t>.</w:t>
      </w:r>
    </w:p>
    <w:p w14:paraId="42636D7D" w14:textId="22DFD464" w:rsidR="00A96E16" w:rsidRPr="00372998" w:rsidRDefault="00A96E16" w:rsidP="00A96E16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На рисунку 10 відображено розподіл роботи по ядрам процесору використовуючи програмний інтерфейс до комп’ютерної графіки </w:t>
      </w:r>
      <w:r w:rsidRPr="00372998">
        <w:rPr>
          <w:sz w:val="24"/>
          <w:szCs w:val="20"/>
          <w:lang w:val="en-US"/>
        </w:rPr>
        <w:t>Vulkan</w:t>
      </w:r>
      <w:r w:rsidRPr="00372998">
        <w:rPr>
          <w:sz w:val="24"/>
          <w:szCs w:val="20"/>
        </w:rPr>
        <w:t>.</w:t>
      </w:r>
    </w:p>
    <w:p w14:paraId="52947259" w14:textId="7929719C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45F85E70" wp14:editId="0044864C">
            <wp:extent cx="2882280" cy="77628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8651" cy="78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FFB2" w14:textId="3DBF40D3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sz w:val="24"/>
          <w:szCs w:val="20"/>
        </w:rPr>
        <w:t xml:space="preserve">Рисунок 9 – Розподіл роботи по ядрам з </w:t>
      </w:r>
      <w:r w:rsidRPr="00372998">
        <w:rPr>
          <w:sz w:val="24"/>
          <w:szCs w:val="20"/>
          <w:lang w:val="en-US"/>
        </w:rPr>
        <w:t>OpenGL</w:t>
      </w:r>
    </w:p>
    <w:p w14:paraId="6D26ADB3" w14:textId="65F2E1BD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  <w:lang w:val="ru-RU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6E5BF826" wp14:editId="13B8BEAB">
            <wp:extent cx="2837560" cy="728663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4778" cy="7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998">
        <w:rPr>
          <w:sz w:val="24"/>
          <w:szCs w:val="20"/>
          <w:lang w:val="ru-RU"/>
        </w:rPr>
        <w:br/>
      </w:r>
      <w:r w:rsidRPr="00372998">
        <w:rPr>
          <w:sz w:val="24"/>
          <w:szCs w:val="20"/>
        </w:rPr>
        <w:t xml:space="preserve">Рисунок 10 – Розподіл роботи по ядрам з </w:t>
      </w:r>
      <w:r w:rsidRPr="00372998">
        <w:rPr>
          <w:sz w:val="24"/>
          <w:szCs w:val="20"/>
          <w:lang w:val="en-US"/>
        </w:rPr>
        <w:t>Vulkan</w:t>
      </w:r>
    </w:p>
    <w:p w14:paraId="31CB0048" w14:textId="33E8B5AB" w:rsidR="00A96E16" w:rsidRPr="00372998" w:rsidRDefault="00A96E16" w:rsidP="00A96E16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Як видно з рисунка </w:t>
      </w:r>
      <w:r w:rsidRPr="00372998">
        <w:rPr>
          <w:sz w:val="24"/>
          <w:szCs w:val="20"/>
          <w:lang w:val="ru-RU"/>
        </w:rPr>
        <w:t>9</w:t>
      </w:r>
      <w:r w:rsidRPr="00372998">
        <w:rPr>
          <w:sz w:val="24"/>
          <w:szCs w:val="20"/>
        </w:rPr>
        <w:t xml:space="preserve">, при </w:t>
      </w:r>
      <w:proofErr w:type="spellStart"/>
      <w:r w:rsidRPr="00372998">
        <w:rPr>
          <w:sz w:val="24"/>
          <w:szCs w:val="20"/>
        </w:rPr>
        <w:t>однопоточному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рендері</w:t>
      </w:r>
      <w:proofErr w:type="spellEnd"/>
      <w:r w:rsidRPr="00372998">
        <w:rPr>
          <w:sz w:val="24"/>
          <w:szCs w:val="20"/>
        </w:rPr>
        <w:t xml:space="preserve"> з </w:t>
      </w:r>
      <w:proofErr w:type="spellStart"/>
      <w:r w:rsidRPr="00372998">
        <w:rPr>
          <w:sz w:val="24"/>
          <w:szCs w:val="20"/>
        </w:rPr>
        <w:t>OpenGL</w:t>
      </w:r>
      <w:proofErr w:type="spellEnd"/>
      <w:r w:rsidRPr="00372998">
        <w:rPr>
          <w:sz w:val="24"/>
          <w:szCs w:val="20"/>
        </w:rPr>
        <w:t xml:space="preserve"> лише п’яте ядро постійно навантажено майже на 100%. А усі інші ядра майже нічим не навантажені. Це не є </w:t>
      </w:r>
      <w:r w:rsidRPr="00372998">
        <w:rPr>
          <w:sz w:val="24"/>
          <w:szCs w:val="20"/>
        </w:rPr>
        <w:t xml:space="preserve">добре, оскільки </w:t>
      </w:r>
      <w:proofErr w:type="spellStart"/>
      <w:r w:rsidRPr="00372998">
        <w:rPr>
          <w:sz w:val="24"/>
          <w:szCs w:val="20"/>
        </w:rPr>
        <w:t>рендер</w:t>
      </w:r>
      <w:proofErr w:type="spellEnd"/>
      <w:r w:rsidRPr="00372998">
        <w:rPr>
          <w:sz w:val="24"/>
          <w:szCs w:val="20"/>
        </w:rPr>
        <w:t xml:space="preserve"> сповільнюється тому що повинно чекати на обробку інформації ядром, яке перенавантажено, замість того щоб використовувати інші ядра, як це відбувається при </w:t>
      </w:r>
      <w:proofErr w:type="spellStart"/>
      <w:r w:rsidRPr="00372998">
        <w:rPr>
          <w:sz w:val="24"/>
          <w:szCs w:val="20"/>
        </w:rPr>
        <w:t>багатопоточному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рендері</w:t>
      </w:r>
      <w:proofErr w:type="spellEnd"/>
      <w:r w:rsidRPr="00372998">
        <w:rPr>
          <w:sz w:val="24"/>
          <w:szCs w:val="20"/>
        </w:rPr>
        <w:t xml:space="preserve"> на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 на рисунку 10.</w:t>
      </w:r>
    </w:p>
    <w:p w14:paraId="018E2683" w14:textId="1EA1BD21" w:rsidR="00A96E16" w:rsidRPr="00372998" w:rsidRDefault="00A96E16" w:rsidP="00A96E16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На рисунку 11 та 12 зображено графіки зміни кількості використаної пам’яті графічної карти зі зміною кількості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для </w:t>
      </w:r>
      <w:proofErr w:type="spellStart"/>
      <w:r w:rsidRPr="00372998">
        <w:rPr>
          <w:sz w:val="24"/>
          <w:szCs w:val="20"/>
        </w:rPr>
        <w:t>однопоточного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OpenGL</w:t>
      </w:r>
      <w:proofErr w:type="spellEnd"/>
      <w:r w:rsidRPr="00372998">
        <w:rPr>
          <w:sz w:val="24"/>
          <w:szCs w:val="20"/>
        </w:rPr>
        <w:t xml:space="preserve"> та </w:t>
      </w:r>
      <w:proofErr w:type="spellStart"/>
      <w:r w:rsidRPr="00372998">
        <w:rPr>
          <w:sz w:val="24"/>
          <w:szCs w:val="20"/>
        </w:rPr>
        <w:t>багатопоточного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 типів </w:t>
      </w:r>
      <w:proofErr w:type="spellStart"/>
      <w:r w:rsidRPr="00372998">
        <w:rPr>
          <w:sz w:val="24"/>
          <w:szCs w:val="20"/>
        </w:rPr>
        <w:t>рендерів</w:t>
      </w:r>
      <w:proofErr w:type="spellEnd"/>
      <w:r w:rsidRPr="00372998">
        <w:rPr>
          <w:sz w:val="24"/>
          <w:szCs w:val="20"/>
        </w:rPr>
        <w:t xml:space="preserve"> для простих та складних моделей.</w:t>
      </w:r>
    </w:p>
    <w:p w14:paraId="3DE15C7A" w14:textId="196592BF" w:rsidR="00A96E16" w:rsidRPr="00372998" w:rsidRDefault="00A96E16" w:rsidP="00A96E16">
      <w:pPr>
        <w:pStyle w:val="a"/>
        <w:ind w:firstLine="0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65B172DE" wp14:editId="72B15DBA">
            <wp:extent cx="2787090" cy="161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161" cy="16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6BB2" w14:textId="040FAF1B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11 – Зміна </w:t>
      </w:r>
      <w:r w:rsidRPr="00372998">
        <w:rPr>
          <w:sz w:val="24"/>
          <w:szCs w:val="20"/>
          <w:lang w:val="en-US"/>
        </w:rPr>
        <w:t>GPU</w:t>
      </w:r>
      <w:r w:rsidRPr="00372998">
        <w:rPr>
          <w:sz w:val="24"/>
          <w:szCs w:val="20"/>
        </w:rPr>
        <w:t xml:space="preserve"> пам’яті з простими моделями</w:t>
      </w:r>
    </w:p>
    <w:p w14:paraId="68BD4BB0" w14:textId="3094B5FC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noProof/>
          <w:sz w:val="24"/>
          <w:szCs w:val="20"/>
        </w:rPr>
        <w:drawing>
          <wp:inline distT="0" distB="0" distL="0" distR="0" wp14:anchorId="1B630D71" wp14:editId="1C3ECEEA">
            <wp:extent cx="2605640" cy="143827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4171" cy="144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4941" w14:textId="045A0D47" w:rsidR="00A96E16" w:rsidRPr="00372998" w:rsidRDefault="00A96E16" w:rsidP="00A96E16">
      <w:pPr>
        <w:pStyle w:val="a"/>
        <w:ind w:firstLine="0"/>
        <w:jc w:val="center"/>
        <w:rPr>
          <w:sz w:val="24"/>
          <w:szCs w:val="20"/>
        </w:rPr>
      </w:pPr>
      <w:r w:rsidRPr="00372998">
        <w:rPr>
          <w:sz w:val="24"/>
          <w:szCs w:val="20"/>
        </w:rPr>
        <w:t xml:space="preserve">Рисунок 12 – Зміна </w:t>
      </w:r>
      <w:r w:rsidRPr="00372998">
        <w:rPr>
          <w:sz w:val="24"/>
          <w:szCs w:val="20"/>
          <w:lang w:val="en-US"/>
        </w:rPr>
        <w:t>GPU</w:t>
      </w:r>
      <w:r w:rsidRPr="00372998">
        <w:rPr>
          <w:sz w:val="24"/>
          <w:szCs w:val="20"/>
        </w:rPr>
        <w:t xml:space="preserve"> пам’яті з складними моделями</w:t>
      </w:r>
    </w:p>
    <w:p w14:paraId="29ED9552" w14:textId="75D1C699" w:rsidR="00A96E16" w:rsidRPr="00372998" w:rsidRDefault="00A96E16" w:rsidP="00A96E16">
      <w:pPr>
        <w:pStyle w:val="a"/>
        <w:rPr>
          <w:sz w:val="24"/>
          <w:szCs w:val="20"/>
        </w:rPr>
      </w:pPr>
      <w:r w:rsidRPr="00372998">
        <w:rPr>
          <w:sz w:val="24"/>
          <w:szCs w:val="20"/>
        </w:rPr>
        <w:t xml:space="preserve">Як видно з рисунків 11 та 12 пам’ять графічної карти для </w:t>
      </w:r>
      <w:proofErr w:type="spellStart"/>
      <w:r w:rsidRPr="00372998">
        <w:rPr>
          <w:sz w:val="24"/>
          <w:szCs w:val="20"/>
        </w:rPr>
        <w:t>рендеру</w:t>
      </w:r>
      <w:proofErr w:type="spellEnd"/>
      <w:r w:rsidRPr="00372998">
        <w:rPr>
          <w:sz w:val="24"/>
          <w:szCs w:val="20"/>
        </w:rPr>
        <w:t xml:space="preserve"> анімаційних моделей не </w:t>
      </w:r>
      <w:r w:rsidRPr="00372998">
        <w:rPr>
          <w:sz w:val="24"/>
          <w:szCs w:val="20"/>
        </w:rPr>
        <w:lastRenderedPageBreak/>
        <w:t xml:space="preserve">збільшується зі збільшенням </w:t>
      </w:r>
      <w:proofErr w:type="spellStart"/>
      <w:r w:rsidRPr="00372998">
        <w:rPr>
          <w:sz w:val="24"/>
          <w:szCs w:val="20"/>
        </w:rPr>
        <w:t>ядер</w:t>
      </w:r>
      <w:proofErr w:type="spellEnd"/>
      <w:r w:rsidRPr="00372998">
        <w:rPr>
          <w:sz w:val="24"/>
          <w:szCs w:val="20"/>
        </w:rPr>
        <w:t xml:space="preserve"> процесору</w:t>
      </w:r>
      <w:r w:rsidR="009A687D" w:rsidRPr="00372998">
        <w:rPr>
          <w:sz w:val="24"/>
          <w:szCs w:val="20"/>
        </w:rPr>
        <w:t>, теж саме було встановлено і для оперативної пам’яті.</w:t>
      </w:r>
    </w:p>
    <w:p w14:paraId="6C89C358" w14:textId="6A5D8F3A" w:rsidR="00CC3DEB" w:rsidRPr="00372998" w:rsidRDefault="00B50175" w:rsidP="00B50175">
      <w:pPr>
        <w:pStyle w:val="Text"/>
        <w:ind w:right="-380" w:firstLine="0"/>
        <w:jc w:val="center"/>
        <w:rPr>
          <w:b/>
          <w:bCs/>
          <w:sz w:val="24"/>
          <w:szCs w:val="24"/>
        </w:rPr>
      </w:pPr>
      <w:r w:rsidRPr="00372998">
        <w:rPr>
          <w:b/>
          <w:bCs/>
          <w:sz w:val="24"/>
          <w:szCs w:val="24"/>
        </w:rPr>
        <w:t>ВИСНОВКИ</w:t>
      </w:r>
    </w:p>
    <w:p w14:paraId="32FB2E67" w14:textId="1E8CAB8C" w:rsidR="006B7DA0" w:rsidRPr="00372998" w:rsidRDefault="00912902" w:rsidP="006B7DA0">
      <w:pPr>
        <w:pStyle w:val="Text"/>
        <w:ind w:right="-619"/>
        <w:rPr>
          <w:sz w:val="24"/>
          <w:szCs w:val="24"/>
        </w:rPr>
      </w:pPr>
      <w:r w:rsidRPr="00372998">
        <w:rPr>
          <w:sz w:val="24"/>
          <w:szCs w:val="24"/>
        </w:rPr>
        <w:t xml:space="preserve">Для 3д моделей навіть значної кількості, у яких мало вершин та прості операції, велика кількість </w:t>
      </w:r>
      <w:proofErr w:type="spellStart"/>
      <w:r w:rsidRPr="00372998">
        <w:rPr>
          <w:sz w:val="24"/>
          <w:szCs w:val="24"/>
        </w:rPr>
        <w:t>ядер</w:t>
      </w:r>
      <w:proofErr w:type="spellEnd"/>
      <w:r w:rsidRPr="00372998">
        <w:rPr>
          <w:sz w:val="24"/>
          <w:szCs w:val="24"/>
        </w:rPr>
        <w:t xml:space="preserve"> є зайвою. Для малого числа складних моделей велика кількість </w:t>
      </w:r>
      <w:proofErr w:type="spellStart"/>
      <w:r w:rsidRPr="00372998">
        <w:rPr>
          <w:sz w:val="24"/>
          <w:szCs w:val="24"/>
        </w:rPr>
        <w:t>ядер</w:t>
      </w:r>
      <w:proofErr w:type="spellEnd"/>
      <w:r w:rsidRPr="00372998">
        <w:rPr>
          <w:sz w:val="24"/>
          <w:szCs w:val="24"/>
        </w:rPr>
        <w:t xml:space="preserve"> теж є зайвою, але зі збільшенням таких моделей, можна досить швидко навантажити усі ядра, так що би вони </w:t>
      </w:r>
      <w:r w:rsidRPr="00372998">
        <w:rPr>
          <w:sz w:val="24"/>
          <w:szCs w:val="24"/>
        </w:rPr>
        <w:t>опрацьовувалися паралельно. І залучивши усі ядра процесора, ми досягнемо піку продуктивності, коли усі ядра однаково навантажені, та максимальна кількість анімованих об’єктів обробляється паралельно а не великою чергою</w:t>
      </w:r>
      <w:r w:rsidR="006B7DA0" w:rsidRPr="00372998">
        <w:rPr>
          <w:sz w:val="24"/>
          <w:szCs w:val="24"/>
        </w:rPr>
        <w:t xml:space="preserve">. Оскільки навантаження на процесор досить велике, паралельна обробка таких моделей на різних </w:t>
      </w:r>
      <w:proofErr w:type="spellStart"/>
      <w:r w:rsidR="006B7DA0" w:rsidRPr="00372998">
        <w:rPr>
          <w:sz w:val="24"/>
          <w:szCs w:val="24"/>
        </w:rPr>
        <w:t>ядер</w:t>
      </w:r>
      <w:proofErr w:type="spellEnd"/>
      <w:r w:rsidR="006B7DA0" w:rsidRPr="00372998">
        <w:rPr>
          <w:sz w:val="24"/>
          <w:szCs w:val="24"/>
        </w:rPr>
        <w:t xml:space="preserve"> з кожним ядром збільшує кількість кадрів за секунду на 50%</w:t>
      </w:r>
      <w:r w:rsidR="007E53F8" w:rsidRPr="00372998">
        <w:rPr>
          <w:sz w:val="24"/>
          <w:szCs w:val="24"/>
        </w:rPr>
        <w:t>.</w:t>
      </w:r>
    </w:p>
    <w:p w14:paraId="4478BA3B" w14:textId="77777777" w:rsidR="00C82C1C" w:rsidRPr="00372998" w:rsidRDefault="00C82C1C" w:rsidP="00C82C1C">
      <w:pPr>
        <w:pStyle w:val="Text"/>
        <w:ind w:right="-619"/>
        <w:rPr>
          <w:sz w:val="24"/>
          <w:szCs w:val="24"/>
        </w:rPr>
      </w:pPr>
    </w:p>
    <w:p w14:paraId="29F0557C" w14:textId="77777777" w:rsidR="00C82C1C" w:rsidRPr="00372998" w:rsidRDefault="00C82C1C" w:rsidP="00A96E16">
      <w:pPr>
        <w:pStyle w:val="Text"/>
        <w:ind w:right="-619" w:firstLine="0"/>
        <w:rPr>
          <w:sz w:val="24"/>
          <w:szCs w:val="24"/>
        </w:rPr>
        <w:sectPr w:rsidR="00C82C1C" w:rsidRPr="00372998" w:rsidSect="00C82C1C">
          <w:type w:val="continuous"/>
          <w:pgSz w:w="11900" w:h="16840"/>
          <w:pgMar w:top="1440" w:right="1440" w:bottom="1440" w:left="1440" w:header="708" w:footer="708" w:gutter="0"/>
          <w:cols w:num="2" w:space="1364"/>
          <w:docGrid w:linePitch="360"/>
        </w:sectPr>
      </w:pPr>
    </w:p>
    <w:p w14:paraId="7F2687FE" w14:textId="77777777" w:rsidR="009A687D" w:rsidRPr="00372998" w:rsidRDefault="009A687D" w:rsidP="009A687D">
      <w:pPr>
        <w:pStyle w:val="a0"/>
        <w:rPr>
          <w:sz w:val="24"/>
          <w:szCs w:val="20"/>
        </w:rPr>
      </w:pPr>
      <w:bookmarkStart w:id="1" w:name="_Toc57560579"/>
      <w:r w:rsidRPr="00372998">
        <w:rPr>
          <w:sz w:val="24"/>
          <w:szCs w:val="20"/>
        </w:rPr>
        <w:t>Бібліографічний список</w:t>
      </w:r>
      <w:bookmarkEnd w:id="1"/>
    </w:p>
    <w:p w14:paraId="1317E4EF" w14:textId="77777777" w:rsidR="009A687D" w:rsidRPr="00372998" w:rsidRDefault="009A687D" w:rsidP="009A687D">
      <w:pPr>
        <w:pStyle w:val="a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372998">
        <w:rPr>
          <w:sz w:val="24"/>
          <w:szCs w:val="20"/>
        </w:rPr>
        <w:t>Kessenich</w:t>
      </w:r>
      <w:proofErr w:type="spellEnd"/>
      <w:r w:rsidRPr="00372998">
        <w:rPr>
          <w:sz w:val="24"/>
          <w:szCs w:val="20"/>
          <w:lang w:val="en-US"/>
        </w:rPr>
        <w:t xml:space="preserve"> J.</w:t>
      </w:r>
      <w:r w:rsidRPr="00372998">
        <w:rPr>
          <w:sz w:val="24"/>
          <w:szCs w:val="24"/>
          <w:lang w:val="en-US"/>
        </w:rPr>
        <w:t xml:space="preserve"> </w:t>
      </w:r>
      <w:proofErr w:type="spellStart"/>
      <w:r w:rsidRPr="00372998">
        <w:rPr>
          <w:sz w:val="24"/>
          <w:szCs w:val="24"/>
        </w:rPr>
        <w:t>OpenGL</w:t>
      </w:r>
      <w:proofErr w:type="spellEnd"/>
      <w:r w:rsidRPr="00372998">
        <w:rPr>
          <w:sz w:val="24"/>
          <w:szCs w:val="24"/>
        </w:rPr>
        <w:t xml:space="preserve"> </w:t>
      </w:r>
      <w:proofErr w:type="spellStart"/>
      <w:r w:rsidRPr="00372998">
        <w:rPr>
          <w:sz w:val="24"/>
          <w:szCs w:val="24"/>
        </w:rPr>
        <w:t>Programming</w:t>
      </w:r>
      <w:proofErr w:type="spellEnd"/>
      <w:r w:rsidRPr="00372998">
        <w:rPr>
          <w:sz w:val="24"/>
          <w:szCs w:val="24"/>
        </w:rPr>
        <w:t xml:space="preserve"> </w:t>
      </w:r>
      <w:proofErr w:type="spellStart"/>
      <w:r w:rsidRPr="00372998">
        <w:rPr>
          <w:sz w:val="24"/>
          <w:szCs w:val="24"/>
        </w:rPr>
        <w:t>Guide</w:t>
      </w:r>
      <w:proofErr w:type="spellEnd"/>
      <w:r w:rsidRPr="00372998">
        <w:rPr>
          <w:sz w:val="24"/>
          <w:szCs w:val="24"/>
          <w:lang w:val="en-US"/>
        </w:rPr>
        <w:t xml:space="preserve"> </w:t>
      </w:r>
      <w:proofErr w:type="spellStart"/>
      <w:r w:rsidRPr="00372998">
        <w:rPr>
          <w:sz w:val="24"/>
          <w:szCs w:val="24"/>
        </w:rPr>
        <w:t>Ninth</w:t>
      </w:r>
      <w:proofErr w:type="spellEnd"/>
      <w:r w:rsidRPr="00372998">
        <w:rPr>
          <w:sz w:val="24"/>
          <w:szCs w:val="24"/>
        </w:rPr>
        <w:t xml:space="preserve"> </w:t>
      </w:r>
      <w:proofErr w:type="spellStart"/>
      <w:r w:rsidRPr="00372998">
        <w:rPr>
          <w:sz w:val="24"/>
          <w:szCs w:val="24"/>
        </w:rPr>
        <w:t>Edition</w:t>
      </w:r>
      <w:proofErr w:type="spellEnd"/>
      <w:r w:rsidRPr="00372998">
        <w:rPr>
          <w:sz w:val="24"/>
          <w:szCs w:val="24"/>
          <w:lang w:val="en-US"/>
        </w:rPr>
        <w:t xml:space="preserve"> J. </w:t>
      </w:r>
      <w:proofErr w:type="spellStart"/>
      <w:r w:rsidRPr="00372998">
        <w:rPr>
          <w:sz w:val="24"/>
          <w:szCs w:val="20"/>
        </w:rPr>
        <w:t>Kessenich</w:t>
      </w:r>
      <w:proofErr w:type="spellEnd"/>
      <w:r w:rsidRPr="00372998">
        <w:rPr>
          <w:sz w:val="24"/>
          <w:szCs w:val="20"/>
          <w:lang w:val="en-US"/>
        </w:rPr>
        <w:t xml:space="preserve">, G. </w:t>
      </w:r>
      <w:proofErr w:type="spellStart"/>
      <w:r w:rsidRPr="00372998">
        <w:rPr>
          <w:sz w:val="24"/>
          <w:szCs w:val="20"/>
        </w:rPr>
        <w:t>Sellers</w:t>
      </w:r>
      <w:proofErr w:type="spellEnd"/>
      <w:r w:rsidRPr="00372998">
        <w:rPr>
          <w:sz w:val="24"/>
          <w:szCs w:val="20"/>
          <w:lang w:val="en-US"/>
        </w:rPr>
        <w:t xml:space="preserve">, D. </w:t>
      </w:r>
      <w:proofErr w:type="spellStart"/>
      <w:r w:rsidRPr="00372998">
        <w:rPr>
          <w:sz w:val="24"/>
          <w:szCs w:val="20"/>
        </w:rPr>
        <w:t>Shreiner</w:t>
      </w:r>
      <w:proofErr w:type="spellEnd"/>
      <w:r w:rsidRPr="00372998">
        <w:rPr>
          <w:sz w:val="24"/>
          <w:szCs w:val="20"/>
          <w:lang w:val="en-US"/>
        </w:rPr>
        <w:t xml:space="preserve"> </w:t>
      </w:r>
      <w:r w:rsidRPr="00372998">
        <w:rPr>
          <w:sz w:val="24"/>
          <w:szCs w:val="24"/>
          <w:lang w:val="en-US"/>
        </w:rPr>
        <w:t xml:space="preserve">– </w:t>
      </w:r>
      <w:proofErr w:type="spellStart"/>
      <w:r w:rsidRPr="00372998">
        <w:rPr>
          <w:sz w:val="24"/>
          <w:szCs w:val="20"/>
        </w:rPr>
        <w:t>Boston</w:t>
      </w:r>
      <w:proofErr w:type="spellEnd"/>
      <w:r w:rsidRPr="00372998">
        <w:rPr>
          <w:sz w:val="24"/>
          <w:szCs w:val="20"/>
          <w:lang w:val="en-US"/>
        </w:rPr>
        <w:t xml:space="preserve">: </w:t>
      </w:r>
      <w:proofErr w:type="spellStart"/>
      <w:r w:rsidRPr="00372998">
        <w:rPr>
          <w:sz w:val="24"/>
          <w:szCs w:val="20"/>
        </w:rPr>
        <w:t>Addison</w:t>
      </w:r>
      <w:proofErr w:type="spellEnd"/>
      <w:r w:rsidRPr="00372998">
        <w:rPr>
          <w:sz w:val="24"/>
          <w:szCs w:val="20"/>
        </w:rPr>
        <w:t>–</w:t>
      </w:r>
      <w:proofErr w:type="spellStart"/>
      <w:r w:rsidRPr="00372998">
        <w:rPr>
          <w:sz w:val="24"/>
          <w:szCs w:val="20"/>
        </w:rPr>
        <w:t>Wesley</w:t>
      </w:r>
      <w:proofErr w:type="spellEnd"/>
      <w:r w:rsidRPr="00372998">
        <w:rPr>
          <w:sz w:val="24"/>
          <w:szCs w:val="24"/>
          <w:lang w:val="en-US"/>
        </w:rPr>
        <w:t xml:space="preserve">, </w:t>
      </w:r>
      <w:r w:rsidRPr="00372998">
        <w:rPr>
          <w:sz w:val="24"/>
          <w:szCs w:val="24"/>
        </w:rPr>
        <w:t>‘</w:t>
      </w:r>
      <w:r w:rsidRPr="00372998">
        <w:rPr>
          <w:sz w:val="24"/>
          <w:szCs w:val="24"/>
          <w:lang w:val="en-US"/>
        </w:rPr>
        <w:t xml:space="preserve">. — 976 </w:t>
      </w:r>
      <w:r w:rsidRPr="00372998">
        <w:rPr>
          <w:sz w:val="24"/>
          <w:szCs w:val="24"/>
        </w:rPr>
        <w:t>с</w:t>
      </w:r>
      <w:r w:rsidRPr="00372998">
        <w:rPr>
          <w:sz w:val="24"/>
          <w:szCs w:val="24"/>
          <w:lang w:val="en-US"/>
        </w:rPr>
        <w:t>.</w:t>
      </w:r>
    </w:p>
    <w:p w14:paraId="68A41D8A" w14:textId="701E88D0" w:rsidR="002E458F" w:rsidRPr="00372998" w:rsidRDefault="009A687D" w:rsidP="009A687D">
      <w:pPr>
        <w:pStyle w:val="a"/>
        <w:numPr>
          <w:ilvl w:val="0"/>
          <w:numId w:val="6"/>
        </w:numPr>
        <w:rPr>
          <w:sz w:val="24"/>
          <w:szCs w:val="24"/>
          <w:lang w:val="en-US"/>
        </w:rPr>
      </w:pPr>
      <w:r w:rsidRPr="00372998">
        <w:rPr>
          <w:sz w:val="24"/>
          <w:szCs w:val="24"/>
          <w:lang w:val="en-US"/>
        </w:rPr>
        <w:t xml:space="preserve">Seller G. </w:t>
      </w:r>
      <w:proofErr w:type="spellStart"/>
      <w:r w:rsidRPr="00372998">
        <w:rPr>
          <w:sz w:val="24"/>
          <w:szCs w:val="20"/>
        </w:rPr>
        <w:t>Vulkan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Programming</w:t>
      </w:r>
      <w:proofErr w:type="spellEnd"/>
      <w:r w:rsidRPr="00372998">
        <w:rPr>
          <w:sz w:val="24"/>
          <w:szCs w:val="20"/>
        </w:rPr>
        <w:t xml:space="preserve"> </w:t>
      </w:r>
      <w:proofErr w:type="spellStart"/>
      <w:r w:rsidRPr="00372998">
        <w:rPr>
          <w:sz w:val="24"/>
          <w:szCs w:val="20"/>
        </w:rPr>
        <w:t>Guide</w:t>
      </w:r>
      <w:proofErr w:type="spellEnd"/>
      <w:r w:rsidRPr="00372998">
        <w:rPr>
          <w:sz w:val="24"/>
          <w:szCs w:val="20"/>
          <w:lang w:val="en-US"/>
        </w:rPr>
        <w:t xml:space="preserve"> G. Seller </w:t>
      </w:r>
      <w:r w:rsidRPr="00372998">
        <w:rPr>
          <w:sz w:val="24"/>
          <w:szCs w:val="24"/>
          <w:lang w:val="en-US"/>
        </w:rPr>
        <w:t xml:space="preserve">– </w:t>
      </w:r>
      <w:proofErr w:type="spellStart"/>
      <w:r w:rsidRPr="00372998">
        <w:rPr>
          <w:sz w:val="24"/>
          <w:szCs w:val="20"/>
        </w:rPr>
        <w:t>Boston</w:t>
      </w:r>
      <w:proofErr w:type="spellEnd"/>
      <w:r w:rsidRPr="00372998">
        <w:rPr>
          <w:sz w:val="24"/>
          <w:szCs w:val="20"/>
          <w:lang w:val="en-US"/>
        </w:rPr>
        <w:t xml:space="preserve">: </w:t>
      </w:r>
      <w:proofErr w:type="spellStart"/>
      <w:r w:rsidRPr="00372998">
        <w:rPr>
          <w:sz w:val="24"/>
          <w:szCs w:val="20"/>
        </w:rPr>
        <w:t>Addison-Wesley</w:t>
      </w:r>
      <w:proofErr w:type="spellEnd"/>
      <w:r w:rsidRPr="00372998">
        <w:rPr>
          <w:sz w:val="24"/>
          <w:szCs w:val="20"/>
        </w:rPr>
        <w:t xml:space="preserve"> Professional</w:t>
      </w:r>
      <w:r w:rsidRPr="00372998">
        <w:rPr>
          <w:sz w:val="24"/>
          <w:szCs w:val="24"/>
          <w:lang w:val="en-US"/>
        </w:rPr>
        <w:t xml:space="preserve">, 2016. — 478 </w:t>
      </w:r>
      <w:r w:rsidRPr="00372998">
        <w:rPr>
          <w:sz w:val="24"/>
          <w:szCs w:val="24"/>
        </w:rPr>
        <w:t>с</w:t>
      </w:r>
      <w:r w:rsidRPr="00372998">
        <w:rPr>
          <w:sz w:val="24"/>
          <w:szCs w:val="24"/>
          <w:lang w:val="en-US"/>
        </w:rPr>
        <w:t>.</w:t>
      </w:r>
    </w:p>
    <w:sectPr w:rsidR="002E458F" w:rsidRPr="00372998" w:rsidSect="00C82C1C">
      <w:type w:val="continuous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4971A3" w14:textId="77777777" w:rsidR="00B51AB2" w:rsidRDefault="00B51AB2" w:rsidP="00766D97">
      <w:pPr>
        <w:spacing w:before="0"/>
      </w:pPr>
      <w:r>
        <w:separator/>
      </w:r>
    </w:p>
  </w:endnote>
  <w:endnote w:type="continuationSeparator" w:id="0">
    <w:p w14:paraId="03136125" w14:textId="77777777" w:rsidR="00B51AB2" w:rsidRDefault="00B51AB2" w:rsidP="00766D9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E4B242" w14:textId="77777777" w:rsidR="00B51AB2" w:rsidRDefault="00B51AB2" w:rsidP="00766D97">
      <w:pPr>
        <w:spacing w:before="0"/>
      </w:pPr>
      <w:r>
        <w:separator/>
      </w:r>
    </w:p>
  </w:footnote>
  <w:footnote w:type="continuationSeparator" w:id="0">
    <w:p w14:paraId="32818B8D" w14:textId="77777777" w:rsidR="00B51AB2" w:rsidRDefault="00B51AB2" w:rsidP="00766D97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207A0"/>
    <w:multiLevelType w:val="hybridMultilevel"/>
    <w:tmpl w:val="7DCEC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F00DD"/>
    <w:multiLevelType w:val="hybridMultilevel"/>
    <w:tmpl w:val="A51EFB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66A87"/>
    <w:multiLevelType w:val="hybridMultilevel"/>
    <w:tmpl w:val="0776887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1DE796D"/>
    <w:multiLevelType w:val="hybridMultilevel"/>
    <w:tmpl w:val="52C4A5CE"/>
    <w:lvl w:ilvl="0" w:tplc="1CCE96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4A0454"/>
    <w:multiLevelType w:val="hybridMultilevel"/>
    <w:tmpl w:val="76E00CA6"/>
    <w:lvl w:ilvl="0" w:tplc="CF30E750">
      <w:numFmt w:val="bullet"/>
      <w:lvlText w:val="–"/>
      <w:lvlJc w:val="right"/>
      <w:pPr>
        <w:ind w:left="360" w:hanging="360"/>
      </w:pPr>
      <w:rPr>
        <w:rFonts w:ascii="Times New Roman" w:hAnsi="Times New Roman" w:cs="Times New Roman" w:hint="default"/>
        <w:spacing w:val="0"/>
        <w:w w:val="100"/>
        <w:position w:val="0"/>
        <w:sz w:val="30"/>
        <w:szCs w:val="30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67F434B"/>
    <w:multiLevelType w:val="multilevel"/>
    <w:tmpl w:val="D39E03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624" w:hanging="62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DBA"/>
    <w:rsid w:val="0018727F"/>
    <w:rsid w:val="002005ED"/>
    <w:rsid w:val="00230692"/>
    <w:rsid w:val="00292A88"/>
    <w:rsid w:val="002E458F"/>
    <w:rsid w:val="00372998"/>
    <w:rsid w:val="003B1E82"/>
    <w:rsid w:val="00440011"/>
    <w:rsid w:val="004F350F"/>
    <w:rsid w:val="0061492A"/>
    <w:rsid w:val="00682744"/>
    <w:rsid w:val="006B7DA0"/>
    <w:rsid w:val="006F198B"/>
    <w:rsid w:val="007231DD"/>
    <w:rsid w:val="00766D97"/>
    <w:rsid w:val="007E53F8"/>
    <w:rsid w:val="008E1C25"/>
    <w:rsid w:val="00912902"/>
    <w:rsid w:val="00920908"/>
    <w:rsid w:val="00921E32"/>
    <w:rsid w:val="0098253A"/>
    <w:rsid w:val="009A687D"/>
    <w:rsid w:val="009F7E81"/>
    <w:rsid w:val="00A21DBA"/>
    <w:rsid w:val="00A42412"/>
    <w:rsid w:val="00A96E16"/>
    <w:rsid w:val="00AC3CCE"/>
    <w:rsid w:val="00B45717"/>
    <w:rsid w:val="00B50175"/>
    <w:rsid w:val="00B51AB2"/>
    <w:rsid w:val="00C00813"/>
    <w:rsid w:val="00C45F23"/>
    <w:rsid w:val="00C82C1C"/>
    <w:rsid w:val="00CC3DEB"/>
    <w:rsid w:val="00CF63B8"/>
    <w:rsid w:val="00D11B38"/>
    <w:rsid w:val="00D13127"/>
    <w:rsid w:val="00EA2A54"/>
    <w:rsid w:val="00EB45F7"/>
    <w:rsid w:val="00FD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294C3"/>
  <w15:chartTrackingRefBased/>
  <w15:docId w15:val="{D80094AD-E42C-9345-B9F6-3840316B8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92A"/>
    <w:pPr>
      <w:spacing w:before="120"/>
      <w:ind w:left="1134" w:right="567" w:firstLine="72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92A"/>
    <w:pPr>
      <w:keepNext/>
      <w:keepLines/>
      <w:spacing w:before="240"/>
      <w:outlineLvl w:val="0"/>
    </w:pPr>
    <w:rPr>
      <w:rFonts w:eastAsiaTheme="majorEastAsia" w:cs="Times New Roman (Headings CS)"/>
      <w:cap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92A"/>
    <w:rPr>
      <w:rFonts w:ascii="Times New Roman" w:eastAsiaTheme="majorEastAsia" w:hAnsi="Times New Roman" w:cs="Times New Roman (Headings CS)"/>
      <w:caps/>
      <w:color w:val="000000" w:themeColor="text1"/>
      <w:sz w:val="32"/>
      <w:szCs w:val="32"/>
    </w:rPr>
  </w:style>
  <w:style w:type="paragraph" w:customStyle="1" w:styleId="Text">
    <w:name w:val="Text"/>
    <w:basedOn w:val="Normal"/>
    <w:link w:val="Text0"/>
    <w:qFormat/>
    <w:rsid w:val="0061492A"/>
    <w:pPr>
      <w:spacing w:before="0" w:line="360" w:lineRule="auto"/>
      <w:ind w:left="0" w:right="0" w:firstLine="709"/>
      <w:jc w:val="both"/>
    </w:pPr>
    <w:rPr>
      <w:rFonts w:eastAsia="Times New Roman" w:cs="Times New Roman"/>
      <w:szCs w:val="28"/>
      <w:lang w:val="uk-UA"/>
    </w:rPr>
  </w:style>
  <w:style w:type="character" w:customStyle="1" w:styleId="Text0">
    <w:name w:val="Text Знак"/>
    <w:basedOn w:val="DefaultParagraphFont"/>
    <w:link w:val="Text"/>
    <w:rsid w:val="0061492A"/>
    <w:rPr>
      <w:rFonts w:ascii="Times New Roman" w:eastAsia="Times New Roman" w:hAnsi="Times New Roman" w:cs="Times New Roman"/>
      <w:sz w:val="28"/>
      <w:szCs w:val="28"/>
      <w:lang w:val="uk-UA"/>
    </w:rPr>
  </w:style>
  <w:style w:type="table" w:styleId="TableGrid">
    <w:name w:val="Table Grid"/>
    <w:basedOn w:val="TableNormal"/>
    <w:uiPriority w:val="39"/>
    <w:rsid w:val="00EB45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2E458F"/>
  </w:style>
  <w:style w:type="paragraph" w:styleId="Header">
    <w:name w:val="header"/>
    <w:basedOn w:val="Normal"/>
    <w:link w:val="HeaderChar"/>
    <w:uiPriority w:val="99"/>
    <w:unhideWhenUsed/>
    <w:rsid w:val="00766D97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766D9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66D97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766D97"/>
    <w:rPr>
      <w:rFonts w:ascii="Times New Roman" w:hAnsi="Times New Roman"/>
      <w:sz w:val="28"/>
    </w:rPr>
  </w:style>
  <w:style w:type="paragraph" w:customStyle="1" w:styleId="a">
    <w:name w:val="!!!ОСНОВНИЙ"/>
    <w:basedOn w:val="Normal"/>
    <w:qFormat/>
    <w:rsid w:val="00292A88"/>
    <w:pPr>
      <w:spacing w:before="0" w:line="360" w:lineRule="auto"/>
      <w:ind w:left="0" w:right="0" w:firstLine="851"/>
      <w:jc w:val="both"/>
    </w:pPr>
    <w:rPr>
      <w:szCs w:val="22"/>
      <w:lang w:val="uk-UA"/>
    </w:rPr>
  </w:style>
  <w:style w:type="paragraph" w:customStyle="1" w:styleId="a0">
    <w:name w:val="!!!ЗАГОЛОВОК"/>
    <w:basedOn w:val="Normal"/>
    <w:qFormat/>
    <w:rsid w:val="009A687D"/>
    <w:pPr>
      <w:suppressAutoHyphens/>
      <w:spacing w:before="240" w:after="120"/>
      <w:ind w:left="0" w:right="0" w:firstLine="0"/>
      <w:jc w:val="center"/>
    </w:pPr>
    <w:rPr>
      <w:b/>
      <w:caps/>
      <w:szCs w:val="22"/>
      <w:lang w:val="uk-UA"/>
    </w:rPr>
  </w:style>
  <w:style w:type="paragraph" w:styleId="ListParagraph">
    <w:name w:val="List Paragraph"/>
    <w:basedOn w:val="Normal"/>
    <w:uiPriority w:val="34"/>
    <w:qFormat/>
    <w:rsid w:val="009A6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Кен031</b:Tag>
    <b:SourceType>Book</b:SourceType>
    <b:Guid>{05CAC841-84CC-164A-938C-80DCAF5CE02A}</b:Guid>
    <b:Author>
      <b:Author>
        <b:NameList>
          <b:Person>
            <b:Last>Бек</b:Last>
            <b:First>Кент</b:First>
          </b:Person>
        </b:NameList>
      </b:Author>
    </b:Author>
    <b:Title>Экстремальное программирование: разработка через тестирование = Test-driven Development</b:Title>
    <b:Year>2003</b:Year>
    <b:RefOrder>1</b:RefOrder>
  </b:Source>
  <b:Source>
    <b:Tag>Sol111</b:Tag>
    <b:SourceType>Book</b:SourceType>
    <b:Guid>{DF2ED96C-D5EF-794B-9705-BF33CF13D87D}</b:Guid>
    <b:Author>
      <b:Author>
        <b:NameList>
          <b:Person>
            <b:Last>Solis</b:Last>
            <b:First>Carlos</b:First>
          </b:Person>
        </b:NameList>
      </b:Author>
    </b:Author>
    <b:Title>A Study of the Characteristics of Behaviour Driven Development</b:Title>
    <b:Year>2011</b:Year>
    <b:Pages>383-387</b:Pages>
    <b:RefOrder>2</b:RefOrder>
  </b:Source>
  <b:Source>
    <b:Tag>Rud481</b:Tag>
    <b:SourceType>Book</b:SourceType>
    <b:Guid>{A8E89B89-AEB2-534D-8FEC-8E26F6E3B992}</b:Guid>
    <b:Author>
      <b:Author>
        <b:NameList>
          <b:Person>
            <b:Last>Flesch</b:Last>
            <b:First>Rudolf</b:First>
          </b:Person>
        </b:NameList>
      </b:Author>
    </b:Author>
    <b:Title>A new readability yardstick</b:Title>
    <b:Publisher>Journal of Applied Psychology</b:Publisher>
    <b:Year>1948</b:Year>
    <b:RefOrder>3</b:RefOrder>
  </b:Source>
  <b:Source>
    <b:Tag>ЮМи15</b:Tag>
    <b:SourceType>Book</b:SourceType>
    <b:Guid>{0370CAFD-A858-4F48-B1DC-B61FE0609093}</b:Guid>
    <b:Author>
      <b:Author>
        <b:NameList>
          <b:Person>
            <b:Last>И.Ю</b:Last>
            <b:First>Мизернов</b:First>
          </b:Person>
        </b:NameList>
      </b:Author>
    </b:Author>
    <b:Title>﻿Анализ методов оценки сложности текста</b:Title>
    <b:Year>2015</b:Year>
    <b:Pages>572-581</b:Pages>
    <b:RefOrder>4</b:RefOrder>
  </b:Source>
</b:Sources>
</file>

<file path=customXml/itemProps1.xml><?xml version="1.0" encoding="utf-8"?>
<ds:datastoreItem xmlns:ds="http://schemas.openxmlformats.org/officeDocument/2006/customXml" ds:itemID="{6F273C1A-5F6B-7F40-950F-E9FEE2F85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1541</Words>
  <Characters>8784</Characters>
  <Application>Microsoft Office Word</Application>
  <DocSecurity>0</DocSecurity>
  <Lines>73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Ilya Polischuk</cp:lastModifiedBy>
  <cp:revision>2</cp:revision>
  <cp:lastPrinted>2019-12-21T09:43:00Z</cp:lastPrinted>
  <dcterms:created xsi:type="dcterms:W3CDTF">2020-12-06T11:17:00Z</dcterms:created>
  <dcterms:modified xsi:type="dcterms:W3CDTF">2020-12-06T11:17:00Z</dcterms:modified>
</cp:coreProperties>
</file>