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IT FND 110A</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Yizhou Yang</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Prof.  Randal Root</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TA: Aayush V. Shah</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 xml:space="preserve">August </w:t>
      </w:r>
      <w:r>
        <w:rPr>
          <w:rFonts w:ascii="Times New Roman" w:hAnsi="Times New Roman"/>
          <w:rtl w:val="0"/>
          <w:lang w:val="zh-CN" w:eastAsia="zh-CN"/>
        </w:rPr>
        <w:t>1</w:t>
      </w:r>
      <w:r>
        <w:rPr>
          <w:rFonts w:ascii="Times New Roman" w:hAnsi="Times New Roman"/>
          <w:rtl w:val="0"/>
          <w:lang w:val="en-US"/>
        </w:rPr>
        <w:t>7, 2020</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Assignment 06</w:t>
      </w:r>
    </w:p>
    <w:p>
      <w:pPr>
        <w:pStyle w:val="Free Form"/>
        <w:bidi w:val="0"/>
        <w:spacing w:line="240" w:lineRule="auto"/>
        <w:ind w:left="0" w:right="0" w:firstLine="0"/>
        <w:jc w:val="left"/>
        <w:rPr>
          <w:rFonts w:ascii="Times Roman" w:cs="Times Roman" w:hAnsi="Times Roman" w:eastAsia="Times Roman"/>
          <w:outline w:val="0"/>
          <w:color w:val="0000ee"/>
          <w:u w:val="single"/>
          <w:rtl w:val="0"/>
          <w14:textFill>
            <w14:solidFill>
              <w14:srgbClr w14:val="0000EE"/>
            </w14:solidFill>
          </w14:textFill>
        </w:rPr>
      </w:pPr>
      <w:r>
        <w:rPr>
          <w:rStyle w:val="Hyperlink.0"/>
          <w:rFonts w:ascii="Times Roman" w:cs="Times Roman" w:hAnsi="Times Roman" w:eastAsia="Times Roman"/>
          <w:outline w:val="0"/>
          <w:color w:val="0000ee"/>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u w:val="single"/>
          <w:rtl w:val="0"/>
          <w14:textFill>
            <w14:solidFill>
              <w14:srgbClr w14:val="0000EE"/>
            </w14:solidFill>
          </w14:textFill>
        </w:rPr>
        <w:instrText xml:space="preserve"> HYPERLINK "https://github.com/effyyangdesign/IntroToProg-Python-Mod06-"</w:instrText>
      </w:r>
      <w:r>
        <w:rPr>
          <w:rStyle w:val="Hyperlink.0"/>
          <w:rFonts w:ascii="Times Roman" w:cs="Times Roman" w:hAnsi="Times Roman" w:eastAsia="Times Roman"/>
          <w:outline w:val="0"/>
          <w:color w:val="0000ee"/>
          <w:u w:val="single"/>
          <w:rtl w:val="0"/>
          <w14:textFill>
            <w14:solidFill>
              <w14:srgbClr w14:val="0000EE"/>
            </w14:solidFill>
          </w14:textFill>
        </w:rPr>
        <w:fldChar w:fldCharType="separate" w:fldLock="0"/>
      </w:r>
      <w:r>
        <w:rPr>
          <w:rStyle w:val="Hyperlink.0"/>
          <w:rFonts w:ascii="Times Roman" w:hAnsi="Times Roman"/>
          <w:outline w:val="0"/>
          <w:color w:val="0000ee"/>
          <w:u w:val="single"/>
          <w:rtl w:val="0"/>
          <w:lang w:val="en-US"/>
          <w14:textFill>
            <w14:solidFill>
              <w14:srgbClr w14:val="0000EE"/>
            </w14:solidFill>
          </w14:textFill>
        </w:rPr>
        <w:t>https://github.com/effyyangdesign/IntroToProg-Python-Mod06-</w:t>
      </w:r>
      <w:r>
        <w:rPr>
          <w:rFonts w:ascii="Times Roman" w:cs="Times Roman" w:hAnsi="Times Roman" w:eastAsia="Times Roman"/>
          <w:outline w:val="0"/>
          <w:color w:val="0000ee"/>
          <w:u w:val="single"/>
          <w:rtl w:val="0"/>
          <w14:textFill>
            <w14:solidFill>
              <w14:srgbClr w14:val="0000EE"/>
            </w14:solidFill>
          </w14:textFill>
        </w:rPr>
        <w:fldChar w:fldCharType="end" w:fldLock="0"/>
      </w: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center"/>
        <w:rPr>
          <w:rFonts w:ascii="Times New Roman" w:cs="Times New Roman" w:hAnsi="Times New Roman" w:eastAsia="Times New Roman"/>
          <w:sz w:val="32"/>
          <w:szCs w:val="32"/>
        </w:rPr>
      </w:pPr>
      <w:r>
        <w:rPr>
          <w:rFonts w:ascii="Times New Roman" w:hAnsi="Times New Roman"/>
          <w:sz w:val="32"/>
          <w:szCs w:val="32"/>
          <w:rtl w:val="0"/>
          <w:lang w:val="en-US"/>
        </w:rPr>
        <w:t>Assignment 06 Step Documentation</w:t>
      </w: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left"/>
        <w:rPr>
          <w:rFonts w:ascii="Times New Roman" w:cs="Times New Roman" w:hAnsi="Times New Roman" w:eastAsia="Times New Roman"/>
          <w:b w:val="1"/>
          <w:bCs w:val="1"/>
        </w:rPr>
      </w:pPr>
      <w:r>
        <w:rPr>
          <w:rFonts w:ascii="Times New Roman" w:hAnsi="Times New Roman"/>
          <w:b w:val="1"/>
          <w:bCs w:val="1"/>
          <w:rtl w:val="0"/>
          <w:lang w:val="en-US"/>
        </w:rPr>
        <w:t>Introduction</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This essay documents the steps I took to finish Assignment 06: finishing assignment 05 using functions.</w:t>
      </w:r>
    </w:p>
    <w:p>
      <w:pPr>
        <w:pStyle w:val="Body"/>
        <w:spacing w:line="240" w:lineRule="auto"/>
        <w:ind w:firstLine="0"/>
        <w:jc w:val="left"/>
        <w:rPr>
          <w:rFonts w:ascii="Times New Roman" w:cs="Times New Roman" w:hAnsi="Times New Roman" w:eastAsia="Times New Roman"/>
          <w:b w:val="1"/>
          <w:bCs w:val="1"/>
        </w:rPr>
      </w:pPr>
      <w:r>
        <w:rPr>
          <w:rFonts w:ascii="Times New Roman" w:hAnsi="Times New Roman"/>
          <w:b w:val="1"/>
          <w:bCs w:val="1"/>
          <w:rtl w:val="0"/>
          <w:lang w:val="en-US"/>
        </w:rPr>
        <w:t>Steps</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 xml:space="preserve">In the beginning of the process, I got confused in the first function </w:t>
      </w:r>
      <w:r>
        <w:rPr>
          <w:rFonts w:ascii="Times New Roman" w:hAnsi="Times New Roman" w:hint="default"/>
          <w:rtl w:val="0"/>
          <w:lang w:val="en-US"/>
        </w:rPr>
        <w:t>“</w:t>
      </w:r>
      <w:r>
        <w:rPr>
          <w:rFonts w:ascii="Times New Roman" w:hAnsi="Times New Roman"/>
          <w:rtl w:val="0"/>
          <w:lang w:val="en-US"/>
        </w:rPr>
        <w:t>add_data_to_list</w:t>
      </w:r>
      <w:r>
        <w:rPr>
          <w:rFonts w:ascii="Times New Roman" w:hAnsi="Times New Roman" w:hint="default"/>
          <w:rtl w:val="0"/>
          <w:lang w:val="en-US"/>
        </w:rPr>
        <w:t xml:space="preserve">” </w:t>
      </w:r>
      <w:r>
        <w:rPr>
          <w:rFonts w:ascii="Times New Roman" w:hAnsi="Times New Roman"/>
          <w:rtl w:val="0"/>
          <w:lang w:val="en-US"/>
        </w:rPr>
        <w:t xml:space="preserve">on two parts. First, I was fixated on the idea that calling a function with the </w:t>
      </w:r>
      <w:r>
        <w:rPr>
          <w:rFonts w:ascii="Times New Roman" w:hAnsi="Times New Roman" w:hint="default"/>
          <w:rtl w:val="0"/>
          <w:lang w:val="en-US"/>
        </w:rPr>
        <w:t>“</w:t>
      </w:r>
      <w:r>
        <w:rPr>
          <w:rFonts w:ascii="Times New Roman" w:hAnsi="Times New Roman"/>
          <w:rtl w:val="0"/>
          <w:lang w:val="en-US"/>
        </w:rPr>
        <w:t>task</w:t>
      </w:r>
      <w:r>
        <w:rPr>
          <w:rFonts w:ascii="Times New Roman" w:hAnsi="Times New Roman" w:hint="default"/>
          <w:rtl w:val="0"/>
          <w:lang w:val="en-US"/>
        </w:rPr>
        <w:t xml:space="preserve">” </w:t>
      </w:r>
      <w:r>
        <w:rPr>
          <w:rFonts w:ascii="Times New Roman" w:hAnsi="Times New Roman"/>
          <w:rtl w:val="0"/>
          <w:lang w:val="en-US"/>
        </w:rPr>
        <w:t xml:space="preserve">and </w:t>
      </w:r>
      <w:r>
        <w:rPr>
          <w:rFonts w:ascii="Times New Roman" w:hAnsi="Times New Roman" w:hint="default"/>
          <w:rtl w:val="0"/>
          <w:lang w:val="en-US"/>
        </w:rPr>
        <w:t>“</w:t>
      </w:r>
      <w:r>
        <w:rPr>
          <w:rFonts w:ascii="Times New Roman" w:hAnsi="Times New Roman"/>
          <w:rtl w:val="0"/>
          <w:lang w:val="en-US"/>
        </w:rPr>
        <w:t>priority</w:t>
      </w:r>
      <w:r>
        <w:rPr>
          <w:rFonts w:ascii="Times New Roman" w:hAnsi="Times New Roman" w:hint="default"/>
          <w:rtl w:val="0"/>
          <w:lang w:val="en-US"/>
        </w:rPr>
        <w:t xml:space="preserve">” </w:t>
      </w:r>
      <w:r>
        <w:rPr>
          <w:rFonts w:ascii="Times New Roman" w:hAnsi="Times New Roman"/>
          <w:rtl w:val="0"/>
          <w:lang w:val="en-US"/>
        </w:rPr>
        <w:t xml:space="preserve">as argument, since it is similar to what we cover in class. Upon using debugging tool, I realized that somehow no value is being passed into this function. </w:t>
      </w:r>
      <w:r>
        <w:rPr>
          <w:rFonts w:ascii="Times New Roman" w:cs="Times New Roman" w:hAnsi="Times New Roman" w:eastAsia="Times New Roman"/>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249231</wp:posOffset>
            </wp:positionV>
            <wp:extent cx="5943600" cy="3343275"/>
            <wp:effectExtent l="0" t="0" r="0" b="0"/>
            <wp:wrapThrough wrapText="bothSides" distL="152400" distR="152400">
              <wp:wrapPolygon edited="1">
                <wp:start x="0" y="0"/>
                <wp:lineTo x="21621" y="0"/>
                <wp:lineTo x="21621" y="21637"/>
                <wp:lineTo x="0" y="2163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18).png"/>
                    <pic:cNvPicPr>
                      <a:picLocks noChangeAspect="1"/>
                    </pic:cNvPicPr>
                  </pic:nvPicPr>
                  <pic:blipFill>
                    <a:blip r:embed="rId4">
                      <a:extLst/>
                    </a:blip>
                    <a:stretch>
                      <a:fillRect/>
                    </a:stretch>
                  </pic:blipFill>
                  <pic:spPr>
                    <a:xfrm>
                      <a:off x="0" y="0"/>
                      <a:ext cx="5943600" cy="3343275"/>
                    </a:xfrm>
                    <a:prstGeom prst="rect">
                      <a:avLst/>
                    </a:prstGeom>
                    <a:ln w="12700" cap="flat">
                      <a:noFill/>
                      <a:miter lim="400000"/>
                    </a:ln>
                    <a:effectLst/>
                  </pic:spPr>
                </pic:pic>
              </a:graphicData>
            </a:graphic>
          </wp:anchor>
        </w:drawing>
      </w: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 xml:space="preserve">Then I went back to tested a basic function, making sure that I am getting the idea of calling function with arguments. </w:t>
      </w:r>
    </w:p>
    <w:p>
      <w:pPr>
        <w:pStyle w:val="Body"/>
        <w:spacing w:line="240" w:lineRule="auto"/>
        <w:ind w:firstLine="0"/>
        <w:jc w:val="left"/>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238125</wp:posOffset>
            </wp:positionV>
            <wp:extent cx="5644511" cy="3175038"/>
            <wp:effectExtent l="0" t="0" r="0" b="0"/>
            <wp:wrapThrough wrapText="bothSides" distL="152400" distR="152400">
              <wp:wrapPolygon edited="1">
                <wp:start x="0" y="0"/>
                <wp:lineTo x="21621" y="0"/>
                <wp:lineTo x="21621" y="21637"/>
                <wp:lineTo x="0" y="2163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19).png"/>
                    <pic:cNvPicPr>
                      <a:picLocks noChangeAspect="1"/>
                    </pic:cNvPicPr>
                  </pic:nvPicPr>
                  <pic:blipFill>
                    <a:blip r:embed="rId5">
                      <a:extLst/>
                    </a:blip>
                    <a:stretch>
                      <a:fillRect/>
                    </a:stretch>
                  </pic:blipFill>
                  <pic:spPr>
                    <a:xfrm>
                      <a:off x="0" y="0"/>
                      <a:ext cx="5644511" cy="3175038"/>
                    </a:xfrm>
                    <a:prstGeom prst="rect">
                      <a:avLst/>
                    </a:prstGeom>
                    <a:ln w="12700" cap="flat">
                      <a:noFill/>
                      <a:miter lim="400000"/>
                    </a:ln>
                    <a:effectLst/>
                  </pic:spPr>
                </pic:pic>
              </a:graphicData>
            </a:graphic>
          </wp:anchor>
        </w:drawing>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 xml:space="preserve">Then I realized that I can call function with the same </w:t>
      </w:r>
      <w:r>
        <w:rPr>
          <w:rFonts w:ascii="Times New Roman" w:hAnsi="Times New Roman"/>
          <w:rtl w:val="0"/>
          <w:lang w:val="fr-FR"/>
        </w:rPr>
        <w:t>variable</w:t>
      </w:r>
      <w:r>
        <w:rPr>
          <w:rFonts w:ascii="Times New Roman" w:hAnsi="Times New Roman"/>
          <w:rtl w:val="0"/>
          <w:lang w:val="en-US"/>
        </w:rPr>
        <w:t xml:space="preserve"> name, while grabbing user input with the function.</w:t>
      </w:r>
      <w:r>
        <w:rPr>
          <w:rFonts w:ascii="Times New Roman" w:cs="Times New Roman" w:hAnsi="Times New Roman" w:eastAsia="Times New Roman"/>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350884</wp:posOffset>
            </wp:positionV>
            <wp:extent cx="5644511" cy="3175038"/>
            <wp:effectExtent l="0" t="0" r="0" b="0"/>
            <wp:wrapThrough wrapText="bothSides" distL="152400" distR="152400">
              <wp:wrapPolygon edited="1">
                <wp:start x="0" y="0"/>
                <wp:lineTo x="21621" y="0"/>
                <wp:lineTo x="21621" y="21637"/>
                <wp:lineTo x="0" y="2163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png"/>
                    <pic:cNvPicPr>
                      <a:picLocks noChangeAspect="1"/>
                    </pic:cNvPicPr>
                  </pic:nvPicPr>
                  <pic:blipFill>
                    <a:blip r:embed="rId6">
                      <a:extLst/>
                    </a:blip>
                    <a:stretch>
                      <a:fillRect/>
                    </a:stretch>
                  </pic:blipFill>
                  <pic:spPr>
                    <a:xfrm>
                      <a:off x="0" y="0"/>
                      <a:ext cx="5644511" cy="3175038"/>
                    </a:xfrm>
                    <a:prstGeom prst="rect">
                      <a:avLst/>
                    </a:prstGeom>
                    <a:ln w="12700" cap="flat">
                      <a:noFill/>
                      <a:miter lim="400000"/>
                    </a:ln>
                    <a:effectLst/>
                  </pic:spPr>
                </pic:pic>
              </a:graphicData>
            </a:graphic>
          </wp:anchor>
        </w:drawing>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 xml:space="preserve"> </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 xml:space="preserve">Only after finishing part 1, I realized that function under class Processor and function under class IO are responsible for two part of the process, which was done in a combined fashion in Assignment 05. In Processor part, we are not concerned with writing data to file, hence all data is held in memory. Therefore, even though when the program presents the addition of </w:t>
      </w:r>
      <w:r>
        <w:rPr>
          <w:rFonts w:ascii="Times New Roman" w:hAnsi="Times New Roman" w:hint="default"/>
          <w:rtl w:val="0"/>
          <w:lang w:val="en-US"/>
        </w:rPr>
        <w:t>“</w:t>
      </w:r>
      <w:r>
        <w:rPr>
          <w:rFonts w:ascii="Times New Roman" w:hAnsi="Times New Roman"/>
          <w:rtl w:val="0"/>
          <w:lang w:val="en-US"/>
        </w:rPr>
        <w:t>dog</w:t>
      </w:r>
      <w:r>
        <w:rPr>
          <w:rFonts w:ascii="Times New Roman" w:hAnsi="Times New Roman" w:hint="default"/>
          <w:rtl w:val="0"/>
          <w:lang w:val="en-US"/>
        </w:rPr>
        <w:t xml:space="preserve">” </w:t>
      </w:r>
      <w:r>
        <w:rPr>
          <w:rFonts w:ascii="Times New Roman" w:hAnsi="Times New Roman"/>
          <w:rtl w:val="0"/>
          <w:lang w:val="en-US"/>
        </w:rPr>
        <w:t xml:space="preserve">task, when you load the data from file again, you only see </w:t>
      </w:r>
      <w:r>
        <w:rPr>
          <w:rFonts w:ascii="Times New Roman" w:hAnsi="Times New Roman" w:hint="default"/>
          <w:rtl w:val="0"/>
          <w:lang w:val="en-US"/>
        </w:rPr>
        <w:t>“</w:t>
      </w:r>
      <w:r>
        <w:rPr>
          <w:rFonts w:ascii="Times New Roman" w:hAnsi="Times New Roman"/>
          <w:rtl w:val="0"/>
          <w:lang w:val="en-US"/>
        </w:rPr>
        <w:t>Cat</w:t>
      </w:r>
      <w:r>
        <w:rPr>
          <w:rFonts w:ascii="Times New Roman" w:hAnsi="Times New Roman" w:hint="default"/>
          <w:rtl w:val="0"/>
          <w:lang w:val="en-US"/>
        </w:rPr>
        <w:t>”</w:t>
      </w:r>
      <w:r>
        <w:rPr>
          <w:rFonts w:ascii="Times New Roman" w:hAnsi="Times New Roman"/>
          <w:rtl w:val="0"/>
          <w:lang w:val="en-US"/>
        </w:rPr>
        <w:t xml:space="preserve">, just like the txt presents. However by dividing the precess in this way, we can accomplish the goal of separating codes into </w:t>
      </w:r>
      <w:r>
        <w:rPr>
          <w:rFonts w:ascii="Times New Roman" w:hAnsi="Times New Roman" w:hint="default"/>
          <w:rtl w:val="0"/>
          <w:lang w:val="en-US"/>
        </w:rPr>
        <w:t>“</w:t>
      </w:r>
      <w:r>
        <w:rPr>
          <w:rFonts w:ascii="Times New Roman" w:hAnsi="Times New Roman"/>
          <w:rtl w:val="0"/>
          <w:lang w:val="en-US"/>
        </w:rPr>
        <w:t>processing</w:t>
      </w:r>
      <w:r>
        <w:rPr>
          <w:rFonts w:ascii="Times New Roman" w:hAnsi="Times New Roman" w:hint="default"/>
          <w:rtl w:val="0"/>
          <w:lang w:val="en-US"/>
        </w:rPr>
        <w:t>”</w:t>
      </w:r>
      <w:r>
        <w:rPr>
          <w:rFonts w:ascii="Times New Roman" w:hAnsi="Times New Roman"/>
          <w:rtl w:val="0"/>
          <w:lang w:val="en-US"/>
        </w:rPr>
        <w:t xml:space="preserve">, </w:t>
      </w:r>
      <w:r>
        <w:rPr>
          <w:rFonts w:ascii="Times New Roman" w:hAnsi="Times New Roman" w:hint="default"/>
          <w:rtl w:val="0"/>
          <w:lang w:val="en-US"/>
        </w:rPr>
        <w:t>“</w:t>
      </w:r>
      <w:r>
        <w:rPr>
          <w:rFonts w:ascii="Times New Roman" w:hAnsi="Times New Roman"/>
          <w:rtl w:val="0"/>
          <w:lang w:val="en-US"/>
        </w:rPr>
        <w:t>presentation</w:t>
      </w:r>
      <w:r>
        <w:rPr>
          <w:rFonts w:ascii="Times New Roman" w:hAnsi="Times New Roman" w:hint="default"/>
          <w:rtl w:val="0"/>
          <w:lang w:val="en-US"/>
        </w:rPr>
        <w:t xml:space="preserve">” </w:t>
      </w:r>
      <w:r>
        <w:rPr>
          <w:rFonts w:ascii="Times New Roman" w:hAnsi="Times New Roman"/>
          <w:rtl w:val="0"/>
          <w:lang w:val="en-US"/>
        </w:rPr>
        <w:t xml:space="preserve">and </w:t>
      </w:r>
      <w:r>
        <w:rPr>
          <w:rFonts w:ascii="Times New Roman" w:hAnsi="Times New Roman" w:hint="default"/>
          <w:rtl w:val="0"/>
          <w:lang w:val="en-US"/>
        </w:rPr>
        <w:t>“</w:t>
      </w:r>
      <w:r>
        <w:rPr>
          <w:rFonts w:ascii="Times New Roman" w:hAnsi="Times New Roman"/>
          <w:rtl w:val="0"/>
          <w:lang w:val="en-US"/>
        </w:rPr>
        <w:t>Main</w:t>
      </w:r>
      <w:r>
        <w:rPr>
          <w:rFonts w:ascii="Times New Roman" w:hAnsi="Times New Roman" w:hint="default"/>
          <w:rtl w:val="0"/>
          <w:lang w:val="en-US"/>
        </w:rPr>
        <w:t>”</w:t>
      </w:r>
      <w:r>
        <w:rPr>
          <w:rFonts w:ascii="Times New Roman" w:cs="Times New Roman" w:hAnsi="Times New Roman" w:eastAsia="Times New Roman"/>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209839</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8-17 at 11.20.41 PM.png"/>
                    <pic:cNvPicPr>
                      <a:picLocks noChangeAspect="1"/>
                    </pic:cNvPicPr>
                  </pic:nvPicPr>
                  <pic:blipFill>
                    <a:blip r:embed="rId7">
                      <a:extLst/>
                    </a:blip>
                    <a:stretch>
                      <a:fillRect/>
                    </a:stretch>
                  </pic:blipFill>
                  <pic:spPr>
                    <a:xfrm>
                      <a:off x="0" y="0"/>
                      <a:ext cx="5943600" cy="3714750"/>
                    </a:xfrm>
                    <a:prstGeom prst="rect">
                      <a:avLst/>
                    </a:prstGeom>
                    <a:ln w="12700" cap="flat">
                      <a:noFill/>
                      <a:miter lim="400000"/>
                    </a:ln>
                    <a:effectLst/>
                  </pic:spPr>
                </pic:pic>
              </a:graphicData>
            </a:graphic>
          </wp:anchor>
        </w:drawing>
      </w:r>
      <w:r>
        <w:rPr>
          <w:rFonts w:ascii="Times New Roman" w:hAnsi="Times New Roman"/>
          <w:rtl w:val="0"/>
          <w:lang w:val="en-US"/>
        </w:rPr>
        <w:t xml:space="preserve"> </w:t>
      </w:r>
    </w:p>
    <w:p>
      <w:pPr>
        <w:pStyle w:val="Body"/>
        <w:spacing w:line="240" w:lineRule="auto"/>
        <w:ind w:firstLine="0"/>
        <w:jc w:val="left"/>
        <w:rPr>
          <w:rFonts w:ascii="Times New Roman" w:cs="Times New Roman" w:hAnsi="Times New Roman" w:eastAsia="Times New Roman"/>
        </w:rPr>
      </w:pPr>
      <w:r>
        <w:rPr>
          <w:rFonts w:ascii="Times New Roman" w:hAnsi="Times New Roman"/>
          <w:rtl w:val="0"/>
          <w:lang w:val="en-US"/>
        </w:rPr>
        <w:t xml:space="preserve">After figuring out the core difference between Assignment 06 and 05, I was able to migrate most of the code over and make them a function, so that the main body is just executing those function. </w:t>
      </w:r>
    </w:p>
    <w:p>
      <w:pPr>
        <w:pStyle w:val="Body"/>
        <w:spacing w:line="240" w:lineRule="auto"/>
        <w:ind w:firstLine="0"/>
        <w:jc w:val="left"/>
        <w:rPr>
          <w:rFonts w:ascii="Times New Roman" w:cs="Times New Roman" w:hAnsi="Times New Roman" w:eastAsia="Times New Roman"/>
        </w:rPr>
      </w:pPr>
    </w:p>
    <w:p>
      <w:pPr>
        <w:pStyle w:val="Body"/>
        <w:spacing w:line="240" w:lineRule="auto"/>
        <w:ind w:firstLine="0"/>
        <w:jc w:val="left"/>
        <w:rPr>
          <w:rFonts w:ascii="Times New Roman" w:cs="Times New Roman" w:hAnsi="Times New Roman" w:eastAsia="Times New Roman"/>
          <w:b w:val="1"/>
          <w:bCs w:val="1"/>
        </w:rPr>
      </w:pPr>
    </w:p>
    <w:p>
      <w:pPr>
        <w:pStyle w:val="Body"/>
        <w:spacing w:line="240" w:lineRule="auto"/>
        <w:ind w:firstLine="0"/>
        <w:jc w:val="left"/>
        <w:rPr>
          <w:rFonts w:ascii="Times New Roman" w:cs="Times New Roman" w:hAnsi="Times New Roman" w:eastAsia="Times New Roman"/>
          <w:b w:val="1"/>
          <w:bCs w:val="1"/>
        </w:rPr>
      </w:pPr>
      <w:r>
        <w:rPr>
          <w:rFonts w:ascii="Times New Roman" w:hAnsi="Times New Roman"/>
          <w:b w:val="1"/>
          <w:bCs w:val="1"/>
          <w:rtl w:val="0"/>
          <w:lang w:val="en-US"/>
        </w:rPr>
        <w:t>Summary</w:t>
      </w:r>
    </w:p>
    <w:p>
      <w:pPr>
        <w:pStyle w:val="Body"/>
        <w:spacing w:line="240" w:lineRule="auto"/>
        <w:ind w:firstLine="0"/>
        <w:jc w:val="left"/>
      </w:pPr>
      <w:r>
        <w:rPr>
          <w:rFonts w:ascii="Times New Roman" w:hAnsi="Times New Roman"/>
          <w:rtl w:val="0"/>
          <w:lang w:val="en-US"/>
        </w:rPr>
        <w:t xml:space="preserve">One concept that I still have question about is whether lstTable as a variable needs to be a global </w:t>
      </w:r>
      <w:r>
        <w:rPr>
          <w:rFonts w:ascii="Times New Roman" w:hAnsi="Times New Roman"/>
          <w:rtl w:val="0"/>
          <w:lang w:val="fr-FR"/>
        </w:rPr>
        <w:t>variable</w:t>
      </w:r>
      <w:r>
        <w:rPr>
          <w:rFonts w:ascii="Times New Roman" w:hAnsi="Times New Roman"/>
          <w:rtl w:val="0"/>
          <w:lang w:val="en-US"/>
        </w:rPr>
        <w:t xml:space="preserve">. I defined it global because even though it is called and constructed during step 1 of main body </w:t>
      </w:r>
      <w:r>
        <w:rPr>
          <w:rFonts w:ascii="Times New Roman" w:hAnsi="Times New Roman" w:hint="default"/>
          <w:rtl w:val="0"/>
          <w:lang w:val="en-US"/>
        </w:rPr>
        <w:t>“</w:t>
      </w:r>
      <w:r>
        <w:rPr>
          <w:rFonts w:ascii="Times New Roman" w:hAnsi="Times New Roman"/>
          <w:rtl w:val="0"/>
          <w:lang w:val="en-US"/>
        </w:rPr>
        <w:t>read_data_from_fil</w:t>
      </w:r>
      <w:r>
        <w:rPr>
          <w:rFonts w:ascii="Times New Roman" w:hAnsi="Times New Roman"/>
          <w:rtl w:val="0"/>
          <w:lang w:val="en-US"/>
        </w:rPr>
        <w:t>e</w:t>
      </w:r>
      <w:r>
        <w:rPr>
          <w:rFonts w:ascii="Times New Roman" w:hAnsi="Times New Roman" w:hint="default"/>
          <w:rtl w:val="0"/>
          <w:lang w:val="en-US"/>
        </w:rPr>
        <w:t>”</w:t>
      </w:r>
      <w:r>
        <w:rPr>
          <w:rFonts w:ascii="Times New Roman" w:hAnsi="Times New Roman"/>
          <w:rtl w:val="0"/>
          <w:lang w:val="en-US"/>
        </w:rPr>
        <w:t xml:space="preserve">. From observing other existing code provided by the starter project, variable should be shared across function. Yet to be safe, I decided to declare lettable as global. I would like to spend more time on this and verify which is the correct way to address this variable. </w:t>
      </w:r>
    </w:p>
    <w:sectPr>
      <w:headerReference w:type="default" r:id="rId8"/>
      <w:footerReference w:type="default" r:id="rId9"/>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Fonts w:ascii="Times New Roman" w:hAnsi="Times New Roman"/>
        <w:rtl w:val="0"/>
        <w:lang w:val="en-US"/>
      </w:rPr>
      <w:t>ASSIGNMENT06</w:t>
    </w:r>
    <w:r>
      <w:rPr>
        <w:rFonts w:ascii="Times New Roman" w:cs="Times New Roman" w:hAnsi="Times New Roman" w:eastAsia="Times New Roman"/>
      </w:rPr>
      <w:tab/>
      <w:tab/>
    </w:r>
    <w:r>
      <w:rPr>
        <w:rFonts w:ascii="Times New Roman" w:hAnsi="Times New Roman"/>
        <w:rtl w:val="0"/>
        <w:lang w:val="en-US"/>
      </w:rPr>
      <w:t xml:space="preserve">Yang </w:t>
    </w:r>
    <w:r>
      <w:rPr>
        <w:rFonts w:ascii="Times New Roman" w:cs="Times New Roman" w:hAnsi="Times New Roman" w:eastAsia="Times New Roman"/>
      </w:rPr>
      <w:fldChar w:fldCharType="begin" w:fldLock="0"/>
    </w:r>
    <w:r>
      <w:rPr>
        <w:rFonts w:ascii="Times New Roman" w:cs="Times New Roman" w:hAnsi="Times New Roman" w:eastAsia="Times New Roman"/>
      </w:rPr>
      <w:instrText xml:space="preserve"> PAGE </w:instrText>
    </w:r>
    <w:r>
      <w:rPr>
        <w:rFonts w:ascii="Times New Roman" w:cs="Times New Roman" w:hAnsi="Times New Roman" w:eastAsia="Times New Roman"/>
      </w:rPr>
      <w:fldChar w:fldCharType="separate" w:fldLock="0"/>
    </w:r>
    <w:r>
      <w:rPr>
        <w:rFonts w:ascii="Times New Roman" w:cs="Times New Roman" w:hAnsi="Times New Roman" w:eastAsia="Times New Roman"/>
      </w:rPr>
    </w:r>
    <w:r>
      <w:rPr>
        <w:rFonts w:ascii="Times New Roman" w:cs="Times New Roman" w:hAnsi="Times New Roman" w:eastAsia="Times New Roman"/>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540"/>
      <w:jc w:val="left"/>
      <w:outlineLvl w:val="9"/>
    </w:pPr>
    <w:rPr>
      <w:rFonts w:ascii="Baskerville" w:cs="Arial Unicode MS" w:hAnsi="Baskervill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Free Form">
    <w:name w:val="Free Form"/>
    <w:next w:val="Free Form"/>
    <w:pPr>
      <w:keepNext w:val="0"/>
      <w:keepLines w:val="0"/>
      <w:pageBreakBefore w:val="0"/>
      <w:widowControl w:val="1"/>
      <w:shd w:val="clear" w:color="auto" w:fill="auto"/>
      <w:suppressAutoHyphens w:val="0"/>
      <w:bidi w:val="0"/>
      <w:spacing w:before="0" w:after="0" w:line="360" w:lineRule="auto"/>
      <w:ind w:left="0" w:right="0" w:firstLine="540"/>
      <w:jc w:val="left"/>
      <w:outlineLvl w:val="9"/>
    </w:pPr>
    <w:rPr>
      <w:rFonts w:ascii="Baskerville" w:cs="Baskerville" w:hAnsi="Baskerville" w:eastAsia="Baskervill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400"/>
          </a:spcBef>
          <a:spcAft>
            <a:spcPts val="0"/>
          </a:spcAft>
          <a:buClrTx/>
          <a:buSzTx/>
          <a:buFontTx/>
          <a:buNone/>
          <a:tabLst/>
          <a:defRPr b="0" baseline="0" cap="none" i="0" spc="0" strike="noStrike" sz="1200" u="none" kumimoji="0" normalizeH="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